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08" w:type="dxa"/>
        <w:tblLayout w:type="fixed"/>
        <w:tblLook w:val="0000" w:firstRow="0" w:lastRow="0" w:firstColumn="0" w:lastColumn="0" w:noHBand="0" w:noVBand="0"/>
      </w:tblPr>
      <w:tblGrid>
        <w:gridCol w:w="3409"/>
        <w:gridCol w:w="6599"/>
      </w:tblGrid>
      <w:tr w:rsidR="009E3958" w:rsidRPr="001A73A5">
        <w:tblPrEx>
          <w:tblCellMar>
            <w:top w:w="0" w:type="dxa"/>
            <w:bottom w:w="0" w:type="dxa"/>
          </w:tblCellMar>
        </w:tblPrEx>
        <w:tc>
          <w:tcPr>
            <w:tcW w:w="3409" w:type="dxa"/>
          </w:tcPr>
          <w:p w:rsidR="009E3958" w:rsidRPr="001A73A5" w:rsidRDefault="009E3958" w:rsidP="00E97296">
            <w:pPr>
              <w:pStyle w:val="Heading8"/>
              <w:jc w:val="center"/>
              <w:rPr>
                <w:rStyle w:val="Emphasis"/>
                <w:i w:val="0"/>
                <w:sz w:val="26"/>
                <w:szCs w:val="26"/>
              </w:rPr>
            </w:pPr>
            <w:r w:rsidRPr="001A73A5">
              <w:rPr>
                <w:rStyle w:val="Emphasis"/>
                <w:i w:val="0"/>
                <w:lang w:val="nb-NO"/>
              </w:rPr>
              <w:br w:type="page"/>
            </w:r>
            <w:r w:rsidRPr="001A73A5">
              <w:rPr>
                <w:rStyle w:val="Emphasis"/>
                <w:i w:val="0"/>
                <w:lang w:val="nb-NO"/>
              </w:rPr>
              <w:br w:type="page"/>
            </w:r>
            <w:r w:rsidRPr="001A73A5">
              <w:rPr>
                <w:rStyle w:val="Emphasis"/>
                <w:i w:val="0"/>
                <w:sz w:val="26"/>
                <w:szCs w:val="26"/>
              </w:rPr>
              <w:t>ỦY BAN NHÂN DÂN</w:t>
            </w:r>
          </w:p>
          <w:p w:rsidR="009E3958" w:rsidRPr="001A73A5" w:rsidRDefault="009E3958" w:rsidP="00E97296">
            <w:pPr>
              <w:pStyle w:val="Heading8"/>
              <w:tabs>
                <w:tab w:val="center" w:pos="1357"/>
              </w:tabs>
              <w:jc w:val="center"/>
              <w:rPr>
                <w:rStyle w:val="Emphasis"/>
                <w:i w:val="0"/>
                <w:sz w:val="26"/>
                <w:szCs w:val="26"/>
              </w:rPr>
            </w:pPr>
            <w:r w:rsidRPr="001A73A5">
              <w:rPr>
                <w:rStyle w:val="Emphasis"/>
                <w:i w:val="0"/>
                <w:sz w:val="26"/>
                <w:szCs w:val="26"/>
              </w:rPr>
              <w:t>TỈNH TÂY NINH</w:t>
            </w:r>
          </w:p>
          <w:p w:rsidR="009E3958" w:rsidRPr="001A73A5" w:rsidRDefault="00E97850" w:rsidP="009E3958">
            <w:pPr>
              <w:pStyle w:val="Heading8"/>
              <w:rPr>
                <w:rStyle w:val="Emphasis"/>
                <w:i w:val="0"/>
              </w:rPr>
            </w:pPr>
            <w:r w:rsidRPr="001A73A5">
              <w:rPr>
                <w:rStyle w:val="Emphasis"/>
                <w:i w:val="0"/>
                <w:noProof/>
              </w:rPr>
              <mc:AlternateContent>
                <mc:Choice Requires="wps">
                  <w:drawing>
                    <wp:anchor distT="0" distB="0" distL="114300" distR="114300" simplePos="0" relativeHeight="251657728" behindDoc="0" locked="0" layoutInCell="1" allowOverlap="1">
                      <wp:simplePos x="0" y="0"/>
                      <wp:positionH relativeFrom="column">
                        <wp:posOffset>647065</wp:posOffset>
                      </wp:positionH>
                      <wp:positionV relativeFrom="paragraph">
                        <wp:posOffset>13970</wp:posOffset>
                      </wp:positionV>
                      <wp:extent cx="698500" cy="0"/>
                      <wp:effectExtent l="12700" t="8890" r="12700" b="1016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DE5F4" id="Line 9"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5pt,1.1pt" to="105.9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hE2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"/>
                  </w:pict>
                </mc:Fallback>
              </mc:AlternateContent>
            </w:r>
          </w:p>
        </w:tc>
        <w:tc>
          <w:tcPr>
            <w:tcW w:w="6599" w:type="dxa"/>
          </w:tcPr>
          <w:p w:rsidR="009E3958" w:rsidRPr="001A73A5" w:rsidRDefault="009E3958" w:rsidP="00E97296">
            <w:pPr>
              <w:pStyle w:val="Heading8"/>
              <w:jc w:val="center"/>
              <w:rPr>
                <w:rStyle w:val="Emphasis"/>
                <w:i w:val="0"/>
                <w:sz w:val="26"/>
                <w:szCs w:val="26"/>
              </w:rPr>
            </w:pPr>
            <w:r w:rsidRPr="001A73A5">
              <w:rPr>
                <w:rStyle w:val="Emphasis"/>
                <w:i w:val="0"/>
                <w:sz w:val="26"/>
                <w:szCs w:val="26"/>
              </w:rPr>
              <w:t>CỘNG HÒA XÃ HỘI CHỦ NGHĨA VIỆT NAM</w:t>
            </w:r>
          </w:p>
          <w:p w:rsidR="009E3958" w:rsidRPr="001A73A5" w:rsidRDefault="00E97850" w:rsidP="00E97296">
            <w:pPr>
              <w:pStyle w:val="Heading8"/>
              <w:jc w:val="center"/>
              <w:rPr>
                <w:rStyle w:val="Emphasis"/>
                <w:i w:val="0"/>
              </w:rPr>
            </w:pPr>
            <w:r w:rsidRPr="001A73A5">
              <w:rPr>
                <w:rStyle w:val="Emphasis"/>
                <w:i w:val="0"/>
                <w:noProof/>
                <w:sz w:val="26"/>
                <w:szCs w:val="26"/>
              </w:rPr>
              <mc:AlternateContent>
                <mc:Choice Requires="wps">
                  <w:drawing>
                    <wp:anchor distT="0" distB="0" distL="114300" distR="114300" simplePos="0" relativeHeight="251658752" behindDoc="0" locked="0" layoutInCell="1" allowOverlap="1">
                      <wp:simplePos x="0" y="0"/>
                      <wp:positionH relativeFrom="column">
                        <wp:posOffset>1061720</wp:posOffset>
                      </wp:positionH>
                      <wp:positionV relativeFrom="paragraph">
                        <wp:posOffset>206375</wp:posOffset>
                      </wp:positionV>
                      <wp:extent cx="1958975" cy="0"/>
                      <wp:effectExtent l="10795" t="11430" r="11430" b="762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8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9CCF4" id="Line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6pt,16.25pt" to="237.8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LAaEwIAACk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"/>
                  </w:pict>
                </mc:Fallback>
              </mc:AlternateContent>
            </w:r>
            <w:r w:rsidR="009E3958" w:rsidRPr="001A73A5">
              <w:rPr>
                <w:rStyle w:val="Emphasis"/>
                <w:i w:val="0"/>
                <w:sz w:val="26"/>
                <w:szCs w:val="26"/>
              </w:rPr>
              <w:t>Độc lập - Tự do - Hạnh phúc</w:t>
            </w:r>
          </w:p>
        </w:tc>
      </w:tr>
      <w:tr w:rsidR="009E3958" w:rsidRPr="001A73A5">
        <w:tblPrEx>
          <w:tblCellMar>
            <w:top w:w="0" w:type="dxa"/>
            <w:bottom w:w="0" w:type="dxa"/>
          </w:tblCellMar>
        </w:tblPrEx>
        <w:tc>
          <w:tcPr>
            <w:tcW w:w="3409" w:type="dxa"/>
          </w:tcPr>
          <w:p w:rsidR="009E3958" w:rsidRPr="001A73A5" w:rsidRDefault="009E3958" w:rsidP="00E97296">
            <w:pPr>
              <w:pStyle w:val="Heading8"/>
              <w:jc w:val="center"/>
              <w:rPr>
                <w:rStyle w:val="Emphasis"/>
                <w:b w:val="0"/>
                <w:i w:val="0"/>
                <w:sz w:val="26"/>
                <w:szCs w:val="26"/>
              </w:rPr>
            </w:pPr>
            <w:r w:rsidRPr="001A73A5">
              <w:rPr>
                <w:rStyle w:val="Emphasis"/>
                <w:b w:val="0"/>
                <w:i w:val="0"/>
                <w:sz w:val="26"/>
                <w:szCs w:val="26"/>
              </w:rPr>
              <w:t xml:space="preserve">Số:    </w:t>
            </w:r>
            <w:r w:rsidR="00235864" w:rsidRPr="001A73A5">
              <w:rPr>
                <w:rStyle w:val="Emphasis"/>
                <w:b w:val="0"/>
                <w:i w:val="0"/>
                <w:sz w:val="26"/>
                <w:szCs w:val="26"/>
              </w:rPr>
              <w:t xml:space="preserve">       </w:t>
            </w:r>
            <w:r w:rsidRPr="001A73A5">
              <w:rPr>
                <w:rStyle w:val="Emphasis"/>
                <w:b w:val="0"/>
                <w:i w:val="0"/>
                <w:sz w:val="26"/>
                <w:szCs w:val="26"/>
              </w:rPr>
              <w:t xml:space="preserve">    /QĐ-UBND</w:t>
            </w:r>
          </w:p>
        </w:tc>
        <w:tc>
          <w:tcPr>
            <w:tcW w:w="6599" w:type="dxa"/>
          </w:tcPr>
          <w:p w:rsidR="009E3958" w:rsidRPr="001A73A5" w:rsidRDefault="00E97296" w:rsidP="007239DF">
            <w:pPr>
              <w:pStyle w:val="Heading8"/>
              <w:ind w:right="432"/>
              <w:jc w:val="right"/>
              <w:rPr>
                <w:rStyle w:val="Emphasis"/>
                <w:b w:val="0"/>
                <w:sz w:val="26"/>
                <w:szCs w:val="26"/>
              </w:rPr>
            </w:pPr>
            <w:r w:rsidRPr="001A73A5">
              <w:rPr>
                <w:rStyle w:val="Emphasis"/>
                <w:b w:val="0"/>
                <w:sz w:val="26"/>
                <w:szCs w:val="26"/>
              </w:rPr>
              <w:t xml:space="preserve">               </w:t>
            </w:r>
            <w:r w:rsidR="009E3958" w:rsidRPr="001A73A5">
              <w:rPr>
                <w:rStyle w:val="Emphasis"/>
                <w:b w:val="0"/>
                <w:sz w:val="26"/>
                <w:szCs w:val="26"/>
              </w:rPr>
              <w:t xml:space="preserve">Tây Ninh, ngày       tháng     năm </w:t>
            </w:r>
            <w:r w:rsidR="00235864" w:rsidRPr="001A73A5">
              <w:rPr>
                <w:rStyle w:val="Emphasis"/>
                <w:b w:val="0"/>
                <w:sz w:val="26"/>
                <w:szCs w:val="26"/>
              </w:rPr>
              <w:t>202</w:t>
            </w:r>
            <w:r w:rsidR="007239DF" w:rsidRPr="001A73A5">
              <w:rPr>
                <w:rStyle w:val="Emphasis"/>
                <w:b w:val="0"/>
                <w:sz w:val="26"/>
                <w:szCs w:val="26"/>
              </w:rPr>
              <w:t>3</w:t>
            </w:r>
            <w:r w:rsidR="009E3958" w:rsidRPr="001A73A5">
              <w:rPr>
                <w:rStyle w:val="Emphasis"/>
                <w:b w:val="0"/>
                <w:sz w:val="26"/>
                <w:szCs w:val="26"/>
              </w:rPr>
              <w:t>.</w:t>
            </w:r>
          </w:p>
        </w:tc>
      </w:tr>
    </w:tbl>
    <w:p w:rsidR="009E3958" w:rsidRPr="001A73A5" w:rsidRDefault="009E3958" w:rsidP="009E3958">
      <w:pPr>
        <w:pStyle w:val="Heading8"/>
        <w:rPr>
          <w:rStyle w:val="Emphasis"/>
          <w:b w:val="0"/>
          <w:i w:val="0"/>
        </w:rPr>
      </w:pPr>
    </w:p>
    <w:p w:rsidR="009E3958" w:rsidRPr="001A73A5" w:rsidRDefault="009E3958" w:rsidP="00E97296">
      <w:pPr>
        <w:pStyle w:val="Heading8"/>
        <w:jc w:val="center"/>
        <w:rPr>
          <w:rStyle w:val="Emphasis"/>
          <w:i w:val="0"/>
        </w:rPr>
      </w:pPr>
      <w:r w:rsidRPr="001A73A5">
        <w:rPr>
          <w:rStyle w:val="Emphasis"/>
          <w:i w:val="0"/>
        </w:rPr>
        <w:t>QUYẾT ĐỊNH</w:t>
      </w:r>
    </w:p>
    <w:p w:rsidR="00235864" w:rsidRPr="001A73A5" w:rsidRDefault="00235864" w:rsidP="00235864">
      <w:pPr>
        <w:jc w:val="center"/>
        <w:rPr>
          <w:b/>
          <w:sz w:val="26"/>
          <w:szCs w:val="26"/>
        </w:rPr>
      </w:pPr>
      <w:r w:rsidRPr="001A73A5">
        <w:rPr>
          <w:b/>
          <w:sz w:val="26"/>
          <w:szCs w:val="26"/>
        </w:rPr>
        <w:t xml:space="preserve">Về việc phê duyệt Phương án sử dụng đất        </w:t>
      </w:r>
    </w:p>
    <w:p w:rsidR="00235864" w:rsidRPr="001A73A5" w:rsidRDefault="00235864" w:rsidP="00235864">
      <w:pPr>
        <w:jc w:val="center"/>
        <w:rPr>
          <w:b/>
          <w:sz w:val="26"/>
          <w:szCs w:val="26"/>
        </w:rPr>
      </w:pPr>
      <w:r w:rsidRPr="001A73A5">
        <w:rPr>
          <w:b/>
          <w:sz w:val="26"/>
          <w:szCs w:val="26"/>
        </w:rPr>
        <w:t xml:space="preserve">của Công ty TNHH MTV </w:t>
      </w:r>
      <w:r w:rsidR="00412944" w:rsidRPr="001A73A5">
        <w:rPr>
          <w:b/>
          <w:sz w:val="26"/>
          <w:szCs w:val="26"/>
        </w:rPr>
        <w:t>30-4</w:t>
      </w:r>
      <w:r w:rsidRPr="001A73A5">
        <w:rPr>
          <w:b/>
          <w:sz w:val="26"/>
          <w:szCs w:val="26"/>
        </w:rPr>
        <w:t xml:space="preserve"> Tây Ninh</w:t>
      </w:r>
    </w:p>
    <w:p w:rsidR="009E3958" w:rsidRPr="001A73A5" w:rsidRDefault="00E97850" w:rsidP="00E97296">
      <w:pPr>
        <w:pStyle w:val="Heading8"/>
        <w:jc w:val="center"/>
        <w:rPr>
          <w:rStyle w:val="Emphasis"/>
          <w:b w:val="0"/>
          <w:i w:val="0"/>
        </w:rPr>
      </w:pPr>
      <w:r w:rsidRPr="001A73A5">
        <w:rPr>
          <w:rStyle w:val="Emphasis"/>
          <w:b w:val="0"/>
          <w:i w:val="0"/>
          <w:noProof/>
        </w:rPr>
        <mc:AlternateContent>
          <mc:Choice Requires="wps">
            <w:drawing>
              <wp:anchor distT="0" distB="0" distL="114300" distR="114300" simplePos="0" relativeHeight="251656704" behindDoc="0" locked="0" layoutInCell="1" allowOverlap="1">
                <wp:simplePos x="0" y="0"/>
                <wp:positionH relativeFrom="column">
                  <wp:posOffset>2445385</wp:posOffset>
                </wp:positionH>
                <wp:positionV relativeFrom="paragraph">
                  <wp:posOffset>27305</wp:posOffset>
                </wp:positionV>
                <wp:extent cx="1002665" cy="0"/>
                <wp:effectExtent l="10795" t="5080" r="5715" b="1397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2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22F28" id="Line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55pt,2.15pt" to="27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g+5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"/>
            </w:pict>
          </mc:Fallback>
        </mc:AlternateContent>
      </w:r>
    </w:p>
    <w:p w:rsidR="009E3958" w:rsidRPr="001A73A5" w:rsidRDefault="008D134E" w:rsidP="00E97296">
      <w:pPr>
        <w:pStyle w:val="Heading8"/>
        <w:jc w:val="center"/>
        <w:rPr>
          <w:rStyle w:val="Emphasis"/>
          <w:i w:val="0"/>
        </w:rPr>
      </w:pPr>
      <w:r w:rsidRPr="001A73A5">
        <w:rPr>
          <w:rStyle w:val="Emphasis"/>
          <w:i w:val="0"/>
        </w:rPr>
        <w:t xml:space="preserve">ỦY BAN </w:t>
      </w:r>
      <w:r w:rsidR="009E3958" w:rsidRPr="001A73A5">
        <w:rPr>
          <w:rStyle w:val="Emphasis"/>
          <w:i w:val="0"/>
        </w:rPr>
        <w:t>NHÂN DÂN TỈNH</w:t>
      </w:r>
      <w:r w:rsidR="00235864" w:rsidRPr="001A73A5">
        <w:rPr>
          <w:rStyle w:val="Emphasis"/>
          <w:i w:val="0"/>
        </w:rPr>
        <w:t xml:space="preserve"> TÂY NINH</w:t>
      </w:r>
    </w:p>
    <w:p w:rsidR="009E3958" w:rsidRPr="001A73A5" w:rsidRDefault="009E3958" w:rsidP="002B4E9B">
      <w:pPr>
        <w:pStyle w:val="Heading8"/>
        <w:jc w:val="both"/>
        <w:rPr>
          <w:rStyle w:val="Emphasis"/>
          <w:b w:val="0"/>
          <w:i w:val="0"/>
        </w:rPr>
      </w:pPr>
    </w:p>
    <w:p w:rsidR="00B0142A" w:rsidRPr="001A73A5" w:rsidRDefault="00B0142A" w:rsidP="008D134E">
      <w:pPr>
        <w:spacing w:before="40" w:after="40" w:line="264" w:lineRule="auto"/>
        <w:ind w:firstLine="567"/>
        <w:jc w:val="both"/>
        <w:rPr>
          <w:i/>
          <w:sz w:val="28"/>
          <w:szCs w:val="28"/>
          <w:lang w:val="vi-VN"/>
        </w:rPr>
      </w:pPr>
      <w:r w:rsidRPr="001A73A5">
        <w:rPr>
          <w:i/>
          <w:sz w:val="28"/>
          <w:szCs w:val="28"/>
          <w:lang w:val="vi-VN"/>
        </w:rPr>
        <w:t>Căn cứ Luật Tổ chức Chính quyền địa phương ngày 19 tháng 6 năm 2015;</w:t>
      </w:r>
    </w:p>
    <w:p w:rsidR="00B0142A" w:rsidRPr="001A73A5" w:rsidRDefault="00B0142A" w:rsidP="008D134E">
      <w:pPr>
        <w:spacing w:before="40" w:after="40" w:line="264" w:lineRule="auto"/>
        <w:ind w:firstLine="567"/>
        <w:jc w:val="both"/>
        <w:rPr>
          <w:i/>
          <w:sz w:val="28"/>
          <w:szCs w:val="28"/>
          <w:lang w:val="vi-VN"/>
        </w:rPr>
      </w:pPr>
      <w:r w:rsidRPr="001A73A5">
        <w:rPr>
          <w:i/>
          <w:sz w:val="28"/>
          <w:szCs w:val="28"/>
          <w:lang w:val="vi-VN"/>
        </w:rPr>
        <w:t>Căn cứ Luật sửa đổi</w:t>
      </w:r>
      <w:r w:rsidR="00275A26" w:rsidRPr="001A73A5">
        <w:rPr>
          <w:i/>
          <w:sz w:val="28"/>
          <w:szCs w:val="28"/>
          <w:lang w:val="vi-VN"/>
        </w:rPr>
        <w:t xml:space="preserve">, bổ sung một số </w:t>
      </w:r>
      <w:r w:rsidR="00385D37" w:rsidRPr="001A73A5">
        <w:rPr>
          <w:i/>
          <w:sz w:val="28"/>
          <w:szCs w:val="28"/>
          <w:lang w:val="vi-VN"/>
        </w:rPr>
        <w:t xml:space="preserve">Điều </w:t>
      </w:r>
      <w:r w:rsidR="00275A26" w:rsidRPr="001A73A5">
        <w:rPr>
          <w:i/>
          <w:sz w:val="28"/>
          <w:szCs w:val="28"/>
          <w:lang w:val="vi-VN"/>
        </w:rPr>
        <w:t>của Luật T</w:t>
      </w:r>
      <w:r w:rsidRPr="001A73A5">
        <w:rPr>
          <w:i/>
          <w:sz w:val="28"/>
          <w:szCs w:val="28"/>
          <w:lang w:val="vi-VN"/>
        </w:rPr>
        <w:t xml:space="preserve">ổ chức Chính phủ và Luật </w:t>
      </w:r>
      <w:r w:rsidR="008D134E" w:rsidRPr="001A73A5">
        <w:rPr>
          <w:i/>
          <w:sz w:val="28"/>
          <w:szCs w:val="28"/>
          <w:lang w:val="en-GB"/>
        </w:rPr>
        <w:t>T</w:t>
      </w:r>
      <w:r w:rsidRPr="001A73A5">
        <w:rPr>
          <w:i/>
          <w:sz w:val="28"/>
          <w:szCs w:val="28"/>
          <w:lang w:val="vi-VN"/>
        </w:rPr>
        <w:t>ổ chứ</w:t>
      </w:r>
      <w:r w:rsidR="008D134E" w:rsidRPr="001A73A5">
        <w:rPr>
          <w:i/>
          <w:sz w:val="28"/>
          <w:szCs w:val="28"/>
          <w:lang w:val="en-GB"/>
        </w:rPr>
        <w:t>c</w:t>
      </w:r>
      <w:r w:rsidRPr="001A73A5">
        <w:rPr>
          <w:i/>
          <w:sz w:val="28"/>
          <w:szCs w:val="28"/>
          <w:lang w:val="vi-VN"/>
        </w:rPr>
        <w:t xml:space="preserve"> chính quyền địa phương ngày 22 tháng 11 năm 2019;</w:t>
      </w:r>
    </w:p>
    <w:p w:rsidR="00B0142A" w:rsidRPr="001A73A5" w:rsidRDefault="00B0142A" w:rsidP="008D134E">
      <w:pPr>
        <w:spacing w:before="40" w:after="40" w:line="264" w:lineRule="auto"/>
        <w:ind w:firstLine="567"/>
        <w:jc w:val="both"/>
        <w:rPr>
          <w:i/>
          <w:sz w:val="28"/>
          <w:szCs w:val="28"/>
          <w:lang w:val="vi-VN"/>
        </w:rPr>
      </w:pPr>
      <w:r w:rsidRPr="001A73A5">
        <w:rPr>
          <w:i/>
          <w:sz w:val="28"/>
          <w:szCs w:val="28"/>
          <w:lang w:val="vi-VN"/>
        </w:rPr>
        <w:t>Căn cứ Luật Đất đai ngày 29 tháng 11 năm 2013;</w:t>
      </w:r>
    </w:p>
    <w:p w:rsidR="00D520E8" w:rsidRPr="001A73A5" w:rsidRDefault="00D520E8" w:rsidP="008D134E">
      <w:pPr>
        <w:spacing w:before="40" w:after="40" w:line="264" w:lineRule="auto"/>
        <w:ind w:firstLine="567"/>
        <w:jc w:val="both"/>
        <w:rPr>
          <w:i/>
          <w:sz w:val="28"/>
          <w:szCs w:val="28"/>
          <w:lang w:val="vi-VN"/>
        </w:rPr>
      </w:pPr>
      <w:r w:rsidRPr="001A73A5">
        <w:rPr>
          <w:i/>
          <w:sz w:val="28"/>
          <w:szCs w:val="28"/>
          <w:lang w:val="vi-VN"/>
        </w:rPr>
        <w:t xml:space="preserve">Căn cứ Nghị quyết số 30-NQ/TW ngày 12 tháng </w:t>
      </w:r>
      <w:r w:rsidR="00275A26" w:rsidRPr="001A73A5">
        <w:rPr>
          <w:i/>
          <w:sz w:val="28"/>
          <w:szCs w:val="28"/>
          <w:lang w:val="vi-VN"/>
        </w:rPr>
        <w:t>0</w:t>
      </w:r>
      <w:r w:rsidRPr="001A73A5">
        <w:rPr>
          <w:i/>
          <w:sz w:val="28"/>
          <w:szCs w:val="28"/>
          <w:lang w:val="vi-VN"/>
        </w:rPr>
        <w:t>3 năm 2014 của Bộ Chính trị về việc tiếp tục sắp xếp, đổi mới và phát triển, nâng cao hiệu quả hoạt động của công ty nông, lâm nghiệp;</w:t>
      </w:r>
    </w:p>
    <w:p w:rsidR="00D520E8" w:rsidRPr="001A73A5" w:rsidRDefault="00D520E8" w:rsidP="008D134E">
      <w:pPr>
        <w:spacing w:before="40" w:after="40" w:line="264" w:lineRule="auto"/>
        <w:ind w:firstLine="567"/>
        <w:jc w:val="both"/>
        <w:rPr>
          <w:i/>
          <w:sz w:val="28"/>
          <w:szCs w:val="28"/>
          <w:lang w:val="vi-VN"/>
        </w:rPr>
      </w:pPr>
      <w:r w:rsidRPr="001A73A5">
        <w:rPr>
          <w:i/>
          <w:sz w:val="28"/>
          <w:szCs w:val="28"/>
          <w:lang w:val="vi-VN"/>
        </w:rPr>
        <w:t>Căn cứ Nghị định số 118/2014/NĐ-CP ngày 17 tháng 12 năm 2014 của Chính phủ về sắp xếp, đổi mới và phát triển, nâng cao hiệu quả hoạt động của Công ty nông, lâm nghiệp;</w:t>
      </w:r>
    </w:p>
    <w:p w:rsidR="008D134E" w:rsidRPr="001A73A5" w:rsidRDefault="00B2041A" w:rsidP="008D134E">
      <w:pPr>
        <w:spacing w:before="40" w:after="40" w:line="264" w:lineRule="auto"/>
        <w:ind w:firstLine="567"/>
        <w:jc w:val="both"/>
        <w:rPr>
          <w:i/>
          <w:sz w:val="28"/>
          <w:szCs w:val="28"/>
          <w:lang w:val="en-GB"/>
        </w:rPr>
      </w:pPr>
      <w:r w:rsidRPr="001A73A5">
        <w:rPr>
          <w:i/>
          <w:spacing w:val="4"/>
          <w:sz w:val="28"/>
          <w:szCs w:val="28"/>
          <w:lang w:val="en-GB"/>
        </w:rPr>
        <w:t xml:space="preserve">Căn cứ </w:t>
      </w:r>
      <w:r w:rsidRPr="001A73A5">
        <w:rPr>
          <w:i/>
          <w:sz w:val="28"/>
          <w:szCs w:val="28"/>
        </w:rPr>
        <w:t>Căn cứ Quyết định số 1321-QĐ/TU ngày 21 tháng 12 năm 2021 của Ban Thường vụ Tỉnh uỷ về việc phê duyệt đề án sắp xếp, đổi mới Công ty TNHH MTV 30-4 Tây Ninh theo Nghị định số 118/2014/NĐ-CP</w:t>
      </w:r>
      <w:r w:rsidRPr="001A73A5">
        <w:rPr>
          <w:i/>
          <w:sz w:val="28"/>
          <w:szCs w:val="28"/>
          <w:lang w:val="en-GB"/>
        </w:rPr>
        <w:t>;</w:t>
      </w:r>
    </w:p>
    <w:p w:rsidR="009D628D" w:rsidRPr="001A73A5" w:rsidRDefault="009D628D" w:rsidP="008D134E">
      <w:pPr>
        <w:spacing w:before="40" w:after="40" w:line="264" w:lineRule="auto"/>
        <w:ind w:firstLine="567"/>
        <w:jc w:val="both"/>
        <w:rPr>
          <w:i/>
          <w:sz w:val="28"/>
          <w:szCs w:val="28"/>
          <w:lang w:val="vi-VN"/>
        </w:rPr>
      </w:pPr>
      <w:r w:rsidRPr="001A73A5">
        <w:rPr>
          <w:i/>
          <w:sz w:val="28"/>
          <w:szCs w:val="28"/>
          <w:lang w:val="vi-VN"/>
        </w:rPr>
        <w:t xml:space="preserve">Căn cứ </w:t>
      </w:r>
      <w:r w:rsidR="00B0142A" w:rsidRPr="001A73A5">
        <w:rPr>
          <w:i/>
          <w:sz w:val="28"/>
          <w:szCs w:val="28"/>
          <w:lang w:val="vi-VN"/>
        </w:rPr>
        <w:t xml:space="preserve">Phương án </w:t>
      </w:r>
      <w:r w:rsidR="00997D69" w:rsidRPr="001A73A5">
        <w:rPr>
          <w:i/>
          <w:sz w:val="28"/>
          <w:szCs w:val="28"/>
          <w:lang w:val="en-GB"/>
        </w:rPr>
        <w:t xml:space="preserve">sử dụng </w:t>
      </w:r>
      <w:r w:rsidR="00B2041A" w:rsidRPr="001A73A5">
        <w:rPr>
          <w:i/>
          <w:sz w:val="28"/>
          <w:szCs w:val="28"/>
          <w:lang w:val="en-GB"/>
        </w:rPr>
        <w:t xml:space="preserve">đất </w:t>
      </w:r>
      <w:r w:rsidR="00997D69" w:rsidRPr="001A73A5">
        <w:rPr>
          <w:i/>
          <w:sz w:val="28"/>
          <w:szCs w:val="28"/>
          <w:lang w:val="vi-VN"/>
        </w:rPr>
        <w:t xml:space="preserve">ngày </w:t>
      </w:r>
      <w:r w:rsidR="009B39B0" w:rsidRPr="001A73A5">
        <w:rPr>
          <w:i/>
          <w:sz w:val="28"/>
          <w:szCs w:val="28"/>
          <w:lang w:val="en-GB"/>
        </w:rPr>
        <w:t>20</w:t>
      </w:r>
      <w:r w:rsidR="00997D69" w:rsidRPr="001A73A5">
        <w:rPr>
          <w:i/>
          <w:sz w:val="28"/>
          <w:szCs w:val="28"/>
          <w:lang w:val="vi-VN"/>
        </w:rPr>
        <w:t xml:space="preserve"> tháng </w:t>
      </w:r>
      <w:r w:rsidR="009B39B0" w:rsidRPr="001A73A5">
        <w:rPr>
          <w:i/>
          <w:sz w:val="28"/>
          <w:szCs w:val="28"/>
          <w:lang w:val="en-GB"/>
        </w:rPr>
        <w:t>7</w:t>
      </w:r>
      <w:r w:rsidR="00997D69" w:rsidRPr="001A73A5">
        <w:rPr>
          <w:i/>
          <w:sz w:val="28"/>
          <w:szCs w:val="28"/>
          <w:lang w:val="vi-VN"/>
        </w:rPr>
        <w:t xml:space="preserve"> năm 202</w:t>
      </w:r>
      <w:r w:rsidR="00997D69" w:rsidRPr="001A73A5">
        <w:rPr>
          <w:i/>
          <w:sz w:val="28"/>
          <w:szCs w:val="28"/>
          <w:lang w:val="en-GB"/>
        </w:rPr>
        <w:t>3</w:t>
      </w:r>
      <w:r w:rsidR="00997D69" w:rsidRPr="001A73A5">
        <w:rPr>
          <w:i/>
          <w:sz w:val="28"/>
          <w:szCs w:val="28"/>
          <w:lang w:val="vi-VN"/>
        </w:rPr>
        <w:t xml:space="preserve"> </w:t>
      </w:r>
      <w:r w:rsidR="00B34DF9" w:rsidRPr="001A73A5">
        <w:rPr>
          <w:i/>
          <w:sz w:val="28"/>
          <w:szCs w:val="28"/>
          <w:lang w:val="vi-VN"/>
        </w:rPr>
        <w:t xml:space="preserve">của </w:t>
      </w:r>
      <w:r w:rsidR="00B34DF9" w:rsidRPr="001A73A5">
        <w:rPr>
          <w:i/>
          <w:spacing w:val="-8"/>
          <w:sz w:val="28"/>
          <w:szCs w:val="28"/>
        </w:rPr>
        <w:t xml:space="preserve">Công ty TNHH </w:t>
      </w:r>
      <w:r w:rsidR="00B34DF9" w:rsidRPr="001A73A5">
        <w:rPr>
          <w:i/>
          <w:spacing w:val="-8"/>
          <w:sz w:val="28"/>
          <w:szCs w:val="28"/>
          <w:lang w:val="vi-VN"/>
        </w:rPr>
        <w:t>MTV</w:t>
      </w:r>
      <w:r w:rsidR="00B34DF9" w:rsidRPr="001A73A5">
        <w:rPr>
          <w:i/>
          <w:spacing w:val="-8"/>
          <w:sz w:val="28"/>
          <w:szCs w:val="28"/>
        </w:rPr>
        <w:t xml:space="preserve"> 30-4 Tây Nin</w:t>
      </w:r>
      <w:r w:rsidR="009B39B0" w:rsidRPr="001A73A5">
        <w:rPr>
          <w:i/>
          <w:spacing w:val="-8"/>
          <w:sz w:val="28"/>
          <w:szCs w:val="28"/>
        </w:rPr>
        <w:t>h</w:t>
      </w:r>
      <w:r w:rsidR="008D134E" w:rsidRPr="001A73A5">
        <w:rPr>
          <w:i/>
          <w:spacing w:val="-8"/>
          <w:sz w:val="28"/>
          <w:szCs w:val="28"/>
        </w:rPr>
        <w:t>;</w:t>
      </w:r>
    </w:p>
    <w:p w:rsidR="00B0142A" w:rsidRPr="001A73A5" w:rsidRDefault="00B0142A" w:rsidP="008D134E">
      <w:pPr>
        <w:spacing w:before="40" w:after="40" w:line="264" w:lineRule="auto"/>
        <w:ind w:firstLine="567"/>
        <w:jc w:val="both"/>
        <w:rPr>
          <w:i/>
          <w:sz w:val="28"/>
          <w:szCs w:val="28"/>
          <w:lang w:val="nb-NO"/>
        </w:rPr>
      </w:pPr>
      <w:r w:rsidRPr="001A73A5">
        <w:rPr>
          <w:i/>
          <w:sz w:val="28"/>
          <w:szCs w:val="28"/>
          <w:lang w:val="nb-NO"/>
        </w:rPr>
        <w:t xml:space="preserve">Theo đề nghị của </w:t>
      </w:r>
      <w:r w:rsidR="00F61150" w:rsidRPr="001A73A5">
        <w:rPr>
          <w:i/>
          <w:sz w:val="28"/>
          <w:szCs w:val="28"/>
          <w:lang w:val="nb-NO"/>
        </w:rPr>
        <w:t xml:space="preserve">Công ty Trách nhiệm hữu hạn Một thành viên 30-4 Tây Ninh tại Tờ trình số 53-TTr/Cty ngày 20 tháng 7 năm 2023 và </w:t>
      </w:r>
      <w:r w:rsidR="001E7796" w:rsidRPr="001A73A5">
        <w:rPr>
          <w:i/>
          <w:sz w:val="28"/>
          <w:szCs w:val="28"/>
          <w:lang w:val="nb-NO"/>
        </w:rPr>
        <w:t xml:space="preserve">của </w:t>
      </w:r>
      <w:r w:rsidRPr="001A73A5">
        <w:rPr>
          <w:i/>
          <w:sz w:val="28"/>
          <w:szCs w:val="28"/>
          <w:lang w:val="nb-NO"/>
        </w:rPr>
        <w:t>Giám đốc Sở Tài nguyên và Môi trường tại Tờ trình số</w:t>
      </w:r>
      <w:r w:rsidR="00F01A92">
        <w:rPr>
          <w:i/>
          <w:sz w:val="28"/>
          <w:szCs w:val="28"/>
          <w:lang w:val="nb-NO"/>
        </w:rPr>
        <w:t xml:space="preserve"> 6094</w:t>
      </w:r>
      <w:r w:rsidRPr="001A73A5">
        <w:rPr>
          <w:i/>
          <w:sz w:val="28"/>
          <w:szCs w:val="28"/>
          <w:lang w:val="nb-NO"/>
        </w:rPr>
        <w:t xml:space="preserve">/TTr-STNMT ngày </w:t>
      </w:r>
      <w:r w:rsidR="00F01A92">
        <w:rPr>
          <w:i/>
          <w:sz w:val="28"/>
          <w:szCs w:val="28"/>
          <w:lang w:val="nb-NO"/>
        </w:rPr>
        <w:t xml:space="preserve">29 </w:t>
      </w:r>
      <w:bookmarkStart w:id="0" w:name="_GoBack"/>
      <w:bookmarkEnd w:id="0"/>
      <w:r w:rsidRPr="001A73A5">
        <w:rPr>
          <w:i/>
          <w:sz w:val="28"/>
          <w:szCs w:val="28"/>
          <w:lang w:val="nb-NO"/>
        </w:rPr>
        <w:t xml:space="preserve">tháng </w:t>
      </w:r>
      <w:r w:rsidR="00387440" w:rsidRPr="001A73A5">
        <w:rPr>
          <w:i/>
          <w:sz w:val="28"/>
          <w:szCs w:val="28"/>
          <w:lang w:val="nb-NO"/>
        </w:rPr>
        <w:t>8</w:t>
      </w:r>
      <w:r w:rsidRPr="001A73A5">
        <w:rPr>
          <w:i/>
          <w:sz w:val="28"/>
          <w:szCs w:val="28"/>
          <w:lang w:val="nb-NO"/>
        </w:rPr>
        <w:t xml:space="preserve"> năm 202</w:t>
      </w:r>
      <w:r w:rsidR="00997D69" w:rsidRPr="001A73A5">
        <w:rPr>
          <w:i/>
          <w:sz w:val="28"/>
          <w:szCs w:val="28"/>
          <w:lang w:val="nb-NO"/>
        </w:rPr>
        <w:t>3</w:t>
      </w:r>
      <w:r w:rsidRPr="001A73A5">
        <w:rPr>
          <w:i/>
          <w:sz w:val="28"/>
          <w:szCs w:val="28"/>
          <w:lang w:val="nb-NO"/>
        </w:rPr>
        <w:t>,</w:t>
      </w:r>
    </w:p>
    <w:p w:rsidR="007659FA" w:rsidRPr="001A73A5" w:rsidRDefault="007659FA" w:rsidP="00DB7890">
      <w:pPr>
        <w:spacing w:before="240" w:after="60" w:line="276" w:lineRule="auto"/>
        <w:ind w:firstLine="567"/>
        <w:jc w:val="center"/>
        <w:rPr>
          <w:b/>
          <w:sz w:val="28"/>
          <w:szCs w:val="28"/>
          <w:lang w:val="nb-NO"/>
        </w:rPr>
      </w:pPr>
      <w:r w:rsidRPr="001A73A5">
        <w:rPr>
          <w:b/>
          <w:sz w:val="28"/>
          <w:szCs w:val="28"/>
          <w:lang w:val="nb-NO"/>
        </w:rPr>
        <w:t>QUYẾT ĐỊNH:</w:t>
      </w:r>
    </w:p>
    <w:p w:rsidR="007659FA" w:rsidRPr="001A73A5" w:rsidRDefault="007659FA" w:rsidP="00467986">
      <w:pPr>
        <w:spacing w:before="20" w:after="20" w:line="264" w:lineRule="auto"/>
        <w:ind w:firstLine="567"/>
        <w:jc w:val="both"/>
        <w:rPr>
          <w:sz w:val="28"/>
          <w:szCs w:val="28"/>
          <w:lang w:val="nb-NO"/>
        </w:rPr>
      </w:pPr>
      <w:r w:rsidRPr="001A73A5">
        <w:rPr>
          <w:b/>
          <w:sz w:val="28"/>
          <w:szCs w:val="28"/>
          <w:lang w:val="nb-NO"/>
        </w:rPr>
        <w:t xml:space="preserve">Điều 1. </w:t>
      </w:r>
      <w:r w:rsidRPr="001A73A5">
        <w:rPr>
          <w:sz w:val="28"/>
          <w:szCs w:val="28"/>
          <w:lang w:val="nb-NO"/>
        </w:rPr>
        <w:t xml:space="preserve">Phê duyệt Phương án sử dụng đất của </w:t>
      </w:r>
      <w:r w:rsidR="004949A8" w:rsidRPr="001A73A5">
        <w:rPr>
          <w:sz w:val="28"/>
          <w:szCs w:val="28"/>
          <w:lang w:val="nb-NO"/>
        </w:rPr>
        <w:t>Công ty Trách nhiệm hữu hạn Một thành viên 30-4 Tây Ninh</w:t>
      </w:r>
      <w:r w:rsidR="00275A26" w:rsidRPr="001A73A5">
        <w:rPr>
          <w:sz w:val="28"/>
          <w:szCs w:val="28"/>
          <w:lang w:val="nb-NO"/>
        </w:rPr>
        <w:t>,</w:t>
      </w:r>
      <w:r w:rsidRPr="001A73A5">
        <w:rPr>
          <w:sz w:val="28"/>
          <w:szCs w:val="28"/>
          <w:lang w:val="nb-NO"/>
        </w:rPr>
        <w:t xml:space="preserve"> với các nội dung chủ yếu như sau:</w:t>
      </w:r>
    </w:p>
    <w:p w:rsidR="003C2D7B" w:rsidRPr="001A73A5" w:rsidRDefault="003C2D7B" w:rsidP="00467986">
      <w:pPr>
        <w:widowControl w:val="0"/>
        <w:autoSpaceDE w:val="0"/>
        <w:autoSpaceDN w:val="0"/>
        <w:adjustRightInd w:val="0"/>
        <w:spacing w:before="20" w:after="20" w:line="264" w:lineRule="auto"/>
        <w:ind w:firstLine="567"/>
        <w:jc w:val="both"/>
        <w:rPr>
          <w:b/>
          <w:sz w:val="28"/>
          <w:szCs w:val="28"/>
          <w:lang w:val="nb-NO"/>
        </w:rPr>
      </w:pPr>
      <w:r w:rsidRPr="001A73A5">
        <w:rPr>
          <w:b/>
          <w:sz w:val="28"/>
          <w:szCs w:val="28"/>
          <w:lang w:val="nb-NO"/>
        </w:rPr>
        <w:t xml:space="preserve">1. Hiện trạng sử dụng đất </w:t>
      </w:r>
    </w:p>
    <w:p w:rsidR="003C2D7B" w:rsidRPr="001A73A5" w:rsidRDefault="003C2D7B" w:rsidP="00467986">
      <w:pPr>
        <w:spacing w:before="20" w:after="20" w:line="264" w:lineRule="auto"/>
        <w:ind w:firstLine="567"/>
        <w:jc w:val="both"/>
        <w:rPr>
          <w:sz w:val="28"/>
          <w:szCs w:val="28"/>
        </w:rPr>
      </w:pPr>
      <w:r w:rsidRPr="001A73A5">
        <w:rPr>
          <w:sz w:val="28"/>
          <w:szCs w:val="28"/>
        </w:rPr>
        <w:t>Tổng diện tích đơn vị đang quản lý</w:t>
      </w:r>
      <w:r w:rsidRPr="001A73A5">
        <w:rPr>
          <w:sz w:val="28"/>
          <w:szCs w:val="28"/>
          <w:lang w:val="vi-VN"/>
        </w:rPr>
        <w:t>,</w:t>
      </w:r>
      <w:r w:rsidRPr="001A73A5">
        <w:rPr>
          <w:sz w:val="28"/>
          <w:szCs w:val="28"/>
        </w:rPr>
        <w:t xml:space="preserve"> sử dụng </w:t>
      </w:r>
      <w:r w:rsidR="00F61150" w:rsidRPr="001A73A5">
        <w:rPr>
          <w:sz w:val="28"/>
          <w:szCs w:val="28"/>
        </w:rPr>
        <w:t xml:space="preserve">là </w:t>
      </w:r>
      <w:r w:rsidR="00F61150" w:rsidRPr="001A73A5">
        <w:rPr>
          <w:b/>
          <w:sz w:val="28"/>
          <w:szCs w:val="28"/>
        </w:rPr>
        <w:t>4.545,17</w:t>
      </w:r>
      <w:r w:rsidR="00F61150" w:rsidRPr="001A73A5">
        <w:rPr>
          <w:sz w:val="28"/>
          <w:szCs w:val="28"/>
        </w:rPr>
        <w:t xml:space="preserve"> ha có hiện trạng</w:t>
      </w:r>
      <w:r w:rsidRPr="001A73A5">
        <w:rPr>
          <w:sz w:val="28"/>
          <w:szCs w:val="28"/>
        </w:rPr>
        <w:t>:</w:t>
      </w:r>
    </w:p>
    <w:p w:rsidR="009B39B0" w:rsidRPr="001A73A5" w:rsidRDefault="009B39B0" w:rsidP="00467986">
      <w:pPr>
        <w:spacing w:before="20" w:after="20" w:line="264" w:lineRule="auto"/>
        <w:ind w:firstLine="567"/>
        <w:rPr>
          <w:b/>
          <w:bCs/>
          <w:sz w:val="28"/>
          <w:szCs w:val="28"/>
        </w:rPr>
      </w:pPr>
      <w:r w:rsidRPr="001A73A5">
        <w:rPr>
          <w:b/>
          <w:bCs/>
          <w:sz w:val="28"/>
          <w:szCs w:val="28"/>
        </w:rPr>
        <w:t>a) Đất nông nghiệp: 4.532,21 ha.</w:t>
      </w:r>
      <w:r w:rsidR="00F61150" w:rsidRPr="001A73A5">
        <w:rPr>
          <w:b/>
          <w:bCs/>
          <w:sz w:val="28"/>
          <w:szCs w:val="28"/>
        </w:rPr>
        <w:t xml:space="preserve"> Gồm:</w:t>
      </w:r>
    </w:p>
    <w:p w:rsidR="009B39B0" w:rsidRPr="001A73A5" w:rsidRDefault="009B39B0" w:rsidP="00467986">
      <w:pPr>
        <w:spacing w:before="20" w:after="20" w:line="264" w:lineRule="auto"/>
        <w:ind w:firstLine="567"/>
        <w:jc w:val="both"/>
        <w:rPr>
          <w:sz w:val="28"/>
          <w:szCs w:val="28"/>
        </w:rPr>
      </w:pPr>
      <w:r w:rsidRPr="001A73A5">
        <w:rPr>
          <w:sz w:val="28"/>
          <w:szCs w:val="28"/>
        </w:rPr>
        <w:t>- Đất Công ty tự sản xuất: 2.864,57 ha.</w:t>
      </w:r>
    </w:p>
    <w:p w:rsidR="009B39B0" w:rsidRPr="001A73A5" w:rsidRDefault="009B39B0" w:rsidP="00467986">
      <w:pPr>
        <w:spacing w:before="20" w:after="20" w:line="264" w:lineRule="auto"/>
        <w:ind w:firstLine="567"/>
        <w:jc w:val="both"/>
        <w:rPr>
          <w:spacing w:val="-8"/>
          <w:sz w:val="28"/>
          <w:szCs w:val="28"/>
        </w:rPr>
      </w:pPr>
      <w:r w:rsidRPr="001A73A5">
        <w:rPr>
          <w:spacing w:val="-8"/>
          <w:sz w:val="28"/>
          <w:szCs w:val="28"/>
        </w:rPr>
        <w:t>- Đất Công ty hợp đồng giao khoán, cho mượn, cho thuê: 1.648,50 ha.</w:t>
      </w:r>
      <w:r w:rsidR="00F61150" w:rsidRPr="001A73A5">
        <w:rPr>
          <w:spacing w:val="-8"/>
          <w:sz w:val="28"/>
          <w:szCs w:val="28"/>
        </w:rPr>
        <w:t xml:space="preserve"> Chia ra:</w:t>
      </w:r>
    </w:p>
    <w:p w:rsidR="009B39B0" w:rsidRPr="001A73A5" w:rsidRDefault="009B39B0" w:rsidP="00467986">
      <w:pPr>
        <w:spacing w:before="20" w:after="20" w:line="264" w:lineRule="auto"/>
        <w:ind w:firstLine="851"/>
        <w:jc w:val="both"/>
        <w:rPr>
          <w:sz w:val="28"/>
          <w:szCs w:val="28"/>
        </w:rPr>
      </w:pPr>
      <w:r w:rsidRPr="001A73A5">
        <w:rPr>
          <w:sz w:val="28"/>
          <w:szCs w:val="28"/>
        </w:rPr>
        <w:t>+ Đất hợp đồng giao khoán: 928,69 ha.</w:t>
      </w:r>
    </w:p>
    <w:p w:rsidR="009B39B0" w:rsidRPr="001A73A5" w:rsidRDefault="009B39B0" w:rsidP="00467986">
      <w:pPr>
        <w:spacing w:before="20" w:after="20" w:line="264" w:lineRule="auto"/>
        <w:ind w:firstLine="851"/>
        <w:jc w:val="both"/>
        <w:rPr>
          <w:sz w:val="28"/>
          <w:szCs w:val="28"/>
        </w:rPr>
      </w:pPr>
      <w:r w:rsidRPr="001A73A5">
        <w:rPr>
          <w:sz w:val="28"/>
          <w:szCs w:val="28"/>
        </w:rPr>
        <w:t>+ Đất cho mượn: 655,95 ha.</w:t>
      </w:r>
    </w:p>
    <w:p w:rsidR="009B39B0" w:rsidRPr="001A73A5" w:rsidRDefault="009B39B0" w:rsidP="00467986">
      <w:pPr>
        <w:spacing w:before="20" w:after="20" w:line="264" w:lineRule="auto"/>
        <w:ind w:firstLine="851"/>
        <w:jc w:val="both"/>
        <w:rPr>
          <w:sz w:val="28"/>
          <w:szCs w:val="28"/>
        </w:rPr>
      </w:pPr>
      <w:r w:rsidRPr="001A73A5">
        <w:rPr>
          <w:sz w:val="28"/>
          <w:szCs w:val="28"/>
        </w:rPr>
        <w:lastRenderedPageBreak/>
        <w:t>+ Đất hợp đồng cho thuê trồng mía: 63,86 ha.</w:t>
      </w:r>
    </w:p>
    <w:p w:rsidR="009B39B0" w:rsidRPr="001A73A5" w:rsidRDefault="009B39B0" w:rsidP="00467986">
      <w:pPr>
        <w:spacing w:before="20" w:after="20" w:line="264" w:lineRule="auto"/>
        <w:ind w:firstLine="567"/>
        <w:jc w:val="both"/>
        <w:rPr>
          <w:sz w:val="28"/>
          <w:szCs w:val="28"/>
        </w:rPr>
      </w:pPr>
      <w:r w:rsidRPr="001A73A5">
        <w:rPr>
          <w:sz w:val="28"/>
          <w:szCs w:val="28"/>
        </w:rPr>
        <w:t xml:space="preserve">- Đất </w:t>
      </w:r>
      <w:r w:rsidR="00F61150" w:rsidRPr="001A73A5">
        <w:rPr>
          <w:sz w:val="28"/>
          <w:szCs w:val="28"/>
        </w:rPr>
        <w:t xml:space="preserve">bị </w:t>
      </w:r>
      <w:r w:rsidRPr="001A73A5">
        <w:rPr>
          <w:sz w:val="28"/>
          <w:szCs w:val="28"/>
        </w:rPr>
        <w:t xml:space="preserve">lấn chiếm, đất </w:t>
      </w:r>
      <w:r w:rsidR="00F61150" w:rsidRPr="001A73A5">
        <w:rPr>
          <w:sz w:val="28"/>
          <w:szCs w:val="28"/>
        </w:rPr>
        <w:t xml:space="preserve">có </w:t>
      </w:r>
      <w:r w:rsidRPr="001A73A5">
        <w:rPr>
          <w:sz w:val="28"/>
          <w:szCs w:val="28"/>
        </w:rPr>
        <w:t>tranh chấp, đất cấp trùng Giấy chứng nhận quyền sử dụng đất, đất khác: 19,14 ha.</w:t>
      </w:r>
    </w:p>
    <w:p w:rsidR="009B39B0" w:rsidRPr="001A73A5" w:rsidRDefault="009B39B0" w:rsidP="00467986">
      <w:pPr>
        <w:spacing w:before="20" w:after="20" w:line="264" w:lineRule="auto"/>
        <w:ind w:firstLine="567"/>
        <w:jc w:val="both"/>
        <w:rPr>
          <w:b/>
          <w:bCs/>
          <w:sz w:val="28"/>
          <w:szCs w:val="28"/>
        </w:rPr>
      </w:pPr>
      <w:r w:rsidRPr="001A73A5">
        <w:rPr>
          <w:b/>
          <w:sz w:val="28"/>
          <w:szCs w:val="28"/>
        </w:rPr>
        <w:t>b)</w:t>
      </w:r>
      <w:r w:rsidRPr="001A73A5">
        <w:rPr>
          <w:sz w:val="28"/>
          <w:szCs w:val="28"/>
        </w:rPr>
        <w:t xml:space="preserve"> </w:t>
      </w:r>
      <w:r w:rsidRPr="001A73A5">
        <w:rPr>
          <w:b/>
          <w:bCs/>
          <w:sz w:val="28"/>
          <w:szCs w:val="28"/>
        </w:rPr>
        <w:t>Đất phi nông nghiệp: 12,96 ha.</w:t>
      </w:r>
      <w:r w:rsidR="00F61150" w:rsidRPr="001A73A5">
        <w:rPr>
          <w:b/>
          <w:bCs/>
          <w:sz w:val="28"/>
          <w:szCs w:val="28"/>
        </w:rPr>
        <w:t xml:space="preserve"> Gồm:</w:t>
      </w:r>
    </w:p>
    <w:p w:rsidR="009B39B0" w:rsidRPr="001A73A5" w:rsidRDefault="009B39B0" w:rsidP="00467986">
      <w:pPr>
        <w:spacing w:before="20" w:after="20" w:line="264" w:lineRule="auto"/>
        <w:ind w:firstLine="567"/>
        <w:jc w:val="both"/>
        <w:rPr>
          <w:sz w:val="28"/>
          <w:szCs w:val="28"/>
        </w:rPr>
      </w:pPr>
      <w:r w:rsidRPr="001A73A5">
        <w:rPr>
          <w:sz w:val="28"/>
          <w:szCs w:val="28"/>
        </w:rPr>
        <w:t>- Đất trụ sở Công ty, Nông trường: 4,76 ha.</w:t>
      </w:r>
    </w:p>
    <w:p w:rsidR="009B39B0" w:rsidRPr="001A73A5" w:rsidRDefault="009B39B0" w:rsidP="00467986">
      <w:pPr>
        <w:spacing w:before="20" w:after="20" w:line="264" w:lineRule="auto"/>
        <w:ind w:firstLine="567"/>
        <w:jc w:val="both"/>
        <w:rPr>
          <w:sz w:val="28"/>
          <w:szCs w:val="28"/>
        </w:rPr>
      </w:pPr>
      <w:r w:rsidRPr="001A73A5">
        <w:rPr>
          <w:sz w:val="28"/>
          <w:szCs w:val="28"/>
        </w:rPr>
        <w:t>- Đất xây dựng Nhà máy chế biến Cao su Tân Thành: 3,60 ha.</w:t>
      </w:r>
    </w:p>
    <w:p w:rsidR="009B39B0" w:rsidRPr="001A73A5" w:rsidRDefault="009B39B0" w:rsidP="00467986">
      <w:pPr>
        <w:spacing w:before="20" w:after="20" w:line="264" w:lineRule="auto"/>
        <w:ind w:firstLine="567"/>
        <w:jc w:val="both"/>
        <w:rPr>
          <w:sz w:val="28"/>
          <w:szCs w:val="28"/>
        </w:rPr>
      </w:pPr>
      <w:r w:rsidRPr="001A73A5">
        <w:rPr>
          <w:sz w:val="28"/>
          <w:szCs w:val="28"/>
        </w:rPr>
        <w:t>- Đất xây dựng công trình khác (Chốt bảo vệ, nhà kho xưởng, nhà làm việc đội sản xuất): 1,60 ha.</w:t>
      </w:r>
    </w:p>
    <w:p w:rsidR="009B39B0" w:rsidRPr="001A73A5" w:rsidRDefault="009B39B0" w:rsidP="00467986">
      <w:pPr>
        <w:spacing w:before="20" w:after="20" w:line="264" w:lineRule="auto"/>
        <w:ind w:firstLine="567"/>
        <w:jc w:val="both"/>
        <w:rPr>
          <w:sz w:val="28"/>
          <w:szCs w:val="28"/>
        </w:rPr>
      </w:pPr>
      <w:r w:rsidRPr="001A73A5">
        <w:rPr>
          <w:sz w:val="28"/>
          <w:szCs w:val="28"/>
        </w:rPr>
        <w:t>- Đất quy hoạch bố trí đất ở: 3,00 ha.</w:t>
      </w:r>
    </w:p>
    <w:p w:rsidR="003C2D7B" w:rsidRPr="001A73A5" w:rsidRDefault="003C2D7B" w:rsidP="00467986">
      <w:pPr>
        <w:widowControl w:val="0"/>
        <w:autoSpaceDE w:val="0"/>
        <w:autoSpaceDN w:val="0"/>
        <w:adjustRightInd w:val="0"/>
        <w:spacing w:before="20" w:after="20" w:line="264" w:lineRule="auto"/>
        <w:ind w:firstLine="567"/>
        <w:jc w:val="both"/>
        <w:rPr>
          <w:sz w:val="28"/>
          <w:szCs w:val="28"/>
          <w:lang w:val="nb-NO"/>
        </w:rPr>
      </w:pPr>
      <w:r w:rsidRPr="001A73A5">
        <w:rPr>
          <w:b/>
          <w:sz w:val="28"/>
          <w:szCs w:val="28"/>
          <w:lang w:val="nb-NO"/>
        </w:rPr>
        <w:t>2. Phương án sử dụng đất giữ lại</w:t>
      </w:r>
      <w:r w:rsidRPr="001A73A5">
        <w:rPr>
          <w:sz w:val="28"/>
          <w:szCs w:val="28"/>
          <w:lang w:val="nb-NO"/>
        </w:rPr>
        <w:t xml:space="preserve">: </w:t>
      </w:r>
      <w:r w:rsidRPr="001A73A5">
        <w:rPr>
          <w:sz w:val="28"/>
          <w:szCs w:val="28"/>
          <w:lang w:val="de-DE"/>
        </w:rPr>
        <w:t>4.543,0</w:t>
      </w:r>
      <w:r w:rsidR="00E43DFE" w:rsidRPr="001A73A5">
        <w:rPr>
          <w:sz w:val="28"/>
          <w:szCs w:val="28"/>
          <w:lang w:val="de-DE"/>
        </w:rPr>
        <w:t>3</w:t>
      </w:r>
      <w:r w:rsidRPr="001A73A5">
        <w:rPr>
          <w:bCs/>
          <w:sz w:val="28"/>
          <w:szCs w:val="28"/>
          <w:lang w:val="de-DE"/>
        </w:rPr>
        <w:t xml:space="preserve"> ha</w:t>
      </w:r>
      <w:r w:rsidRPr="001A73A5">
        <w:rPr>
          <w:sz w:val="28"/>
          <w:szCs w:val="28"/>
          <w:lang w:val="nb-NO"/>
        </w:rPr>
        <w:t>, nằm trên địa bàn 10 xã</w:t>
      </w:r>
      <w:r w:rsidRPr="001A73A5">
        <w:rPr>
          <w:sz w:val="28"/>
          <w:szCs w:val="28"/>
          <w:lang w:val="vi-VN"/>
        </w:rPr>
        <w:t xml:space="preserve"> thuộc 07 huyện, thị xã</w:t>
      </w:r>
      <w:r w:rsidRPr="001A73A5">
        <w:rPr>
          <w:sz w:val="28"/>
          <w:szCs w:val="28"/>
          <w:lang w:val="nb-NO"/>
        </w:rPr>
        <w:t>, cụ thể</w:t>
      </w:r>
      <w:r w:rsidRPr="001A73A5">
        <w:rPr>
          <w:sz w:val="28"/>
          <w:szCs w:val="28"/>
          <w:lang w:val="vi-VN"/>
        </w:rPr>
        <w:t>:</w:t>
      </w:r>
      <w:r w:rsidRPr="001A73A5">
        <w:rPr>
          <w:sz w:val="28"/>
          <w:szCs w:val="28"/>
          <w:lang w:val="nb-NO"/>
        </w:rPr>
        <w:t xml:space="preserve"> Phước Vinh (huyện Châu Thành); Thạnh Bắc, Thạnh Bình (huyện Tân Biên); Tân Thành, Tân Hòa (huyện Tân Châu); Đôn Thuận (thị xã Trảng Bàng); Bàu Đồn (huyện Gò Dầu); Chà Là, Phước Minh (huyện Dương Minh Châu) và Long Thành Nam (thị xã Hòa Thành), trong đó:</w:t>
      </w:r>
    </w:p>
    <w:p w:rsidR="009B39B0" w:rsidRPr="001A73A5" w:rsidRDefault="009B39B0" w:rsidP="00467986">
      <w:pPr>
        <w:spacing w:before="20" w:after="20" w:line="264" w:lineRule="auto"/>
        <w:ind w:firstLine="567"/>
        <w:rPr>
          <w:b/>
          <w:bCs/>
          <w:sz w:val="28"/>
          <w:szCs w:val="28"/>
        </w:rPr>
      </w:pPr>
      <w:r w:rsidRPr="001A73A5">
        <w:rPr>
          <w:b/>
          <w:bCs/>
          <w:sz w:val="28"/>
          <w:szCs w:val="28"/>
        </w:rPr>
        <w:t>a) Đất nông nghiệp: 4.110,69 ha.</w:t>
      </w:r>
    </w:p>
    <w:p w:rsidR="009B39B0" w:rsidRPr="001A73A5" w:rsidRDefault="009B39B0" w:rsidP="00467986">
      <w:pPr>
        <w:spacing w:before="20" w:after="20" w:line="264" w:lineRule="auto"/>
        <w:ind w:firstLine="567"/>
        <w:jc w:val="both"/>
        <w:rPr>
          <w:sz w:val="28"/>
          <w:szCs w:val="28"/>
        </w:rPr>
      </w:pPr>
      <w:r w:rsidRPr="001A73A5">
        <w:rPr>
          <w:sz w:val="28"/>
          <w:szCs w:val="28"/>
        </w:rPr>
        <w:t>- Đất Công ty tự sản xuất: 2.730,8</w:t>
      </w:r>
      <w:r w:rsidR="00E43DFE" w:rsidRPr="001A73A5">
        <w:rPr>
          <w:sz w:val="28"/>
          <w:szCs w:val="28"/>
        </w:rPr>
        <w:t>0</w:t>
      </w:r>
      <w:r w:rsidRPr="001A73A5">
        <w:rPr>
          <w:sz w:val="28"/>
          <w:szCs w:val="28"/>
        </w:rPr>
        <w:t xml:space="preserve"> ha.</w:t>
      </w:r>
    </w:p>
    <w:p w:rsidR="009B39B0" w:rsidRPr="001A73A5" w:rsidRDefault="009B39B0" w:rsidP="00467986">
      <w:pPr>
        <w:spacing w:before="20" w:after="20" w:line="264" w:lineRule="auto"/>
        <w:ind w:firstLine="567"/>
        <w:jc w:val="both"/>
        <w:rPr>
          <w:sz w:val="28"/>
          <w:szCs w:val="28"/>
        </w:rPr>
      </w:pPr>
      <w:r w:rsidRPr="001A73A5">
        <w:rPr>
          <w:sz w:val="28"/>
          <w:szCs w:val="28"/>
        </w:rPr>
        <w:t>- Đất Công ty hợp đồng giao khoán, cho mượn, tranh chấp: 1.379,22 ha.</w:t>
      </w:r>
    </w:p>
    <w:p w:rsidR="009B39B0" w:rsidRPr="001A73A5" w:rsidRDefault="009B39B0" w:rsidP="00467986">
      <w:pPr>
        <w:spacing w:before="20" w:after="20" w:line="264" w:lineRule="auto"/>
        <w:ind w:firstLine="567"/>
        <w:jc w:val="both"/>
        <w:rPr>
          <w:sz w:val="28"/>
          <w:szCs w:val="28"/>
        </w:rPr>
      </w:pPr>
      <w:r w:rsidRPr="001A73A5">
        <w:rPr>
          <w:sz w:val="28"/>
          <w:szCs w:val="28"/>
        </w:rPr>
        <w:t>- Đất cấp trùng Giấy chứng nhận: 0,67 ha.</w:t>
      </w:r>
    </w:p>
    <w:p w:rsidR="009B39B0" w:rsidRPr="001A73A5" w:rsidRDefault="009B39B0" w:rsidP="00467986">
      <w:pPr>
        <w:spacing w:before="20" w:after="20" w:line="264" w:lineRule="auto"/>
        <w:ind w:firstLine="567"/>
        <w:jc w:val="both"/>
        <w:rPr>
          <w:b/>
          <w:bCs/>
          <w:sz w:val="28"/>
          <w:szCs w:val="28"/>
        </w:rPr>
      </w:pPr>
      <w:r w:rsidRPr="001A73A5">
        <w:rPr>
          <w:b/>
          <w:sz w:val="28"/>
          <w:szCs w:val="28"/>
        </w:rPr>
        <w:t>b)</w:t>
      </w:r>
      <w:r w:rsidRPr="001A73A5">
        <w:rPr>
          <w:sz w:val="28"/>
          <w:szCs w:val="28"/>
        </w:rPr>
        <w:t xml:space="preserve"> </w:t>
      </w:r>
      <w:r w:rsidRPr="001A73A5">
        <w:rPr>
          <w:b/>
          <w:bCs/>
          <w:sz w:val="28"/>
          <w:szCs w:val="28"/>
        </w:rPr>
        <w:t>Đất phi nông nghiệp: 432,3</w:t>
      </w:r>
      <w:r w:rsidR="00E43DFE" w:rsidRPr="001A73A5">
        <w:rPr>
          <w:b/>
          <w:bCs/>
          <w:sz w:val="28"/>
          <w:szCs w:val="28"/>
        </w:rPr>
        <w:t>4</w:t>
      </w:r>
      <w:r w:rsidRPr="001A73A5">
        <w:rPr>
          <w:b/>
          <w:bCs/>
          <w:sz w:val="28"/>
          <w:szCs w:val="28"/>
        </w:rPr>
        <w:t xml:space="preserve"> ha.</w:t>
      </w:r>
    </w:p>
    <w:p w:rsidR="009B39B0" w:rsidRPr="001A73A5" w:rsidRDefault="009B39B0" w:rsidP="00467986">
      <w:pPr>
        <w:spacing w:before="20" w:after="20" w:line="264" w:lineRule="auto"/>
        <w:ind w:firstLine="567"/>
        <w:jc w:val="both"/>
        <w:rPr>
          <w:sz w:val="28"/>
          <w:szCs w:val="28"/>
        </w:rPr>
      </w:pPr>
      <w:r w:rsidRPr="001A73A5">
        <w:rPr>
          <w:sz w:val="28"/>
          <w:szCs w:val="28"/>
        </w:rPr>
        <w:t>- Đất trụ sở Công ty, Nông trường: 4,76 ha.</w:t>
      </w:r>
    </w:p>
    <w:p w:rsidR="009B39B0" w:rsidRPr="001A73A5" w:rsidRDefault="009B39B0" w:rsidP="00467986">
      <w:pPr>
        <w:spacing w:before="20" w:after="20" w:line="264" w:lineRule="auto"/>
        <w:ind w:firstLine="567"/>
        <w:jc w:val="both"/>
        <w:rPr>
          <w:sz w:val="28"/>
          <w:szCs w:val="28"/>
        </w:rPr>
      </w:pPr>
      <w:r w:rsidRPr="001A73A5">
        <w:rPr>
          <w:sz w:val="28"/>
          <w:szCs w:val="28"/>
        </w:rPr>
        <w:t>- Đất thượng mại, dịch vụ; cơ sở sản xuất phi nông nghiệp: 418,65 ha.</w:t>
      </w:r>
    </w:p>
    <w:p w:rsidR="00F61150" w:rsidRPr="001A73A5" w:rsidRDefault="00F61150" w:rsidP="00F61150">
      <w:pPr>
        <w:spacing w:before="40" w:after="40" w:line="264" w:lineRule="auto"/>
        <w:ind w:firstLine="851"/>
        <w:jc w:val="both"/>
        <w:rPr>
          <w:sz w:val="28"/>
          <w:szCs w:val="28"/>
        </w:rPr>
      </w:pPr>
      <w:r w:rsidRPr="001A73A5">
        <w:rPr>
          <w:sz w:val="28"/>
          <w:szCs w:val="28"/>
        </w:rPr>
        <w:t>+ Đất quy hoạch Công nghiệp - Thương mại - Dịch vụ: 346,02 ha.</w:t>
      </w:r>
    </w:p>
    <w:p w:rsidR="00F61150" w:rsidRPr="001A73A5" w:rsidRDefault="00F61150" w:rsidP="00F61150">
      <w:pPr>
        <w:spacing w:before="40" w:after="40" w:line="264" w:lineRule="auto"/>
        <w:ind w:firstLine="851"/>
        <w:jc w:val="both"/>
        <w:rPr>
          <w:sz w:val="28"/>
          <w:szCs w:val="28"/>
        </w:rPr>
      </w:pPr>
      <w:r w:rsidRPr="001A73A5">
        <w:rPr>
          <w:sz w:val="28"/>
          <w:szCs w:val="28"/>
        </w:rPr>
        <w:t>+ Đất thực hiện dự án Khu Liên hợp Công nghiệp - Đô thị - Dịch vụ - Phước Đông - Bời Lời (giai đoạn 3): 69,03 ha</w:t>
      </w:r>
    </w:p>
    <w:p w:rsidR="00F61150" w:rsidRPr="001A73A5" w:rsidRDefault="00F61150" w:rsidP="00F61150">
      <w:pPr>
        <w:spacing w:before="40" w:after="40" w:line="264" w:lineRule="auto"/>
        <w:ind w:firstLine="851"/>
        <w:jc w:val="both"/>
        <w:rPr>
          <w:sz w:val="28"/>
          <w:szCs w:val="28"/>
        </w:rPr>
      </w:pPr>
      <w:r w:rsidRPr="001A73A5">
        <w:rPr>
          <w:sz w:val="28"/>
          <w:szCs w:val="28"/>
        </w:rPr>
        <w:t>+ Đất xây dựng Nhà máy chế biến Cao su Tân Thành: 3,60 ha.</w:t>
      </w:r>
    </w:p>
    <w:p w:rsidR="009B39B0" w:rsidRPr="001A73A5" w:rsidRDefault="009B39B0" w:rsidP="00467986">
      <w:pPr>
        <w:spacing w:before="20" w:after="20" w:line="264" w:lineRule="auto"/>
        <w:ind w:firstLine="567"/>
        <w:jc w:val="both"/>
        <w:rPr>
          <w:sz w:val="28"/>
          <w:szCs w:val="28"/>
        </w:rPr>
      </w:pPr>
      <w:r w:rsidRPr="001A73A5">
        <w:rPr>
          <w:sz w:val="28"/>
          <w:szCs w:val="28"/>
        </w:rPr>
        <w:t>- Đất xây dựng công trình hạ tầng khác: 8,93 ha.</w:t>
      </w:r>
    </w:p>
    <w:p w:rsidR="003C2D7B" w:rsidRPr="001A73A5" w:rsidRDefault="003C2D7B" w:rsidP="00467986">
      <w:pPr>
        <w:spacing w:before="20" w:after="20" w:line="264" w:lineRule="auto"/>
        <w:ind w:firstLine="567"/>
        <w:jc w:val="both"/>
        <w:rPr>
          <w:sz w:val="28"/>
          <w:szCs w:val="28"/>
          <w:lang w:val="nb-NO"/>
        </w:rPr>
      </w:pPr>
      <w:r w:rsidRPr="001A73A5">
        <w:rPr>
          <w:b/>
          <w:spacing w:val="2"/>
          <w:sz w:val="28"/>
          <w:szCs w:val="28"/>
          <w:lang w:val="nb-NO"/>
        </w:rPr>
        <w:t>3. Diện tích thu hồi, bàn giao về địa phương quản lý là</w:t>
      </w:r>
      <w:r w:rsidRPr="001A73A5">
        <w:rPr>
          <w:spacing w:val="2"/>
          <w:sz w:val="28"/>
          <w:szCs w:val="28"/>
          <w:lang w:val="nb-NO"/>
        </w:rPr>
        <w:t xml:space="preserve"> 2,14</w:t>
      </w:r>
      <w:r w:rsidRPr="001A73A5">
        <w:rPr>
          <w:sz w:val="28"/>
          <w:szCs w:val="28"/>
          <w:lang w:val="vi-VN"/>
        </w:rPr>
        <w:t xml:space="preserve"> ha</w:t>
      </w:r>
      <w:r w:rsidRPr="001A73A5">
        <w:rPr>
          <w:sz w:val="28"/>
          <w:szCs w:val="28"/>
          <w:lang w:val="en-GB"/>
        </w:rPr>
        <w:t xml:space="preserve"> tại xã Đôn Thuận, thị xã Trảng Bàng đ</w:t>
      </w:r>
      <w:r w:rsidRPr="001A73A5">
        <w:rPr>
          <w:sz w:val="28"/>
          <w:szCs w:val="28"/>
        </w:rPr>
        <w:t>ể quy hoạch, bố trí đất ở cho người dân</w:t>
      </w:r>
      <w:r w:rsidRPr="001A73A5">
        <w:rPr>
          <w:sz w:val="28"/>
          <w:szCs w:val="28"/>
          <w:lang w:val="nb-NO"/>
        </w:rPr>
        <w:t>.</w:t>
      </w:r>
    </w:p>
    <w:p w:rsidR="008D57E8" w:rsidRPr="001A73A5" w:rsidRDefault="00ED32F5" w:rsidP="00467986">
      <w:pPr>
        <w:widowControl w:val="0"/>
        <w:autoSpaceDE w:val="0"/>
        <w:autoSpaceDN w:val="0"/>
        <w:adjustRightInd w:val="0"/>
        <w:spacing w:before="20" w:after="20" w:line="264" w:lineRule="auto"/>
        <w:ind w:firstLine="567"/>
        <w:jc w:val="both"/>
        <w:rPr>
          <w:sz w:val="28"/>
          <w:szCs w:val="28"/>
          <w:lang w:val="nb-NO"/>
        </w:rPr>
      </w:pPr>
      <w:r w:rsidRPr="001A73A5">
        <w:rPr>
          <w:b/>
          <w:sz w:val="28"/>
          <w:szCs w:val="28"/>
          <w:lang w:val="nb-NO"/>
        </w:rPr>
        <w:t xml:space="preserve">Điều 2. </w:t>
      </w:r>
      <w:r w:rsidRPr="001A73A5">
        <w:rPr>
          <w:sz w:val="28"/>
          <w:szCs w:val="28"/>
          <w:lang w:val="nb-NO"/>
        </w:rPr>
        <w:t>Căn cứ vào Điều 1 của Quyết định này, các đơn vị sau đây có trách nhiệm tổ chức thực hiện các công việc:</w:t>
      </w:r>
    </w:p>
    <w:p w:rsidR="008D57E8" w:rsidRPr="001A73A5" w:rsidRDefault="008D57E8" w:rsidP="00467986">
      <w:pPr>
        <w:widowControl w:val="0"/>
        <w:autoSpaceDE w:val="0"/>
        <w:autoSpaceDN w:val="0"/>
        <w:adjustRightInd w:val="0"/>
        <w:spacing w:before="20" w:after="20" w:line="264" w:lineRule="auto"/>
        <w:ind w:firstLine="567"/>
        <w:jc w:val="both"/>
        <w:rPr>
          <w:sz w:val="28"/>
          <w:szCs w:val="28"/>
          <w:lang w:val="nb-NO"/>
        </w:rPr>
      </w:pPr>
      <w:r w:rsidRPr="001A73A5">
        <w:rPr>
          <w:b/>
          <w:sz w:val="28"/>
          <w:szCs w:val="28"/>
          <w:lang w:val="nb-NO"/>
        </w:rPr>
        <w:t xml:space="preserve">1. </w:t>
      </w:r>
      <w:r w:rsidR="00ED32F5" w:rsidRPr="001A73A5">
        <w:rPr>
          <w:b/>
          <w:sz w:val="28"/>
          <w:szCs w:val="28"/>
          <w:lang w:val="nb-NO"/>
        </w:rPr>
        <w:t>Sở Tài nguyên và Môi trường:</w:t>
      </w:r>
      <w:r w:rsidR="00544EB5" w:rsidRPr="001A73A5">
        <w:rPr>
          <w:b/>
          <w:sz w:val="28"/>
          <w:szCs w:val="28"/>
          <w:lang w:val="nb-NO"/>
        </w:rPr>
        <w:t xml:space="preserve"> </w:t>
      </w:r>
      <w:r w:rsidRPr="001A73A5">
        <w:rPr>
          <w:sz w:val="28"/>
          <w:szCs w:val="28"/>
          <w:lang w:val="nb-NO"/>
        </w:rPr>
        <w:t xml:space="preserve">Công bố công khai Phương án sử dụng đất của </w:t>
      </w:r>
      <w:r w:rsidR="00467986" w:rsidRPr="001A73A5">
        <w:rPr>
          <w:sz w:val="28"/>
          <w:szCs w:val="28"/>
          <w:lang w:val="nb-NO"/>
        </w:rPr>
        <w:t xml:space="preserve">Công ty Trách nhiệm hữu hạn Một thành viên 30-4 Tây Ninh </w:t>
      </w:r>
      <w:r w:rsidRPr="001A73A5">
        <w:rPr>
          <w:sz w:val="28"/>
          <w:szCs w:val="28"/>
          <w:lang w:val="nb-NO"/>
        </w:rPr>
        <w:t>theo đúng quy định.</w:t>
      </w:r>
    </w:p>
    <w:p w:rsidR="00BA4DD7" w:rsidRPr="001A73A5" w:rsidRDefault="00030799" w:rsidP="00467986">
      <w:pPr>
        <w:widowControl w:val="0"/>
        <w:spacing w:before="20" w:after="20" w:line="264" w:lineRule="auto"/>
        <w:ind w:firstLine="567"/>
        <w:jc w:val="both"/>
        <w:rPr>
          <w:b/>
          <w:spacing w:val="-2"/>
          <w:sz w:val="28"/>
          <w:szCs w:val="28"/>
          <w:lang w:val="nb-NO"/>
        </w:rPr>
      </w:pPr>
      <w:r w:rsidRPr="001A73A5">
        <w:rPr>
          <w:b/>
          <w:sz w:val="28"/>
          <w:szCs w:val="28"/>
          <w:lang w:val="nb-NO"/>
        </w:rPr>
        <w:t xml:space="preserve">2. </w:t>
      </w:r>
      <w:r w:rsidR="00BA4DD7" w:rsidRPr="001A73A5">
        <w:rPr>
          <w:b/>
          <w:sz w:val="28"/>
          <w:szCs w:val="28"/>
          <w:lang w:val="nb-NO"/>
        </w:rPr>
        <w:t>Sở Nông nghiệp và Phát triển nông thôn:</w:t>
      </w:r>
      <w:r w:rsidRPr="001A73A5">
        <w:rPr>
          <w:b/>
          <w:sz w:val="28"/>
          <w:szCs w:val="28"/>
          <w:lang w:val="nb-NO"/>
        </w:rPr>
        <w:t xml:space="preserve"> </w:t>
      </w:r>
      <w:r w:rsidR="00E43DFE" w:rsidRPr="001A73A5">
        <w:rPr>
          <w:sz w:val="28"/>
          <w:szCs w:val="28"/>
          <w:lang w:val="nb-NO"/>
        </w:rPr>
        <w:t>Theo dõi</w:t>
      </w:r>
      <w:r w:rsidR="00F61150" w:rsidRPr="001A73A5">
        <w:rPr>
          <w:sz w:val="28"/>
          <w:szCs w:val="28"/>
          <w:lang w:val="nb-NO"/>
        </w:rPr>
        <w:t>, hướng dẫn</w:t>
      </w:r>
      <w:r w:rsidR="00E43DFE" w:rsidRPr="001A73A5">
        <w:rPr>
          <w:sz w:val="28"/>
          <w:szCs w:val="28"/>
          <w:lang w:val="nb-NO"/>
        </w:rPr>
        <w:t xml:space="preserve"> việc sử dụng đất của </w:t>
      </w:r>
      <w:r w:rsidR="00E43DFE" w:rsidRPr="001A73A5">
        <w:rPr>
          <w:sz w:val="28"/>
          <w:szCs w:val="28"/>
        </w:rPr>
        <w:t xml:space="preserve">Công ty TNHH </w:t>
      </w:r>
      <w:r w:rsidR="00E43DFE" w:rsidRPr="001A73A5">
        <w:rPr>
          <w:sz w:val="28"/>
          <w:szCs w:val="28"/>
          <w:lang w:val="vi-VN"/>
        </w:rPr>
        <w:t>MTV</w:t>
      </w:r>
      <w:r w:rsidR="00E43DFE" w:rsidRPr="001A73A5">
        <w:rPr>
          <w:sz w:val="28"/>
          <w:szCs w:val="28"/>
        </w:rPr>
        <w:t xml:space="preserve"> 30-4 Tây Ninh theo đúng phương án được duyệt</w:t>
      </w:r>
      <w:r w:rsidR="00BA4DD7" w:rsidRPr="001A73A5">
        <w:rPr>
          <w:spacing w:val="-2"/>
          <w:sz w:val="28"/>
          <w:szCs w:val="28"/>
          <w:lang w:val="nb-NO"/>
        </w:rPr>
        <w:t>.</w:t>
      </w:r>
      <w:r w:rsidR="00C46E1E" w:rsidRPr="001A73A5">
        <w:rPr>
          <w:spacing w:val="-2"/>
          <w:sz w:val="28"/>
          <w:szCs w:val="28"/>
          <w:lang w:val="nb-NO"/>
        </w:rPr>
        <w:t xml:space="preserve"> </w:t>
      </w:r>
    </w:p>
    <w:p w:rsidR="00615E83" w:rsidRPr="001A73A5" w:rsidRDefault="00030799" w:rsidP="00467986">
      <w:pPr>
        <w:widowControl w:val="0"/>
        <w:spacing w:before="20" w:after="20" w:line="264" w:lineRule="auto"/>
        <w:ind w:firstLine="567"/>
        <w:jc w:val="both"/>
        <w:rPr>
          <w:b/>
          <w:i/>
          <w:sz w:val="28"/>
          <w:szCs w:val="28"/>
          <w:lang w:val="nb-NO"/>
        </w:rPr>
      </w:pPr>
      <w:r w:rsidRPr="001A73A5">
        <w:rPr>
          <w:b/>
          <w:sz w:val="28"/>
          <w:szCs w:val="28"/>
          <w:lang w:val="nb-NO"/>
        </w:rPr>
        <w:t xml:space="preserve">3. </w:t>
      </w:r>
      <w:r w:rsidR="00615E83" w:rsidRPr="001A73A5">
        <w:rPr>
          <w:b/>
          <w:sz w:val="28"/>
          <w:szCs w:val="28"/>
          <w:lang w:val="nb-NO"/>
        </w:rPr>
        <w:t xml:space="preserve">UBND thị xã </w:t>
      </w:r>
      <w:r w:rsidR="00BE1551" w:rsidRPr="001A73A5">
        <w:rPr>
          <w:b/>
          <w:sz w:val="28"/>
          <w:szCs w:val="28"/>
          <w:lang w:val="nb-NO"/>
        </w:rPr>
        <w:t>Trảng Bàng</w:t>
      </w:r>
      <w:r w:rsidR="00615E83" w:rsidRPr="001A73A5">
        <w:rPr>
          <w:b/>
          <w:sz w:val="28"/>
          <w:szCs w:val="28"/>
          <w:lang w:val="nb-NO"/>
        </w:rPr>
        <w:t xml:space="preserve">: </w:t>
      </w:r>
      <w:r w:rsidR="00615E83" w:rsidRPr="001A73A5">
        <w:rPr>
          <w:sz w:val="28"/>
          <w:szCs w:val="28"/>
          <w:lang w:val="vi-VN" w:eastAsia="en-GB"/>
        </w:rPr>
        <w:t>Xây dựng phương án sử dụng đất đối với quỹ đất bàn giao cho địa phương thuộc địa giới hành chính mình quản lý và gửi Sở Tài nguyên và Môi trường</w:t>
      </w:r>
      <w:r w:rsidR="00615E83" w:rsidRPr="001A73A5">
        <w:rPr>
          <w:sz w:val="28"/>
          <w:szCs w:val="28"/>
          <w:lang w:val="en-GB" w:eastAsia="en-GB"/>
        </w:rPr>
        <w:t xml:space="preserve"> ngay sau khi Phương án sử dụng đất của Công ty được </w:t>
      </w:r>
      <w:r w:rsidR="00615E83" w:rsidRPr="001A73A5">
        <w:rPr>
          <w:sz w:val="28"/>
          <w:szCs w:val="28"/>
          <w:lang w:val="en-GB" w:eastAsia="en-GB"/>
        </w:rPr>
        <w:lastRenderedPageBreak/>
        <w:t>phê duyệt</w:t>
      </w:r>
      <w:r w:rsidR="00615E83" w:rsidRPr="001A73A5">
        <w:rPr>
          <w:i/>
          <w:sz w:val="28"/>
          <w:szCs w:val="28"/>
          <w:lang w:val="vi-VN" w:eastAsia="en-GB"/>
        </w:rPr>
        <w:t>.</w:t>
      </w:r>
    </w:p>
    <w:p w:rsidR="00126D3E" w:rsidRPr="001A73A5" w:rsidRDefault="00126D3E" w:rsidP="00467986">
      <w:pPr>
        <w:widowControl w:val="0"/>
        <w:spacing w:before="20" w:after="20" w:line="264" w:lineRule="auto"/>
        <w:ind w:firstLine="567"/>
        <w:jc w:val="both"/>
        <w:rPr>
          <w:b/>
          <w:sz w:val="28"/>
          <w:szCs w:val="28"/>
          <w:lang w:val="nb-NO"/>
        </w:rPr>
      </w:pPr>
      <w:r w:rsidRPr="001A73A5">
        <w:rPr>
          <w:b/>
          <w:sz w:val="28"/>
          <w:szCs w:val="28"/>
          <w:lang w:val="nb-NO"/>
        </w:rPr>
        <w:t xml:space="preserve">4. </w:t>
      </w:r>
      <w:r w:rsidR="00467986" w:rsidRPr="001A73A5">
        <w:rPr>
          <w:b/>
          <w:sz w:val="28"/>
          <w:szCs w:val="28"/>
          <w:lang w:val="nb-NO"/>
        </w:rPr>
        <w:t>Công ty Trách nhiệm hữu hạn Một thành viên 30-4 Tây Ninh</w:t>
      </w:r>
      <w:r w:rsidR="00F61150" w:rsidRPr="001A73A5">
        <w:rPr>
          <w:b/>
          <w:sz w:val="28"/>
          <w:szCs w:val="28"/>
          <w:lang w:val="nb-NO"/>
        </w:rPr>
        <w:t xml:space="preserve"> có trách nhiệm</w:t>
      </w:r>
      <w:r w:rsidRPr="001A73A5">
        <w:rPr>
          <w:b/>
          <w:sz w:val="28"/>
          <w:szCs w:val="28"/>
          <w:lang w:val="nb-NO"/>
        </w:rPr>
        <w:t>:</w:t>
      </w:r>
      <w:r w:rsidR="00923F47" w:rsidRPr="001A73A5">
        <w:rPr>
          <w:b/>
          <w:sz w:val="28"/>
          <w:szCs w:val="28"/>
          <w:lang w:val="nb-NO"/>
        </w:rPr>
        <w:t xml:space="preserve"> </w:t>
      </w:r>
    </w:p>
    <w:p w:rsidR="00B5125C" w:rsidRPr="001A73A5" w:rsidRDefault="00B5125C" w:rsidP="00467986">
      <w:pPr>
        <w:spacing w:before="20" w:after="20" w:line="264" w:lineRule="auto"/>
        <w:ind w:firstLine="567"/>
        <w:jc w:val="both"/>
        <w:rPr>
          <w:sz w:val="28"/>
          <w:szCs w:val="28"/>
          <w:lang w:val="nb-NO"/>
        </w:rPr>
      </w:pPr>
      <w:r w:rsidRPr="001A73A5">
        <w:rPr>
          <w:sz w:val="28"/>
          <w:szCs w:val="28"/>
          <w:lang w:val="nb-NO"/>
        </w:rPr>
        <w:t>- Xử lý dứt điểm các trường hợp đang giao khoán, cho thuê, mượn, tranh chấp, lấn chiếm, cấp trùng đối với phần diện tích 1.379,22 ha theo Phương án xử lý đã Ban Thường vụ Tỉnh ủy phê duyệt tại Quyết định số 3172-QĐ/TU ngày 05/7/2023.</w:t>
      </w:r>
    </w:p>
    <w:p w:rsidR="00B5125C" w:rsidRPr="001A73A5" w:rsidRDefault="00B5125C" w:rsidP="00467986">
      <w:pPr>
        <w:spacing w:before="20" w:after="20" w:line="264" w:lineRule="auto"/>
        <w:ind w:firstLine="567"/>
        <w:jc w:val="both"/>
        <w:rPr>
          <w:sz w:val="28"/>
          <w:szCs w:val="28"/>
          <w:lang w:val="nb-NO"/>
        </w:rPr>
      </w:pPr>
      <w:r w:rsidRPr="001A73A5">
        <w:rPr>
          <w:sz w:val="28"/>
          <w:szCs w:val="28"/>
          <w:lang w:val="nb-NO"/>
        </w:rPr>
        <w:t>- Rà soát từng dạng Hợp đồng khoán hiện nay và đưa ra hình thức Hợp đồng khoán cụ thể, phù hợp và báo cáo Chủ sở hữu xem xét cho ý kiến triển khai thực hiện để việc quản lý, sử dụng quỹ đất của Công ty đạt hiệu quả, đúng quy định.</w:t>
      </w:r>
    </w:p>
    <w:p w:rsidR="00B5125C" w:rsidRPr="001A73A5" w:rsidRDefault="00B5125C" w:rsidP="00467986">
      <w:pPr>
        <w:spacing w:before="20" w:after="20" w:line="264" w:lineRule="auto"/>
        <w:ind w:firstLine="567"/>
        <w:jc w:val="both"/>
        <w:rPr>
          <w:sz w:val="28"/>
          <w:szCs w:val="28"/>
          <w:lang w:val="nb-NO"/>
        </w:rPr>
      </w:pPr>
      <w:r w:rsidRPr="001A73A5">
        <w:rPr>
          <w:sz w:val="28"/>
          <w:szCs w:val="28"/>
          <w:lang w:val="nb-NO"/>
        </w:rPr>
        <w:t>- Phối hợp chặt chẽ với chính quyền địa phương và các cơ quan chức năng có thẩm quyền để sớm xử lý đất lấn chiếm, đất tranh chấp, đất cấp trùng Giấy chứng nhận quyền sử dụng đất, đất khác: 19,14 ha.</w:t>
      </w:r>
    </w:p>
    <w:p w:rsidR="00B5125C" w:rsidRPr="001A73A5" w:rsidRDefault="00B5125C" w:rsidP="00467986">
      <w:pPr>
        <w:spacing w:before="20" w:after="20" w:line="264" w:lineRule="auto"/>
        <w:ind w:firstLine="567"/>
        <w:jc w:val="both"/>
        <w:rPr>
          <w:sz w:val="28"/>
          <w:szCs w:val="28"/>
          <w:lang w:val="nb-NO"/>
        </w:rPr>
      </w:pPr>
      <w:r w:rsidRPr="001A73A5">
        <w:rPr>
          <w:sz w:val="28"/>
          <w:szCs w:val="28"/>
          <w:lang w:val="nb-NO"/>
        </w:rPr>
        <w:t>- Thực hiện đồng bộ các giải pháp đã được nêu ra trong Phương án sử dụng đất để sớm khắc phục những tồn tại, hạn chế trong quản lý, sử dụng quỹ đất thuộc quyền quản lý của Công ty. Củng cố, thiết lập hồ sơ pháp lý của các chủ thể tham gia Hợp đồng đảm bảo chặt chẽ về quyền và nghĩa vụ của các bên, đúng quy định.</w:t>
      </w:r>
    </w:p>
    <w:p w:rsidR="00B5125C" w:rsidRPr="001A73A5" w:rsidRDefault="00B5125C" w:rsidP="00467986">
      <w:pPr>
        <w:spacing w:before="20" w:after="20" w:line="264" w:lineRule="auto"/>
        <w:ind w:firstLine="567"/>
        <w:jc w:val="both"/>
        <w:rPr>
          <w:sz w:val="28"/>
          <w:szCs w:val="28"/>
          <w:lang w:val="nb-NO"/>
        </w:rPr>
      </w:pPr>
      <w:r w:rsidRPr="001A73A5">
        <w:rPr>
          <w:sz w:val="28"/>
          <w:szCs w:val="28"/>
          <w:lang w:val="nb-NO"/>
        </w:rPr>
        <w:t>- Trong quá trình tổ chức thực hiện Phương án, trường hợp cần thiết phải điều chỉnh nội dung, chỉ tiêu của Phương án sử dụng đất cho phù hợp với tình hình thực tiễn, nhiệm vụ sản xuất, kinh doanh của Công ty thì kịp thời báo cáo đề xuất Chủ sở hữu và cơ quan thẩm quyền xem xét, quyết định.</w:t>
      </w:r>
    </w:p>
    <w:p w:rsidR="00B5125C" w:rsidRPr="001A73A5" w:rsidRDefault="00B5125C" w:rsidP="00467986">
      <w:pPr>
        <w:widowControl w:val="0"/>
        <w:spacing w:before="20" w:after="20" w:line="264" w:lineRule="auto"/>
        <w:ind w:firstLine="567"/>
        <w:jc w:val="both"/>
        <w:rPr>
          <w:sz w:val="28"/>
          <w:szCs w:val="28"/>
          <w:lang w:val="nb-NO"/>
        </w:rPr>
      </w:pPr>
      <w:r w:rsidRPr="001A73A5">
        <w:rPr>
          <w:sz w:val="28"/>
          <w:szCs w:val="28"/>
          <w:lang w:val="nb-NO"/>
        </w:rPr>
        <w:t>- Quản lý chặt chẽ diện tích đất giữ lại cho Công ty.</w:t>
      </w:r>
    </w:p>
    <w:p w:rsidR="00B5125C" w:rsidRPr="001A73A5" w:rsidRDefault="00B5125C" w:rsidP="00467986">
      <w:pPr>
        <w:widowControl w:val="0"/>
        <w:spacing w:before="20" w:after="20" w:line="264" w:lineRule="auto"/>
        <w:ind w:firstLine="567"/>
        <w:jc w:val="both"/>
        <w:rPr>
          <w:sz w:val="28"/>
          <w:szCs w:val="28"/>
          <w:lang w:val="nb-NO"/>
        </w:rPr>
      </w:pPr>
      <w:r w:rsidRPr="001A73A5">
        <w:rPr>
          <w:sz w:val="28"/>
          <w:szCs w:val="28"/>
          <w:lang w:val="nb-NO"/>
        </w:rPr>
        <w:t>- Sử dụng đất theo đúng mục đích của Phương án sử dụng đất đã được UBND tỉnh phê duyệt và theo đúng quy định pháp luật đất đai.</w:t>
      </w:r>
    </w:p>
    <w:p w:rsidR="003C2D7B" w:rsidRPr="001A73A5" w:rsidRDefault="003C2D7B" w:rsidP="00467986">
      <w:pPr>
        <w:spacing w:before="20" w:after="20" w:line="264" w:lineRule="auto"/>
        <w:ind w:firstLine="567"/>
        <w:jc w:val="both"/>
        <w:rPr>
          <w:sz w:val="28"/>
          <w:szCs w:val="28"/>
          <w:lang w:val="nb-NO"/>
        </w:rPr>
      </w:pPr>
      <w:r w:rsidRPr="001A73A5">
        <w:rPr>
          <w:b/>
          <w:sz w:val="28"/>
          <w:szCs w:val="28"/>
          <w:lang w:val="nb-NO"/>
        </w:rPr>
        <w:t>Điều 3.</w:t>
      </w:r>
      <w:r w:rsidRPr="001A73A5">
        <w:rPr>
          <w:sz w:val="28"/>
          <w:szCs w:val="28"/>
          <w:lang w:val="nb-NO"/>
        </w:rPr>
        <w:t xml:space="preserve"> Quyết định này có hiệu lực kể từ ngày ký.</w:t>
      </w:r>
    </w:p>
    <w:p w:rsidR="003C2D7B" w:rsidRPr="001A73A5" w:rsidRDefault="003C2D7B" w:rsidP="00467986">
      <w:pPr>
        <w:spacing w:before="20" w:after="20" w:line="264" w:lineRule="auto"/>
        <w:ind w:firstLine="567"/>
        <w:jc w:val="both"/>
        <w:rPr>
          <w:bCs/>
          <w:sz w:val="28"/>
          <w:szCs w:val="28"/>
          <w:lang w:val="nb-NO"/>
        </w:rPr>
      </w:pPr>
      <w:r w:rsidRPr="001A73A5">
        <w:rPr>
          <w:sz w:val="28"/>
          <w:szCs w:val="28"/>
          <w:lang w:val="nb-NO"/>
        </w:rPr>
        <w:t>Chánh Văn phòng UBND tỉnh</w:t>
      </w:r>
      <w:r w:rsidR="00F61150" w:rsidRPr="001A73A5">
        <w:rPr>
          <w:sz w:val="28"/>
          <w:szCs w:val="28"/>
          <w:lang w:val="nb-NO"/>
        </w:rPr>
        <w:t>;</w:t>
      </w:r>
      <w:r w:rsidRPr="001A73A5">
        <w:rPr>
          <w:sz w:val="28"/>
          <w:szCs w:val="28"/>
          <w:lang w:val="nb-NO"/>
        </w:rPr>
        <w:t xml:space="preserve"> Giám đốc Sở Tài nguyên và Môi trường</w:t>
      </w:r>
      <w:r w:rsidR="00F61150" w:rsidRPr="001A73A5">
        <w:rPr>
          <w:sz w:val="28"/>
          <w:szCs w:val="28"/>
          <w:lang w:val="nb-NO"/>
        </w:rPr>
        <w:t>;</w:t>
      </w:r>
      <w:r w:rsidRPr="001A73A5">
        <w:rPr>
          <w:sz w:val="28"/>
          <w:szCs w:val="28"/>
          <w:lang w:val="nb-NO"/>
        </w:rPr>
        <w:t xml:space="preserve"> Giám đốc Sở Nông nghiệp và Phát triển nông thôn</w:t>
      </w:r>
      <w:r w:rsidR="00F61150" w:rsidRPr="001A73A5">
        <w:rPr>
          <w:sz w:val="28"/>
          <w:szCs w:val="28"/>
          <w:lang w:val="nb-NO"/>
        </w:rPr>
        <w:t>;</w:t>
      </w:r>
      <w:r w:rsidRPr="001A73A5">
        <w:rPr>
          <w:sz w:val="28"/>
          <w:szCs w:val="28"/>
          <w:lang w:val="nb-NO"/>
        </w:rPr>
        <w:t xml:space="preserve"> Chủ tịch UBND </w:t>
      </w:r>
      <w:r w:rsidR="00F61150" w:rsidRPr="001A73A5">
        <w:rPr>
          <w:sz w:val="28"/>
          <w:szCs w:val="28"/>
          <w:lang w:val="nb-NO"/>
        </w:rPr>
        <w:t xml:space="preserve">các </w:t>
      </w:r>
      <w:r w:rsidRPr="001A73A5">
        <w:rPr>
          <w:sz w:val="28"/>
          <w:szCs w:val="28"/>
          <w:lang w:val="nb-NO"/>
        </w:rPr>
        <w:t>huyện</w:t>
      </w:r>
      <w:r w:rsidR="00F61150" w:rsidRPr="001A73A5">
        <w:rPr>
          <w:sz w:val="28"/>
          <w:szCs w:val="28"/>
          <w:lang w:val="nb-NO"/>
        </w:rPr>
        <w:t>, thị xã:</w:t>
      </w:r>
      <w:r w:rsidRPr="001A73A5">
        <w:rPr>
          <w:sz w:val="28"/>
          <w:szCs w:val="28"/>
          <w:lang w:val="nb-NO"/>
        </w:rPr>
        <w:t xml:space="preserve"> Châu Thành, Tân Biên, Tân Châu, Dương Minh Châu, Gò Dầu, Hòa Thành, Trảng Bàng</w:t>
      </w:r>
      <w:r w:rsidR="00F61150" w:rsidRPr="001A73A5">
        <w:rPr>
          <w:sz w:val="28"/>
          <w:szCs w:val="28"/>
          <w:lang w:val="nb-NO"/>
        </w:rPr>
        <w:t>;</w:t>
      </w:r>
      <w:r w:rsidRPr="001A73A5">
        <w:rPr>
          <w:bCs/>
          <w:sz w:val="28"/>
          <w:szCs w:val="28"/>
          <w:lang w:val="nb-NO"/>
        </w:rPr>
        <w:t xml:space="preserve"> </w:t>
      </w:r>
      <w:r w:rsidRPr="001A73A5">
        <w:rPr>
          <w:sz w:val="28"/>
          <w:szCs w:val="28"/>
          <w:lang w:val="nb-NO"/>
        </w:rPr>
        <w:t xml:space="preserve">Giám đốc </w:t>
      </w:r>
      <w:r w:rsidR="00467986" w:rsidRPr="001A73A5">
        <w:rPr>
          <w:sz w:val="28"/>
          <w:szCs w:val="28"/>
          <w:lang w:val="nb-NO"/>
        </w:rPr>
        <w:t>Công ty Trách nhiệm hữu hạn Một thành viên 30-4 Tây Ninh</w:t>
      </w:r>
      <w:r w:rsidRPr="001A73A5">
        <w:rPr>
          <w:sz w:val="28"/>
          <w:szCs w:val="28"/>
          <w:lang w:val="nb-NO"/>
        </w:rPr>
        <w:t xml:space="preserve">, Thủ trưởng các </w:t>
      </w:r>
      <w:r w:rsidR="00F61150" w:rsidRPr="001A73A5">
        <w:rPr>
          <w:sz w:val="28"/>
          <w:szCs w:val="28"/>
          <w:lang w:val="nb-NO"/>
        </w:rPr>
        <w:t>s</w:t>
      </w:r>
      <w:r w:rsidRPr="001A73A5">
        <w:rPr>
          <w:sz w:val="28"/>
          <w:szCs w:val="28"/>
          <w:lang w:val="nb-NO"/>
        </w:rPr>
        <w:t xml:space="preserve">ở, </w:t>
      </w:r>
      <w:r w:rsidR="00E31631" w:rsidRPr="001A73A5">
        <w:rPr>
          <w:sz w:val="28"/>
          <w:szCs w:val="28"/>
          <w:lang w:val="nb-NO"/>
        </w:rPr>
        <w:t>b</w:t>
      </w:r>
      <w:r w:rsidRPr="001A73A5">
        <w:rPr>
          <w:sz w:val="28"/>
          <w:szCs w:val="28"/>
          <w:lang w:val="nb-NO"/>
        </w:rPr>
        <w:t>an, ngành và Chủ tịch UBND các xã có liên quan chịu trách nhiệm thi hành Quyết định này./.</w:t>
      </w:r>
    </w:p>
    <w:p w:rsidR="00D418DE" w:rsidRPr="001A73A5" w:rsidRDefault="00D418DE" w:rsidP="00175E03">
      <w:pPr>
        <w:widowControl w:val="0"/>
        <w:spacing w:line="276" w:lineRule="auto"/>
        <w:ind w:firstLine="709"/>
        <w:jc w:val="both"/>
        <w:rPr>
          <w:sz w:val="28"/>
          <w:szCs w:val="28"/>
          <w:lang w:val="nb-NO"/>
        </w:rPr>
      </w:pPr>
    </w:p>
    <w:tbl>
      <w:tblPr>
        <w:tblW w:w="9588" w:type="dxa"/>
        <w:tblLayout w:type="fixed"/>
        <w:tblLook w:val="04A0" w:firstRow="1" w:lastRow="0" w:firstColumn="1" w:lastColumn="0" w:noHBand="0" w:noVBand="1"/>
      </w:tblPr>
      <w:tblGrid>
        <w:gridCol w:w="4308"/>
        <w:gridCol w:w="5280"/>
      </w:tblGrid>
      <w:tr w:rsidR="00175E03" w:rsidRPr="001A73A5">
        <w:tc>
          <w:tcPr>
            <w:tcW w:w="4308" w:type="dxa"/>
          </w:tcPr>
          <w:p w:rsidR="003C2D7B" w:rsidRPr="001A73A5" w:rsidRDefault="003C2D7B" w:rsidP="003C2D7B">
            <w:pPr>
              <w:jc w:val="both"/>
              <w:rPr>
                <w:lang w:val="nb-NO"/>
              </w:rPr>
            </w:pPr>
            <w:r w:rsidRPr="001A73A5">
              <w:rPr>
                <w:b/>
                <w:i/>
                <w:lang w:val="nb-NO"/>
              </w:rPr>
              <w:t>Nơi nhận</w:t>
            </w:r>
            <w:r w:rsidRPr="001A73A5">
              <w:rPr>
                <w:lang w:val="nb-NO"/>
              </w:rPr>
              <w:t>:</w:t>
            </w:r>
          </w:p>
          <w:p w:rsidR="003C2D7B" w:rsidRPr="001A73A5" w:rsidRDefault="003C2D7B" w:rsidP="003C2D7B">
            <w:pPr>
              <w:tabs>
                <w:tab w:val="center" w:pos="7099"/>
              </w:tabs>
              <w:jc w:val="both"/>
              <w:rPr>
                <w:iCs/>
                <w:sz w:val="22"/>
                <w:szCs w:val="22"/>
                <w:lang w:val="nb-NO"/>
              </w:rPr>
            </w:pPr>
            <w:r w:rsidRPr="001A73A5">
              <w:rPr>
                <w:iCs/>
                <w:sz w:val="22"/>
                <w:szCs w:val="22"/>
                <w:lang w:val="nb-NO"/>
              </w:rPr>
              <w:t xml:space="preserve">- Như Điều 3; </w:t>
            </w:r>
          </w:p>
          <w:p w:rsidR="003C2D7B" w:rsidRPr="001A73A5" w:rsidRDefault="003C2D7B" w:rsidP="003C2D7B">
            <w:pPr>
              <w:tabs>
                <w:tab w:val="center" w:pos="7099"/>
              </w:tabs>
              <w:jc w:val="both"/>
              <w:rPr>
                <w:iCs/>
                <w:sz w:val="22"/>
                <w:szCs w:val="22"/>
                <w:lang w:val="nb-NO"/>
              </w:rPr>
            </w:pPr>
            <w:r w:rsidRPr="001A73A5">
              <w:rPr>
                <w:iCs/>
                <w:sz w:val="22"/>
                <w:szCs w:val="22"/>
                <w:lang w:val="nb-NO"/>
              </w:rPr>
              <w:t>- CT, PCT UBND tỉnh;</w:t>
            </w:r>
          </w:p>
          <w:p w:rsidR="003C2D7B" w:rsidRPr="001A73A5" w:rsidRDefault="003C2D7B" w:rsidP="003C2D7B">
            <w:pPr>
              <w:tabs>
                <w:tab w:val="center" w:pos="7099"/>
              </w:tabs>
              <w:jc w:val="both"/>
              <w:rPr>
                <w:iCs/>
                <w:sz w:val="22"/>
                <w:szCs w:val="22"/>
                <w:lang w:val="nb-NO"/>
              </w:rPr>
            </w:pPr>
            <w:r w:rsidRPr="001A73A5">
              <w:rPr>
                <w:iCs/>
                <w:sz w:val="22"/>
                <w:szCs w:val="22"/>
                <w:lang w:val="nb-NO"/>
              </w:rPr>
              <w:t>- Lãnh đạo Văn phòng;</w:t>
            </w:r>
            <w:r w:rsidRPr="001A73A5">
              <w:rPr>
                <w:iCs/>
                <w:sz w:val="22"/>
                <w:szCs w:val="22"/>
                <w:lang w:val="nb-NO"/>
              </w:rPr>
              <w:tab/>
            </w:r>
          </w:p>
          <w:p w:rsidR="00175E03" w:rsidRPr="001A73A5" w:rsidRDefault="003C2D7B" w:rsidP="003C2D7B">
            <w:pPr>
              <w:pStyle w:val="Heading8"/>
              <w:jc w:val="both"/>
              <w:rPr>
                <w:rStyle w:val="Emphasis"/>
                <w:b w:val="0"/>
                <w:i w:val="0"/>
                <w:szCs w:val="28"/>
                <w:lang w:val="fr-FR"/>
              </w:rPr>
            </w:pPr>
            <w:r w:rsidRPr="001A73A5">
              <w:rPr>
                <w:b w:val="0"/>
                <w:bCs/>
                <w:iCs w:val="0"/>
                <w:sz w:val="22"/>
                <w:szCs w:val="22"/>
                <w:lang w:val="fr-FR"/>
              </w:rPr>
              <w:t>- Lưu: VT.</w:t>
            </w:r>
          </w:p>
        </w:tc>
        <w:tc>
          <w:tcPr>
            <w:tcW w:w="5280" w:type="dxa"/>
          </w:tcPr>
          <w:p w:rsidR="00175E03" w:rsidRPr="001A73A5" w:rsidRDefault="00175E03" w:rsidP="00175E03">
            <w:pPr>
              <w:pStyle w:val="Heading8"/>
              <w:jc w:val="center"/>
              <w:rPr>
                <w:rStyle w:val="Emphasis"/>
                <w:i w:val="0"/>
                <w:sz w:val="26"/>
                <w:szCs w:val="26"/>
                <w:lang w:val="fr-FR"/>
              </w:rPr>
            </w:pPr>
            <w:r w:rsidRPr="001A73A5">
              <w:rPr>
                <w:rStyle w:val="Emphasis"/>
                <w:i w:val="0"/>
                <w:sz w:val="26"/>
                <w:szCs w:val="26"/>
                <w:lang w:val="fr-FR"/>
              </w:rPr>
              <w:t>TM. UỶ BAN NHÂN DÂN</w:t>
            </w:r>
          </w:p>
          <w:p w:rsidR="00175E03" w:rsidRPr="001A73A5" w:rsidRDefault="00175E03" w:rsidP="00175E03">
            <w:pPr>
              <w:pStyle w:val="Heading8"/>
              <w:tabs>
                <w:tab w:val="center" w:pos="1959"/>
              </w:tabs>
              <w:jc w:val="center"/>
              <w:rPr>
                <w:rStyle w:val="Emphasis"/>
                <w:b w:val="0"/>
                <w:i w:val="0"/>
                <w:szCs w:val="28"/>
                <w:lang w:val="fr-FR"/>
              </w:rPr>
            </w:pPr>
            <w:r w:rsidRPr="001A73A5">
              <w:rPr>
                <w:rStyle w:val="Emphasis"/>
                <w:i w:val="0"/>
                <w:sz w:val="26"/>
                <w:szCs w:val="26"/>
                <w:lang w:val="fr-FR"/>
              </w:rPr>
              <w:t>CHỦ TỊCH</w:t>
            </w:r>
          </w:p>
        </w:tc>
      </w:tr>
    </w:tbl>
    <w:p w:rsidR="00175E03" w:rsidRPr="001A73A5" w:rsidRDefault="00175E03" w:rsidP="00A93248">
      <w:pPr>
        <w:widowControl w:val="0"/>
        <w:spacing w:before="60" w:after="60" w:line="276" w:lineRule="auto"/>
        <w:ind w:firstLine="709"/>
        <w:jc w:val="both"/>
        <w:rPr>
          <w:rStyle w:val="Emphasis"/>
          <w:b/>
          <w:i w:val="0"/>
          <w:sz w:val="28"/>
          <w:szCs w:val="28"/>
          <w:lang w:val="fr-FR"/>
        </w:rPr>
      </w:pPr>
    </w:p>
    <w:sectPr w:rsidR="00175E03" w:rsidRPr="001A73A5" w:rsidSect="00275A26">
      <w:footerReference w:type="even" r:id="rId7"/>
      <w:footerReference w:type="default" r:id="rId8"/>
      <w:pgSz w:w="11909" w:h="16834"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36E" w:rsidRDefault="00C7536E">
      <w:r>
        <w:separator/>
      </w:r>
    </w:p>
  </w:endnote>
  <w:endnote w:type="continuationSeparator" w:id="0">
    <w:p w:rsidR="00C7536E" w:rsidRDefault="00C7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Book">
    <w:panose1 w:val="00000000000000000000"/>
    <w:charset w:val="00"/>
    <w:family w:val="auto"/>
    <w:pitch w:val="variable"/>
    <w:sig w:usb0="00000003" w:usb1="00000000" w:usb2="00000000" w:usb3="00000000" w:csb0="00000001"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6D8" w:rsidRDefault="004646D8" w:rsidP="006C0B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46D8" w:rsidRDefault="004646D8" w:rsidP="005026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6D8" w:rsidRDefault="004646D8" w:rsidP="006B76C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1A92">
      <w:rPr>
        <w:rStyle w:val="PageNumber"/>
        <w:noProof/>
      </w:rPr>
      <w:t>3</w:t>
    </w:r>
    <w:r>
      <w:rPr>
        <w:rStyle w:val="PageNumber"/>
      </w:rPr>
      <w:fldChar w:fldCharType="end"/>
    </w:r>
  </w:p>
  <w:p w:rsidR="004646D8" w:rsidRDefault="004646D8" w:rsidP="005026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36E" w:rsidRDefault="00C7536E">
      <w:r>
        <w:separator/>
      </w:r>
    </w:p>
  </w:footnote>
  <w:footnote w:type="continuationSeparator" w:id="0">
    <w:p w:rsidR="00C7536E" w:rsidRDefault="00C753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4C3"/>
    <w:multiLevelType w:val="hybridMultilevel"/>
    <w:tmpl w:val="3BB061CC"/>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24B30DD"/>
    <w:multiLevelType w:val="hybridMultilevel"/>
    <w:tmpl w:val="8C16C6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653574"/>
    <w:multiLevelType w:val="hybridMultilevel"/>
    <w:tmpl w:val="354CFA60"/>
    <w:lvl w:ilvl="0" w:tplc="2A627C5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5969C6"/>
    <w:multiLevelType w:val="hybridMultilevel"/>
    <w:tmpl w:val="22D0ED24"/>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nsid w:val="10623539"/>
    <w:multiLevelType w:val="hybridMultilevel"/>
    <w:tmpl w:val="55FACC7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2197EDF"/>
    <w:multiLevelType w:val="hybridMultilevel"/>
    <w:tmpl w:val="F7FAC4DA"/>
    <w:lvl w:ilvl="0" w:tplc="78D29184">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nsid w:val="1A415F07"/>
    <w:multiLevelType w:val="hybridMultilevel"/>
    <w:tmpl w:val="333E290A"/>
    <w:lvl w:ilvl="0" w:tplc="6AEC5E04">
      <w:start w:val="1"/>
      <w:numFmt w:val="lowerLetter"/>
      <w:lvlText w:val="%1."/>
      <w:lvlJc w:val="left"/>
      <w:pPr>
        <w:ind w:left="1430" w:hanging="360"/>
      </w:pPr>
      <w:rPr>
        <w:rFonts w:hint="default"/>
      </w:rPr>
    </w:lvl>
    <w:lvl w:ilvl="1" w:tplc="042A0019" w:tentative="1">
      <w:start w:val="1"/>
      <w:numFmt w:val="lowerLetter"/>
      <w:lvlText w:val="%2."/>
      <w:lvlJc w:val="left"/>
      <w:pPr>
        <w:ind w:left="2150" w:hanging="360"/>
      </w:pPr>
    </w:lvl>
    <w:lvl w:ilvl="2" w:tplc="042A001B" w:tentative="1">
      <w:start w:val="1"/>
      <w:numFmt w:val="lowerRoman"/>
      <w:lvlText w:val="%3."/>
      <w:lvlJc w:val="right"/>
      <w:pPr>
        <w:ind w:left="2870" w:hanging="180"/>
      </w:pPr>
    </w:lvl>
    <w:lvl w:ilvl="3" w:tplc="042A000F" w:tentative="1">
      <w:start w:val="1"/>
      <w:numFmt w:val="decimal"/>
      <w:lvlText w:val="%4."/>
      <w:lvlJc w:val="left"/>
      <w:pPr>
        <w:ind w:left="3590" w:hanging="360"/>
      </w:pPr>
    </w:lvl>
    <w:lvl w:ilvl="4" w:tplc="042A0019" w:tentative="1">
      <w:start w:val="1"/>
      <w:numFmt w:val="lowerLetter"/>
      <w:lvlText w:val="%5."/>
      <w:lvlJc w:val="left"/>
      <w:pPr>
        <w:ind w:left="4310" w:hanging="360"/>
      </w:pPr>
    </w:lvl>
    <w:lvl w:ilvl="5" w:tplc="042A001B" w:tentative="1">
      <w:start w:val="1"/>
      <w:numFmt w:val="lowerRoman"/>
      <w:lvlText w:val="%6."/>
      <w:lvlJc w:val="right"/>
      <w:pPr>
        <w:ind w:left="5030" w:hanging="180"/>
      </w:pPr>
    </w:lvl>
    <w:lvl w:ilvl="6" w:tplc="042A000F" w:tentative="1">
      <w:start w:val="1"/>
      <w:numFmt w:val="decimal"/>
      <w:lvlText w:val="%7."/>
      <w:lvlJc w:val="left"/>
      <w:pPr>
        <w:ind w:left="5750" w:hanging="360"/>
      </w:pPr>
    </w:lvl>
    <w:lvl w:ilvl="7" w:tplc="042A0019" w:tentative="1">
      <w:start w:val="1"/>
      <w:numFmt w:val="lowerLetter"/>
      <w:lvlText w:val="%8."/>
      <w:lvlJc w:val="left"/>
      <w:pPr>
        <w:ind w:left="6470" w:hanging="360"/>
      </w:pPr>
    </w:lvl>
    <w:lvl w:ilvl="8" w:tplc="042A001B" w:tentative="1">
      <w:start w:val="1"/>
      <w:numFmt w:val="lowerRoman"/>
      <w:lvlText w:val="%9."/>
      <w:lvlJc w:val="right"/>
      <w:pPr>
        <w:ind w:left="7190" w:hanging="180"/>
      </w:pPr>
    </w:lvl>
  </w:abstractNum>
  <w:abstractNum w:abstractNumId="7">
    <w:nsid w:val="22124E47"/>
    <w:multiLevelType w:val="hybridMultilevel"/>
    <w:tmpl w:val="D35E5392"/>
    <w:lvl w:ilvl="0" w:tplc="042A0017">
      <w:start w:val="2"/>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2A9021C5"/>
    <w:multiLevelType w:val="hybridMultilevel"/>
    <w:tmpl w:val="FAFC3C1C"/>
    <w:lvl w:ilvl="0" w:tplc="36A6E1B2">
      <w:numFmt w:val="bullet"/>
      <w:lvlText w:val=""/>
      <w:lvlJc w:val="left"/>
      <w:pPr>
        <w:ind w:left="927" w:hanging="360"/>
      </w:pPr>
      <w:rPr>
        <w:rFonts w:ascii="Symbol" w:eastAsia="Times New Roman" w:hAnsi="Symbol" w:cs="Times New Roman" w:hint="default"/>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abstractNum w:abstractNumId="9">
    <w:nsid w:val="31F36E1B"/>
    <w:multiLevelType w:val="hybridMultilevel"/>
    <w:tmpl w:val="9BEE7EA4"/>
    <w:lvl w:ilvl="0" w:tplc="F1FCF044">
      <w:start w:val="1"/>
      <w:numFmt w:val="lowerLetter"/>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0">
    <w:nsid w:val="36632640"/>
    <w:multiLevelType w:val="hybridMultilevel"/>
    <w:tmpl w:val="50A2C4DA"/>
    <w:lvl w:ilvl="0" w:tplc="FDD22B74">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11">
    <w:nsid w:val="40AA0E4E"/>
    <w:multiLevelType w:val="hybridMultilevel"/>
    <w:tmpl w:val="FCF4B2F0"/>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2">
    <w:nsid w:val="47402079"/>
    <w:multiLevelType w:val="hybridMultilevel"/>
    <w:tmpl w:val="74CADC76"/>
    <w:lvl w:ilvl="0" w:tplc="5DF86660">
      <w:start w:val="1"/>
      <w:numFmt w:val="lowerLetter"/>
      <w:lvlText w:val="%1)"/>
      <w:lvlJc w:val="left"/>
      <w:pPr>
        <w:ind w:left="1070" w:hanging="360"/>
      </w:pPr>
      <w:rPr>
        <w:rFonts w:hint="default"/>
        <w:b w:val="0"/>
      </w:rPr>
    </w:lvl>
    <w:lvl w:ilvl="1" w:tplc="042A0019" w:tentative="1">
      <w:start w:val="1"/>
      <w:numFmt w:val="lowerLetter"/>
      <w:lvlText w:val="%2."/>
      <w:lvlJc w:val="left"/>
      <w:pPr>
        <w:ind w:left="1790" w:hanging="360"/>
      </w:pPr>
    </w:lvl>
    <w:lvl w:ilvl="2" w:tplc="042A001B" w:tentative="1">
      <w:start w:val="1"/>
      <w:numFmt w:val="lowerRoman"/>
      <w:lvlText w:val="%3."/>
      <w:lvlJc w:val="right"/>
      <w:pPr>
        <w:ind w:left="2510" w:hanging="180"/>
      </w:pPr>
    </w:lvl>
    <w:lvl w:ilvl="3" w:tplc="042A000F" w:tentative="1">
      <w:start w:val="1"/>
      <w:numFmt w:val="decimal"/>
      <w:lvlText w:val="%4."/>
      <w:lvlJc w:val="left"/>
      <w:pPr>
        <w:ind w:left="3230" w:hanging="360"/>
      </w:pPr>
    </w:lvl>
    <w:lvl w:ilvl="4" w:tplc="042A0019" w:tentative="1">
      <w:start w:val="1"/>
      <w:numFmt w:val="lowerLetter"/>
      <w:lvlText w:val="%5."/>
      <w:lvlJc w:val="left"/>
      <w:pPr>
        <w:ind w:left="3950" w:hanging="360"/>
      </w:pPr>
    </w:lvl>
    <w:lvl w:ilvl="5" w:tplc="042A001B" w:tentative="1">
      <w:start w:val="1"/>
      <w:numFmt w:val="lowerRoman"/>
      <w:lvlText w:val="%6."/>
      <w:lvlJc w:val="right"/>
      <w:pPr>
        <w:ind w:left="4670" w:hanging="180"/>
      </w:pPr>
    </w:lvl>
    <w:lvl w:ilvl="6" w:tplc="042A000F" w:tentative="1">
      <w:start w:val="1"/>
      <w:numFmt w:val="decimal"/>
      <w:lvlText w:val="%7."/>
      <w:lvlJc w:val="left"/>
      <w:pPr>
        <w:ind w:left="5390" w:hanging="360"/>
      </w:pPr>
    </w:lvl>
    <w:lvl w:ilvl="7" w:tplc="042A0019" w:tentative="1">
      <w:start w:val="1"/>
      <w:numFmt w:val="lowerLetter"/>
      <w:lvlText w:val="%8."/>
      <w:lvlJc w:val="left"/>
      <w:pPr>
        <w:ind w:left="6110" w:hanging="360"/>
      </w:pPr>
    </w:lvl>
    <w:lvl w:ilvl="8" w:tplc="042A001B" w:tentative="1">
      <w:start w:val="1"/>
      <w:numFmt w:val="lowerRoman"/>
      <w:lvlText w:val="%9."/>
      <w:lvlJc w:val="right"/>
      <w:pPr>
        <w:ind w:left="6830" w:hanging="180"/>
      </w:pPr>
    </w:lvl>
  </w:abstractNum>
  <w:abstractNum w:abstractNumId="13">
    <w:nsid w:val="4D3E0918"/>
    <w:multiLevelType w:val="hybridMultilevel"/>
    <w:tmpl w:val="4580C5E0"/>
    <w:lvl w:ilvl="0" w:tplc="95B2792E">
      <w:start w:val="1"/>
      <w:numFmt w:val="lowerLetter"/>
      <w:lvlText w:val="%1."/>
      <w:lvlJc w:val="left"/>
      <w:pPr>
        <w:ind w:left="840" w:hanging="360"/>
      </w:pPr>
      <w:rPr>
        <w:rFonts w:hint="default"/>
      </w:rPr>
    </w:lvl>
    <w:lvl w:ilvl="1" w:tplc="042A0019" w:tentative="1">
      <w:start w:val="1"/>
      <w:numFmt w:val="lowerLetter"/>
      <w:lvlText w:val="%2."/>
      <w:lvlJc w:val="left"/>
      <w:pPr>
        <w:ind w:left="1560" w:hanging="360"/>
      </w:pPr>
    </w:lvl>
    <w:lvl w:ilvl="2" w:tplc="042A001B" w:tentative="1">
      <w:start w:val="1"/>
      <w:numFmt w:val="lowerRoman"/>
      <w:lvlText w:val="%3."/>
      <w:lvlJc w:val="right"/>
      <w:pPr>
        <w:ind w:left="2280" w:hanging="180"/>
      </w:pPr>
    </w:lvl>
    <w:lvl w:ilvl="3" w:tplc="042A000F" w:tentative="1">
      <w:start w:val="1"/>
      <w:numFmt w:val="decimal"/>
      <w:lvlText w:val="%4."/>
      <w:lvlJc w:val="left"/>
      <w:pPr>
        <w:ind w:left="3000" w:hanging="360"/>
      </w:pPr>
    </w:lvl>
    <w:lvl w:ilvl="4" w:tplc="042A0019" w:tentative="1">
      <w:start w:val="1"/>
      <w:numFmt w:val="lowerLetter"/>
      <w:lvlText w:val="%5."/>
      <w:lvlJc w:val="left"/>
      <w:pPr>
        <w:ind w:left="3720" w:hanging="360"/>
      </w:pPr>
    </w:lvl>
    <w:lvl w:ilvl="5" w:tplc="042A001B" w:tentative="1">
      <w:start w:val="1"/>
      <w:numFmt w:val="lowerRoman"/>
      <w:lvlText w:val="%6."/>
      <w:lvlJc w:val="right"/>
      <w:pPr>
        <w:ind w:left="4440" w:hanging="180"/>
      </w:pPr>
    </w:lvl>
    <w:lvl w:ilvl="6" w:tplc="042A000F" w:tentative="1">
      <w:start w:val="1"/>
      <w:numFmt w:val="decimal"/>
      <w:lvlText w:val="%7."/>
      <w:lvlJc w:val="left"/>
      <w:pPr>
        <w:ind w:left="5160" w:hanging="360"/>
      </w:pPr>
    </w:lvl>
    <w:lvl w:ilvl="7" w:tplc="042A0019" w:tentative="1">
      <w:start w:val="1"/>
      <w:numFmt w:val="lowerLetter"/>
      <w:lvlText w:val="%8."/>
      <w:lvlJc w:val="left"/>
      <w:pPr>
        <w:ind w:left="5880" w:hanging="360"/>
      </w:pPr>
    </w:lvl>
    <w:lvl w:ilvl="8" w:tplc="042A001B" w:tentative="1">
      <w:start w:val="1"/>
      <w:numFmt w:val="lowerRoman"/>
      <w:lvlText w:val="%9."/>
      <w:lvlJc w:val="right"/>
      <w:pPr>
        <w:ind w:left="6600" w:hanging="180"/>
      </w:pPr>
    </w:lvl>
  </w:abstractNum>
  <w:abstractNum w:abstractNumId="14">
    <w:nsid w:val="4FD552E3"/>
    <w:multiLevelType w:val="hybridMultilevel"/>
    <w:tmpl w:val="3D428390"/>
    <w:lvl w:ilvl="0" w:tplc="042A0017">
      <w:start w:val="2"/>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53A11A6C"/>
    <w:multiLevelType w:val="multilevel"/>
    <w:tmpl w:val="82DA430A"/>
    <w:lvl w:ilvl="0">
      <w:start w:val="1"/>
      <w:numFmt w:val="bullet"/>
      <w:lvlText w:val="-"/>
      <w:lvlJc w:val="left"/>
      <w:pPr>
        <w:ind w:left="927" w:hanging="360"/>
      </w:pPr>
      <w:rPr>
        <w:rFonts w:ascii="Times New Roman" w:eastAsia="Arial"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54C7A5A"/>
    <w:multiLevelType w:val="hybridMultilevel"/>
    <w:tmpl w:val="2BFA90AE"/>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7">
    <w:nsid w:val="564B3F96"/>
    <w:multiLevelType w:val="hybridMultilevel"/>
    <w:tmpl w:val="A0F20F44"/>
    <w:lvl w:ilvl="0" w:tplc="B4A49272">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8">
    <w:nsid w:val="5B33085B"/>
    <w:multiLevelType w:val="hybridMultilevel"/>
    <w:tmpl w:val="5600C644"/>
    <w:lvl w:ilvl="0" w:tplc="042A0001">
      <w:start w:val="1"/>
      <w:numFmt w:val="bullet"/>
      <w:lvlText w:val=""/>
      <w:lvlJc w:val="left"/>
      <w:pPr>
        <w:ind w:left="720" w:hanging="360"/>
      </w:pPr>
      <w:rPr>
        <w:rFonts w:ascii="Symbol" w:hAnsi="Symbol" w:hint="default"/>
      </w:rPr>
    </w:lvl>
    <w:lvl w:ilvl="1" w:tplc="042A0003">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nsid w:val="60D754C7"/>
    <w:multiLevelType w:val="hybridMultilevel"/>
    <w:tmpl w:val="5DBC6156"/>
    <w:lvl w:ilvl="0" w:tplc="042A0001">
      <w:start w:val="1"/>
      <w:numFmt w:val="bullet"/>
      <w:lvlText w:val=""/>
      <w:lvlJc w:val="left"/>
      <w:pPr>
        <w:ind w:left="1800" w:hanging="360"/>
      </w:pPr>
      <w:rPr>
        <w:rFonts w:ascii="Symbol" w:hAnsi="Symbol" w:hint="default"/>
      </w:rPr>
    </w:lvl>
    <w:lvl w:ilvl="1" w:tplc="042A0003" w:tentative="1">
      <w:start w:val="1"/>
      <w:numFmt w:val="bullet"/>
      <w:lvlText w:val="o"/>
      <w:lvlJc w:val="left"/>
      <w:pPr>
        <w:ind w:left="2520" w:hanging="360"/>
      </w:pPr>
      <w:rPr>
        <w:rFonts w:ascii="Courier New" w:hAnsi="Courier New" w:cs="Courier New" w:hint="default"/>
      </w:rPr>
    </w:lvl>
    <w:lvl w:ilvl="2" w:tplc="042A0005" w:tentative="1">
      <w:start w:val="1"/>
      <w:numFmt w:val="bullet"/>
      <w:lvlText w:val=""/>
      <w:lvlJc w:val="left"/>
      <w:pPr>
        <w:ind w:left="3240" w:hanging="360"/>
      </w:pPr>
      <w:rPr>
        <w:rFonts w:ascii="Wingdings" w:hAnsi="Wingdings" w:hint="default"/>
      </w:rPr>
    </w:lvl>
    <w:lvl w:ilvl="3" w:tplc="042A0001" w:tentative="1">
      <w:start w:val="1"/>
      <w:numFmt w:val="bullet"/>
      <w:lvlText w:val=""/>
      <w:lvlJc w:val="left"/>
      <w:pPr>
        <w:ind w:left="3960" w:hanging="360"/>
      </w:pPr>
      <w:rPr>
        <w:rFonts w:ascii="Symbol" w:hAnsi="Symbol" w:hint="default"/>
      </w:rPr>
    </w:lvl>
    <w:lvl w:ilvl="4" w:tplc="042A0003" w:tentative="1">
      <w:start w:val="1"/>
      <w:numFmt w:val="bullet"/>
      <w:lvlText w:val="o"/>
      <w:lvlJc w:val="left"/>
      <w:pPr>
        <w:ind w:left="4680" w:hanging="360"/>
      </w:pPr>
      <w:rPr>
        <w:rFonts w:ascii="Courier New" w:hAnsi="Courier New" w:cs="Courier New" w:hint="default"/>
      </w:rPr>
    </w:lvl>
    <w:lvl w:ilvl="5" w:tplc="042A0005" w:tentative="1">
      <w:start w:val="1"/>
      <w:numFmt w:val="bullet"/>
      <w:lvlText w:val=""/>
      <w:lvlJc w:val="left"/>
      <w:pPr>
        <w:ind w:left="5400" w:hanging="360"/>
      </w:pPr>
      <w:rPr>
        <w:rFonts w:ascii="Wingdings" w:hAnsi="Wingdings" w:hint="default"/>
      </w:rPr>
    </w:lvl>
    <w:lvl w:ilvl="6" w:tplc="042A0001" w:tentative="1">
      <w:start w:val="1"/>
      <w:numFmt w:val="bullet"/>
      <w:lvlText w:val=""/>
      <w:lvlJc w:val="left"/>
      <w:pPr>
        <w:ind w:left="6120" w:hanging="360"/>
      </w:pPr>
      <w:rPr>
        <w:rFonts w:ascii="Symbol" w:hAnsi="Symbol" w:hint="default"/>
      </w:rPr>
    </w:lvl>
    <w:lvl w:ilvl="7" w:tplc="042A0003" w:tentative="1">
      <w:start w:val="1"/>
      <w:numFmt w:val="bullet"/>
      <w:lvlText w:val="o"/>
      <w:lvlJc w:val="left"/>
      <w:pPr>
        <w:ind w:left="6840" w:hanging="360"/>
      </w:pPr>
      <w:rPr>
        <w:rFonts w:ascii="Courier New" w:hAnsi="Courier New" w:cs="Courier New" w:hint="default"/>
      </w:rPr>
    </w:lvl>
    <w:lvl w:ilvl="8" w:tplc="042A0005" w:tentative="1">
      <w:start w:val="1"/>
      <w:numFmt w:val="bullet"/>
      <w:lvlText w:val=""/>
      <w:lvlJc w:val="left"/>
      <w:pPr>
        <w:ind w:left="7560" w:hanging="360"/>
      </w:pPr>
      <w:rPr>
        <w:rFonts w:ascii="Wingdings" w:hAnsi="Wingdings" w:hint="default"/>
      </w:rPr>
    </w:lvl>
  </w:abstractNum>
  <w:abstractNum w:abstractNumId="20">
    <w:nsid w:val="64950636"/>
    <w:multiLevelType w:val="hybridMultilevel"/>
    <w:tmpl w:val="4F863480"/>
    <w:lvl w:ilvl="0" w:tplc="9BEE687E">
      <w:start w:val="6"/>
      <w:numFmt w:val="bullet"/>
      <w:lvlText w:val="-"/>
      <w:lvlJc w:val="left"/>
      <w:pPr>
        <w:ind w:left="1080" w:hanging="360"/>
      </w:pPr>
      <w:rPr>
        <w:rFonts w:ascii="Times New Roman" w:eastAsia="Times New Roman" w:hAnsi="Times New Roman" w:cs="Times New Roman" w:hint="default"/>
        <w:b/>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1">
    <w:nsid w:val="64A5575F"/>
    <w:multiLevelType w:val="hybridMultilevel"/>
    <w:tmpl w:val="628E394E"/>
    <w:lvl w:ilvl="0" w:tplc="E0A6D43A">
      <w:start w:val="2"/>
      <w:numFmt w:val="low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6DB7591D"/>
    <w:multiLevelType w:val="hybridMultilevel"/>
    <w:tmpl w:val="022490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450728"/>
    <w:multiLevelType w:val="multilevel"/>
    <w:tmpl w:val="CE260F80"/>
    <w:lvl w:ilvl="0">
      <w:start w:val="1"/>
      <w:numFmt w:val="bullet"/>
      <w:lvlText w:val="-"/>
      <w:lvlJc w:val="left"/>
      <w:pPr>
        <w:ind w:left="927" w:hanging="360"/>
      </w:pPr>
      <w:rPr>
        <w:rFonts w:ascii="Times New Roman" w:eastAsia="Arial" w:hAnsi="Times New Roman" w:cs="Times New Roman" w:hint="default"/>
        <w:lang w:val="nb-N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7571337D"/>
    <w:multiLevelType w:val="hybridMultilevel"/>
    <w:tmpl w:val="7772AFCC"/>
    <w:lvl w:ilvl="0" w:tplc="4B2E9C8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25">
    <w:nsid w:val="75A51A6B"/>
    <w:multiLevelType w:val="hybridMultilevel"/>
    <w:tmpl w:val="267EFF22"/>
    <w:lvl w:ilvl="0" w:tplc="F79257A0">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6">
    <w:nsid w:val="78006CD2"/>
    <w:multiLevelType w:val="hybridMultilevel"/>
    <w:tmpl w:val="DF1CE240"/>
    <w:lvl w:ilvl="0" w:tplc="8DEC0CD6">
      <w:start w:val="3"/>
      <w:numFmt w:val="bullet"/>
      <w:lvlText w:val="-"/>
      <w:lvlJc w:val="left"/>
      <w:pPr>
        <w:tabs>
          <w:tab w:val="num" w:pos="960"/>
        </w:tabs>
        <w:ind w:left="960" w:hanging="360"/>
      </w:pPr>
      <w:rPr>
        <w:rFonts w:ascii="Times New Roman" w:eastAsia="Times New Roman" w:hAnsi="Times New Roman" w:cs="Times New Roman" w:hint="default"/>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27">
    <w:nsid w:val="798E2133"/>
    <w:multiLevelType w:val="hybridMultilevel"/>
    <w:tmpl w:val="FA5E8FF0"/>
    <w:lvl w:ilvl="0" w:tplc="73CE422C">
      <w:start w:val="1"/>
      <w:numFmt w:val="lowerLetter"/>
      <w:lvlText w:val="%1."/>
      <w:lvlJc w:val="left"/>
      <w:pPr>
        <w:ind w:left="1200" w:hanging="360"/>
      </w:pPr>
      <w:rPr>
        <w:rFonts w:hint="default"/>
      </w:rPr>
    </w:lvl>
    <w:lvl w:ilvl="1" w:tplc="042A0019" w:tentative="1">
      <w:start w:val="1"/>
      <w:numFmt w:val="lowerLetter"/>
      <w:lvlText w:val="%2."/>
      <w:lvlJc w:val="left"/>
      <w:pPr>
        <w:ind w:left="1920" w:hanging="360"/>
      </w:pPr>
    </w:lvl>
    <w:lvl w:ilvl="2" w:tplc="042A001B" w:tentative="1">
      <w:start w:val="1"/>
      <w:numFmt w:val="lowerRoman"/>
      <w:lvlText w:val="%3."/>
      <w:lvlJc w:val="right"/>
      <w:pPr>
        <w:ind w:left="2640" w:hanging="180"/>
      </w:pPr>
    </w:lvl>
    <w:lvl w:ilvl="3" w:tplc="042A000F" w:tentative="1">
      <w:start w:val="1"/>
      <w:numFmt w:val="decimal"/>
      <w:lvlText w:val="%4."/>
      <w:lvlJc w:val="left"/>
      <w:pPr>
        <w:ind w:left="3360" w:hanging="360"/>
      </w:pPr>
    </w:lvl>
    <w:lvl w:ilvl="4" w:tplc="042A0019" w:tentative="1">
      <w:start w:val="1"/>
      <w:numFmt w:val="lowerLetter"/>
      <w:lvlText w:val="%5."/>
      <w:lvlJc w:val="left"/>
      <w:pPr>
        <w:ind w:left="4080" w:hanging="360"/>
      </w:pPr>
    </w:lvl>
    <w:lvl w:ilvl="5" w:tplc="042A001B" w:tentative="1">
      <w:start w:val="1"/>
      <w:numFmt w:val="lowerRoman"/>
      <w:lvlText w:val="%6."/>
      <w:lvlJc w:val="right"/>
      <w:pPr>
        <w:ind w:left="4800" w:hanging="180"/>
      </w:pPr>
    </w:lvl>
    <w:lvl w:ilvl="6" w:tplc="042A000F" w:tentative="1">
      <w:start w:val="1"/>
      <w:numFmt w:val="decimal"/>
      <w:lvlText w:val="%7."/>
      <w:lvlJc w:val="left"/>
      <w:pPr>
        <w:ind w:left="5520" w:hanging="360"/>
      </w:pPr>
    </w:lvl>
    <w:lvl w:ilvl="7" w:tplc="042A0019" w:tentative="1">
      <w:start w:val="1"/>
      <w:numFmt w:val="lowerLetter"/>
      <w:lvlText w:val="%8."/>
      <w:lvlJc w:val="left"/>
      <w:pPr>
        <w:ind w:left="6240" w:hanging="360"/>
      </w:pPr>
    </w:lvl>
    <w:lvl w:ilvl="8" w:tplc="042A001B" w:tentative="1">
      <w:start w:val="1"/>
      <w:numFmt w:val="lowerRoman"/>
      <w:lvlText w:val="%9."/>
      <w:lvlJc w:val="right"/>
      <w:pPr>
        <w:ind w:left="6960" w:hanging="180"/>
      </w:pPr>
    </w:lvl>
  </w:abstractNum>
  <w:abstractNum w:abstractNumId="28">
    <w:nsid w:val="7A514F1A"/>
    <w:multiLevelType w:val="hybridMultilevel"/>
    <w:tmpl w:val="CE260F80"/>
    <w:lvl w:ilvl="0" w:tplc="F26C9950">
      <w:start w:val="1"/>
      <w:numFmt w:val="bullet"/>
      <w:lvlText w:val="-"/>
      <w:lvlJc w:val="left"/>
      <w:pPr>
        <w:ind w:left="927" w:hanging="360"/>
      </w:pPr>
      <w:rPr>
        <w:rFonts w:ascii="Times New Roman" w:eastAsia="Arial" w:hAnsi="Times New Roman" w:cs="Times New Roman" w:hint="default"/>
        <w:lang w:val="nb-NO"/>
      </w:rPr>
    </w:lvl>
    <w:lvl w:ilvl="1" w:tplc="042A0003">
      <w:start w:val="1"/>
      <w:numFmt w:val="decimal"/>
      <w:lvlText w:val="%2."/>
      <w:lvlJc w:val="left"/>
      <w:pPr>
        <w:tabs>
          <w:tab w:val="num" w:pos="1440"/>
        </w:tabs>
        <w:ind w:left="1440" w:hanging="360"/>
      </w:pPr>
    </w:lvl>
    <w:lvl w:ilvl="2" w:tplc="042A0005">
      <w:start w:val="1"/>
      <w:numFmt w:val="decimal"/>
      <w:lvlText w:val="%3."/>
      <w:lvlJc w:val="left"/>
      <w:pPr>
        <w:tabs>
          <w:tab w:val="num" w:pos="2160"/>
        </w:tabs>
        <w:ind w:left="2160" w:hanging="360"/>
      </w:pPr>
    </w:lvl>
    <w:lvl w:ilvl="3" w:tplc="042A0001">
      <w:start w:val="1"/>
      <w:numFmt w:val="decimal"/>
      <w:lvlText w:val="%4."/>
      <w:lvlJc w:val="left"/>
      <w:pPr>
        <w:tabs>
          <w:tab w:val="num" w:pos="2880"/>
        </w:tabs>
        <w:ind w:left="2880" w:hanging="360"/>
      </w:pPr>
    </w:lvl>
    <w:lvl w:ilvl="4" w:tplc="042A0003">
      <w:start w:val="1"/>
      <w:numFmt w:val="decimal"/>
      <w:lvlText w:val="%5."/>
      <w:lvlJc w:val="left"/>
      <w:pPr>
        <w:tabs>
          <w:tab w:val="num" w:pos="3600"/>
        </w:tabs>
        <w:ind w:left="3600" w:hanging="360"/>
      </w:pPr>
    </w:lvl>
    <w:lvl w:ilvl="5" w:tplc="042A0005">
      <w:start w:val="1"/>
      <w:numFmt w:val="decimal"/>
      <w:lvlText w:val="%6."/>
      <w:lvlJc w:val="left"/>
      <w:pPr>
        <w:tabs>
          <w:tab w:val="num" w:pos="4320"/>
        </w:tabs>
        <w:ind w:left="4320" w:hanging="360"/>
      </w:pPr>
    </w:lvl>
    <w:lvl w:ilvl="6" w:tplc="042A0001">
      <w:start w:val="1"/>
      <w:numFmt w:val="decimal"/>
      <w:lvlText w:val="%7."/>
      <w:lvlJc w:val="left"/>
      <w:pPr>
        <w:tabs>
          <w:tab w:val="num" w:pos="5040"/>
        </w:tabs>
        <w:ind w:left="5040" w:hanging="360"/>
      </w:pPr>
    </w:lvl>
    <w:lvl w:ilvl="7" w:tplc="042A0003">
      <w:start w:val="1"/>
      <w:numFmt w:val="decimal"/>
      <w:lvlText w:val="%8."/>
      <w:lvlJc w:val="left"/>
      <w:pPr>
        <w:tabs>
          <w:tab w:val="num" w:pos="5760"/>
        </w:tabs>
        <w:ind w:left="5760" w:hanging="360"/>
      </w:pPr>
    </w:lvl>
    <w:lvl w:ilvl="8" w:tplc="042A0005">
      <w:start w:val="1"/>
      <w:numFmt w:val="decimal"/>
      <w:lvlText w:val="%9."/>
      <w:lvlJc w:val="left"/>
      <w:pPr>
        <w:tabs>
          <w:tab w:val="num" w:pos="6480"/>
        </w:tabs>
        <w:ind w:left="6480" w:hanging="360"/>
      </w:pPr>
    </w:lvl>
  </w:abstractNum>
  <w:num w:numId="1">
    <w:abstractNumId w:val="22"/>
  </w:num>
  <w:num w:numId="2">
    <w:abstractNumId w:val="2"/>
  </w:num>
  <w:num w:numId="3">
    <w:abstractNumId w:val="1"/>
  </w:num>
  <w:num w:numId="4">
    <w:abstractNumId w:val="26"/>
  </w:num>
  <w:num w:numId="5">
    <w:abstractNumId w:val="4"/>
  </w:num>
  <w:num w:numId="6">
    <w:abstractNumId w:val="11"/>
  </w:num>
  <w:num w:numId="7">
    <w:abstractNumId w:val="12"/>
  </w:num>
  <w:num w:numId="8">
    <w:abstractNumId w:val="9"/>
  </w:num>
  <w:num w:numId="9">
    <w:abstractNumId w:val="19"/>
  </w:num>
  <w:num w:numId="10">
    <w:abstractNumId w:val="16"/>
  </w:num>
  <w:num w:numId="11">
    <w:abstractNumId w:val="25"/>
  </w:num>
  <w:num w:numId="12">
    <w:abstractNumId w:val="5"/>
  </w:num>
  <w:num w:numId="13">
    <w:abstractNumId w:val="20"/>
  </w:num>
  <w:num w:numId="14">
    <w:abstractNumId w:val="13"/>
  </w:num>
  <w:num w:numId="15">
    <w:abstractNumId w:val="10"/>
  </w:num>
  <w:num w:numId="16">
    <w:abstractNumId w:val="6"/>
  </w:num>
  <w:num w:numId="17">
    <w:abstractNumId w:val="27"/>
  </w:num>
  <w:num w:numId="18">
    <w:abstractNumId w:val="17"/>
  </w:num>
  <w:num w:numId="19">
    <w:abstractNumId w:val="0"/>
  </w:num>
  <w:num w:numId="20">
    <w:abstractNumId w:val="3"/>
  </w:num>
  <w:num w:numId="21">
    <w:abstractNumId w:val="18"/>
  </w:num>
  <w:num w:numId="22">
    <w:abstractNumId w:val="21"/>
  </w:num>
  <w:num w:numId="23">
    <w:abstractNumId w:val="7"/>
  </w:num>
  <w:num w:numId="24">
    <w:abstractNumId w:val="24"/>
  </w:num>
  <w:num w:numId="25">
    <w:abstractNumId w:val="14"/>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8"/>
  </w:num>
  <w:num w:numId="32">
    <w:abstractNumId w:val="23"/>
  </w:num>
  <w:num w:numId="3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C57"/>
    <w:rsid w:val="00002287"/>
    <w:rsid w:val="000120F4"/>
    <w:rsid w:val="00013093"/>
    <w:rsid w:val="000132F1"/>
    <w:rsid w:val="00015FEE"/>
    <w:rsid w:val="00017E61"/>
    <w:rsid w:val="0002426A"/>
    <w:rsid w:val="00024932"/>
    <w:rsid w:val="0002567E"/>
    <w:rsid w:val="000258CF"/>
    <w:rsid w:val="000268C7"/>
    <w:rsid w:val="00030369"/>
    <w:rsid w:val="00030484"/>
    <w:rsid w:val="00030799"/>
    <w:rsid w:val="00031D04"/>
    <w:rsid w:val="0003330E"/>
    <w:rsid w:val="00040ABB"/>
    <w:rsid w:val="0004306C"/>
    <w:rsid w:val="00044BCC"/>
    <w:rsid w:val="00052A57"/>
    <w:rsid w:val="00061CC9"/>
    <w:rsid w:val="00070FD0"/>
    <w:rsid w:val="0007324D"/>
    <w:rsid w:val="00073821"/>
    <w:rsid w:val="00080983"/>
    <w:rsid w:val="00082099"/>
    <w:rsid w:val="0008240F"/>
    <w:rsid w:val="00085CAC"/>
    <w:rsid w:val="00090308"/>
    <w:rsid w:val="0009102C"/>
    <w:rsid w:val="00093AFA"/>
    <w:rsid w:val="000960F4"/>
    <w:rsid w:val="0009669B"/>
    <w:rsid w:val="000A0960"/>
    <w:rsid w:val="000A11C3"/>
    <w:rsid w:val="000A308B"/>
    <w:rsid w:val="000A3D19"/>
    <w:rsid w:val="000A6035"/>
    <w:rsid w:val="000A6124"/>
    <w:rsid w:val="000B1FD7"/>
    <w:rsid w:val="000B4220"/>
    <w:rsid w:val="000B5393"/>
    <w:rsid w:val="000B6C29"/>
    <w:rsid w:val="000C2944"/>
    <w:rsid w:val="000C4616"/>
    <w:rsid w:val="000C4EF9"/>
    <w:rsid w:val="000D11A9"/>
    <w:rsid w:val="000D5EEF"/>
    <w:rsid w:val="000E5120"/>
    <w:rsid w:val="000E6CC1"/>
    <w:rsid w:val="000E6D6E"/>
    <w:rsid w:val="000F04DB"/>
    <w:rsid w:val="000F0C6E"/>
    <w:rsid w:val="000F1660"/>
    <w:rsid w:val="000F5E0D"/>
    <w:rsid w:val="000F70F4"/>
    <w:rsid w:val="00102CE6"/>
    <w:rsid w:val="00107924"/>
    <w:rsid w:val="001105B3"/>
    <w:rsid w:val="00115275"/>
    <w:rsid w:val="00116369"/>
    <w:rsid w:val="00125EB4"/>
    <w:rsid w:val="00126D3E"/>
    <w:rsid w:val="00140F45"/>
    <w:rsid w:val="00141F4E"/>
    <w:rsid w:val="0014253B"/>
    <w:rsid w:val="00142E1A"/>
    <w:rsid w:val="00143DB9"/>
    <w:rsid w:val="00146C0A"/>
    <w:rsid w:val="0015355C"/>
    <w:rsid w:val="0015373B"/>
    <w:rsid w:val="001540BB"/>
    <w:rsid w:val="00155BBB"/>
    <w:rsid w:val="001604CA"/>
    <w:rsid w:val="001606D4"/>
    <w:rsid w:val="00161C16"/>
    <w:rsid w:val="001659BA"/>
    <w:rsid w:val="00166F03"/>
    <w:rsid w:val="00170E88"/>
    <w:rsid w:val="00173038"/>
    <w:rsid w:val="00174B1C"/>
    <w:rsid w:val="00175E03"/>
    <w:rsid w:val="0018021A"/>
    <w:rsid w:val="00180D00"/>
    <w:rsid w:val="0018173C"/>
    <w:rsid w:val="0019411C"/>
    <w:rsid w:val="00195475"/>
    <w:rsid w:val="001A12B8"/>
    <w:rsid w:val="001A73A5"/>
    <w:rsid w:val="001B24AC"/>
    <w:rsid w:val="001B4051"/>
    <w:rsid w:val="001B6E69"/>
    <w:rsid w:val="001B7D4B"/>
    <w:rsid w:val="001C2EEA"/>
    <w:rsid w:val="001C53FE"/>
    <w:rsid w:val="001C6413"/>
    <w:rsid w:val="001D0E6D"/>
    <w:rsid w:val="001D330C"/>
    <w:rsid w:val="001D4CDD"/>
    <w:rsid w:val="001E0216"/>
    <w:rsid w:val="001E0465"/>
    <w:rsid w:val="001E05DF"/>
    <w:rsid w:val="001E37B1"/>
    <w:rsid w:val="001E3CAB"/>
    <w:rsid w:val="001E7796"/>
    <w:rsid w:val="001F2EA0"/>
    <w:rsid w:val="001F39F6"/>
    <w:rsid w:val="001F68FD"/>
    <w:rsid w:val="00206889"/>
    <w:rsid w:val="002108A8"/>
    <w:rsid w:val="00213384"/>
    <w:rsid w:val="00214051"/>
    <w:rsid w:val="0021727B"/>
    <w:rsid w:val="002173D6"/>
    <w:rsid w:val="00222477"/>
    <w:rsid w:val="00231F8E"/>
    <w:rsid w:val="00233F81"/>
    <w:rsid w:val="00235864"/>
    <w:rsid w:val="0023645F"/>
    <w:rsid w:val="00236629"/>
    <w:rsid w:val="00241E76"/>
    <w:rsid w:val="00243890"/>
    <w:rsid w:val="00244E43"/>
    <w:rsid w:val="00252AE1"/>
    <w:rsid w:val="00256B9C"/>
    <w:rsid w:val="0026110C"/>
    <w:rsid w:val="00263683"/>
    <w:rsid w:val="00265DC3"/>
    <w:rsid w:val="00267700"/>
    <w:rsid w:val="0027070D"/>
    <w:rsid w:val="002738AF"/>
    <w:rsid w:val="00275A26"/>
    <w:rsid w:val="002766AC"/>
    <w:rsid w:val="00277B02"/>
    <w:rsid w:val="00277B53"/>
    <w:rsid w:val="00282D9B"/>
    <w:rsid w:val="00283314"/>
    <w:rsid w:val="00283F81"/>
    <w:rsid w:val="00286E2B"/>
    <w:rsid w:val="002974D2"/>
    <w:rsid w:val="0029782E"/>
    <w:rsid w:val="002A2732"/>
    <w:rsid w:val="002A37BC"/>
    <w:rsid w:val="002A5738"/>
    <w:rsid w:val="002B4E9B"/>
    <w:rsid w:val="002B6159"/>
    <w:rsid w:val="002B70A3"/>
    <w:rsid w:val="002D0F7A"/>
    <w:rsid w:val="002D15F5"/>
    <w:rsid w:val="002D7004"/>
    <w:rsid w:val="002E1E80"/>
    <w:rsid w:val="002E2972"/>
    <w:rsid w:val="002E5EB9"/>
    <w:rsid w:val="002E62C9"/>
    <w:rsid w:val="002E7278"/>
    <w:rsid w:val="002F0EF4"/>
    <w:rsid w:val="002F4E3F"/>
    <w:rsid w:val="002F6A0E"/>
    <w:rsid w:val="002F6CA3"/>
    <w:rsid w:val="00300767"/>
    <w:rsid w:val="00301CD4"/>
    <w:rsid w:val="00302134"/>
    <w:rsid w:val="00305BE3"/>
    <w:rsid w:val="00307535"/>
    <w:rsid w:val="00313E6A"/>
    <w:rsid w:val="0032070A"/>
    <w:rsid w:val="00321BB0"/>
    <w:rsid w:val="00325ABA"/>
    <w:rsid w:val="00325FF8"/>
    <w:rsid w:val="00326963"/>
    <w:rsid w:val="00331EF5"/>
    <w:rsid w:val="00336700"/>
    <w:rsid w:val="00336AFF"/>
    <w:rsid w:val="00337E80"/>
    <w:rsid w:val="00341595"/>
    <w:rsid w:val="00343745"/>
    <w:rsid w:val="00347351"/>
    <w:rsid w:val="00351ADB"/>
    <w:rsid w:val="003532DE"/>
    <w:rsid w:val="0036143B"/>
    <w:rsid w:val="00364230"/>
    <w:rsid w:val="003664E0"/>
    <w:rsid w:val="00366500"/>
    <w:rsid w:val="003711E0"/>
    <w:rsid w:val="003738FF"/>
    <w:rsid w:val="003825DE"/>
    <w:rsid w:val="00385D37"/>
    <w:rsid w:val="00387440"/>
    <w:rsid w:val="0039003F"/>
    <w:rsid w:val="003916EC"/>
    <w:rsid w:val="003A1194"/>
    <w:rsid w:val="003A4C65"/>
    <w:rsid w:val="003B2511"/>
    <w:rsid w:val="003B5E82"/>
    <w:rsid w:val="003C2D7B"/>
    <w:rsid w:val="003C7426"/>
    <w:rsid w:val="003C79CA"/>
    <w:rsid w:val="003C7A33"/>
    <w:rsid w:val="003D17D3"/>
    <w:rsid w:val="003D1F41"/>
    <w:rsid w:val="003D2471"/>
    <w:rsid w:val="003E2C27"/>
    <w:rsid w:val="003E6614"/>
    <w:rsid w:val="003F3089"/>
    <w:rsid w:val="003F6B11"/>
    <w:rsid w:val="00412944"/>
    <w:rsid w:val="00436C01"/>
    <w:rsid w:val="0044009B"/>
    <w:rsid w:val="00440E21"/>
    <w:rsid w:val="00441A62"/>
    <w:rsid w:val="00441E00"/>
    <w:rsid w:val="00446D88"/>
    <w:rsid w:val="0044770D"/>
    <w:rsid w:val="00452366"/>
    <w:rsid w:val="00463743"/>
    <w:rsid w:val="004646D8"/>
    <w:rsid w:val="004652E8"/>
    <w:rsid w:val="00467986"/>
    <w:rsid w:val="00470465"/>
    <w:rsid w:val="004717EC"/>
    <w:rsid w:val="0047205B"/>
    <w:rsid w:val="0047261C"/>
    <w:rsid w:val="00472B3F"/>
    <w:rsid w:val="00473584"/>
    <w:rsid w:val="00475920"/>
    <w:rsid w:val="004773CB"/>
    <w:rsid w:val="004865E4"/>
    <w:rsid w:val="0049105D"/>
    <w:rsid w:val="00491BF0"/>
    <w:rsid w:val="004924F5"/>
    <w:rsid w:val="004928AE"/>
    <w:rsid w:val="004949A8"/>
    <w:rsid w:val="00495C19"/>
    <w:rsid w:val="00496ED3"/>
    <w:rsid w:val="004975D1"/>
    <w:rsid w:val="00497672"/>
    <w:rsid w:val="004A068A"/>
    <w:rsid w:val="004A35A1"/>
    <w:rsid w:val="004B2283"/>
    <w:rsid w:val="004B5454"/>
    <w:rsid w:val="004B576B"/>
    <w:rsid w:val="004B65A9"/>
    <w:rsid w:val="004B6817"/>
    <w:rsid w:val="004B7DFE"/>
    <w:rsid w:val="004C215A"/>
    <w:rsid w:val="004C4C8A"/>
    <w:rsid w:val="004C7137"/>
    <w:rsid w:val="004C74DE"/>
    <w:rsid w:val="004D29A0"/>
    <w:rsid w:val="004E0A3D"/>
    <w:rsid w:val="004E1B32"/>
    <w:rsid w:val="004E47EF"/>
    <w:rsid w:val="004F0B82"/>
    <w:rsid w:val="004F62E2"/>
    <w:rsid w:val="00500BEF"/>
    <w:rsid w:val="00502699"/>
    <w:rsid w:val="00502D30"/>
    <w:rsid w:val="00504D7E"/>
    <w:rsid w:val="005059AA"/>
    <w:rsid w:val="0050786B"/>
    <w:rsid w:val="00507A6C"/>
    <w:rsid w:val="00510532"/>
    <w:rsid w:val="00513724"/>
    <w:rsid w:val="0051503B"/>
    <w:rsid w:val="00517B3C"/>
    <w:rsid w:val="0052186A"/>
    <w:rsid w:val="00526F99"/>
    <w:rsid w:val="00527A85"/>
    <w:rsid w:val="005326ED"/>
    <w:rsid w:val="00533CEE"/>
    <w:rsid w:val="00535B8E"/>
    <w:rsid w:val="005405D5"/>
    <w:rsid w:val="00544EB5"/>
    <w:rsid w:val="0055373B"/>
    <w:rsid w:val="0056058E"/>
    <w:rsid w:val="00564DFD"/>
    <w:rsid w:val="00570854"/>
    <w:rsid w:val="005731AA"/>
    <w:rsid w:val="0058130D"/>
    <w:rsid w:val="005832D5"/>
    <w:rsid w:val="00583C3B"/>
    <w:rsid w:val="00587FCC"/>
    <w:rsid w:val="005947C6"/>
    <w:rsid w:val="005956B6"/>
    <w:rsid w:val="005A7C7E"/>
    <w:rsid w:val="005A7DF5"/>
    <w:rsid w:val="005A7EA0"/>
    <w:rsid w:val="005B005E"/>
    <w:rsid w:val="005B0A0D"/>
    <w:rsid w:val="005B2F40"/>
    <w:rsid w:val="005B4CB1"/>
    <w:rsid w:val="005B57D1"/>
    <w:rsid w:val="005B754A"/>
    <w:rsid w:val="005C0C11"/>
    <w:rsid w:val="005C0F7D"/>
    <w:rsid w:val="005C150C"/>
    <w:rsid w:val="005C254E"/>
    <w:rsid w:val="005C3624"/>
    <w:rsid w:val="005C53B2"/>
    <w:rsid w:val="005D075B"/>
    <w:rsid w:val="005D54E6"/>
    <w:rsid w:val="005D726E"/>
    <w:rsid w:val="005E2387"/>
    <w:rsid w:val="005E6EE4"/>
    <w:rsid w:val="005F088E"/>
    <w:rsid w:val="005F22B2"/>
    <w:rsid w:val="005F367B"/>
    <w:rsid w:val="005F51A5"/>
    <w:rsid w:val="005F6F78"/>
    <w:rsid w:val="005F7430"/>
    <w:rsid w:val="00601172"/>
    <w:rsid w:val="006011EE"/>
    <w:rsid w:val="00612A81"/>
    <w:rsid w:val="00614382"/>
    <w:rsid w:val="00615E83"/>
    <w:rsid w:val="00616EF4"/>
    <w:rsid w:val="00621ACF"/>
    <w:rsid w:val="00621ECE"/>
    <w:rsid w:val="00621F87"/>
    <w:rsid w:val="00626313"/>
    <w:rsid w:val="00626495"/>
    <w:rsid w:val="00630406"/>
    <w:rsid w:val="00630534"/>
    <w:rsid w:val="0063676C"/>
    <w:rsid w:val="0063720F"/>
    <w:rsid w:val="00645265"/>
    <w:rsid w:val="00646673"/>
    <w:rsid w:val="0065020B"/>
    <w:rsid w:val="006539C8"/>
    <w:rsid w:val="00654EBA"/>
    <w:rsid w:val="006608BF"/>
    <w:rsid w:val="00662EFE"/>
    <w:rsid w:val="006635ED"/>
    <w:rsid w:val="00663858"/>
    <w:rsid w:val="00673B75"/>
    <w:rsid w:val="00674CA5"/>
    <w:rsid w:val="006802E2"/>
    <w:rsid w:val="0068183B"/>
    <w:rsid w:val="00682C92"/>
    <w:rsid w:val="00682EE7"/>
    <w:rsid w:val="00683B20"/>
    <w:rsid w:val="00685361"/>
    <w:rsid w:val="006908E9"/>
    <w:rsid w:val="00691BB8"/>
    <w:rsid w:val="00695703"/>
    <w:rsid w:val="006968A1"/>
    <w:rsid w:val="00697BB8"/>
    <w:rsid w:val="006A1139"/>
    <w:rsid w:val="006A4550"/>
    <w:rsid w:val="006B1B55"/>
    <w:rsid w:val="006B1DC0"/>
    <w:rsid w:val="006B5A9B"/>
    <w:rsid w:val="006B650F"/>
    <w:rsid w:val="006B76C5"/>
    <w:rsid w:val="006C0BDD"/>
    <w:rsid w:val="006C2D21"/>
    <w:rsid w:val="006D0693"/>
    <w:rsid w:val="006D1EB4"/>
    <w:rsid w:val="006D7001"/>
    <w:rsid w:val="006E058E"/>
    <w:rsid w:val="006E4838"/>
    <w:rsid w:val="006F100A"/>
    <w:rsid w:val="00702569"/>
    <w:rsid w:val="00703404"/>
    <w:rsid w:val="0070469C"/>
    <w:rsid w:val="00704FA0"/>
    <w:rsid w:val="00706484"/>
    <w:rsid w:val="00707158"/>
    <w:rsid w:val="00712962"/>
    <w:rsid w:val="007159B1"/>
    <w:rsid w:val="00716B30"/>
    <w:rsid w:val="00716CB2"/>
    <w:rsid w:val="00717763"/>
    <w:rsid w:val="00717B09"/>
    <w:rsid w:val="007239DF"/>
    <w:rsid w:val="00733494"/>
    <w:rsid w:val="00734C7C"/>
    <w:rsid w:val="00735ECF"/>
    <w:rsid w:val="00736FEC"/>
    <w:rsid w:val="007415A3"/>
    <w:rsid w:val="007466D4"/>
    <w:rsid w:val="00747A59"/>
    <w:rsid w:val="00750691"/>
    <w:rsid w:val="0075345B"/>
    <w:rsid w:val="00756FA7"/>
    <w:rsid w:val="00760D9F"/>
    <w:rsid w:val="0076313A"/>
    <w:rsid w:val="0076463E"/>
    <w:rsid w:val="00764E6A"/>
    <w:rsid w:val="007650FA"/>
    <w:rsid w:val="00765808"/>
    <w:rsid w:val="007659FA"/>
    <w:rsid w:val="00775027"/>
    <w:rsid w:val="007802D2"/>
    <w:rsid w:val="007809B7"/>
    <w:rsid w:val="00787BF6"/>
    <w:rsid w:val="00791321"/>
    <w:rsid w:val="007949CD"/>
    <w:rsid w:val="007961A0"/>
    <w:rsid w:val="007968AD"/>
    <w:rsid w:val="007A2585"/>
    <w:rsid w:val="007A34D6"/>
    <w:rsid w:val="007B0280"/>
    <w:rsid w:val="007B1150"/>
    <w:rsid w:val="007B1682"/>
    <w:rsid w:val="007B4F97"/>
    <w:rsid w:val="007B54A1"/>
    <w:rsid w:val="007B5E34"/>
    <w:rsid w:val="007C0F4C"/>
    <w:rsid w:val="007C21EC"/>
    <w:rsid w:val="007C6914"/>
    <w:rsid w:val="007D3CFA"/>
    <w:rsid w:val="007D4416"/>
    <w:rsid w:val="007D6847"/>
    <w:rsid w:val="007E4437"/>
    <w:rsid w:val="007E49A9"/>
    <w:rsid w:val="007F06D0"/>
    <w:rsid w:val="00800F33"/>
    <w:rsid w:val="00804E08"/>
    <w:rsid w:val="008129D2"/>
    <w:rsid w:val="00814C99"/>
    <w:rsid w:val="0082040B"/>
    <w:rsid w:val="008210B4"/>
    <w:rsid w:val="0082148F"/>
    <w:rsid w:val="00825536"/>
    <w:rsid w:val="00826A80"/>
    <w:rsid w:val="00835E08"/>
    <w:rsid w:val="00835FCF"/>
    <w:rsid w:val="00840747"/>
    <w:rsid w:val="0084332C"/>
    <w:rsid w:val="0084461A"/>
    <w:rsid w:val="00845FBA"/>
    <w:rsid w:val="008474FC"/>
    <w:rsid w:val="00850C52"/>
    <w:rsid w:val="00867ECC"/>
    <w:rsid w:val="00873169"/>
    <w:rsid w:val="0088016D"/>
    <w:rsid w:val="00882E43"/>
    <w:rsid w:val="00891737"/>
    <w:rsid w:val="008A53FC"/>
    <w:rsid w:val="008A666E"/>
    <w:rsid w:val="008B0721"/>
    <w:rsid w:val="008B353E"/>
    <w:rsid w:val="008B7C1B"/>
    <w:rsid w:val="008C3480"/>
    <w:rsid w:val="008C4753"/>
    <w:rsid w:val="008D134E"/>
    <w:rsid w:val="008D523B"/>
    <w:rsid w:val="008D57E8"/>
    <w:rsid w:val="008E4FAE"/>
    <w:rsid w:val="008E56D9"/>
    <w:rsid w:val="00900069"/>
    <w:rsid w:val="00906820"/>
    <w:rsid w:val="00907563"/>
    <w:rsid w:val="00915578"/>
    <w:rsid w:val="00915B68"/>
    <w:rsid w:val="00916B74"/>
    <w:rsid w:val="0092073E"/>
    <w:rsid w:val="00923F47"/>
    <w:rsid w:val="0092432A"/>
    <w:rsid w:val="00925815"/>
    <w:rsid w:val="00930561"/>
    <w:rsid w:val="00932BD9"/>
    <w:rsid w:val="00935DF9"/>
    <w:rsid w:val="0093614F"/>
    <w:rsid w:val="009409C2"/>
    <w:rsid w:val="00941CA6"/>
    <w:rsid w:val="009420F9"/>
    <w:rsid w:val="00947A82"/>
    <w:rsid w:val="00947EA8"/>
    <w:rsid w:val="0095016A"/>
    <w:rsid w:val="00952DE4"/>
    <w:rsid w:val="00954EC9"/>
    <w:rsid w:val="00966A38"/>
    <w:rsid w:val="00966C4C"/>
    <w:rsid w:val="00967EA7"/>
    <w:rsid w:val="00974D65"/>
    <w:rsid w:val="009750B1"/>
    <w:rsid w:val="00975ED1"/>
    <w:rsid w:val="00980551"/>
    <w:rsid w:val="009845BC"/>
    <w:rsid w:val="009849CE"/>
    <w:rsid w:val="00987558"/>
    <w:rsid w:val="0099061E"/>
    <w:rsid w:val="00991ACD"/>
    <w:rsid w:val="00992127"/>
    <w:rsid w:val="00995E6F"/>
    <w:rsid w:val="00995F34"/>
    <w:rsid w:val="00997D69"/>
    <w:rsid w:val="009A0B35"/>
    <w:rsid w:val="009A2BD9"/>
    <w:rsid w:val="009A4A53"/>
    <w:rsid w:val="009A62F0"/>
    <w:rsid w:val="009B39B0"/>
    <w:rsid w:val="009C1C12"/>
    <w:rsid w:val="009C5845"/>
    <w:rsid w:val="009C6266"/>
    <w:rsid w:val="009C6552"/>
    <w:rsid w:val="009D0D1B"/>
    <w:rsid w:val="009D0F44"/>
    <w:rsid w:val="009D3054"/>
    <w:rsid w:val="009D34E2"/>
    <w:rsid w:val="009D628D"/>
    <w:rsid w:val="009E3958"/>
    <w:rsid w:val="009F3C39"/>
    <w:rsid w:val="009F659C"/>
    <w:rsid w:val="009F73E3"/>
    <w:rsid w:val="00A01F48"/>
    <w:rsid w:val="00A11F3E"/>
    <w:rsid w:val="00A12049"/>
    <w:rsid w:val="00A13E16"/>
    <w:rsid w:val="00A14B38"/>
    <w:rsid w:val="00A22685"/>
    <w:rsid w:val="00A23DC8"/>
    <w:rsid w:val="00A25163"/>
    <w:rsid w:val="00A25CB8"/>
    <w:rsid w:val="00A26566"/>
    <w:rsid w:val="00A27B66"/>
    <w:rsid w:val="00A35DA7"/>
    <w:rsid w:val="00A42FED"/>
    <w:rsid w:val="00A452DF"/>
    <w:rsid w:val="00A5038F"/>
    <w:rsid w:val="00A51825"/>
    <w:rsid w:val="00A56979"/>
    <w:rsid w:val="00A5715F"/>
    <w:rsid w:val="00A61C17"/>
    <w:rsid w:val="00A6498F"/>
    <w:rsid w:val="00A65579"/>
    <w:rsid w:val="00A66E8D"/>
    <w:rsid w:val="00A671C0"/>
    <w:rsid w:val="00A67609"/>
    <w:rsid w:val="00A67CC7"/>
    <w:rsid w:val="00A75D15"/>
    <w:rsid w:val="00A80771"/>
    <w:rsid w:val="00A815FF"/>
    <w:rsid w:val="00A82A77"/>
    <w:rsid w:val="00A834C7"/>
    <w:rsid w:val="00A84EBC"/>
    <w:rsid w:val="00A93248"/>
    <w:rsid w:val="00A93E6D"/>
    <w:rsid w:val="00A96C54"/>
    <w:rsid w:val="00A97397"/>
    <w:rsid w:val="00AA0428"/>
    <w:rsid w:val="00AA2007"/>
    <w:rsid w:val="00AA2F02"/>
    <w:rsid w:val="00AA3002"/>
    <w:rsid w:val="00AA5A16"/>
    <w:rsid w:val="00AB1BA0"/>
    <w:rsid w:val="00AC4EB8"/>
    <w:rsid w:val="00AC7787"/>
    <w:rsid w:val="00AD0C5A"/>
    <w:rsid w:val="00AD2802"/>
    <w:rsid w:val="00AD4230"/>
    <w:rsid w:val="00AD6067"/>
    <w:rsid w:val="00AD687A"/>
    <w:rsid w:val="00AD6AB1"/>
    <w:rsid w:val="00AD6CDF"/>
    <w:rsid w:val="00AD7AAB"/>
    <w:rsid w:val="00AD7E26"/>
    <w:rsid w:val="00AE43DB"/>
    <w:rsid w:val="00AE4B0B"/>
    <w:rsid w:val="00AE57B3"/>
    <w:rsid w:val="00AE69C5"/>
    <w:rsid w:val="00AE78E6"/>
    <w:rsid w:val="00AF2C36"/>
    <w:rsid w:val="00AF5BA7"/>
    <w:rsid w:val="00B0142A"/>
    <w:rsid w:val="00B03425"/>
    <w:rsid w:val="00B06E25"/>
    <w:rsid w:val="00B07B04"/>
    <w:rsid w:val="00B10B7F"/>
    <w:rsid w:val="00B15E41"/>
    <w:rsid w:val="00B16AC4"/>
    <w:rsid w:val="00B2041A"/>
    <w:rsid w:val="00B2067A"/>
    <w:rsid w:val="00B21D2F"/>
    <w:rsid w:val="00B23A24"/>
    <w:rsid w:val="00B27BC6"/>
    <w:rsid w:val="00B34995"/>
    <w:rsid w:val="00B34DEA"/>
    <w:rsid w:val="00B34DF9"/>
    <w:rsid w:val="00B35DEF"/>
    <w:rsid w:val="00B40B84"/>
    <w:rsid w:val="00B43D95"/>
    <w:rsid w:val="00B5125C"/>
    <w:rsid w:val="00B526E9"/>
    <w:rsid w:val="00B53234"/>
    <w:rsid w:val="00B535C7"/>
    <w:rsid w:val="00B53D62"/>
    <w:rsid w:val="00B57416"/>
    <w:rsid w:val="00B57E78"/>
    <w:rsid w:val="00B606B8"/>
    <w:rsid w:val="00B652D2"/>
    <w:rsid w:val="00B8091B"/>
    <w:rsid w:val="00B8101D"/>
    <w:rsid w:val="00B83BE7"/>
    <w:rsid w:val="00B86EF2"/>
    <w:rsid w:val="00B87614"/>
    <w:rsid w:val="00B90D9B"/>
    <w:rsid w:val="00B91EE0"/>
    <w:rsid w:val="00B94FB7"/>
    <w:rsid w:val="00B95F3E"/>
    <w:rsid w:val="00B977F5"/>
    <w:rsid w:val="00BA4645"/>
    <w:rsid w:val="00BA4DD7"/>
    <w:rsid w:val="00BA605D"/>
    <w:rsid w:val="00BA7784"/>
    <w:rsid w:val="00BB0C4F"/>
    <w:rsid w:val="00BB6786"/>
    <w:rsid w:val="00BB7020"/>
    <w:rsid w:val="00BB7DA1"/>
    <w:rsid w:val="00BC550C"/>
    <w:rsid w:val="00BC6AC3"/>
    <w:rsid w:val="00BD1B22"/>
    <w:rsid w:val="00BD1E63"/>
    <w:rsid w:val="00BD3F42"/>
    <w:rsid w:val="00BD4055"/>
    <w:rsid w:val="00BD40E6"/>
    <w:rsid w:val="00BD65A7"/>
    <w:rsid w:val="00BE1551"/>
    <w:rsid w:val="00BE74F4"/>
    <w:rsid w:val="00BF1873"/>
    <w:rsid w:val="00BF5172"/>
    <w:rsid w:val="00BF53FF"/>
    <w:rsid w:val="00C03DAD"/>
    <w:rsid w:val="00C04CD3"/>
    <w:rsid w:val="00C10BA7"/>
    <w:rsid w:val="00C12481"/>
    <w:rsid w:val="00C13139"/>
    <w:rsid w:val="00C200DA"/>
    <w:rsid w:val="00C30755"/>
    <w:rsid w:val="00C340AA"/>
    <w:rsid w:val="00C354C2"/>
    <w:rsid w:val="00C35FAA"/>
    <w:rsid w:val="00C40510"/>
    <w:rsid w:val="00C42090"/>
    <w:rsid w:val="00C46743"/>
    <w:rsid w:val="00C46E1E"/>
    <w:rsid w:val="00C526AB"/>
    <w:rsid w:val="00C553A2"/>
    <w:rsid w:val="00C61D2F"/>
    <w:rsid w:val="00C63167"/>
    <w:rsid w:val="00C642C1"/>
    <w:rsid w:val="00C7536E"/>
    <w:rsid w:val="00C76DCD"/>
    <w:rsid w:val="00C81897"/>
    <w:rsid w:val="00C86759"/>
    <w:rsid w:val="00C87C4C"/>
    <w:rsid w:val="00C914F2"/>
    <w:rsid w:val="00C97934"/>
    <w:rsid w:val="00CA0397"/>
    <w:rsid w:val="00CA1C77"/>
    <w:rsid w:val="00CA4448"/>
    <w:rsid w:val="00CA6CF1"/>
    <w:rsid w:val="00CB3327"/>
    <w:rsid w:val="00CB338C"/>
    <w:rsid w:val="00CB373B"/>
    <w:rsid w:val="00CB4FDF"/>
    <w:rsid w:val="00CB5E61"/>
    <w:rsid w:val="00CC1693"/>
    <w:rsid w:val="00CC7CCD"/>
    <w:rsid w:val="00CD2E62"/>
    <w:rsid w:val="00CD557B"/>
    <w:rsid w:val="00CD69DD"/>
    <w:rsid w:val="00CE2879"/>
    <w:rsid w:val="00CE50F9"/>
    <w:rsid w:val="00CE5D1D"/>
    <w:rsid w:val="00CE67E3"/>
    <w:rsid w:val="00CE7311"/>
    <w:rsid w:val="00CF0A0B"/>
    <w:rsid w:val="00CF2CFE"/>
    <w:rsid w:val="00D0255C"/>
    <w:rsid w:val="00D06A43"/>
    <w:rsid w:val="00D07A0D"/>
    <w:rsid w:val="00D104A8"/>
    <w:rsid w:val="00D10DF0"/>
    <w:rsid w:val="00D11B48"/>
    <w:rsid w:val="00D130D2"/>
    <w:rsid w:val="00D14330"/>
    <w:rsid w:val="00D1695A"/>
    <w:rsid w:val="00D16C08"/>
    <w:rsid w:val="00D17424"/>
    <w:rsid w:val="00D236A6"/>
    <w:rsid w:val="00D2748D"/>
    <w:rsid w:val="00D30933"/>
    <w:rsid w:val="00D30DC9"/>
    <w:rsid w:val="00D31312"/>
    <w:rsid w:val="00D33C57"/>
    <w:rsid w:val="00D418DE"/>
    <w:rsid w:val="00D42265"/>
    <w:rsid w:val="00D432ED"/>
    <w:rsid w:val="00D44C27"/>
    <w:rsid w:val="00D4597F"/>
    <w:rsid w:val="00D47498"/>
    <w:rsid w:val="00D47E10"/>
    <w:rsid w:val="00D519C2"/>
    <w:rsid w:val="00D520E8"/>
    <w:rsid w:val="00D562EE"/>
    <w:rsid w:val="00D6052C"/>
    <w:rsid w:val="00D63EEE"/>
    <w:rsid w:val="00D7056C"/>
    <w:rsid w:val="00D71A25"/>
    <w:rsid w:val="00D75FB8"/>
    <w:rsid w:val="00D75FD7"/>
    <w:rsid w:val="00D76DD7"/>
    <w:rsid w:val="00D9026C"/>
    <w:rsid w:val="00D94D73"/>
    <w:rsid w:val="00D95B64"/>
    <w:rsid w:val="00D96762"/>
    <w:rsid w:val="00D977A5"/>
    <w:rsid w:val="00D97ECF"/>
    <w:rsid w:val="00DA0B69"/>
    <w:rsid w:val="00DA0E93"/>
    <w:rsid w:val="00DA4F0B"/>
    <w:rsid w:val="00DB00A1"/>
    <w:rsid w:val="00DB46C4"/>
    <w:rsid w:val="00DB7890"/>
    <w:rsid w:val="00DC0DC7"/>
    <w:rsid w:val="00DC3A52"/>
    <w:rsid w:val="00DD5E30"/>
    <w:rsid w:val="00DD641E"/>
    <w:rsid w:val="00DD7ABE"/>
    <w:rsid w:val="00DF27FF"/>
    <w:rsid w:val="00DF7DD2"/>
    <w:rsid w:val="00E03D81"/>
    <w:rsid w:val="00E06D10"/>
    <w:rsid w:val="00E07C68"/>
    <w:rsid w:val="00E11352"/>
    <w:rsid w:val="00E13E49"/>
    <w:rsid w:val="00E14E40"/>
    <w:rsid w:val="00E1781D"/>
    <w:rsid w:val="00E179E7"/>
    <w:rsid w:val="00E20E18"/>
    <w:rsid w:val="00E22C83"/>
    <w:rsid w:val="00E23E47"/>
    <w:rsid w:val="00E27609"/>
    <w:rsid w:val="00E300CD"/>
    <w:rsid w:val="00E3029E"/>
    <w:rsid w:val="00E312F6"/>
    <w:rsid w:val="00E31631"/>
    <w:rsid w:val="00E3283D"/>
    <w:rsid w:val="00E403A9"/>
    <w:rsid w:val="00E42864"/>
    <w:rsid w:val="00E433D1"/>
    <w:rsid w:val="00E43DFE"/>
    <w:rsid w:val="00E47CF8"/>
    <w:rsid w:val="00E517D8"/>
    <w:rsid w:val="00E51F0E"/>
    <w:rsid w:val="00E56304"/>
    <w:rsid w:val="00E56880"/>
    <w:rsid w:val="00E66BEE"/>
    <w:rsid w:val="00E74C13"/>
    <w:rsid w:val="00E755ED"/>
    <w:rsid w:val="00E75E20"/>
    <w:rsid w:val="00E75F13"/>
    <w:rsid w:val="00E76FE9"/>
    <w:rsid w:val="00E77E9C"/>
    <w:rsid w:val="00E810C0"/>
    <w:rsid w:val="00E840A6"/>
    <w:rsid w:val="00E91496"/>
    <w:rsid w:val="00E9172E"/>
    <w:rsid w:val="00E97296"/>
    <w:rsid w:val="00E97850"/>
    <w:rsid w:val="00EA09F4"/>
    <w:rsid w:val="00EA1A6E"/>
    <w:rsid w:val="00EA378C"/>
    <w:rsid w:val="00EB0830"/>
    <w:rsid w:val="00EB37D3"/>
    <w:rsid w:val="00EB4286"/>
    <w:rsid w:val="00EC33B0"/>
    <w:rsid w:val="00EC3774"/>
    <w:rsid w:val="00EC422D"/>
    <w:rsid w:val="00ED32F5"/>
    <w:rsid w:val="00ED3ACA"/>
    <w:rsid w:val="00EE10FA"/>
    <w:rsid w:val="00EE1EFE"/>
    <w:rsid w:val="00EF1184"/>
    <w:rsid w:val="00EF1FF1"/>
    <w:rsid w:val="00F01A92"/>
    <w:rsid w:val="00F04BF8"/>
    <w:rsid w:val="00F101E7"/>
    <w:rsid w:val="00F10633"/>
    <w:rsid w:val="00F1178F"/>
    <w:rsid w:val="00F21245"/>
    <w:rsid w:val="00F33DE1"/>
    <w:rsid w:val="00F43535"/>
    <w:rsid w:val="00F4385B"/>
    <w:rsid w:val="00F467FA"/>
    <w:rsid w:val="00F52999"/>
    <w:rsid w:val="00F610DC"/>
    <w:rsid w:val="00F61150"/>
    <w:rsid w:val="00F647BB"/>
    <w:rsid w:val="00F64C84"/>
    <w:rsid w:val="00F66A9C"/>
    <w:rsid w:val="00F66FAE"/>
    <w:rsid w:val="00F70F3F"/>
    <w:rsid w:val="00F72FD0"/>
    <w:rsid w:val="00F73F57"/>
    <w:rsid w:val="00F824F7"/>
    <w:rsid w:val="00F85A83"/>
    <w:rsid w:val="00F90BD4"/>
    <w:rsid w:val="00F973EE"/>
    <w:rsid w:val="00F97B22"/>
    <w:rsid w:val="00FA0BBE"/>
    <w:rsid w:val="00FB043B"/>
    <w:rsid w:val="00FB10BB"/>
    <w:rsid w:val="00FB2045"/>
    <w:rsid w:val="00FC3A2E"/>
    <w:rsid w:val="00FC3C46"/>
    <w:rsid w:val="00FC4D67"/>
    <w:rsid w:val="00FC7FDD"/>
    <w:rsid w:val="00FD2D67"/>
    <w:rsid w:val="00FD4E20"/>
    <w:rsid w:val="00FE4E0C"/>
    <w:rsid w:val="00FF3D7D"/>
    <w:rsid w:val="00FF443F"/>
    <w:rsid w:val="00FF4834"/>
    <w:rsid w:val="00FF5DED"/>
    <w:rsid w:val="00FF6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0A45E3-C005-4F2D-9FC2-5F8B3229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B8091B"/>
    <w:pPr>
      <w:keepNext/>
      <w:ind w:hanging="720"/>
      <w:outlineLvl w:val="0"/>
    </w:pPr>
    <w:rPr>
      <w:rFonts w:ascii="VNI-Book" w:hAnsi="VNI-Book"/>
      <w:b/>
      <w:sz w:val="20"/>
      <w:szCs w:val="20"/>
    </w:rPr>
  </w:style>
  <w:style w:type="paragraph" w:styleId="Heading2">
    <w:name w:val="heading 2"/>
    <w:basedOn w:val="Normal"/>
    <w:next w:val="Normal"/>
    <w:qFormat/>
    <w:rsid w:val="00B8091B"/>
    <w:pPr>
      <w:keepNext/>
      <w:tabs>
        <w:tab w:val="left" w:pos="5387"/>
        <w:tab w:val="left" w:pos="5670"/>
      </w:tabs>
      <w:jc w:val="both"/>
      <w:outlineLvl w:val="1"/>
    </w:pPr>
    <w:rPr>
      <w:b/>
      <w:bCs/>
      <w:i/>
      <w:iCs/>
      <w:sz w:val="28"/>
      <w:szCs w:val="20"/>
    </w:rPr>
  </w:style>
  <w:style w:type="paragraph" w:styleId="Heading3">
    <w:name w:val="heading 3"/>
    <w:basedOn w:val="Normal"/>
    <w:next w:val="Normal"/>
    <w:qFormat/>
    <w:rsid w:val="00B8091B"/>
    <w:pPr>
      <w:keepNext/>
      <w:jc w:val="center"/>
      <w:outlineLvl w:val="2"/>
    </w:pPr>
    <w:rPr>
      <w:b/>
      <w:iCs/>
      <w:sz w:val="28"/>
      <w:szCs w:val="20"/>
    </w:rPr>
  </w:style>
  <w:style w:type="paragraph" w:styleId="Heading4">
    <w:name w:val="heading 4"/>
    <w:basedOn w:val="Normal"/>
    <w:next w:val="Normal"/>
    <w:qFormat/>
    <w:rsid w:val="000B1FD7"/>
    <w:pPr>
      <w:keepNext/>
      <w:spacing w:before="120" w:after="120"/>
      <w:jc w:val="center"/>
      <w:outlineLvl w:val="3"/>
    </w:pPr>
    <w:rPr>
      <w:rFonts w:ascii="VNI-Times" w:hAnsi="VNI-Times"/>
      <w:b/>
      <w:sz w:val="26"/>
      <w:szCs w:val="26"/>
    </w:rPr>
  </w:style>
  <w:style w:type="paragraph" w:styleId="Heading5">
    <w:name w:val="heading 5"/>
    <w:basedOn w:val="Normal"/>
    <w:next w:val="Normal"/>
    <w:qFormat/>
    <w:rsid w:val="00B8091B"/>
    <w:pPr>
      <w:keepNext/>
      <w:ind w:hanging="720"/>
      <w:jc w:val="both"/>
      <w:outlineLvl w:val="4"/>
    </w:pPr>
    <w:rPr>
      <w:rFonts w:ascii="VNI-Book" w:hAnsi="VNI-Book"/>
      <w:b/>
      <w:sz w:val="20"/>
      <w:szCs w:val="20"/>
    </w:rPr>
  </w:style>
  <w:style w:type="paragraph" w:styleId="Heading6">
    <w:name w:val="heading 6"/>
    <w:basedOn w:val="Normal"/>
    <w:next w:val="Normal"/>
    <w:qFormat/>
    <w:rsid w:val="00B8091B"/>
    <w:pPr>
      <w:keepNext/>
      <w:tabs>
        <w:tab w:val="center" w:pos="6480"/>
      </w:tabs>
      <w:ind w:hanging="1080"/>
      <w:jc w:val="both"/>
      <w:outlineLvl w:val="5"/>
    </w:pPr>
    <w:rPr>
      <w:rFonts w:ascii="VNI-Book" w:hAnsi="VNI-Book"/>
      <w:b/>
      <w:sz w:val="22"/>
      <w:szCs w:val="20"/>
    </w:rPr>
  </w:style>
  <w:style w:type="paragraph" w:styleId="Heading7">
    <w:name w:val="heading 7"/>
    <w:basedOn w:val="Normal"/>
    <w:next w:val="Normal"/>
    <w:qFormat/>
    <w:rsid w:val="000B1FD7"/>
    <w:pPr>
      <w:keepNext/>
      <w:spacing w:before="120" w:after="120"/>
      <w:outlineLvl w:val="6"/>
    </w:pPr>
    <w:rPr>
      <w:rFonts w:ascii="VNI-Times" w:hAnsi="VNI-Times"/>
      <w:b/>
      <w:sz w:val="26"/>
      <w:szCs w:val="26"/>
    </w:rPr>
  </w:style>
  <w:style w:type="paragraph" w:styleId="Heading8">
    <w:name w:val="heading 8"/>
    <w:basedOn w:val="Normal"/>
    <w:next w:val="Normal"/>
    <w:qFormat/>
    <w:rsid w:val="00B8091B"/>
    <w:pPr>
      <w:keepNext/>
      <w:outlineLvl w:val="7"/>
    </w:pPr>
    <w:rPr>
      <w:b/>
      <w:iCs/>
      <w:sz w:val="28"/>
      <w:szCs w:val="20"/>
    </w:rPr>
  </w:style>
  <w:style w:type="paragraph" w:styleId="Heading9">
    <w:name w:val="heading 9"/>
    <w:basedOn w:val="Normal"/>
    <w:next w:val="Normal"/>
    <w:qFormat/>
    <w:rsid w:val="00B8091B"/>
    <w:pPr>
      <w:keepNext/>
      <w:tabs>
        <w:tab w:val="left" w:pos="5387"/>
        <w:tab w:val="right" w:pos="9356"/>
      </w:tabs>
      <w:jc w:val="both"/>
      <w:outlineLvl w:val="8"/>
    </w:pPr>
    <w:rPr>
      <w:b/>
      <w:bCs/>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5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502699"/>
    <w:pPr>
      <w:tabs>
        <w:tab w:val="center" w:pos="4320"/>
        <w:tab w:val="right" w:pos="8640"/>
      </w:tabs>
    </w:pPr>
  </w:style>
  <w:style w:type="character" w:styleId="PageNumber">
    <w:name w:val="page number"/>
    <w:basedOn w:val="DefaultParagraphFont"/>
    <w:rsid w:val="00502699"/>
  </w:style>
  <w:style w:type="paragraph" w:styleId="BodyText">
    <w:name w:val="Body Text"/>
    <w:basedOn w:val="Normal"/>
    <w:rsid w:val="002D7004"/>
    <w:pPr>
      <w:jc w:val="both"/>
    </w:pPr>
    <w:rPr>
      <w:sz w:val="28"/>
      <w:szCs w:val="20"/>
    </w:rPr>
  </w:style>
  <w:style w:type="paragraph" w:styleId="BodyTextIndent">
    <w:name w:val="Body Text Indent"/>
    <w:basedOn w:val="Normal"/>
    <w:rsid w:val="00B8091B"/>
    <w:pPr>
      <w:ind w:firstLine="720"/>
      <w:jc w:val="both"/>
    </w:pPr>
    <w:rPr>
      <w:rFonts w:ascii="VNI-Book" w:hAnsi="VNI-Book"/>
      <w:sz w:val="28"/>
      <w:szCs w:val="20"/>
    </w:rPr>
  </w:style>
  <w:style w:type="paragraph" w:styleId="BodyText2">
    <w:name w:val="Body Text 2"/>
    <w:basedOn w:val="Normal"/>
    <w:rsid w:val="00B8091B"/>
    <w:pPr>
      <w:ind w:right="459"/>
    </w:pPr>
    <w:rPr>
      <w:i/>
      <w:iCs/>
      <w:sz w:val="28"/>
      <w:szCs w:val="28"/>
    </w:rPr>
  </w:style>
  <w:style w:type="paragraph" w:styleId="BlockText">
    <w:name w:val="Block Text"/>
    <w:basedOn w:val="Normal"/>
    <w:rsid w:val="00B8091B"/>
    <w:pPr>
      <w:ind w:left="357" w:right="459"/>
      <w:jc w:val="both"/>
    </w:pPr>
    <w:rPr>
      <w:i/>
      <w:iCs/>
      <w:snapToGrid w:val="0"/>
      <w:color w:val="000000"/>
      <w:spacing w:val="-8"/>
      <w:sz w:val="28"/>
      <w:szCs w:val="20"/>
    </w:rPr>
  </w:style>
  <w:style w:type="paragraph" w:styleId="BodyText3">
    <w:name w:val="Body Text 3"/>
    <w:basedOn w:val="Normal"/>
    <w:rsid w:val="00B8091B"/>
    <w:rPr>
      <w:sz w:val="26"/>
      <w:szCs w:val="20"/>
    </w:rPr>
  </w:style>
  <w:style w:type="character" w:styleId="Hyperlink">
    <w:name w:val="Hyperlink"/>
    <w:rsid w:val="00B8091B"/>
    <w:rPr>
      <w:color w:val="0000FF"/>
      <w:u w:val="single"/>
    </w:rPr>
  </w:style>
  <w:style w:type="paragraph" w:styleId="BalloonText">
    <w:name w:val="Balloon Text"/>
    <w:basedOn w:val="Normal"/>
    <w:semiHidden/>
    <w:rsid w:val="00082099"/>
    <w:rPr>
      <w:rFonts w:ascii="Tahoma" w:hAnsi="Tahoma" w:cs="Tahoma"/>
      <w:sz w:val="16"/>
      <w:szCs w:val="16"/>
    </w:rPr>
  </w:style>
  <w:style w:type="character" w:styleId="Emphasis">
    <w:name w:val="Emphasis"/>
    <w:qFormat/>
    <w:rsid w:val="009E3958"/>
    <w:rPr>
      <w:i/>
      <w:iCs/>
    </w:rPr>
  </w:style>
  <w:style w:type="paragraph" w:styleId="Header">
    <w:name w:val="header"/>
    <w:basedOn w:val="Normal"/>
    <w:link w:val="HeaderChar"/>
    <w:rsid w:val="00CC1693"/>
    <w:pPr>
      <w:tabs>
        <w:tab w:val="center" w:pos="4513"/>
        <w:tab w:val="right" w:pos="9026"/>
      </w:tabs>
    </w:pPr>
  </w:style>
  <w:style w:type="character" w:customStyle="1" w:styleId="HeaderChar">
    <w:name w:val="Header Char"/>
    <w:link w:val="Header"/>
    <w:rsid w:val="00CC1693"/>
    <w:rPr>
      <w:sz w:val="24"/>
      <w:szCs w:val="24"/>
      <w:lang w:val="en-US" w:eastAsia="en-US"/>
    </w:rPr>
  </w:style>
  <w:style w:type="paragraph" w:customStyle="1" w:styleId="CharCharChar">
    <w:name w:val="Char Char Char"/>
    <w:basedOn w:val="Normal"/>
    <w:autoRedefine/>
    <w:rsid w:val="00D520E8"/>
    <w:pPr>
      <w:spacing w:after="160" w:line="240" w:lineRule="exact"/>
    </w:pPr>
    <w:rPr>
      <w:rFonts w:ascii="Verdana" w:hAnsi="Verdana" w:cs="Verdana"/>
      <w:sz w:val="20"/>
      <w:szCs w:val="20"/>
    </w:rPr>
  </w:style>
  <w:style w:type="paragraph" w:customStyle="1" w:styleId="CharCharChar0">
    <w:name w:val=" Char Char Char"/>
    <w:basedOn w:val="Normal"/>
    <w:autoRedefine/>
    <w:rsid w:val="007B1682"/>
    <w:pPr>
      <w:spacing w:after="160" w:line="240" w:lineRule="exact"/>
    </w:pPr>
    <w:rPr>
      <w:rFonts w:ascii="Verdana" w:hAnsi="Verdana" w:cs="Verdana"/>
      <w:sz w:val="20"/>
      <w:szCs w:val="20"/>
    </w:rPr>
  </w:style>
  <w:style w:type="paragraph" w:styleId="ListParagraph">
    <w:name w:val="List Paragraph"/>
    <w:basedOn w:val="Normal"/>
    <w:qFormat/>
    <w:rsid w:val="00336700"/>
    <w:pPr>
      <w:spacing w:before="120"/>
      <w:ind w:left="720" w:firstLine="851"/>
      <w:jc w:val="both"/>
    </w:pPr>
    <w:rPr>
      <w:sz w:val="26"/>
      <w:szCs w:val="20"/>
    </w:rPr>
  </w:style>
  <w:style w:type="paragraph" w:customStyle="1" w:styleId="CharChar3CharChar">
    <w:name w:val="Char Char3 Char Char"/>
    <w:basedOn w:val="Normal"/>
    <w:autoRedefine/>
    <w:rsid w:val="00336700"/>
    <w:pPr>
      <w:spacing w:after="160" w:line="240" w:lineRule="exact"/>
    </w:pPr>
    <w:rPr>
      <w:rFonts w:ascii="Verdana" w:hAnsi="Verdana" w:cs="Verdana"/>
      <w:sz w:val="20"/>
      <w:szCs w:val="20"/>
    </w:rPr>
  </w:style>
  <w:style w:type="paragraph" w:customStyle="1" w:styleId="CharChar1CharCharCharCharCharCharCharChar">
    <w:name w:val="Char Char1 Char Char Char Char Char Char Char Char"/>
    <w:basedOn w:val="Normal"/>
    <w:autoRedefine/>
    <w:rsid w:val="009A62F0"/>
    <w:pPr>
      <w:spacing w:after="160" w:line="240" w:lineRule="exact"/>
    </w:pPr>
    <w:rPr>
      <w:rFonts w:ascii="Verdana" w:hAnsi="Verdana" w:cs="Verdana"/>
      <w:sz w:val="20"/>
      <w:szCs w:val="20"/>
    </w:rPr>
  </w:style>
  <w:style w:type="paragraph" w:customStyle="1" w:styleId="CharChar3">
    <w:name w:val=" Char Char3"/>
    <w:basedOn w:val="Normal"/>
    <w:rsid w:val="00B2041A"/>
    <w:pPr>
      <w:spacing w:after="160" w:line="240" w:lineRule="exact"/>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8640">
      <w:bodyDiv w:val="1"/>
      <w:marLeft w:val="0"/>
      <w:marRight w:val="0"/>
      <w:marTop w:val="0"/>
      <w:marBottom w:val="0"/>
      <w:divBdr>
        <w:top w:val="none" w:sz="0" w:space="0" w:color="auto"/>
        <w:left w:val="none" w:sz="0" w:space="0" w:color="auto"/>
        <w:bottom w:val="none" w:sz="0" w:space="0" w:color="auto"/>
        <w:right w:val="none" w:sz="0" w:space="0" w:color="auto"/>
      </w:divBdr>
    </w:div>
    <w:div w:id="144472126">
      <w:bodyDiv w:val="1"/>
      <w:marLeft w:val="0"/>
      <w:marRight w:val="0"/>
      <w:marTop w:val="0"/>
      <w:marBottom w:val="0"/>
      <w:divBdr>
        <w:top w:val="none" w:sz="0" w:space="0" w:color="auto"/>
        <w:left w:val="none" w:sz="0" w:space="0" w:color="auto"/>
        <w:bottom w:val="none" w:sz="0" w:space="0" w:color="auto"/>
        <w:right w:val="none" w:sz="0" w:space="0" w:color="auto"/>
      </w:divBdr>
    </w:div>
    <w:div w:id="252130202">
      <w:bodyDiv w:val="1"/>
      <w:marLeft w:val="0"/>
      <w:marRight w:val="0"/>
      <w:marTop w:val="0"/>
      <w:marBottom w:val="0"/>
      <w:divBdr>
        <w:top w:val="none" w:sz="0" w:space="0" w:color="auto"/>
        <w:left w:val="none" w:sz="0" w:space="0" w:color="auto"/>
        <w:bottom w:val="none" w:sz="0" w:space="0" w:color="auto"/>
        <w:right w:val="none" w:sz="0" w:space="0" w:color="auto"/>
      </w:divBdr>
    </w:div>
    <w:div w:id="427971794">
      <w:bodyDiv w:val="1"/>
      <w:marLeft w:val="0"/>
      <w:marRight w:val="0"/>
      <w:marTop w:val="0"/>
      <w:marBottom w:val="0"/>
      <w:divBdr>
        <w:top w:val="none" w:sz="0" w:space="0" w:color="auto"/>
        <w:left w:val="none" w:sz="0" w:space="0" w:color="auto"/>
        <w:bottom w:val="none" w:sz="0" w:space="0" w:color="auto"/>
        <w:right w:val="none" w:sz="0" w:space="0" w:color="auto"/>
      </w:divBdr>
    </w:div>
    <w:div w:id="470558050">
      <w:bodyDiv w:val="1"/>
      <w:marLeft w:val="0"/>
      <w:marRight w:val="0"/>
      <w:marTop w:val="0"/>
      <w:marBottom w:val="0"/>
      <w:divBdr>
        <w:top w:val="none" w:sz="0" w:space="0" w:color="auto"/>
        <w:left w:val="none" w:sz="0" w:space="0" w:color="auto"/>
        <w:bottom w:val="none" w:sz="0" w:space="0" w:color="auto"/>
        <w:right w:val="none" w:sz="0" w:space="0" w:color="auto"/>
      </w:divBdr>
    </w:div>
    <w:div w:id="491723525">
      <w:bodyDiv w:val="1"/>
      <w:marLeft w:val="0"/>
      <w:marRight w:val="0"/>
      <w:marTop w:val="0"/>
      <w:marBottom w:val="0"/>
      <w:divBdr>
        <w:top w:val="none" w:sz="0" w:space="0" w:color="auto"/>
        <w:left w:val="none" w:sz="0" w:space="0" w:color="auto"/>
        <w:bottom w:val="none" w:sz="0" w:space="0" w:color="auto"/>
        <w:right w:val="none" w:sz="0" w:space="0" w:color="auto"/>
      </w:divBdr>
    </w:div>
    <w:div w:id="496042953">
      <w:bodyDiv w:val="1"/>
      <w:marLeft w:val="0"/>
      <w:marRight w:val="0"/>
      <w:marTop w:val="0"/>
      <w:marBottom w:val="0"/>
      <w:divBdr>
        <w:top w:val="none" w:sz="0" w:space="0" w:color="auto"/>
        <w:left w:val="none" w:sz="0" w:space="0" w:color="auto"/>
        <w:bottom w:val="none" w:sz="0" w:space="0" w:color="auto"/>
        <w:right w:val="none" w:sz="0" w:space="0" w:color="auto"/>
      </w:divBdr>
    </w:div>
    <w:div w:id="626475900">
      <w:bodyDiv w:val="1"/>
      <w:marLeft w:val="0"/>
      <w:marRight w:val="0"/>
      <w:marTop w:val="0"/>
      <w:marBottom w:val="0"/>
      <w:divBdr>
        <w:top w:val="none" w:sz="0" w:space="0" w:color="auto"/>
        <w:left w:val="none" w:sz="0" w:space="0" w:color="auto"/>
        <w:bottom w:val="none" w:sz="0" w:space="0" w:color="auto"/>
        <w:right w:val="none" w:sz="0" w:space="0" w:color="auto"/>
      </w:divBdr>
    </w:div>
    <w:div w:id="665284587">
      <w:bodyDiv w:val="1"/>
      <w:marLeft w:val="0"/>
      <w:marRight w:val="0"/>
      <w:marTop w:val="0"/>
      <w:marBottom w:val="0"/>
      <w:divBdr>
        <w:top w:val="none" w:sz="0" w:space="0" w:color="auto"/>
        <w:left w:val="none" w:sz="0" w:space="0" w:color="auto"/>
        <w:bottom w:val="none" w:sz="0" w:space="0" w:color="auto"/>
        <w:right w:val="none" w:sz="0" w:space="0" w:color="auto"/>
      </w:divBdr>
    </w:div>
    <w:div w:id="692727041">
      <w:bodyDiv w:val="1"/>
      <w:marLeft w:val="0"/>
      <w:marRight w:val="0"/>
      <w:marTop w:val="0"/>
      <w:marBottom w:val="0"/>
      <w:divBdr>
        <w:top w:val="none" w:sz="0" w:space="0" w:color="auto"/>
        <w:left w:val="none" w:sz="0" w:space="0" w:color="auto"/>
        <w:bottom w:val="none" w:sz="0" w:space="0" w:color="auto"/>
        <w:right w:val="none" w:sz="0" w:space="0" w:color="auto"/>
      </w:divBdr>
    </w:div>
    <w:div w:id="764150002">
      <w:bodyDiv w:val="1"/>
      <w:marLeft w:val="0"/>
      <w:marRight w:val="0"/>
      <w:marTop w:val="0"/>
      <w:marBottom w:val="0"/>
      <w:divBdr>
        <w:top w:val="none" w:sz="0" w:space="0" w:color="auto"/>
        <w:left w:val="none" w:sz="0" w:space="0" w:color="auto"/>
        <w:bottom w:val="none" w:sz="0" w:space="0" w:color="auto"/>
        <w:right w:val="none" w:sz="0" w:space="0" w:color="auto"/>
      </w:divBdr>
    </w:div>
    <w:div w:id="774060326">
      <w:bodyDiv w:val="1"/>
      <w:marLeft w:val="0"/>
      <w:marRight w:val="0"/>
      <w:marTop w:val="0"/>
      <w:marBottom w:val="0"/>
      <w:divBdr>
        <w:top w:val="none" w:sz="0" w:space="0" w:color="auto"/>
        <w:left w:val="none" w:sz="0" w:space="0" w:color="auto"/>
        <w:bottom w:val="none" w:sz="0" w:space="0" w:color="auto"/>
        <w:right w:val="none" w:sz="0" w:space="0" w:color="auto"/>
      </w:divBdr>
    </w:div>
    <w:div w:id="866985773">
      <w:bodyDiv w:val="1"/>
      <w:marLeft w:val="0"/>
      <w:marRight w:val="0"/>
      <w:marTop w:val="0"/>
      <w:marBottom w:val="0"/>
      <w:divBdr>
        <w:top w:val="none" w:sz="0" w:space="0" w:color="auto"/>
        <w:left w:val="none" w:sz="0" w:space="0" w:color="auto"/>
        <w:bottom w:val="none" w:sz="0" w:space="0" w:color="auto"/>
        <w:right w:val="none" w:sz="0" w:space="0" w:color="auto"/>
      </w:divBdr>
    </w:div>
    <w:div w:id="1021324788">
      <w:bodyDiv w:val="1"/>
      <w:marLeft w:val="0"/>
      <w:marRight w:val="0"/>
      <w:marTop w:val="0"/>
      <w:marBottom w:val="0"/>
      <w:divBdr>
        <w:top w:val="none" w:sz="0" w:space="0" w:color="auto"/>
        <w:left w:val="none" w:sz="0" w:space="0" w:color="auto"/>
        <w:bottom w:val="none" w:sz="0" w:space="0" w:color="auto"/>
        <w:right w:val="none" w:sz="0" w:space="0" w:color="auto"/>
      </w:divBdr>
    </w:div>
    <w:div w:id="1062674833">
      <w:bodyDiv w:val="1"/>
      <w:marLeft w:val="0"/>
      <w:marRight w:val="0"/>
      <w:marTop w:val="0"/>
      <w:marBottom w:val="0"/>
      <w:divBdr>
        <w:top w:val="none" w:sz="0" w:space="0" w:color="auto"/>
        <w:left w:val="none" w:sz="0" w:space="0" w:color="auto"/>
        <w:bottom w:val="none" w:sz="0" w:space="0" w:color="auto"/>
        <w:right w:val="none" w:sz="0" w:space="0" w:color="auto"/>
      </w:divBdr>
    </w:div>
    <w:div w:id="1121413627">
      <w:bodyDiv w:val="1"/>
      <w:marLeft w:val="0"/>
      <w:marRight w:val="0"/>
      <w:marTop w:val="0"/>
      <w:marBottom w:val="0"/>
      <w:divBdr>
        <w:top w:val="none" w:sz="0" w:space="0" w:color="auto"/>
        <w:left w:val="none" w:sz="0" w:space="0" w:color="auto"/>
        <w:bottom w:val="none" w:sz="0" w:space="0" w:color="auto"/>
        <w:right w:val="none" w:sz="0" w:space="0" w:color="auto"/>
      </w:divBdr>
    </w:div>
    <w:div w:id="1191577213">
      <w:bodyDiv w:val="1"/>
      <w:marLeft w:val="0"/>
      <w:marRight w:val="0"/>
      <w:marTop w:val="0"/>
      <w:marBottom w:val="0"/>
      <w:divBdr>
        <w:top w:val="none" w:sz="0" w:space="0" w:color="auto"/>
        <w:left w:val="none" w:sz="0" w:space="0" w:color="auto"/>
        <w:bottom w:val="none" w:sz="0" w:space="0" w:color="auto"/>
        <w:right w:val="none" w:sz="0" w:space="0" w:color="auto"/>
      </w:divBdr>
    </w:div>
    <w:div w:id="1230648407">
      <w:bodyDiv w:val="1"/>
      <w:marLeft w:val="0"/>
      <w:marRight w:val="0"/>
      <w:marTop w:val="0"/>
      <w:marBottom w:val="0"/>
      <w:divBdr>
        <w:top w:val="none" w:sz="0" w:space="0" w:color="auto"/>
        <w:left w:val="none" w:sz="0" w:space="0" w:color="auto"/>
        <w:bottom w:val="none" w:sz="0" w:space="0" w:color="auto"/>
        <w:right w:val="none" w:sz="0" w:space="0" w:color="auto"/>
      </w:divBdr>
    </w:div>
    <w:div w:id="1410737826">
      <w:bodyDiv w:val="1"/>
      <w:marLeft w:val="0"/>
      <w:marRight w:val="0"/>
      <w:marTop w:val="0"/>
      <w:marBottom w:val="0"/>
      <w:divBdr>
        <w:top w:val="none" w:sz="0" w:space="0" w:color="auto"/>
        <w:left w:val="none" w:sz="0" w:space="0" w:color="auto"/>
        <w:bottom w:val="none" w:sz="0" w:space="0" w:color="auto"/>
        <w:right w:val="none" w:sz="0" w:space="0" w:color="auto"/>
      </w:divBdr>
    </w:div>
    <w:div w:id="1604066224">
      <w:bodyDiv w:val="1"/>
      <w:marLeft w:val="0"/>
      <w:marRight w:val="0"/>
      <w:marTop w:val="0"/>
      <w:marBottom w:val="0"/>
      <w:divBdr>
        <w:top w:val="none" w:sz="0" w:space="0" w:color="auto"/>
        <w:left w:val="none" w:sz="0" w:space="0" w:color="auto"/>
        <w:bottom w:val="none" w:sz="0" w:space="0" w:color="auto"/>
        <w:right w:val="none" w:sz="0" w:space="0" w:color="auto"/>
      </w:divBdr>
    </w:div>
    <w:div w:id="1624070651">
      <w:bodyDiv w:val="1"/>
      <w:marLeft w:val="0"/>
      <w:marRight w:val="0"/>
      <w:marTop w:val="0"/>
      <w:marBottom w:val="0"/>
      <w:divBdr>
        <w:top w:val="none" w:sz="0" w:space="0" w:color="auto"/>
        <w:left w:val="none" w:sz="0" w:space="0" w:color="auto"/>
        <w:bottom w:val="none" w:sz="0" w:space="0" w:color="auto"/>
        <w:right w:val="none" w:sz="0" w:space="0" w:color="auto"/>
      </w:divBdr>
    </w:div>
    <w:div w:id="1709260128">
      <w:bodyDiv w:val="1"/>
      <w:marLeft w:val="0"/>
      <w:marRight w:val="0"/>
      <w:marTop w:val="0"/>
      <w:marBottom w:val="0"/>
      <w:divBdr>
        <w:top w:val="none" w:sz="0" w:space="0" w:color="auto"/>
        <w:left w:val="none" w:sz="0" w:space="0" w:color="auto"/>
        <w:bottom w:val="none" w:sz="0" w:space="0" w:color="auto"/>
        <w:right w:val="none" w:sz="0" w:space="0" w:color="auto"/>
      </w:divBdr>
    </w:div>
    <w:div w:id="1810173931">
      <w:bodyDiv w:val="1"/>
      <w:marLeft w:val="0"/>
      <w:marRight w:val="0"/>
      <w:marTop w:val="0"/>
      <w:marBottom w:val="0"/>
      <w:divBdr>
        <w:top w:val="none" w:sz="0" w:space="0" w:color="auto"/>
        <w:left w:val="none" w:sz="0" w:space="0" w:color="auto"/>
        <w:bottom w:val="none" w:sz="0" w:space="0" w:color="auto"/>
        <w:right w:val="none" w:sz="0" w:space="0" w:color="auto"/>
      </w:divBdr>
    </w:div>
    <w:div w:id="1855073762">
      <w:bodyDiv w:val="1"/>
      <w:marLeft w:val="0"/>
      <w:marRight w:val="0"/>
      <w:marTop w:val="0"/>
      <w:marBottom w:val="0"/>
      <w:divBdr>
        <w:top w:val="none" w:sz="0" w:space="0" w:color="auto"/>
        <w:left w:val="none" w:sz="0" w:space="0" w:color="auto"/>
        <w:bottom w:val="none" w:sz="0" w:space="0" w:color="auto"/>
        <w:right w:val="none" w:sz="0" w:space="0" w:color="auto"/>
      </w:divBdr>
    </w:div>
    <w:div w:id="1868257427">
      <w:bodyDiv w:val="1"/>
      <w:marLeft w:val="0"/>
      <w:marRight w:val="0"/>
      <w:marTop w:val="0"/>
      <w:marBottom w:val="0"/>
      <w:divBdr>
        <w:top w:val="none" w:sz="0" w:space="0" w:color="auto"/>
        <w:left w:val="none" w:sz="0" w:space="0" w:color="auto"/>
        <w:bottom w:val="none" w:sz="0" w:space="0" w:color="auto"/>
        <w:right w:val="none" w:sz="0" w:space="0" w:color="auto"/>
      </w:divBdr>
    </w:div>
    <w:div w:id="1874220674">
      <w:bodyDiv w:val="1"/>
      <w:marLeft w:val="0"/>
      <w:marRight w:val="0"/>
      <w:marTop w:val="0"/>
      <w:marBottom w:val="0"/>
      <w:divBdr>
        <w:top w:val="none" w:sz="0" w:space="0" w:color="auto"/>
        <w:left w:val="none" w:sz="0" w:space="0" w:color="auto"/>
        <w:bottom w:val="none" w:sz="0" w:space="0" w:color="auto"/>
        <w:right w:val="none" w:sz="0" w:space="0" w:color="auto"/>
      </w:divBdr>
    </w:div>
    <w:div w:id="1920866190">
      <w:bodyDiv w:val="1"/>
      <w:marLeft w:val="0"/>
      <w:marRight w:val="0"/>
      <w:marTop w:val="0"/>
      <w:marBottom w:val="0"/>
      <w:divBdr>
        <w:top w:val="none" w:sz="0" w:space="0" w:color="auto"/>
        <w:left w:val="none" w:sz="0" w:space="0" w:color="auto"/>
        <w:bottom w:val="none" w:sz="0" w:space="0" w:color="auto"/>
        <w:right w:val="none" w:sz="0" w:space="0" w:color="auto"/>
      </w:divBdr>
    </w:div>
    <w:div w:id="1972441186">
      <w:bodyDiv w:val="1"/>
      <w:marLeft w:val="0"/>
      <w:marRight w:val="0"/>
      <w:marTop w:val="0"/>
      <w:marBottom w:val="0"/>
      <w:divBdr>
        <w:top w:val="none" w:sz="0" w:space="0" w:color="auto"/>
        <w:left w:val="none" w:sz="0" w:space="0" w:color="auto"/>
        <w:bottom w:val="none" w:sz="0" w:space="0" w:color="auto"/>
        <w:right w:val="none" w:sz="0" w:space="0" w:color="auto"/>
      </w:divBdr>
    </w:div>
    <w:div w:id="2004426811">
      <w:bodyDiv w:val="1"/>
      <w:marLeft w:val="0"/>
      <w:marRight w:val="0"/>
      <w:marTop w:val="0"/>
      <w:marBottom w:val="0"/>
      <w:divBdr>
        <w:top w:val="none" w:sz="0" w:space="0" w:color="auto"/>
        <w:left w:val="none" w:sz="0" w:space="0" w:color="auto"/>
        <w:bottom w:val="none" w:sz="0" w:space="0" w:color="auto"/>
        <w:right w:val="none" w:sz="0" w:space="0" w:color="auto"/>
      </w:divBdr>
    </w:div>
    <w:div w:id="2017728915">
      <w:bodyDiv w:val="1"/>
      <w:marLeft w:val="0"/>
      <w:marRight w:val="0"/>
      <w:marTop w:val="0"/>
      <w:marBottom w:val="0"/>
      <w:divBdr>
        <w:top w:val="none" w:sz="0" w:space="0" w:color="auto"/>
        <w:left w:val="none" w:sz="0" w:space="0" w:color="auto"/>
        <w:bottom w:val="none" w:sz="0" w:space="0" w:color="auto"/>
        <w:right w:val="none" w:sz="0" w:space="0" w:color="auto"/>
      </w:divBdr>
    </w:div>
    <w:div w:id="2020890484">
      <w:bodyDiv w:val="1"/>
      <w:marLeft w:val="0"/>
      <w:marRight w:val="0"/>
      <w:marTop w:val="0"/>
      <w:marBottom w:val="0"/>
      <w:divBdr>
        <w:top w:val="none" w:sz="0" w:space="0" w:color="auto"/>
        <w:left w:val="none" w:sz="0" w:space="0" w:color="auto"/>
        <w:bottom w:val="none" w:sz="0" w:space="0" w:color="auto"/>
        <w:right w:val="none" w:sz="0" w:space="0" w:color="auto"/>
      </w:divBdr>
    </w:div>
    <w:div w:id="2031686991">
      <w:bodyDiv w:val="1"/>
      <w:marLeft w:val="0"/>
      <w:marRight w:val="0"/>
      <w:marTop w:val="0"/>
      <w:marBottom w:val="0"/>
      <w:divBdr>
        <w:top w:val="none" w:sz="0" w:space="0" w:color="auto"/>
        <w:left w:val="none" w:sz="0" w:space="0" w:color="auto"/>
        <w:bottom w:val="none" w:sz="0" w:space="0" w:color="auto"/>
        <w:right w:val="none" w:sz="0" w:space="0" w:color="auto"/>
      </w:divBdr>
    </w:div>
    <w:div w:id="2061053419">
      <w:bodyDiv w:val="1"/>
      <w:marLeft w:val="0"/>
      <w:marRight w:val="0"/>
      <w:marTop w:val="0"/>
      <w:marBottom w:val="0"/>
      <w:divBdr>
        <w:top w:val="none" w:sz="0" w:space="0" w:color="auto"/>
        <w:left w:val="none" w:sz="0" w:space="0" w:color="auto"/>
        <w:bottom w:val="none" w:sz="0" w:space="0" w:color="auto"/>
        <w:right w:val="none" w:sz="0" w:space="0" w:color="auto"/>
      </w:divBdr>
    </w:div>
    <w:div w:id="207277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Sky123.Org</Company>
  <LinksUpToDate>false</LinksUpToDate>
  <CharactersWithSpaces>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subject/>
  <dc:creator>dtp</dc:creator>
  <cp:keywords/>
  <cp:lastModifiedBy>HP</cp:lastModifiedBy>
  <cp:revision>3</cp:revision>
  <cp:lastPrinted>2023-08-28T07:21:00Z</cp:lastPrinted>
  <dcterms:created xsi:type="dcterms:W3CDTF">2023-09-05T07:12:00Z</dcterms:created>
  <dcterms:modified xsi:type="dcterms:W3CDTF">2023-09-05T07:14:00Z</dcterms:modified>
</cp:coreProperties>
</file>