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07"/>
        <w:gridCol w:w="4607"/>
      </w:tblGrid>
      <w:tr w:rsidR="00825554" w:rsidRPr="003D1D4B" w:rsidTr="00764BE8">
        <w:tc>
          <w:tcPr>
            <w:tcW w:w="4715" w:type="dxa"/>
            <w:shd w:val="clear" w:color="auto" w:fill="auto"/>
          </w:tcPr>
          <w:p w:rsidR="00825554" w:rsidRPr="003D1D4B" w:rsidRDefault="00825554" w:rsidP="00764BE8">
            <w:pPr>
              <w:jc w:val="both"/>
              <w:rPr>
                <w:b/>
                <w:i/>
                <w:sz w:val="28"/>
                <w:szCs w:val="28"/>
              </w:rPr>
            </w:pPr>
          </w:p>
        </w:tc>
        <w:tc>
          <w:tcPr>
            <w:tcW w:w="4715" w:type="dxa"/>
            <w:shd w:val="clear" w:color="auto" w:fill="auto"/>
          </w:tcPr>
          <w:p w:rsidR="00825554" w:rsidRPr="003D1D4B" w:rsidRDefault="00825554" w:rsidP="00764BE8">
            <w:pPr>
              <w:jc w:val="center"/>
              <w:rPr>
                <w:b/>
                <w:sz w:val="28"/>
                <w:szCs w:val="28"/>
              </w:rPr>
            </w:pPr>
          </w:p>
        </w:tc>
      </w:tr>
    </w:tbl>
    <w:p w:rsidR="00825554" w:rsidRPr="003D1D4B" w:rsidRDefault="00825554" w:rsidP="00825554">
      <w:pPr>
        <w:ind w:firstLine="567"/>
        <w:jc w:val="both"/>
        <w:rPr>
          <w:sz w:val="2"/>
          <w:szCs w:val="28"/>
          <w:lang w:val="en-US"/>
        </w:rPr>
      </w:pPr>
      <w:r w:rsidRPr="003D1D4B">
        <w:rPr>
          <w:sz w:val="28"/>
          <w:szCs w:val="28"/>
        </w:rPr>
        <w:t xml:space="preserve">      </w:t>
      </w:r>
    </w:p>
    <w:tbl>
      <w:tblPr>
        <w:tblW w:w="10349" w:type="dxa"/>
        <w:tblInd w:w="-885" w:type="dxa"/>
        <w:tblLook w:val="04A0" w:firstRow="1" w:lastRow="0" w:firstColumn="1" w:lastColumn="0" w:noHBand="0" w:noVBand="1"/>
      </w:tblPr>
      <w:tblGrid>
        <w:gridCol w:w="4679"/>
        <w:gridCol w:w="5670"/>
      </w:tblGrid>
      <w:tr w:rsidR="00825554" w:rsidRPr="003D1D4B" w:rsidTr="00764BE8">
        <w:tc>
          <w:tcPr>
            <w:tcW w:w="4679" w:type="dxa"/>
            <w:shd w:val="clear" w:color="auto" w:fill="auto"/>
          </w:tcPr>
          <w:p w:rsidR="00825554" w:rsidRPr="003D1D4B" w:rsidRDefault="00F53A3B" w:rsidP="00764BE8">
            <w:pPr>
              <w:jc w:val="center"/>
              <w:rPr>
                <w:sz w:val="26"/>
                <w:szCs w:val="28"/>
                <w:lang w:val="en-US"/>
              </w:rPr>
            </w:pPr>
            <w:r>
              <w:rPr>
                <w:sz w:val="26"/>
                <w:szCs w:val="28"/>
                <w:lang w:val="en-US"/>
              </w:rPr>
              <w:t>SỞ TÀI NGUYÊN VÀ MÔI TRƯỜNG</w:t>
            </w:r>
          </w:p>
          <w:p w:rsidR="00825554" w:rsidRPr="003D1D4B" w:rsidRDefault="00AA1DED" w:rsidP="00AA1DED">
            <w:pPr>
              <w:jc w:val="center"/>
              <w:rPr>
                <w:b/>
                <w:sz w:val="26"/>
                <w:szCs w:val="28"/>
                <w:lang w:val="en-US"/>
              </w:rPr>
            </w:pPr>
            <w:r>
              <w:rPr>
                <w:b/>
                <w:sz w:val="26"/>
                <w:szCs w:val="28"/>
                <w:lang w:val="en-US"/>
              </w:rPr>
              <w:t>VĂN PHÒNG ĐĂNG KÝ ĐẤT ĐAI</w:t>
            </w:r>
          </w:p>
        </w:tc>
        <w:tc>
          <w:tcPr>
            <w:tcW w:w="5670" w:type="dxa"/>
            <w:shd w:val="clear" w:color="auto" w:fill="auto"/>
          </w:tcPr>
          <w:p w:rsidR="00825554" w:rsidRPr="003D1D4B" w:rsidRDefault="00825554" w:rsidP="00764BE8">
            <w:pPr>
              <w:jc w:val="center"/>
              <w:rPr>
                <w:b/>
                <w:sz w:val="26"/>
                <w:szCs w:val="28"/>
                <w:lang w:val="en-US"/>
              </w:rPr>
            </w:pPr>
            <w:r w:rsidRPr="003D1D4B">
              <w:rPr>
                <w:b/>
                <w:sz w:val="26"/>
                <w:szCs w:val="28"/>
              </w:rPr>
              <w:t>CỘNG HÒA XÃ HỘI CHỦ NGHĨA VIỆT NAM</w:t>
            </w:r>
          </w:p>
          <w:p w:rsidR="00825554" w:rsidRPr="003D1D4B" w:rsidRDefault="00825554" w:rsidP="00764BE8">
            <w:pPr>
              <w:jc w:val="center"/>
              <w:rPr>
                <w:sz w:val="26"/>
                <w:szCs w:val="28"/>
                <w:lang w:val="en-US"/>
              </w:rPr>
            </w:pPr>
            <w:r w:rsidRPr="003D1D4B">
              <w:rPr>
                <w:b/>
                <w:sz w:val="26"/>
                <w:szCs w:val="28"/>
              </w:rPr>
              <w:t>Độc lập - Tự do - Hạnh phúc</w:t>
            </w:r>
          </w:p>
        </w:tc>
      </w:tr>
    </w:tbl>
    <w:p w:rsidR="00825554" w:rsidRPr="003D1D4B" w:rsidRDefault="00825554" w:rsidP="00825554">
      <w:pPr>
        <w:ind w:firstLine="567"/>
        <w:jc w:val="both"/>
        <w:rPr>
          <w:b/>
          <w:sz w:val="28"/>
          <w:szCs w:val="28"/>
          <w:lang w:val="en-US"/>
        </w:rPr>
      </w:pPr>
      <w:r w:rsidRPr="003D1D4B">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3159125</wp:posOffset>
                </wp:positionH>
                <wp:positionV relativeFrom="paragraph">
                  <wp:posOffset>7620</wp:posOffset>
                </wp:positionV>
                <wp:extent cx="1947545" cy="0"/>
                <wp:effectExtent l="10160" t="5715" r="1397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602663" id="_x0000_t32" coordsize="21600,21600" o:spt="32" o:oned="t" path="m,l21600,21600e" filled="f">
                <v:path arrowok="t" fillok="f" o:connecttype="none"/>
                <o:lock v:ext="edit" shapetype="t"/>
              </v:shapetype>
              <v:shape id="Straight Arrow Connector 3" o:spid="_x0000_s1026" type="#_x0000_t32" style="position:absolute;margin-left:248.75pt;margin-top:.6pt;width:153.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2U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"/>
            </w:pict>
          </mc:Fallback>
        </mc:AlternateContent>
      </w:r>
      <w:r w:rsidRPr="003D1D4B">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321310</wp:posOffset>
                </wp:positionH>
                <wp:positionV relativeFrom="paragraph">
                  <wp:posOffset>7620</wp:posOffset>
                </wp:positionV>
                <wp:extent cx="985520" cy="0"/>
                <wp:effectExtent l="10795" t="5715" r="1333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5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9AB63" id="Straight Arrow Connector 1" o:spid="_x0000_s1026" type="#_x0000_t32" style="position:absolute;margin-left:25.3pt;margin-top:.6pt;width:77.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"/>
            </w:pict>
          </mc:Fallback>
        </mc:AlternateContent>
      </w:r>
    </w:p>
    <w:p w:rsidR="00825554" w:rsidRPr="003D1D4B" w:rsidRDefault="00825554" w:rsidP="00825554">
      <w:pPr>
        <w:jc w:val="center"/>
        <w:rPr>
          <w:b/>
          <w:sz w:val="28"/>
          <w:szCs w:val="28"/>
          <w:lang w:val="en-US"/>
        </w:rPr>
      </w:pPr>
      <w:r w:rsidRPr="003D1D4B">
        <w:rPr>
          <w:b/>
          <w:sz w:val="28"/>
          <w:szCs w:val="28"/>
        </w:rPr>
        <w:t xml:space="preserve">QUY </w:t>
      </w:r>
      <w:r w:rsidRPr="003D1D4B">
        <w:rPr>
          <w:b/>
          <w:sz w:val="28"/>
          <w:szCs w:val="28"/>
          <w:lang w:val="en-US"/>
        </w:rPr>
        <w:t>CHẾ</w:t>
      </w:r>
    </w:p>
    <w:p w:rsidR="00825554" w:rsidRPr="003D1D4B" w:rsidRDefault="00825554" w:rsidP="00825554">
      <w:pPr>
        <w:jc w:val="center"/>
        <w:rPr>
          <w:b/>
          <w:sz w:val="28"/>
          <w:szCs w:val="28"/>
          <w:lang w:val="en-US"/>
        </w:rPr>
      </w:pPr>
      <w:r w:rsidRPr="003D1D4B">
        <w:rPr>
          <w:b/>
          <w:sz w:val="28"/>
          <w:szCs w:val="28"/>
          <w:lang w:val="en-US"/>
        </w:rPr>
        <w:t xml:space="preserve">Tiếp công dân của </w:t>
      </w:r>
      <w:r w:rsidR="00AA1DED">
        <w:rPr>
          <w:b/>
          <w:sz w:val="28"/>
          <w:szCs w:val="28"/>
          <w:lang w:val="en-US"/>
        </w:rPr>
        <w:t>Văn phòng Đăng</w:t>
      </w:r>
      <w:r w:rsidR="001D7D21">
        <w:rPr>
          <w:b/>
          <w:sz w:val="28"/>
          <w:szCs w:val="28"/>
          <w:lang w:val="en-US"/>
        </w:rPr>
        <w:t xml:space="preserve"> </w:t>
      </w:r>
      <w:r w:rsidR="00AA1DED">
        <w:rPr>
          <w:b/>
          <w:sz w:val="28"/>
          <w:szCs w:val="28"/>
          <w:lang w:val="en-US"/>
        </w:rPr>
        <w:t xml:space="preserve">ký đất đai tỉnh </w:t>
      </w:r>
      <w:r w:rsidR="000E27D6">
        <w:rPr>
          <w:b/>
          <w:sz w:val="28"/>
          <w:szCs w:val="28"/>
          <w:lang w:val="en-US"/>
        </w:rPr>
        <w:t>T</w:t>
      </w:r>
      <w:r w:rsidR="00AA1DED">
        <w:rPr>
          <w:b/>
          <w:sz w:val="28"/>
          <w:szCs w:val="28"/>
          <w:lang w:val="en-US"/>
        </w:rPr>
        <w:t xml:space="preserve">ây </w:t>
      </w:r>
      <w:r w:rsidR="000E27D6">
        <w:rPr>
          <w:b/>
          <w:sz w:val="28"/>
          <w:szCs w:val="28"/>
          <w:lang w:val="en-US"/>
        </w:rPr>
        <w:t>N</w:t>
      </w:r>
      <w:r w:rsidR="00AA1DED">
        <w:rPr>
          <w:b/>
          <w:sz w:val="28"/>
          <w:szCs w:val="28"/>
          <w:lang w:val="en-US"/>
        </w:rPr>
        <w:t>inh</w:t>
      </w:r>
    </w:p>
    <w:p w:rsidR="00825554" w:rsidRPr="000236DD" w:rsidRDefault="00825554" w:rsidP="00825554">
      <w:pPr>
        <w:jc w:val="center"/>
        <w:rPr>
          <w:i/>
          <w:sz w:val="28"/>
          <w:szCs w:val="28"/>
          <w:lang w:val="en-US"/>
        </w:rPr>
      </w:pPr>
      <w:r w:rsidRPr="003D1D4B">
        <w:rPr>
          <w:i/>
          <w:sz w:val="28"/>
          <w:szCs w:val="28"/>
        </w:rPr>
        <w:t xml:space="preserve">(Kèm theo Quyết định số </w:t>
      </w:r>
      <w:r w:rsidRPr="003D1D4B">
        <w:rPr>
          <w:i/>
          <w:sz w:val="28"/>
          <w:szCs w:val="28"/>
          <w:lang w:val="en-GB"/>
        </w:rPr>
        <w:t xml:space="preserve">          </w:t>
      </w:r>
      <w:r w:rsidRPr="003D1D4B">
        <w:rPr>
          <w:i/>
          <w:sz w:val="28"/>
          <w:szCs w:val="28"/>
        </w:rPr>
        <w:t>/QĐ-</w:t>
      </w:r>
      <w:r w:rsidR="00AA1DED">
        <w:rPr>
          <w:i/>
          <w:sz w:val="28"/>
          <w:szCs w:val="28"/>
          <w:lang w:val="en-US"/>
        </w:rPr>
        <w:t>VPĐKĐĐ</w:t>
      </w:r>
      <w:r w:rsidRPr="003D1D4B">
        <w:rPr>
          <w:i/>
          <w:sz w:val="28"/>
          <w:szCs w:val="28"/>
        </w:rPr>
        <w:t xml:space="preserve"> ngày </w:t>
      </w:r>
      <w:r w:rsidRPr="003D1D4B">
        <w:rPr>
          <w:i/>
          <w:sz w:val="28"/>
          <w:szCs w:val="28"/>
          <w:lang w:val="en-US"/>
        </w:rPr>
        <w:t xml:space="preserve">     </w:t>
      </w:r>
      <w:r w:rsidRPr="003D1D4B">
        <w:rPr>
          <w:i/>
          <w:sz w:val="28"/>
          <w:szCs w:val="28"/>
        </w:rPr>
        <w:t xml:space="preserve">tháng </w:t>
      </w:r>
      <w:r w:rsidR="000236DD">
        <w:rPr>
          <w:i/>
          <w:sz w:val="28"/>
          <w:szCs w:val="28"/>
          <w:lang w:val="en-US"/>
        </w:rPr>
        <w:t xml:space="preserve">  </w:t>
      </w:r>
      <w:r w:rsidRPr="003D1D4B">
        <w:rPr>
          <w:i/>
          <w:sz w:val="28"/>
          <w:szCs w:val="28"/>
        </w:rPr>
        <w:t xml:space="preserve"> năm 202</w:t>
      </w:r>
      <w:r w:rsidR="000236DD">
        <w:rPr>
          <w:i/>
          <w:sz w:val="28"/>
          <w:szCs w:val="28"/>
          <w:lang w:val="en-US"/>
        </w:rPr>
        <w:t>3</w:t>
      </w:r>
    </w:p>
    <w:p w:rsidR="00825554" w:rsidRPr="003D1D4B" w:rsidRDefault="00825554" w:rsidP="00825554">
      <w:pPr>
        <w:jc w:val="center"/>
        <w:rPr>
          <w:i/>
          <w:sz w:val="28"/>
          <w:szCs w:val="28"/>
          <w:lang w:val="en-US"/>
        </w:rPr>
      </w:pPr>
      <w:r w:rsidRPr="003D1D4B">
        <w:rPr>
          <w:i/>
          <w:sz w:val="28"/>
          <w:szCs w:val="28"/>
        </w:rPr>
        <w:t xml:space="preserve">của </w:t>
      </w:r>
      <w:r w:rsidRPr="003D1D4B">
        <w:rPr>
          <w:i/>
          <w:sz w:val="28"/>
          <w:szCs w:val="28"/>
          <w:lang w:val="en-GB"/>
        </w:rPr>
        <w:t xml:space="preserve">Giám đốc </w:t>
      </w:r>
      <w:r w:rsidR="00AA1DED">
        <w:rPr>
          <w:i/>
          <w:sz w:val="28"/>
          <w:szCs w:val="28"/>
          <w:lang w:val="en-GB"/>
        </w:rPr>
        <w:t>Văn phòng Đăng ký đất đai</w:t>
      </w:r>
      <w:r w:rsidRPr="003D1D4B">
        <w:rPr>
          <w:i/>
          <w:sz w:val="28"/>
          <w:szCs w:val="28"/>
        </w:rPr>
        <w:t>)</w:t>
      </w:r>
    </w:p>
    <w:p w:rsidR="00825554" w:rsidRPr="003D1D4B" w:rsidRDefault="00825554" w:rsidP="00825554">
      <w:pPr>
        <w:tabs>
          <w:tab w:val="center" w:pos="4680"/>
          <w:tab w:val="left" w:pos="5733"/>
        </w:tabs>
        <w:rPr>
          <w:b/>
          <w:bCs/>
          <w:sz w:val="28"/>
          <w:szCs w:val="28"/>
        </w:rPr>
      </w:pPr>
      <w:r w:rsidRPr="003D1D4B">
        <w:rPr>
          <w:b/>
          <w:bCs/>
          <w:noProof/>
          <w:sz w:val="28"/>
          <w:szCs w:val="28"/>
        </w:rPr>
        <mc:AlternateContent>
          <mc:Choice Requires="wps">
            <w:drawing>
              <wp:anchor distT="4294967295" distB="4294967295" distL="114300" distR="114300" simplePos="0" relativeHeight="251661312" behindDoc="0" locked="0" layoutInCell="1" allowOverlap="1" wp14:anchorId="633A4944" wp14:editId="4E19A9FE">
                <wp:simplePos x="0" y="0"/>
                <wp:positionH relativeFrom="column">
                  <wp:posOffset>1854200</wp:posOffset>
                </wp:positionH>
                <wp:positionV relativeFrom="paragraph">
                  <wp:posOffset>46354</wp:posOffset>
                </wp:positionV>
                <wp:extent cx="2021205" cy="0"/>
                <wp:effectExtent l="0" t="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972CD"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pt,3.65pt" to="305.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"/>
            </w:pict>
          </mc:Fallback>
        </mc:AlternateContent>
      </w:r>
      <w:r w:rsidRPr="003D1D4B">
        <w:rPr>
          <w:b/>
          <w:bCs/>
          <w:sz w:val="28"/>
          <w:szCs w:val="28"/>
        </w:rPr>
        <w:tab/>
      </w:r>
      <w:r w:rsidRPr="003D1D4B">
        <w:rPr>
          <w:b/>
          <w:bCs/>
          <w:sz w:val="28"/>
          <w:szCs w:val="28"/>
        </w:rPr>
        <w:tab/>
      </w:r>
    </w:p>
    <w:p w:rsidR="00825554" w:rsidRPr="003D1D4B" w:rsidRDefault="00825554" w:rsidP="00825554">
      <w:pPr>
        <w:tabs>
          <w:tab w:val="center" w:pos="4680"/>
        </w:tabs>
        <w:jc w:val="center"/>
        <w:rPr>
          <w:sz w:val="28"/>
          <w:szCs w:val="28"/>
        </w:rPr>
      </w:pPr>
      <w:r w:rsidRPr="003D1D4B">
        <w:rPr>
          <w:b/>
          <w:bCs/>
          <w:sz w:val="28"/>
          <w:szCs w:val="28"/>
        </w:rPr>
        <w:t>Chương I</w:t>
      </w:r>
    </w:p>
    <w:p w:rsidR="00825554" w:rsidRDefault="00825554" w:rsidP="00825554">
      <w:pPr>
        <w:jc w:val="center"/>
        <w:rPr>
          <w:b/>
          <w:bCs/>
          <w:sz w:val="28"/>
          <w:szCs w:val="28"/>
        </w:rPr>
      </w:pPr>
      <w:bookmarkStart w:id="0" w:name="chuong_1_name"/>
      <w:r w:rsidRPr="003D1D4B">
        <w:rPr>
          <w:b/>
          <w:bCs/>
          <w:sz w:val="28"/>
          <w:szCs w:val="28"/>
        </w:rPr>
        <w:t>QUY ĐỊNH CHUNG</w:t>
      </w:r>
      <w:bookmarkEnd w:id="0"/>
    </w:p>
    <w:p w:rsidR="00825554" w:rsidRPr="003D1D4B" w:rsidRDefault="00825554" w:rsidP="00825554">
      <w:pPr>
        <w:jc w:val="center"/>
        <w:rPr>
          <w:b/>
          <w:bCs/>
          <w:sz w:val="28"/>
          <w:szCs w:val="28"/>
        </w:rPr>
      </w:pPr>
    </w:p>
    <w:p w:rsidR="00825554" w:rsidRPr="000E61D9" w:rsidRDefault="00825554" w:rsidP="00825554">
      <w:pPr>
        <w:ind w:firstLine="567"/>
        <w:jc w:val="both"/>
        <w:rPr>
          <w:sz w:val="28"/>
          <w:szCs w:val="28"/>
        </w:rPr>
      </w:pPr>
      <w:r w:rsidRPr="003D1D4B">
        <w:rPr>
          <w:b/>
          <w:bCs/>
          <w:sz w:val="28"/>
          <w:szCs w:val="28"/>
        </w:rPr>
        <w:t xml:space="preserve">Điều 1. Phạm vi </w:t>
      </w:r>
      <w:r w:rsidRPr="000E61D9">
        <w:rPr>
          <w:b/>
          <w:bCs/>
          <w:sz w:val="28"/>
          <w:szCs w:val="28"/>
        </w:rPr>
        <w:t>điều chỉnh</w:t>
      </w:r>
    </w:p>
    <w:p w:rsidR="00825554" w:rsidRPr="000E61D9" w:rsidRDefault="00825554" w:rsidP="00825554">
      <w:pPr>
        <w:ind w:firstLine="567"/>
        <w:jc w:val="both"/>
        <w:rPr>
          <w:sz w:val="28"/>
          <w:szCs w:val="28"/>
        </w:rPr>
      </w:pPr>
      <w:r w:rsidRPr="000E61D9">
        <w:rPr>
          <w:sz w:val="28"/>
          <w:szCs w:val="28"/>
        </w:rPr>
        <w:t xml:space="preserve">Quy chế này quy định về trách nhiệm tiếp công dân; việc tổ chức tiếp công dân, nhiệm vụ quyền hạn của </w:t>
      </w:r>
      <w:r w:rsidR="001D7D21" w:rsidRPr="000E61D9">
        <w:rPr>
          <w:sz w:val="28"/>
          <w:szCs w:val="28"/>
        </w:rPr>
        <w:t xml:space="preserve">Ban Giám đốc Văn phòng Đăng ký đất đai, </w:t>
      </w:r>
      <w:r w:rsidRPr="000E61D9">
        <w:rPr>
          <w:sz w:val="28"/>
          <w:szCs w:val="28"/>
        </w:rPr>
        <w:t xml:space="preserve">viên chức người được phân công tiếp công dân; quyền và nghĩa vụ của công dân khi đến nơi tiếp công dân tại địa điểm tiếp công dân của </w:t>
      </w:r>
      <w:r w:rsidR="00AA1DED" w:rsidRPr="000E61D9">
        <w:rPr>
          <w:sz w:val="28"/>
          <w:szCs w:val="28"/>
        </w:rPr>
        <w:t>Văn phòng Đăng ký đất đai tỉnh Tây Ninh</w:t>
      </w:r>
      <w:r w:rsidRPr="000E61D9">
        <w:rPr>
          <w:sz w:val="28"/>
          <w:szCs w:val="28"/>
        </w:rPr>
        <w:t>.</w:t>
      </w:r>
    </w:p>
    <w:p w:rsidR="00825554" w:rsidRPr="000E61D9" w:rsidRDefault="00825554" w:rsidP="00825554">
      <w:pPr>
        <w:ind w:firstLine="567"/>
        <w:jc w:val="both"/>
        <w:rPr>
          <w:b/>
          <w:sz w:val="28"/>
          <w:szCs w:val="28"/>
        </w:rPr>
      </w:pPr>
      <w:r w:rsidRPr="000E61D9">
        <w:rPr>
          <w:b/>
          <w:sz w:val="28"/>
          <w:szCs w:val="28"/>
        </w:rPr>
        <w:t>Điều 2. Đối tượng áp dụng</w:t>
      </w:r>
    </w:p>
    <w:p w:rsidR="00825554" w:rsidRPr="000E61D9" w:rsidRDefault="00825554" w:rsidP="00825554">
      <w:pPr>
        <w:ind w:firstLine="567"/>
        <w:jc w:val="both"/>
        <w:rPr>
          <w:sz w:val="28"/>
          <w:szCs w:val="28"/>
        </w:rPr>
      </w:pPr>
      <w:r w:rsidRPr="000E61D9">
        <w:rPr>
          <w:sz w:val="28"/>
          <w:szCs w:val="28"/>
        </w:rPr>
        <w:t xml:space="preserve">1. Ban Giám đốc </w:t>
      </w:r>
      <w:r w:rsidR="00AA1DED" w:rsidRPr="000E61D9">
        <w:rPr>
          <w:sz w:val="28"/>
          <w:szCs w:val="28"/>
        </w:rPr>
        <w:t>Văn phòng Đăng</w:t>
      </w:r>
      <w:r w:rsidR="001D7D21" w:rsidRPr="000E61D9">
        <w:rPr>
          <w:sz w:val="28"/>
          <w:szCs w:val="28"/>
        </w:rPr>
        <w:t xml:space="preserve"> </w:t>
      </w:r>
      <w:r w:rsidR="00AA1DED" w:rsidRPr="000E61D9">
        <w:rPr>
          <w:sz w:val="28"/>
          <w:szCs w:val="28"/>
        </w:rPr>
        <w:t>ký đất đai</w:t>
      </w:r>
      <w:r w:rsidRPr="000E61D9">
        <w:rPr>
          <w:sz w:val="28"/>
          <w:szCs w:val="28"/>
        </w:rPr>
        <w:t xml:space="preserve">, </w:t>
      </w:r>
      <w:r w:rsidR="00AA1DED" w:rsidRPr="000E61D9">
        <w:rPr>
          <w:sz w:val="28"/>
          <w:szCs w:val="28"/>
        </w:rPr>
        <w:t>Trưởng</w:t>
      </w:r>
      <w:r w:rsidR="002D1FF6" w:rsidRPr="000E61D9">
        <w:rPr>
          <w:sz w:val="28"/>
          <w:szCs w:val="28"/>
        </w:rPr>
        <w:t xml:space="preserve"> P</w:t>
      </w:r>
      <w:r w:rsidR="00AA1DED" w:rsidRPr="000E61D9">
        <w:rPr>
          <w:sz w:val="28"/>
          <w:szCs w:val="28"/>
        </w:rPr>
        <w:t>hòng Hành Ch</w:t>
      </w:r>
      <w:r w:rsidR="000E27D6" w:rsidRPr="000E27D6">
        <w:rPr>
          <w:sz w:val="28"/>
          <w:szCs w:val="28"/>
        </w:rPr>
        <w:t>í</w:t>
      </w:r>
      <w:r w:rsidR="00AA1DED" w:rsidRPr="000E61D9">
        <w:rPr>
          <w:sz w:val="28"/>
          <w:szCs w:val="28"/>
        </w:rPr>
        <w:t>nh</w:t>
      </w:r>
      <w:r w:rsidR="002D1FF6" w:rsidRPr="000E61D9">
        <w:rPr>
          <w:sz w:val="28"/>
          <w:szCs w:val="28"/>
        </w:rPr>
        <w:t xml:space="preserve"> </w:t>
      </w:r>
      <w:r w:rsidR="000E27D6" w:rsidRPr="000E27D6">
        <w:rPr>
          <w:sz w:val="28"/>
          <w:szCs w:val="28"/>
        </w:rPr>
        <w:t>-</w:t>
      </w:r>
      <w:r w:rsidR="002D1FF6" w:rsidRPr="000E61D9">
        <w:rPr>
          <w:sz w:val="28"/>
          <w:szCs w:val="28"/>
        </w:rPr>
        <w:t xml:space="preserve"> Tổng hợp</w:t>
      </w:r>
      <w:r w:rsidRPr="000E61D9">
        <w:rPr>
          <w:sz w:val="28"/>
          <w:szCs w:val="28"/>
        </w:rPr>
        <w:t xml:space="preserve">, Trưởng các </w:t>
      </w:r>
      <w:r w:rsidR="00AA1DED" w:rsidRPr="000E61D9">
        <w:rPr>
          <w:sz w:val="28"/>
          <w:szCs w:val="28"/>
        </w:rPr>
        <w:t xml:space="preserve">bộ phận chuyên môn, </w:t>
      </w:r>
      <w:r w:rsidRPr="000E61D9">
        <w:rPr>
          <w:sz w:val="28"/>
          <w:szCs w:val="28"/>
        </w:rPr>
        <w:t>nghiệp vụ</w:t>
      </w:r>
      <w:r w:rsidR="00AA1DED" w:rsidRPr="000E61D9">
        <w:rPr>
          <w:sz w:val="28"/>
          <w:szCs w:val="28"/>
        </w:rPr>
        <w:t>.</w:t>
      </w:r>
      <w:r w:rsidRPr="000E61D9">
        <w:rPr>
          <w:sz w:val="28"/>
          <w:szCs w:val="28"/>
        </w:rPr>
        <w:t xml:space="preserve"> Thủ trưởng các </w:t>
      </w:r>
      <w:r w:rsidR="001D7D21" w:rsidRPr="000E61D9">
        <w:rPr>
          <w:sz w:val="28"/>
          <w:szCs w:val="28"/>
        </w:rPr>
        <w:t>Chi nhánh</w:t>
      </w:r>
      <w:r w:rsidRPr="000E61D9">
        <w:rPr>
          <w:sz w:val="28"/>
          <w:szCs w:val="28"/>
        </w:rPr>
        <w:t xml:space="preserve"> trực thuộc </w:t>
      </w:r>
      <w:r w:rsidR="006B5255" w:rsidRPr="000E61D9">
        <w:rPr>
          <w:sz w:val="28"/>
          <w:szCs w:val="28"/>
        </w:rPr>
        <w:t xml:space="preserve">Văn phòng Đăng ký đất đai </w:t>
      </w:r>
      <w:r w:rsidRPr="000E61D9">
        <w:rPr>
          <w:sz w:val="28"/>
          <w:szCs w:val="28"/>
        </w:rPr>
        <w:t xml:space="preserve">và các cán bộ viên chức được giao nhiệm vụ tiếp công dân tại địa điểm tiếp công dân của </w:t>
      </w:r>
      <w:r w:rsidR="006B5255" w:rsidRPr="000E61D9">
        <w:rPr>
          <w:sz w:val="28"/>
          <w:szCs w:val="28"/>
        </w:rPr>
        <w:t>Văn phòng Đăng ký đất đai tỉnh Tây Ninh</w:t>
      </w:r>
      <w:r w:rsidRPr="000E61D9">
        <w:rPr>
          <w:sz w:val="28"/>
          <w:szCs w:val="28"/>
        </w:rPr>
        <w:t>.</w:t>
      </w:r>
    </w:p>
    <w:p w:rsidR="00825554" w:rsidRPr="000E61D9" w:rsidRDefault="00825554" w:rsidP="00825554">
      <w:pPr>
        <w:ind w:firstLine="567"/>
        <w:jc w:val="both"/>
        <w:rPr>
          <w:sz w:val="28"/>
          <w:szCs w:val="28"/>
        </w:rPr>
      </w:pPr>
      <w:r w:rsidRPr="000E61D9">
        <w:rPr>
          <w:sz w:val="28"/>
          <w:szCs w:val="28"/>
        </w:rPr>
        <w:t xml:space="preserve">2. Cơ quan, tổ chức, cá nhân có khiếu nại, tố cáo, kiến nghị, phản ánh tại địa điểm tiếp công dân của </w:t>
      </w:r>
      <w:r w:rsidR="006B5255" w:rsidRPr="000E61D9">
        <w:rPr>
          <w:sz w:val="28"/>
          <w:szCs w:val="28"/>
        </w:rPr>
        <w:t xml:space="preserve">Văn phòng Đăng ký đất đai tỉnh Tây Ninh </w:t>
      </w:r>
      <w:r w:rsidRPr="000E61D9">
        <w:rPr>
          <w:sz w:val="28"/>
          <w:szCs w:val="28"/>
        </w:rPr>
        <w:t xml:space="preserve">về những vấn đề liên quan đến công tác quản lý Nhà nước thuộc chức năng, nhiệm vụ, quyền hạn của </w:t>
      </w:r>
      <w:r w:rsidR="006B5255" w:rsidRPr="000E61D9">
        <w:rPr>
          <w:sz w:val="28"/>
          <w:szCs w:val="28"/>
        </w:rPr>
        <w:t>Văn phòng Đăng ký đất đai tỉnh Tây Ninh</w:t>
      </w:r>
      <w:r w:rsidRPr="000E61D9">
        <w:rPr>
          <w:sz w:val="28"/>
          <w:szCs w:val="28"/>
        </w:rPr>
        <w:t>.</w:t>
      </w:r>
    </w:p>
    <w:p w:rsidR="00825554" w:rsidRPr="000E61D9" w:rsidRDefault="00825554" w:rsidP="00825554">
      <w:pPr>
        <w:ind w:firstLine="567"/>
        <w:jc w:val="both"/>
        <w:rPr>
          <w:b/>
          <w:sz w:val="28"/>
          <w:szCs w:val="28"/>
        </w:rPr>
      </w:pPr>
      <w:r w:rsidRPr="000E61D9">
        <w:rPr>
          <w:b/>
          <w:sz w:val="28"/>
          <w:szCs w:val="28"/>
        </w:rPr>
        <w:t>Điều 3. Mục đích tiếp công dân</w:t>
      </w:r>
    </w:p>
    <w:p w:rsidR="00825554" w:rsidRPr="000E61D9" w:rsidRDefault="00825554" w:rsidP="00825554">
      <w:pPr>
        <w:ind w:firstLine="567"/>
        <w:jc w:val="both"/>
        <w:rPr>
          <w:sz w:val="28"/>
          <w:szCs w:val="28"/>
        </w:rPr>
      </w:pPr>
      <w:r w:rsidRPr="000E61D9">
        <w:rPr>
          <w:sz w:val="28"/>
          <w:szCs w:val="28"/>
        </w:rPr>
        <w:t xml:space="preserve">1. Thực hiện nghiêm </w:t>
      </w:r>
      <w:r w:rsidRPr="003D1D4B">
        <w:rPr>
          <w:sz w:val="28"/>
          <w:szCs w:val="28"/>
        </w:rPr>
        <w:t>Chỉ thị số 35-CT/TW ngày 26/5/2014</w:t>
      </w:r>
      <w:r w:rsidRPr="000E61D9">
        <w:rPr>
          <w:sz w:val="28"/>
          <w:szCs w:val="28"/>
        </w:rPr>
        <w:t xml:space="preserve"> của Bộ Chính trị </w:t>
      </w:r>
      <w:r w:rsidRPr="003D1D4B">
        <w:rPr>
          <w:sz w:val="28"/>
          <w:szCs w:val="28"/>
          <w:shd w:val="clear" w:color="auto" w:fill="FFFFFF"/>
        </w:rPr>
        <w:t>về tăng cường sự lãnh đạo của Đảng đối với công tác tiếp công dân và giải quyết khiếu nại, tố cáo</w:t>
      </w:r>
      <w:r w:rsidRPr="000E61D9">
        <w:rPr>
          <w:sz w:val="28"/>
          <w:szCs w:val="28"/>
          <w:shd w:val="clear" w:color="auto" w:fill="FFFFFF"/>
        </w:rPr>
        <w:t xml:space="preserve">; </w:t>
      </w:r>
      <w:r w:rsidRPr="003D1D4B">
        <w:rPr>
          <w:sz w:val="28"/>
          <w:szCs w:val="28"/>
        </w:rPr>
        <w:t>Qu</w:t>
      </w:r>
      <w:r w:rsidRPr="000E61D9">
        <w:rPr>
          <w:sz w:val="28"/>
          <w:szCs w:val="28"/>
        </w:rPr>
        <w:t>y</w:t>
      </w:r>
      <w:r w:rsidRPr="003D1D4B">
        <w:rPr>
          <w:sz w:val="28"/>
          <w:szCs w:val="28"/>
        </w:rPr>
        <w:t xml:space="preserve"> định số 11-QĐ/TW </w:t>
      </w:r>
      <w:r w:rsidRPr="003D1D4B">
        <w:rPr>
          <w:sz w:val="28"/>
          <w:szCs w:val="28"/>
          <w:lang w:val="es-ES"/>
        </w:rPr>
        <w:t>ngày 18/2/2019 </w:t>
      </w:r>
      <w:r w:rsidRPr="003D1D4B">
        <w:rPr>
          <w:sz w:val="28"/>
          <w:szCs w:val="28"/>
        </w:rPr>
        <w:t>của Bộ Chính trị</w:t>
      </w:r>
      <w:r w:rsidRPr="000E61D9">
        <w:rPr>
          <w:sz w:val="28"/>
          <w:szCs w:val="28"/>
        </w:rPr>
        <w:t xml:space="preserve"> </w:t>
      </w:r>
      <w:r w:rsidRPr="003D1D4B">
        <w:rPr>
          <w:sz w:val="28"/>
          <w:szCs w:val="28"/>
          <w:shd w:val="clear" w:color="auto" w:fill="FFFFFF"/>
        </w:rPr>
        <w:t>quy định về trách nhiệm của người đứng đầu cấp ủy trong việc tiếp dân, đối thoại trực tiếp với dân và xử lý những phản ánh, kiến nghị của dân</w:t>
      </w:r>
      <w:r w:rsidRPr="000E61D9">
        <w:rPr>
          <w:sz w:val="28"/>
          <w:szCs w:val="28"/>
          <w:shd w:val="clear" w:color="auto" w:fill="FFFFFF"/>
        </w:rPr>
        <w:t xml:space="preserve">; </w:t>
      </w:r>
      <w:r w:rsidRPr="003D1D4B">
        <w:rPr>
          <w:sz w:val="28"/>
          <w:szCs w:val="28"/>
        </w:rPr>
        <w:t>Qu</w:t>
      </w:r>
      <w:r w:rsidRPr="000E61D9">
        <w:rPr>
          <w:sz w:val="28"/>
          <w:szCs w:val="28"/>
        </w:rPr>
        <w:t>y</w:t>
      </w:r>
      <w:r w:rsidRPr="003D1D4B">
        <w:rPr>
          <w:sz w:val="28"/>
          <w:szCs w:val="28"/>
        </w:rPr>
        <w:t xml:space="preserve"> chế số 11-QC/TU ngày 25/7/2019 của Tỉnh ủy về nâng cao ý thức trách nhiệm của người đứng đầu trong việc tiếp dân, giải quyết khiếu nại, tố cáo, phản ánh, kiến nghị</w:t>
      </w:r>
      <w:r w:rsidRPr="000E61D9">
        <w:rPr>
          <w:sz w:val="28"/>
          <w:szCs w:val="28"/>
        </w:rPr>
        <w:t>.</w:t>
      </w:r>
    </w:p>
    <w:p w:rsidR="00825554" w:rsidRPr="000E61D9" w:rsidRDefault="00825554" w:rsidP="00825554">
      <w:pPr>
        <w:ind w:firstLine="567"/>
        <w:jc w:val="both"/>
        <w:rPr>
          <w:sz w:val="28"/>
          <w:szCs w:val="28"/>
        </w:rPr>
      </w:pPr>
      <w:r w:rsidRPr="000E61D9">
        <w:rPr>
          <w:sz w:val="28"/>
          <w:szCs w:val="28"/>
        </w:rPr>
        <w:t xml:space="preserve">2. Lắng nghe, tiếp nhận thông tin phản ánh, kiến nghị, khiếu nại, tố cáo, đóng góp ý kiến của các cá nhân, cơ quan, tổ chức về những vấn đề liên quan đến công tác quản lý Nhà nước thuộc chức năng, nhiệm vụ, quyền hạn của </w:t>
      </w:r>
      <w:r w:rsidR="006B5255" w:rsidRPr="000E61D9">
        <w:rPr>
          <w:sz w:val="28"/>
          <w:szCs w:val="28"/>
        </w:rPr>
        <w:t xml:space="preserve">Văn phòng Đăng ký đất đai tỉnh Tây Ninh </w:t>
      </w:r>
      <w:r w:rsidRPr="000E61D9">
        <w:rPr>
          <w:sz w:val="28"/>
          <w:szCs w:val="28"/>
        </w:rPr>
        <w:t>để xem xét giải quyết theo quy định của pháp luật.</w:t>
      </w:r>
    </w:p>
    <w:p w:rsidR="00825554" w:rsidRPr="000E61D9" w:rsidRDefault="00825554" w:rsidP="00825554">
      <w:pPr>
        <w:ind w:firstLine="567"/>
        <w:jc w:val="both"/>
        <w:rPr>
          <w:sz w:val="28"/>
          <w:szCs w:val="28"/>
        </w:rPr>
      </w:pPr>
      <w:r w:rsidRPr="000E61D9">
        <w:rPr>
          <w:sz w:val="28"/>
          <w:szCs w:val="28"/>
        </w:rPr>
        <w:t>3. Hướng dẫn công dân thực hiện các quyền và nghĩa vụ theo quy định của pháp luật qua đó góp phần tuyên truyền, phổ biến pháp luật .</w:t>
      </w:r>
    </w:p>
    <w:p w:rsidR="00825554" w:rsidRPr="000E61D9" w:rsidRDefault="00825554" w:rsidP="00825554">
      <w:pPr>
        <w:ind w:firstLine="567"/>
        <w:jc w:val="both"/>
        <w:rPr>
          <w:b/>
          <w:sz w:val="28"/>
          <w:szCs w:val="28"/>
        </w:rPr>
      </w:pPr>
      <w:r w:rsidRPr="000E61D9">
        <w:rPr>
          <w:b/>
          <w:sz w:val="28"/>
          <w:szCs w:val="28"/>
        </w:rPr>
        <w:t>Điều 4. Nguyên tắc tiếp công dân</w:t>
      </w:r>
    </w:p>
    <w:p w:rsidR="00825554" w:rsidRPr="000E61D9" w:rsidRDefault="00825554" w:rsidP="00825554">
      <w:pPr>
        <w:ind w:firstLine="567"/>
        <w:jc w:val="both"/>
        <w:rPr>
          <w:sz w:val="28"/>
          <w:szCs w:val="28"/>
        </w:rPr>
      </w:pPr>
      <w:r w:rsidRPr="000E61D9">
        <w:rPr>
          <w:sz w:val="28"/>
          <w:szCs w:val="28"/>
        </w:rPr>
        <w:t>1. Việc tiếp công dân phải đảm bảo khách quan, công khai, dân chủ, kịp thời, thủ tục đơn giản, thuận tiện, giữ bí mật</w:t>
      </w:r>
      <w:r w:rsidR="006B5255" w:rsidRPr="000E61D9">
        <w:rPr>
          <w:sz w:val="28"/>
          <w:szCs w:val="28"/>
        </w:rPr>
        <w:t xml:space="preserve"> và</w:t>
      </w:r>
      <w:r w:rsidRPr="000E61D9">
        <w:rPr>
          <w:sz w:val="28"/>
          <w:szCs w:val="28"/>
        </w:rPr>
        <w:t xml:space="preserve"> đảm bảo an toàn cho người tố cáo.</w:t>
      </w:r>
    </w:p>
    <w:p w:rsidR="00825554" w:rsidRPr="000E61D9" w:rsidRDefault="00825554" w:rsidP="00825554">
      <w:pPr>
        <w:ind w:firstLine="567"/>
        <w:jc w:val="both"/>
        <w:rPr>
          <w:spacing w:val="-6"/>
          <w:sz w:val="28"/>
          <w:szCs w:val="28"/>
        </w:rPr>
      </w:pPr>
      <w:r w:rsidRPr="000E61D9">
        <w:rPr>
          <w:spacing w:val="-6"/>
          <w:sz w:val="28"/>
          <w:szCs w:val="28"/>
        </w:rPr>
        <w:lastRenderedPageBreak/>
        <w:t>2. Người tiếp dân phải tôn trọng, lắng nghe, tạo điều kiện thuận lợi cho công dân thực hiện việc khiếu nại, tố cáo, kiến nghị, phản ánh theo quy định của pháp luật.</w:t>
      </w:r>
    </w:p>
    <w:p w:rsidR="00825554" w:rsidRDefault="00825554" w:rsidP="00825554">
      <w:pPr>
        <w:ind w:firstLine="567"/>
        <w:jc w:val="both"/>
        <w:rPr>
          <w:b/>
          <w:bCs/>
          <w:sz w:val="28"/>
          <w:szCs w:val="28"/>
        </w:rPr>
      </w:pPr>
      <w:bookmarkStart w:id="1" w:name="dieu_4"/>
      <w:r w:rsidRPr="003D1D4B">
        <w:rPr>
          <w:b/>
          <w:bCs/>
          <w:sz w:val="28"/>
          <w:szCs w:val="28"/>
        </w:rPr>
        <w:t xml:space="preserve">Điều </w:t>
      </w:r>
      <w:r w:rsidRPr="000E61D9">
        <w:rPr>
          <w:b/>
          <w:bCs/>
          <w:sz w:val="28"/>
          <w:szCs w:val="28"/>
        </w:rPr>
        <w:t>5</w:t>
      </w:r>
      <w:r w:rsidRPr="003D1D4B">
        <w:rPr>
          <w:b/>
          <w:bCs/>
          <w:sz w:val="28"/>
          <w:szCs w:val="28"/>
        </w:rPr>
        <w:t>. Việc từ chối tiếp công dân</w:t>
      </w:r>
      <w:bookmarkEnd w:id="1"/>
    </w:p>
    <w:p w:rsidR="00825554" w:rsidRPr="000E61D9" w:rsidRDefault="00825554" w:rsidP="00825554">
      <w:pPr>
        <w:ind w:firstLine="567"/>
        <w:jc w:val="both"/>
        <w:rPr>
          <w:sz w:val="28"/>
          <w:szCs w:val="28"/>
        </w:rPr>
      </w:pPr>
      <w:r w:rsidRPr="00B74079">
        <w:rPr>
          <w:sz w:val="28"/>
          <w:szCs w:val="28"/>
        </w:rPr>
        <w:t xml:space="preserve">Người tiếp công dân được từ chối tiếp công dân trong các trường hợp </w:t>
      </w:r>
      <w:r w:rsidRPr="000E61D9">
        <w:rPr>
          <w:sz w:val="28"/>
          <w:szCs w:val="28"/>
        </w:rPr>
        <w:t>sau đây</w:t>
      </w:r>
      <w:r w:rsidRPr="00B74079">
        <w:rPr>
          <w:sz w:val="28"/>
          <w:szCs w:val="28"/>
        </w:rPr>
        <w:t xml:space="preserve"> và phải giải thích cho công dân được biết lý do từ chối tiếp, đồng thời báo cáo người phụ trách tiếp công dân</w:t>
      </w:r>
      <w:r w:rsidRPr="000E61D9">
        <w:rPr>
          <w:sz w:val="28"/>
          <w:szCs w:val="28"/>
        </w:rPr>
        <w:t xml:space="preserve">: </w:t>
      </w:r>
    </w:p>
    <w:p w:rsidR="00825554" w:rsidRPr="000E61D9" w:rsidRDefault="00825554" w:rsidP="00825554">
      <w:pPr>
        <w:ind w:firstLine="567"/>
        <w:jc w:val="both"/>
        <w:rPr>
          <w:sz w:val="28"/>
          <w:szCs w:val="28"/>
          <w:lang w:eastAsia="en-GB"/>
        </w:rPr>
      </w:pPr>
      <w:r w:rsidRPr="000E61D9">
        <w:rPr>
          <w:sz w:val="28"/>
          <w:szCs w:val="28"/>
          <w:lang w:eastAsia="en-GB"/>
        </w:rPr>
        <w:t>1. Người trong tình trạng say do dùng chất kích thích, người mắc bệnh tâm thần hoặc một bệnh khác làm mất khả năng nhận thức hoặc khả năng điều khiển hành vi của mình.</w:t>
      </w:r>
    </w:p>
    <w:p w:rsidR="00825554" w:rsidRPr="000E61D9" w:rsidRDefault="00825554" w:rsidP="00825554">
      <w:pPr>
        <w:ind w:firstLine="567"/>
        <w:jc w:val="both"/>
        <w:rPr>
          <w:sz w:val="28"/>
          <w:szCs w:val="28"/>
          <w:lang w:eastAsia="en-GB"/>
        </w:rPr>
      </w:pPr>
      <w:r w:rsidRPr="000E61D9">
        <w:rPr>
          <w:sz w:val="28"/>
          <w:szCs w:val="28"/>
          <w:lang w:eastAsia="en-GB"/>
        </w:rPr>
        <w:t>2. Người có hành vi đe dọa, xúc phạm cơ quan, tổ chức, đơn vị, người tiếp công dân, người thi hành công vụ hoặc có hành vi khác vi phạm nội quy nơi tiếp công dân.</w:t>
      </w:r>
    </w:p>
    <w:p w:rsidR="00825554" w:rsidRPr="000E61D9" w:rsidRDefault="00825554" w:rsidP="00825554">
      <w:pPr>
        <w:ind w:firstLine="567"/>
        <w:jc w:val="both"/>
        <w:rPr>
          <w:sz w:val="28"/>
          <w:szCs w:val="28"/>
        </w:rPr>
      </w:pPr>
      <w:r w:rsidRPr="000E61D9">
        <w:rPr>
          <w:sz w:val="28"/>
          <w:szCs w:val="28"/>
        </w:rPr>
        <w:t xml:space="preserve">3. </w:t>
      </w:r>
      <w:r w:rsidRPr="00B74079">
        <w:rPr>
          <w:sz w:val="28"/>
          <w:szCs w:val="28"/>
        </w:rPr>
        <w:t>Người khiếu nại, tố cáo về vụ việc đã giải quyết đúng chính sách, pháp luật, được cơ quan nhà nước có thẩm quyền kiểm tra, rà soát, thông báo bằng văn bản và đã được tiếp, giải thích, hướng dẫn nhưng vẫn cố</w:t>
      </w:r>
      <w:r>
        <w:rPr>
          <w:sz w:val="28"/>
          <w:szCs w:val="28"/>
        </w:rPr>
        <w:t xml:space="preserve"> tình khiếu nại, tố cáo kéo dài. </w:t>
      </w:r>
      <w:r w:rsidRPr="000E61D9">
        <w:rPr>
          <w:sz w:val="28"/>
          <w:szCs w:val="28"/>
        </w:rPr>
        <w:t xml:space="preserve">Trong trường hợp này, </w:t>
      </w:r>
      <w:r w:rsidRPr="003D1D4B">
        <w:rPr>
          <w:sz w:val="28"/>
          <w:szCs w:val="28"/>
        </w:rPr>
        <w:t xml:space="preserve">người đứng đầu cơ quan, đơn vị phụ trách tiếp công dân ra Thông báo từ chối tiếp công dân. Thông báo được thực hiện theo Mẫu số 01 Thông tư </w:t>
      </w:r>
      <w:r w:rsidRPr="000E61D9">
        <w:rPr>
          <w:sz w:val="28"/>
          <w:szCs w:val="28"/>
        </w:rPr>
        <w:t>số 04/2021/TT-TTCP ngày 01/10/2021 của Thanh tra Chính phủ.</w:t>
      </w:r>
    </w:p>
    <w:p w:rsidR="00825554" w:rsidRDefault="00825554" w:rsidP="00825554">
      <w:pPr>
        <w:pStyle w:val="NormalWeb"/>
        <w:shd w:val="clear" w:color="auto" w:fill="FFFFFF"/>
        <w:spacing w:before="0" w:beforeAutospacing="0" w:after="0" w:afterAutospacing="0"/>
        <w:jc w:val="center"/>
        <w:rPr>
          <w:b/>
          <w:sz w:val="28"/>
          <w:szCs w:val="28"/>
        </w:rPr>
      </w:pPr>
    </w:p>
    <w:p w:rsidR="00825554" w:rsidRPr="003D1D4B" w:rsidRDefault="00825554" w:rsidP="00825554">
      <w:pPr>
        <w:pStyle w:val="NormalWeb"/>
        <w:shd w:val="clear" w:color="auto" w:fill="FFFFFF"/>
        <w:spacing w:before="0" w:beforeAutospacing="0" w:after="0" w:afterAutospacing="0"/>
        <w:jc w:val="center"/>
        <w:rPr>
          <w:b/>
          <w:sz w:val="28"/>
          <w:szCs w:val="28"/>
        </w:rPr>
      </w:pPr>
      <w:r w:rsidRPr="003D1D4B">
        <w:rPr>
          <w:b/>
          <w:sz w:val="28"/>
          <w:szCs w:val="28"/>
        </w:rPr>
        <w:t>Chương II</w:t>
      </w:r>
    </w:p>
    <w:p w:rsidR="00825554" w:rsidRDefault="00825554" w:rsidP="00825554">
      <w:pPr>
        <w:pStyle w:val="NormalWeb"/>
        <w:shd w:val="clear" w:color="auto" w:fill="FFFFFF"/>
        <w:spacing w:before="0" w:beforeAutospacing="0" w:after="0" w:afterAutospacing="0"/>
        <w:jc w:val="center"/>
        <w:rPr>
          <w:b/>
          <w:sz w:val="28"/>
          <w:szCs w:val="28"/>
        </w:rPr>
      </w:pPr>
      <w:r w:rsidRPr="003D1D4B">
        <w:rPr>
          <w:b/>
          <w:sz w:val="28"/>
          <w:szCs w:val="28"/>
        </w:rPr>
        <w:t>TỔ CHỨC TIẾP CÔNG DÂN</w:t>
      </w:r>
    </w:p>
    <w:p w:rsidR="00825554" w:rsidRPr="003D1D4B" w:rsidRDefault="00825554" w:rsidP="00825554">
      <w:pPr>
        <w:pStyle w:val="NormalWeb"/>
        <w:shd w:val="clear" w:color="auto" w:fill="FFFFFF"/>
        <w:spacing w:before="0" w:beforeAutospacing="0" w:after="0" w:afterAutospacing="0"/>
        <w:jc w:val="center"/>
        <w:rPr>
          <w:b/>
          <w:sz w:val="28"/>
          <w:szCs w:val="28"/>
        </w:rPr>
      </w:pPr>
    </w:p>
    <w:p w:rsidR="00825554" w:rsidRPr="003D1D4B" w:rsidRDefault="00825554" w:rsidP="00825554">
      <w:pPr>
        <w:pStyle w:val="NormalWeb"/>
        <w:shd w:val="clear" w:color="auto" w:fill="FFFFFF"/>
        <w:spacing w:before="0" w:beforeAutospacing="0" w:after="0" w:afterAutospacing="0"/>
        <w:ind w:firstLine="720"/>
        <w:jc w:val="both"/>
        <w:rPr>
          <w:b/>
          <w:sz w:val="28"/>
          <w:szCs w:val="28"/>
        </w:rPr>
      </w:pPr>
      <w:r w:rsidRPr="003D1D4B">
        <w:rPr>
          <w:rStyle w:val="Strong"/>
          <w:sz w:val="28"/>
          <w:szCs w:val="28"/>
        </w:rPr>
        <w:t xml:space="preserve">Điều </w:t>
      </w:r>
      <w:r w:rsidRPr="000E61D9">
        <w:rPr>
          <w:rStyle w:val="Strong"/>
          <w:sz w:val="28"/>
          <w:szCs w:val="28"/>
        </w:rPr>
        <w:t>6</w:t>
      </w:r>
      <w:r w:rsidRPr="003D1D4B">
        <w:rPr>
          <w:rStyle w:val="Strong"/>
          <w:sz w:val="28"/>
          <w:szCs w:val="28"/>
        </w:rPr>
        <w:t>.</w:t>
      </w:r>
      <w:r w:rsidRPr="003D1D4B">
        <w:rPr>
          <w:b/>
          <w:sz w:val="28"/>
          <w:szCs w:val="28"/>
        </w:rPr>
        <w:t xml:space="preserve"> Việc tổ chức tiếp công dân của </w:t>
      </w:r>
      <w:r w:rsidRPr="000E61D9">
        <w:rPr>
          <w:b/>
          <w:sz w:val="28"/>
          <w:szCs w:val="28"/>
        </w:rPr>
        <w:t>Giám đốc</w:t>
      </w:r>
      <w:r w:rsidR="00EE02DF" w:rsidRPr="00EE02DF">
        <w:rPr>
          <w:b/>
          <w:sz w:val="28"/>
          <w:szCs w:val="28"/>
        </w:rPr>
        <w:t xml:space="preserve"> Văn phòng </w:t>
      </w:r>
      <w:r w:rsidR="00EE02DF">
        <w:rPr>
          <w:b/>
          <w:sz w:val="28"/>
          <w:szCs w:val="28"/>
        </w:rPr>
        <w:t xml:space="preserve">Đăng ký đất đai tỉnh </w:t>
      </w:r>
      <w:r w:rsidR="00EE02DF" w:rsidRPr="00EE02DF">
        <w:rPr>
          <w:b/>
          <w:sz w:val="28"/>
          <w:szCs w:val="28"/>
        </w:rPr>
        <w:t>Tây Ninh</w:t>
      </w:r>
      <w:r w:rsidRPr="003D1D4B">
        <w:rPr>
          <w:b/>
          <w:sz w:val="28"/>
          <w:szCs w:val="28"/>
        </w:rPr>
        <w:t xml:space="preserve"> </w:t>
      </w:r>
      <w:r w:rsidRPr="000E61D9">
        <w:rPr>
          <w:b/>
          <w:sz w:val="28"/>
          <w:szCs w:val="28"/>
        </w:rPr>
        <w:t xml:space="preserve">được thực hiện </w:t>
      </w:r>
      <w:r w:rsidRPr="003D1D4B">
        <w:rPr>
          <w:b/>
          <w:sz w:val="28"/>
          <w:szCs w:val="28"/>
        </w:rPr>
        <w:t>như sau:</w:t>
      </w:r>
    </w:p>
    <w:p w:rsidR="00825554" w:rsidRPr="00EE02DF" w:rsidRDefault="00825554" w:rsidP="00D30323">
      <w:pPr>
        <w:pStyle w:val="NormalWeb"/>
        <w:numPr>
          <w:ilvl w:val="0"/>
          <w:numId w:val="1"/>
        </w:numPr>
        <w:shd w:val="clear" w:color="auto" w:fill="FFFFFF"/>
        <w:spacing w:before="0" w:beforeAutospacing="0" w:after="0" w:afterAutospacing="0"/>
        <w:ind w:left="0" w:firstLine="567"/>
        <w:jc w:val="both"/>
        <w:rPr>
          <w:sz w:val="28"/>
          <w:szCs w:val="28"/>
        </w:rPr>
      </w:pPr>
      <w:r w:rsidRPr="00EE02DF">
        <w:rPr>
          <w:sz w:val="28"/>
          <w:szCs w:val="28"/>
        </w:rPr>
        <w:t xml:space="preserve">Giám đốc </w:t>
      </w:r>
      <w:r w:rsidR="006B5255" w:rsidRPr="00EE02DF">
        <w:rPr>
          <w:sz w:val="28"/>
          <w:szCs w:val="28"/>
        </w:rPr>
        <w:t xml:space="preserve">Văn phòng Đăng ký đất đai tỉnh Tây Ninh </w:t>
      </w:r>
      <w:r w:rsidRPr="00EE02DF">
        <w:rPr>
          <w:sz w:val="28"/>
          <w:szCs w:val="28"/>
        </w:rPr>
        <w:t xml:space="preserve">tiếp công dân định kỳ vào </w:t>
      </w:r>
      <w:r w:rsidR="00EE02DF" w:rsidRPr="00EE02DF">
        <w:rPr>
          <w:sz w:val="28"/>
          <w:szCs w:val="28"/>
        </w:rPr>
        <w:t xml:space="preserve">các </w:t>
      </w:r>
      <w:r w:rsidRPr="00EE02DF">
        <w:rPr>
          <w:sz w:val="28"/>
          <w:szCs w:val="28"/>
        </w:rPr>
        <w:t>ngày</w:t>
      </w:r>
      <w:r w:rsidR="00EE02DF" w:rsidRPr="00EE02DF">
        <w:rPr>
          <w:sz w:val="28"/>
          <w:szCs w:val="28"/>
        </w:rPr>
        <w:t xml:space="preserve"> trong tháng</w:t>
      </w:r>
      <w:r w:rsidRPr="00EE02DF">
        <w:rPr>
          <w:sz w:val="28"/>
          <w:szCs w:val="28"/>
        </w:rPr>
        <w:t xml:space="preserve"> </w:t>
      </w:r>
      <w:r w:rsidR="00EE02DF" w:rsidRPr="00EE02DF">
        <w:rPr>
          <w:sz w:val="28"/>
          <w:szCs w:val="28"/>
        </w:rPr>
        <w:t xml:space="preserve">được niêm yết công khai tại nơi tiếp công dân của Văn phòng Đăng ký đất đai tỉnh Tây Ninh và </w:t>
      </w:r>
      <w:r w:rsidR="00641BE2">
        <w:rPr>
          <w:sz w:val="28"/>
          <w:szCs w:val="28"/>
          <w:lang w:val="nb-NO"/>
        </w:rPr>
        <w:t xml:space="preserve">được đăng tải trên Website Sở Tài nguyên và Môi trường, địa chỉ: </w:t>
      </w:r>
      <w:hyperlink r:id="rId7" w:history="1">
        <w:r w:rsidR="00641BE2" w:rsidRPr="00A37FB3">
          <w:rPr>
            <w:rStyle w:val="Hyperlink"/>
            <w:sz w:val="28"/>
            <w:szCs w:val="28"/>
            <w:lang w:val="nb-NO"/>
          </w:rPr>
          <w:t>http://sotnmt.tayninh.gov.vn</w:t>
        </w:r>
      </w:hyperlink>
      <w:r w:rsidR="00EE02DF" w:rsidRPr="00EE02DF">
        <w:rPr>
          <w:sz w:val="28"/>
          <w:szCs w:val="28"/>
        </w:rPr>
        <w:t>.</w:t>
      </w:r>
      <w:r w:rsidRPr="00EE02DF">
        <w:rPr>
          <w:sz w:val="28"/>
          <w:szCs w:val="28"/>
        </w:rPr>
        <w:t xml:space="preserve"> Nếu ngày tiếp công dân của Giám đốc </w:t>
      </w:r>
      <w:r w:rsidR="006B5255" w:rsidRPr="00EE02DF">
        <w:rPr>
          <w:sz w:val="28"/>
          <w:szCs w:val="28"/>
        </w:rPr>
        <w:t xml:space="preserve">Văn phòng Đăng ký đất đai </w:t>
      </w:r>
      <w:r w:rsidRPr="00EE02DF">
        <w:rPr>
          <w:sz w:val="28"/>
          <w:szCs w:val="28"/>
        </w:rPr>
        <w:t>trùng vào ngày nghỉ, ngày lễ thì thực hiện việc tiếp công dân vào ngày làm việc tiếp theo.</w:t>
      </w:r>
    </w:p>
    <w:p w:rsidR="00825554" w:rsidRPr="000E61D9" w:rsidRDefault="00825554" w:rsidP="00825554">
      <w:pPr>
        <w:pStyle w:val="NormalWeb"/>
        <w:shd w:val="clear" w:color="auto" w:fill="FFFFFF"/>
        <w:spacing w:before="0" w:beforeAutospacing="0" w:after="0" w:afterAutospacing="0"/>
        <w:ind w:firstLine="720"/>
        <w:jc w:val="both"/>
        <w:rPr>
          <w:sz w:val="28"/>
          <w:szCs w:val="28"/>
        </w:rPr>
      </w:pPr>
      <w:r w:rsidRPr="000E61D9">
        <w:rPr>
          <w:sz w:val="28"/>
          <w:szCs w:val="28"/>
        </w:rPr>
        <w:t xml:space="preserve">2. Ngoài thời gian tiếp công dân định kỳ hàng tháng, Giám đốc </w:t>
      </w:r>
      <w:r w:rsidR="006B5255" w:rsidRPr="000E61D9">
        <w:rPr>
          <w:sz w:val="28"/>
          <w:szCs w:val="28"/>
        </w:rPr>
        <w:t xml:space="preserve">Văn phòng Đăng ký đất đai </w:t>
      </w:r>
      <w:r w:rsidRPr="000E61D9">
        <w:rPr>
          <w:sz w:val="28"/>
          <w:szCs w:val="28"/>
        </w:rPr>
        <w:t>tiếp công dân đột xuất trong các trường hợp sau đây:</w:t>
      </w:r>
    </w:p>
    <w:p w:rsidR="00825554" w:rsidRPr="000E61D9" w:rsidRDefault="00825554" w:rsidP="00825554">
      <w:pPr>
        <w:pStyle w:val="NormalWeb"/>
        <w:shd w:val="clear" w:color="auto" w:fill="FFFFFF"/>
        <w:spacing w:before="0" w:beforeAutospacing="0" w:after="0" w:afterAutospacing="0"/>
        <w:ind w:firstLine="720"/>
        <w:jc w:val="both"/>
        <w:rPr>
          <w:sz w:val="28"/>
          <w:szCs w:val="28"/>
        </w:rPr>
      </w:pPr>
      <w:r w:rsidRPr="000E61D9">
        <w:rPr>
          <w:sz w:val="28"/>
          <w:szCs w:val="28"/>
        </w:rPr>
        <w:t>a) Vụ việc gay gắt, phức tạp, có nhiều người tham gia, liên quan đến trách nhiệm của nhiều phòng chuyên môn, đơn vị trực thuộc hoặc ý kiến của các phòng chuyên môn, đơn vị trực thuộc còn khác nhau.</w:t>
      </w:r>
    </w:p>
    <w:p w:rsidR="00825554" w:rsidRPr="000E61D9" w:rsidRDefault="00825554" w:rsidP="00825554">
      <w:pPr>
        <w:pStyle w:val="NormalWeb"/>
        <w:shd w:val="clear" w:color="auto" w:fill="FFFFFF"/>
        <w:spacing w:before="0" w:beforeAutospacing="0" w:after="0" w:afterAutospacing="0"/>
        <w:ind w:firstLine="720"/>
        <w:jc w:val="both"/>
        <w:rPr>
          <w:sz w:val="28"/>
          <w:szCs w:val="28"/>
        </w:rPr>
      </w:pPr>
      <w:r w:rsidRPr="000E61D9">
        <w:rPr>
          <w:sz w:val="28"/>
          <w:szCs w:val="28"/>
        </w:rPr>
        <w:t>b) Vụ việc nếu không chỉ đạo, xem xét kịp thời có thể gây hậu quả nghiêm trọng hoặc có thể ảnh hưởng đến an ninh, chính trị, trật tự an toàn xã hội.</w:t>
      </w:r>
    </w:p>
    <w:p w:rsidR="0019189C" w:rsidRDefault="00825554" w:rsidP="0019189C">
      <w:pPr>
        <w:pStyle w:val="NormalWeb"/>
        <w:shd w:val="clear" w:color="auto" w:fill="FFFFFF"/>
        <w:spacing w:before="0" w:beforeAutospacing="0" w:after="0" w:afterAutospacing="0"/>
        <w:ind w:firstLine="720"/>
        <w:jc w:val="both"/>
        <w:rPr>
          <w:sz w:val="28"/>
          <w:szCs w:val="28"/>
        </w:rPr>
      </w:pPr>
      <w:r w:rsidRPr="000E61D9">
        <w:rPr>
          <w:sz w:val="28"/>
          <w:szCs w:val="28"/>
        </w:rPr>
        <w:t xml:space="preserve">3. </w:t>
      </w:r>
      <w:r w:rsidRPr="00450D75">
        <w:rPr>
          <w:sz w:val="28"/>
          <w:szCs w:val="28"/>
        </w:rPr>
        <w:t>T</w:t>
      </w:r>
      <w:r w:rsidRPr="000E61D9">
        <w:rPr>
          <w:sz w:val="28"/>
          <w:szCs w:val="28"/>
        </w:rPr>
        <w:t xml:space="preserve">hành phần tiếp công dân cùng Giám đốc </w:t>
      </w:r>
      <w:r w:rsidR="006B5255" w:rsidRPr="000E61D9">
        <w:rPr>
          <w:sz w:val="28"/>
          <w:szCs w:val="28"/>
        </w:rPr>
        <w:t>Văn phòng Đăng ký đất đai tỉnh Tây Ninh</w:t>
      </w:r>
      <w:r w:rsidRPr="000E61D9">
        <w:rPr>
          <w:sz w:val="28"/>
          <w:szCs w:val="28"/>
        </w:rPr>
        <w:t xml:space="preserve"> gồm: </w:t>
      </w:r>
    </w:p>
    <w:p w:rsidR="0019189C" w:rsidRPr="0019189C" w:rsidRDefault="002D1FF6" w:rsidP="0019189C">
      <w:pPr>
        <w:pStyle w:val="NormalWeb"/>
        <w:shd w:val="clear" w:color="auto" w:fill="FFFFFF"/>
        <w:spacing w:before="0" w:beforeAutospacing="0" w:after="0" w:afterAutospacing="0"/>
        <w:ind w:firstLine="720"/>
        <w:jc w:val="both"/>
        <w:rPr>
          <w:sz w:val="28"/>
          <w:szCs w:val="28"/>
        </w:rPr>
      </w:pPr>
      <w:r w:rsidRPr="0019189C">
        <w:rPr>
          <w:sz w:val="28"/>
          <w:szCs w:val="28"/>
        </w:rPr>
        <w:t>Phòng Hành ch</w:t>
      </w:r>
      <w:r w:rsidR="000E27D6" w:rsidRPr="000E27D6">
        <w:rPr>
          <w:sz w:val="28"/>
          <w:szCs w:val="28"/>
        </w:rPr>
        <w:t>í</w:t>
      </w:r>
      <w:r w:rsidRPr="0019189C">
        <w:rPr>
          <w:sz w:val="28"/>
          <w:szCs w:val="28"/>
        </w:rPr>
        <w:t xml:space="preserve">nh </w:t>
      </w:r>
      <w:r w:rsidR="0019189C" w:rsidRPr="0019189C">
        <w:rPr>
          <w:sz w:val="28"/>
          <w:szCs w:val="28"/>
        </w:rPr>
        <w:t>-</w:t>
      </w:r>
      <w:r w:rsidRPr="0019189C">
        <w:rPr>
          <w:sz w:val="28"/>
          <w:szCs w:val="28"/>
        </w:rPr>
        <w:t xml:space="preserve"> Tổng hợp, </w:t>
      </w:r>
      <w:r w:rsidR="006B5255" w:rsidRPr="0019189C">
        <w:rPr>
          <w:sz w:val="28"/>
          <w:szCs w:val="28"/>
        </w:rPr>
        <w:t>viên</w:t>
      </w:r>
      <w:r w:rsidR="00825554" w:rsidRPr="0019189C">
        <w:rPr>
          <w:sz w:val="28"/>
          <w:szCs w:val="28"/>
        </w:rPr>
        <w:t xml:space="preserve"> chức </w:t>
      </w:r>
      <w:r w:rsidR="006B5255" w:rsidRPr="0019189C">
        <w:rPr>
          <w:sz w:val="28"/>
          <w:szCs w:val="28"/>
        </w:rPr>
        <w:t>được phân công</w:t>
      </w:r>
      <w:r w:rsidR="00825554" w:rsidRPr="0019189C">
        <w:rPr>
          <w:sz w:val="28"/>
          <w:szCs w:val="28"/>
        </w:rPr>
        <w:t xml:space="preserve">. Trong trường hợp cần thiết, đòi hỏi cán bộ chuyên môn từng lĩnh vực do Giám đốc </w:t>
      </w:r>
      <w:r w:rsidR="006B5255" w:rsidRPr="0019189C">
        <w:rPr>
          <w:sz w:val="28"/>
          <w:szCs w:val="28"/>
        </w:rPr>
        <w:t xml:space="preserve">Văn phòng Đăng ký đất đai </w:t>
      </w:r>
      <w:r w:rsidR="00825554" w:rsidRPr="0019189C">
        <w:rPr>
          <w:sz w:val="28"/>
          <w:szCs w:val="28"/>
        </w:rPr>
        <w:t>điều động cùng tiếp công dân.</w:t>
      </w:r>
      <w:r w:rsidR="0019189C" w:rsidRPr="0019189C">
        <w:rPr>
          <w:sz w:val="28"/>
          <w:szCs w:val="28"/>
        </w:rPr>
        <w:t xml:space="preserve"> </w:t>
      </w:r>
    </w:p>
    <w:p w:rsidR="00825554" w:rsidRPr="0019189C" w:rsidRDefault="0019189C" w:rsidP="0019189C">
      <w:pPr>
        <w:pStyle w:val="NormalWeb"/>
        <w:shd w:val="clear" w:color="auto" w:fill="FFFFFF"/>
        <w:spacing w:before="0" w:beforeAutospacing="0" w:after="0" w:afterAutospacing="0"/>
        <w:ind w:firstLine="720"/>
        <w:jc w:val="both"/>
        <w:rPr>
          <w:sz w:val="28"/>
          <w:szCs w:val="28"/>
        </w:rPr>
      </w:pPr>
      <w:r w:rsidRPr="0019189C">
        <w:rPr>
          <w:sz w:val="28"/>
          <w:szCs w:val="28"/>
        </w:rPr>
        <w:t>Trong trường hợp b</w:t>
      </w:r>
      <w:r w:rsidR="000E27D6" w:rsidRPr="000E27D6">
        <w:rPr>
          <w:sz w:val="28"/>
          <w:szCs w:val="28"/>
        </w:rPr>
        <w:t>ậ</w:t>
      </w:r>
      <w:r w:rsidRPr="0019189C">
        <w:rPr>
          <w:sz w:val="28"/>
          <w:szCs w:val="28"/>
        </w:rPr>
        <w:t>n công tác đột xuất, Giám đốc phân công trực tiếp cho Phó Giám đốc phụ trách lĩnh vực giải quyết khiếu nại, tố cáo thay mặt giải quyết.</w:t>
      </w:r>
    </w:p>
    <w:p w:rsidR="006B5255" w:rsidRPr="000E61D9" w:rsidRDefault="00825554" w:rsidP="00825554">
      <w:pPr>
        <w:pStyle w:val="NormalWeb"/>
        <w:shd w:val="clear" w:color="auto" w:fill="FFFFFF"/>
        <w:spacing w:before="0" w:beforeAutospacing="0" w:after="0" w:afterAutospacing="0"/>
        <w:ind w:firstLine="720"/>
        <w:jc w:val="both"/>
        <w:rPr>
          <w:b/>
          <w:sz w:val="28"/>
          <w:szCs w:val="28"/>
        </w:rPr>
      </w:pPr>
      <w:r w:rsidRPr="000E61D9">
        <w:rPr>
          <w:b/>
          <w:sz w:val="28"/>
          <w:szCs w:val="28"/>
        </w:rPr>
        <w:lastRenderedPageBreak/>
        <w:t xml:space="preserve">Điều 7. Việc tiếp công dân thường xuyên của </w:t>
      </w:r>
      <w:r w:rsidR="006B5255" w:rsidRPr="000E61D9">
        <w:rPr>
          <w:b/>
          <w:sz w:val="28"/>
          <w:szCs w:val="28"/>
        </w:rPr>
        <w:t xml:space="preserve">Văn phòng Đăng ký đất đai tỉnh Tây Ninh. </w:t>
      </w:r>
    </w:p>
    <w:p w:rsidR="00825554" w:rsidRPr="000E61D9" w:rsidRDefault="00825554" w:rsidP="00825554">
      <w:pPr>
        <w:pStyle w:val="NormalWeb"/>
        <w:shd w:val="clear" w:color="auto" w:fill="FFFFFF"/>
        <w:spacing w:before="0" w:beforeAutospacing="0" w:after="0" w:afterAutospacing="0"/>
        <w:ind w:firstLine="720"/>
        <w:jc w:val="both"/>
        <w:rPr>
          <w:sz w:val="28"/>
          <w:szCs w:val="28"/>
        </w:rPr>
      </w:pPr>
      <w:r w:rsidRPr="000E61D9">
        <w:rPr>
          <w:sz w:val="28"/>
          <w:szCs w:val="28"/>
        </w:rPr>
        <w:t xml:space="preserve">1. Khi công dân đến Phòng tiếp công dân của </w:t>
      </w:r>
      <w:r w:rsidR="006B5255" w:rsidRPr="000E61D9">
        <w:rPr>
          <w:sz w:val="28"/>
          <w:szCs w:val="28"/>
        </w:rPr>
        <w:t xml:space="preserve">Văn phòng Đăng ký đất đai tỉnh Tây Ninh, </w:t>
      </w:r>
      <w:r w:rsidRPr="000E61D9">
        <w:rPr>
          <w:sz w:val="28"/>
          <w:szCs w:val="28"/>
        </w:rPr>
        <w:t>ngoài thời gian tiếp định kỳ của Giám đốc</w:t>
      </w:r>
      <w:r w:rsidR="006B5255" w:rsidRPr="000E61D9">
        <w:rPr>
          <w:sz w:val="28"/>
          <w:szCs w:val="28"/>
        </w:rPr>
        <w:t xml:space="preserve"> Văn phòng Đăng ký đất đai</w:t>
      </w:r>
      <w:r w:rsidRPr="000E61D9">
        <w:rPr>
          <w:sz w:val="28"/>
          <w:szCs w:val="28"/>
        </w:rPr>
        <w:t xml:space="preserve"> thì </w:t>
      </w:r>
      <w:r w:rsidR="006B5255" w:rsidRPr="000E61D9">
        <w:rPr>
          <w:sz w:val="28"/>
          <w:szCs w:val="28"/>
        </w:rPr>
        <w:t>viên</w:t>
      </w:r>
      <w:r w:rsidRPr="000E61D9">
        <w:rPr>
          <w:sz w:val="28"/>
          <w:szCs w:val="28"/>
        </w:rPr>
        <w:t xml:space="preserve"> chức </w:t>
      </w:r>
      <w:r w:rsidR="006B5255" w:rsidRPr="000E61D9">
        <w:rPr>
          <w:sz w:val="28"/>
          <w:szCs w:val="28"/>
        </w:rPr>
        <w:t>được phân công</w:t>
      </w:r>
      <w:r w:rsidRPr="000E61D9">
        <w:rPr>
          <w:sz w:val="28"/>
          <w:szCs w:val="28"/>
        </w:rPr>
        <w:t xml:space="preserve"> có trách nhiệm phối hợp với </w:t>
      </w:r>
      <w:r w:rsidR="002D1FF6" w:rsidRPr="000E61D9">
        <w:rPr>
          <w:sz w:val="28"/>
          <w:szCs w:val="28"/>
        </w:rPr>
        <w:t>Phòng Hành Ch</w:t>
      </w:r>
      <w:r w:rsidR="000E27D6" w:rsidRPr="000275F2">
        <w:rPr>
          <w:sz w:val="28"/>
          <w:szCs w:val="28"/>
        </w:rPr>
        <w:t>í</w:t>
      </w:r>
      <w:r w:rsidR="002D1FF6" w:rsidRPr="000E61D9">
        <w:rPr>
          <w:sz w:val="28"/>
          <w:szCs w:val="28"/>
        </w:rPr>
        <w:t xml:space="preserve">nh </w:t>
      </w:r>
      <w:r w:rsidR="00EE02DF" w:rsidRPr="00EE02DF">
        <w:rPr>
          <w:sz w:val="28"/>
          <w:szCs w:val="28"/>
        </w:rPr>
        <w:t>-</w:t>
      </w:r>
      <w:r w:rsidR="002D1FF6" w:rsidRPr="000E61D9">
        <w:rPr>
          <w:sz w:val="28"/>
          <w:szCs w:val="28"/>
        </w:rPr>
        <w:t xml:space="preserve"> Tổng hợp </w:t>
      </w:r>
      <w:r w:rsidRPr="000E61D9">
        <w:rPr>
          <w:sz w:val="28"/>
          <w:szCs w:val="28"/>
        </w:rPr>
        <w:t>tiếp công dân theo Quy chế này.</w:t>
      </w:r>
    </w:p>
    <w:p w:rsidR="00825554" w:rsidRPr="000E61D9" w:rsidRDefault="00825554" w:rsidP="00825554">
      <w:pPr>
        <w:pStyle w:val="NormalWeb"/>
        <w:shd w:val="clear" w:color="auto" w:fill="FFFFFF"/>
        <w:spacing w:before="0" w:beforeAutospacing="0" w:after="0" w:afterAutospacing="0"/>
        <w:ind w:firstLine="720"/>
        <w:jc w:val="both"/>
        <w:rPr>
          <w:sz w:val="28"/>
          <w:szCs w:val="28"/>
        </w:rPr>
      </w:pPr>
      <w:r w:rsidRPr="000E61D9">
        <w:rPr>
          <w:sz w:val="28"/>
          <w:szCs w:val="28"/>
        </w:rPr>
        <w:t>2. Quá trình thực hiện tiếp công dân người có trách nhiệm tiếp công dân có trách nhiệm và nhiệm vụ, quyền hạn theo quy định tại Điều 9, Điều 10, Điều 11 Quy chế này.</w:t>
      </w:r>
    </w:p>
    <w:p w:rsidR="00825554" w:rsidRPr="000E61D9" w:rsidRDefault="00825554" w:rsidP="00825554">
      <w:pPr>
        <w:pStyle w:val="NormalWeb"/>
        <w:shd w:val="clear" w:color="auto" w:fill="FFFFFF"/>
        <w:spacing w:before="0" w:beforeAutospacing="0" w:after="0" w:afterAutospacing="0"/>
        <w:ind w:firstLine="720"/>
        <w:jc w:val="both"/>
        <w:rPr>
          <w:spacing w:val="-2"/>
          <w:sz w:val="28"/>
          <w:szCs w:val="28"/>
        </w:rPr>
      </w:pPr>
      <w:r w:rsidRPr="000E61D9">
        <w:rPr>
          <w:spacing w:val="-2"/>
          <w:sz w:val="28"/>
          <w:szCs w:val="28"/>
        </w:rPr>
        <w:t xml:space="preserve">3. Trong quá trình tiếp công dân nếu việc khiếu nại, tố cáo, phản ánh, kiến nghị của công dân có liên quan đến nhiệm vụ thường xuyên của các phòng, các đơn vị trực thuộc thì </w:t>
      </w:r>
      <w:r w:rsidR="006B5255" w:rsidRPr="000E61D9">
        <w:rPr>
          <w:spacing w:val="-2"/>
          <w:sz w:val="28"/>
          <w:szCs w:val="28"/>
        </w:rPr>
        <w:t>viên</w:t>
      </w:r>
      <w:r w:rsidRPr="000E61D9">
        <w:rPr>
          <w:spacing w:val="-2"/>
          <w:sz w:val="28"/>
          <w:szCs w:val="28"/>
        </w:rPr>
        <w:t xml:space="preserve"> chức được giao nhiệm vụ tiếp công dân có thể liên hệ với các phòng, các đơn vị trực thuộc cử người tham gia tiếp công dân. Sau khi kết thúc việc tiếp công dân, </w:t>
      </w:r>
      <w:r w:rsidR="006B5255" w:rsidRPr="000E61D9">
        <w:rPr>
          <w:spacing w:val="-2"/>
          <w:sz w:val="28"/>
          <w:szCs w:val="28"/>
        </w:rPr>
        <w:t>viên</w:t>
      </w:r>
      <w:r w:rsidRPr="000E61D9">
        <w:rPr>
          <w:spacing w:val="-2"/>
          <w:sz w:val="28"/>
          <w:szCs w:val="28"/>
        </w:rPr>
        <w:t xml:space="preserve"> chức được giao nhiệm vụ tiếp công dân phải tổng hợp báo cáo kết quả cho Ban Giám đốc để kịp thời xử lý.</w:t>
      </w:r>
    </w:p>
    <w:p w:rsidR="00825554" w:rsidRPr="000E61D9" w:rsidRDefault="00825554" w:rsidP="00825554">
      <w:pPr>
        <w:pStyle w:val="NormalWeb"/>
        <w:shd w:val="clear" w:color="auto" w:fill="FFFFFF"/>
        <w:spacing w:before="0" w:beforeAutospacing="0" w:after="0" w:afterAutospacing="0"/>
        <w:ind w:firstLine="720"/>
        <w:jc w:val="both"/>
        <w:rPr>
          <w:b/>
          <w:sz w:val="28"/>
          <w:szCs w:val="28"/>
        </w:rPr>
      </w:pPr>
      <w:r w:rsidRPr="000E61D9">
        <w:rPr>
          <w:b/>
          <w:sz w:val="28"/>
          <w:szCs w:val="28"/>
        </w:rPr>
        <w:t>Điều 8. Thời gian và địa điểm tiếp công dân</w:t>
      </w:r>
    </w:p>
    <w:p w:rsidR="00825554" w:rsidRPr="000E61D9" w:rsidRDefault="00825554" w:rsidP="00825554">
      <w:pPr>
        <w:pStyle w:val="NormalWeb"/>
        <w:shd w:val="clear" w:color="auto" w:fill="FFFFFF"/>
        <w:spacing w:before="0" w:beforeAutospacing="0" w:after="0" w:afterAutospacing="0"/>
        <w:ind w:firstLine="720"/>
        <w:jc w:val="both"/>
        <w:rPr>
          <w:sz w:val="28"/>
          <w:szCs w:val="28"/>
        </w:rPr>
      </w:pPr>
      <w:r w:rsidRPr="00E5078D">
        <w:rPr>
          <w:sz w:val="28"/>
          <w:szCs w:val="28"/>
        </w:rPr>
        <w:t xml:space="preserve">1. Việc tiếp công dân định kỳ của Giám đốc </w:t>
      </w:r>
      <w:r w:rsidR="006B5255" w:rsidRPr="00E5078D">
        <w:rPr>
          <w:sz w:val="28"/>
          <w:szCs w:val="28"/>
        </w:rPr>
        <w:t>Văn phòng Đăng ký đất đai tỉnh Tây Ninh</w:t>
      </w:r>
      <w:r w:rsidRPr="00E5078D">
        <w:rPr>
          <w:sz w:val="28"/>
          <w:szCs w:val="28"/>
        </w:rPr>
        <w:t xml:space="preserve"> được thực hiện trong giờ hành chính </w:t>
      </w:r>
      <w:r w:rsidR="00E5078D" w:rsidRPr="00E5078D">
        <w:rPr>
          <w:sz w:val="28"/>
          <w:szCs w:val="28"/>
        </w:rPr>
        <w:t>vào các ngày trong tháng được niêm yết công khai tại nơi tiếp công dân của Văn phòng</w:t>
      </w:r>
      <w:r w:rsidR="00E5078D" w:rsidRPr="00EE02DF">
        <w:rPr>
          <w:sz w:val="28"/>
          <w:szCs w:val="28"/>
        </w:rPr>
        <w:t xml:space="preserve"> Đăng ký đất đai tỉnh Tây Ninh và </w:t>
      </w:r>
      <w:r w:rsidR="00641BE2">
        <w:rPr>
          <w:sz w:val="28"/>
          <w:szCs w:val="28"/>
          <w:lang w:val="nb-NO"/>
        </w:rPr>
        <w:t xml:space="preserve">được đăng tải trên Website Sở Tài nguyên và Môi trường, địa chỉ: </w:t>
      </w:r>
      <w:hyperlink r:id="rId8" w:history="1">
        <w:r w:rsidR="00641BE2" w:rsidRPr="00A37FB3">
          <w:rPr>
            <w:rStyle w:val="Hyperlink"/>
            <w:sz w:val="28"/>
            <w:szCs w:val="28"/>
            <w:lang w:val="nb-NO"/>
          </w:rPr>
          <w:t>http://sotnmt.tayninh.gov.vn</w:t>
        </w:r>
      </w:hyperlink>
      <w:r w:rsidR="00E5078D" w:rsidRPr="00E5078D">
        <w:rPr>
          <w:sz w:val="28"/>
          <w:szCs w:val="28"/>
        </w:rPr>
        <w:t>.</w:t>
      </w:r>
      <w:r w:rsidR="00E5078D" w:rsidRPr="000E61D9">
        <w:rPr>
          <w:sz w:val="28"/>
          <w:szCs w:val="28"/>
          <w:highlight w:val="yellow"/>
        </w:rPr>
        <w:t xml:space="preserve"> </w:t>
      </w:r>
    </w:p>
    <w:p w:rsidR="00825554" w:rsidRPr="000E61D9" w:rsidRDefault="00825554" w:rsidP="00825554">
      <w:pPr>
        <w:ind w:firstLine="720"/>
        <w:jc w:val="both"/>
        <w:rPr>
          <w:sz w:val="28"/>
          <w:szCs w:val="28"/>
        </w:rPr>
      </w:pPr>
      <w:r w:rsidRPr="000E61D9">
        <w:rPr>
          <w:sz w:val="28"/>
          <w:szCs w:val="28"/>
        </w:rPr>
        <w:t>-</w:t>
      </w:r>
      <w:r w:rsidRPr="003D1D4B">
        <w:rPr>
          <w:sz w:val="28"/>
          <w:szCs w:val="28"/>
        </w:rPr>
        <w:t xml:space="preserve"> Sáng: Từ 07 giờ đến 11 giờ</w:t>
      </w:r>
      <w:r w:rsidRPr="000E61D9">
        <w:rPr>
          <w:sz w:val="28"/>
          <w:szCs w:val="28"/>
        </w:rPr>
        <w:t xml:space="preserve"> 30 phút</w:t>
      </w:r>
      <w:r w:rsidRPr="003D1D4B">
        <w:rPr>
          <w:sz w:val="28"/>
          <w:szCs w:val="28"/>
        </w:rPr>
        <w:t xml:space="preserve">. </w:t>
      </w:r>
    </w:p>
    <w:p w:rsidR="00825554" w:rsidRPr="000E61D9" w:rsidRDefault="00825554" w:rsidP="00825554">
      <w:pPr>
        <w:ind w:firstLine="720"/>
        <w:jc w:val="both"/>
        <w:rPr>
          <w:sz w:val="28"/>
          <w:szCs w:val="28"/>
        </w:rPr>
      </w:pPr>
      <w:r w:rsidRPr="000E61D9">
        <w:rPr>
          <w:sz w:val="28"/>
          <w:szCs w:val="28"/>
        </w:rPr>
        <w:t xml:space="preserve">- </w:t>
      </w:r>
      <w:r w:rsidRPr="003D1D4B">
        <w:rPr>
          <w:sz w:val="28"/>
          <w:szCs w:val="28"/>
        </w:rPr>
        <w:t xml:space="preserve">Chiều: Từ 13 giờ 30 phút đến 17 giờ. </w:t>
      </w:r>
    </w:p>
    <w:p w:rsidR="00825554" w:rsidRPr="000E61D9" w:rsidRDefault="00825554" w:rsidP="00825554">
      <w:pPr>
        <w:pStyle w:val="NormalWeb"/>
        <w:shd w:val="clear" w:color="auto" w:fill="FFFFFF"/>
        <w:spacing w:before="0" w:beforeAutospacing="0" w:after="0" w:afterAutospacing="0"/>
        <w:ind w:firstLine="720"/>
        <w:jc w:val="both"/>
        <w:rPr>
          <w:sz w:val="28"/>
          <w:szCs w:val="28"/>
        </w:rPr>
      </w:pPr>
      <w:r w:rsidRPr="000E61D9">
        <w:rPr>
          <w:sz w:val="28"/>
          <w:szCs w:val="28"/>
        </w:rPr>
        <w:t>2. Địa điểm tiếp công dân</w:t>
      </w:r>
      <w:r w:rsidR="00EA42DC" w:rsidRPr="000E61D9">
        <w:rPr>
          <w:sz w:val="28"/>
          <w:szCs w:val="28"/>
        </w:rPr>
        <w:t>:</w:t>
      </w:r>
      <w:r w:rsidR="00205E36" w:rsidRPr="000E61D9">
        <w:rPr>
          <w:sz w:val="28"/>
          <w:szCs w:val="28"/>
        </w:rPr>
        <w:t xml:space="preserve"> </w:t>
      </w:r>
      <w:r w:rsidR="00EA42DC" w:rsidRPr="000E61D9">
        <w:rPr>
          <w:sz w:val="28"/>
          <w:szCs w:val="28"/>
        </w:rPr>
        <w:t xml:space="preserve">Phòng </w:t>
      </w:r>
      <w:r w:rsidR="00205E36" w:rsidRPr="000E61D9">
        <w:rPr>
          <w:sz w:val="28"/>
          <w:szCs w:val="28"/>
        </w:rPr>
        <w:t>t</w:t>
      </w:r>
      <w:r w:rsidRPr="000E61D9">
        <w:rPr>
          <w:sz w:val="28"/>
          <w:szCs w:val="28"/>
        </w:rPr>
        <w:t xml:space="preserve">iếp </w:t>
      </w:r>
      <w:r w:rsidR="00205E36" w:rsidRPr="000E61D9">
        <w:rPr>
          <w:sz w:val="28"/>
          <w:szCs w:val="28"/>
        </w:rPr>
        <w:t xml:space="preserve">công </w:t>
      </w:r>
      <w:r w:rsidRPr="000E61D9">
        <w:rPr>
          <w:sz w:val="28"/>
          <w:szCs w:val="28"/>
        </w:rPr>
        <w:t xml:space="preserve">dân </w:t>
      </w:r>
      <w:r w:rsidR="003A4755" w:rsidRPr="000E61D9">
        <w:rPr>
          <w:sz w:val="28"/>
          <w:szCs w:val="28"/>
        </w:rPr>
        <w:t>Văn phòng Đăng ký đất đai tỉnh Tây Ninh</w:t>
      </w:r>
      <w:r w:rsidRPr="000E61D9">
        <w:rPr>
          <w:sz w:val="28"/>
          <w:szCs w:val="28"/>
        </w:rPr>
        <w:t>.</w:t>
      </w:r>
    </w:p>
    <w:p w:rsidR="00825554" w:rsidRPr="000E61D9" w:rsidRDefault="00825554" w:rsidP="00825554">
      <w:pPr>
        <w:pStyle w:val="NormalWeb"/>
        <w:shd w:val="clear" w:color="auto" w:fill="FFFFFF"/>
        <w:spacing w:before="0" w:beforeAutospacing="0" w:after="0" w:afterAutospacing="0"/>
        <w:ind w:firstLine="720"/>
        <w:jc w:val="both"/>
        <w:rPr>
          <w:sz w:val="28"/>
          <w:szCs w:val="28"/>
        </w:rPr>
      </w:pPr>
    </w:p>
    <w:p w:rsidR="00825554" w:rsidRPr="003D1D4B" w:rsidRDefault="00825554" w:rsidP="00825554">
      <w:pPr>
        <w:pStyle w:val="NormalWeb"/>
        <w:shd w:val="clear" w:color="auto" w:fill="FFFFFF"/>
        <w:spacing w:before="0" w:beforeAutospacing="0" w:after="0" w:afterAutospacing="0"/>
        <w:jc w:val="center"/>
        <w:rPr>
          <w:sz w:val="28"/>
          <w:szCs w:val="28"/>
        </w:rPr>
      </w:pPr>
      <w:r w:rsidRPr="003D1D4B">
        <w:rPr>
          <w:rStyle w:val="Strong"/>
          <w:sz w:val="28"/>
          <w:szCs w:val="28"/>
        </w:rPr>
        <w:t>Chương III</w:t>
      </w:r>
    </w:p>
    <w:p w:rsidR="00825554" w:rsidRDefault="00825554" w:rsidP="00825554">
      <w:pPr>
        <w:pStyle w:val="NormalWeb"/>
        <w:shd w:val="clear" w:color="auto" w:fill="FFFFFF"/>
        <w:spacing w:before="0" w:beforeAutospacing="0" w:after="0" w:afterAutospacing="0"/>
        <w:jc w:val="center"/>
        <w:rPr>
          <w:rStyle w:val="Strong"/>
          <w:sz w:val="28"/>
          <w:szCs w:val="28"/>
        </w:rPr>
      </w:pPr>
      <w:r w:rsidRPr="003D1D4B">
        <w:rPr>
          <w:rStyle w:val="Strong"/>
          <w:sz w:val="28"/>
          <w:szCs w:val="28"/>
        </w:rPr>
        <w:t>NHIỆM VỤ, QUYỀN HẠN CỦA NGƯỜI TIẾP CÔNG DÂN</w:t>
      </w:r>
    </w:p>
    <w:p w:rsidR="00825554" w:rsidRPr="003D1D4B" w:rsidRDefault="00825554" w:rsidP="00825554">
      <w:pPr>
        <w:pStyle w:val="NormalWeb"/>
        <w:shd w:val="clear" w:color="auto" w:fill="FFFFFF"/>
        <w:spacing w:before="0" w:beforeAutospacing="0" w:after="0" w:afterAutospacing="0"/>
        <w:jc w:val="center"/>
        <w:rPr>
          <w:sz w:val="28"/>
          <w:szCs w:val="28"/>
        </w:rPr>
      </w:pPr>
    </w:p>
    <w:p w:rsidR="00825554" w:rsidRPr="000E61D9" w:rsidRDefault="00825554" w:rsidP="00825554">
      <w:pPr>
        <w:pStyle w:val="NormalWeb"/>
        <w:shd w:val="clear" w:color="auto" w:fill="FFFFFF"/>
        <w:spacing w:before="0" w:beforeAutospacing="0" w:after="0" w:afterAutospacing="0"/>
        <w:ind w:firstLine="720"/>
        <w:jc w:val="both"/>
        <w:rPr>
          <w:b/>
          <w:sz w:val="28"/>
          <w:szCs w:val="28"/>
        </w:rPr>
      </w:pPr>
      <w:r w:rsidRPr="0056389C">
        <w:rPr>
          <w:rStyle w:val="Strong"/>
          <w:sz w:val="28"/>
          <w:szCs w:val="28"/>
        </w:rPr>
        <w:t xml:space="preserve">Điều </w:t>
      </w:r>
      <w:r w:rsidRPr="000E61D9">
        <w:rPr>
          <w:rStyle w:val="Strong"/>
          <w:sz w:val="28"/>
          <w:szCs w:val="28"/>
        </w:rPr>
        <w:t>9</w:t>
      </w:r>
      <w:r w:rsidRPr="0056389C">
        <w:rPr>
          <w:rStyle w:val="Strong"/>
          <w:sz w:val="28"/>
          <w:szCs w:val="28"/>
        </w:rPr>
        <w:t>.</w:t>
      </w:r>
      <w:r w:rsidRPr="0056389C">
        <w:rPr>
          <w:b/>
          <w:sz w:val="28"/>
          <w:szCs w:val="28"/>
        </w:rPr>
        <w:t> </w:t>
      </w:r>
      <w:r w:rsidRPr="000E61D9">
        <w:rPr>
          <w:b/>
          <w:sz w:val="28"/>
          <w:szCs w:val="28"/>
        </w:rPr>
        <w:t>Trách nhiệm của người tiếp công dân</w:t>
      </w:r>
    </w:p>
    <w:p w:rsidR="00825554" w:rsidRPr="000E61D9" w:rsidRDefault="00825554" w:rsidP="00825554">
      <w:pPr>
        <w:pStyle w:val="NormalWeb"/>
        <w:shd w:val="clear" w:color="auto" w:fill="FFFFFF"/>
        <w:spacing w:before="0" w:beforeAutospacing="0" w:after="0" w:afterAutospacing="0"/>
        <w:ind w:firstLine="720"/>
        <w:jc w:val="both"/>
        <w:rPr>
          <w:spacing w:val="-2"/>
          <w:sz w:val="28"/>
          <w:szCs w:val="28"/>
          <w:shd w:val="clear" w:color="auto" w:fill="FFFFFF"/>
        </w:rPr>
      </w:pPr>
      <w:r w:rsidRPr="000E61D9">
        <w:rPr>
          <w:spacing w:val="-2"/>
          <w:sz w:val="28"/>
          <w:szCs w:val="28"/>
        </w:rPr>
        <w:t xml:space="preserve">1. </w:t>
      </w:r>
      <w:r w:rsidRPr="0056389C">
        <w:rPr>
          <w:spacing w:val="-2"/>
          <w:sz w:val="28"/>
          <w:szCs w:val="28"/>
        </w:rPr>
        <w:t xml:space="preserve">Người có trách nhiệm tiếp công dân và những người được giao nhiệm vụ tiếp công dân khi làm nhiệm vụ </w:t>
      </w:r>
      <w:r w:rsidRPr="007C23BC">
        <w:rPr>
          <w:spacing w:val="-2"/>
          <w:sz w:val="28"/>
          <w:szCs w:val="28"/>
        </w:rPr>
        <w:t xml:space="preserve">tại </w:t>
      </w:r>
      <w:r w:rsidR="00205E36" w:rsidRPr="000E61D9">
        <w:rPr>
          <w:sz w:val="28"/>
          <w:szCs w:val="28"/>
        </w:rPr>
        <w:t>nơi tiếp công dân</w:t>
      </w:r>
      <w:r w:rsidRPr="0056389C">
        <w:rPr>
          <w:spacing w:val="-2"/>
          <w:sz w:val="28"/>
          <w:szCs w:val="28"/>
        </w:rPr>
        <w:t xml:space="preserve"> </w:t>
      </w:r>
      <w:r w:rsidRPr="000E61D9">
        <w:rPr>
          <w:spacing w:val="-2"/>
          <w:sz w:val="28"/>
          <w:szCs w:val="28"/>
        </w:rPr>
        <w:t xml:space="preserve">của </w:t>
      </w:r>
      <w:r w:rsidR="003A4755" w:rsidRPr="000E61D9">
        <w:rPr>
          <w:sz w:val="28"/>
          <w:szCs w:val="28"/>
        </w:rPr>
        <w:t>Văn phòng Đăng ký đất đai tỉnh Tây Ninh</w:t>
      </w:r>
      <w:r w:rsidR="003A4755" w:rsidRPr="000E61D9">
        <w:rPr>
          <w:spacing w:val="-2"/>
          <w:sz w:val="28"/>
          <w:szCs w:val="28"/>
        </w:rPr>
        <w:t xml:space="preserve"> </w:t>
      </w:r>
      <w:r w:rsidRPr="0056389C">
        <w:rPr>
          <w:spacing w:val="-2"/>
          <w:sz w:val="28"/>
          <w:szCs w:val="28"/>
        </w:rPr>
        <w:t xml:space="preserve">phải </w:t>
      </w:r>
      <w:r w:rsidRPr="000E61D9">
        <w:rPr>
          <w:spacing w:val="-2"/>
          <w:sz w:val="28"/>
          <w:szCs w:val="28"/>
        </w:rPr>
        <w:t xml:space="preserve">đảm bảo </w:t>
      </w:r>
      <w:r w:rsidRPr="0056389C">
        <w:rPr>
          <w:spacing w:val="-2"/>
          <w:sz w:val="28"/>
          <w:szCs w:val="28"/>
        </w:rPr>
        <w:t xml:space="preserve">trang phục chỉnh tề, </w:t>
      </w:r>
      <w:r w:rsidRPr="0056389C">
        <w:rPr>
          <w:spacing w:val="-2"/>
          <w:sz w:val="28"/>
          <w:szCs w:val="28"/>
          <w:shd w:val="clear" w:color="auto" w:fill="FFFFFF"/>
        </w:rPr>
        <w:t>có đeo thẻ viên chức hoặc phù hiệu theo quy định.</w:t>
      </w:r>
      <w:r w:rsidR="00EA42DC" w:rsidRPr="000E61D9">
        <w:rPr>
          <w:spacing w:val="-2"/>
          <w:sz w:val="28"/>
          <w:szCs w:val="28"/>
          <w:shd w:val="clear" w:color="auto" w:fill="FFFFFF"/>
        </w:rPr>
        <w:t xml:space="preserve">  </w:t>
      </w:r>
    </w:p>
    <w:p w:rsidR="00825554" w:rsidRPr="0056389C" w:rsidRDefault="00825554" w:rsidP="00825554">
      <w:pPr>
        <w:ind w:firstLine="720"/>
        <w:jc w:val="both"/>
        <w:rPr>
          <w:sz w:val="28"/>
          <w:szCs w:val="28"/>
        </w:rPr>
      </w:pPr>
      <w:bookmarkStart w:id="2" w:name="khoan_2_8"/>
      <w:r w:rsidRPr="0056389C">
        <w:rPr>
          <w:sz w:val="28"/>
          <w:szCs w:val="28"/>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bookmarkEnd w:id="2"/>
    </w:p>
    <w:p w:rsidR="00825554" w:rsidRPr="0056389C" w:rsidRDefault="00825554" w:rsidP="00825554">
      <w:pPr>
        <w:ind w:firstLine="720"/>
        <w:jc w:val="both"/>
        <w:rPr>
          <w:sz w:val="28"/>
          <w:szCs w:val="28"/>
        </w:rPr>
      </w:pPr>
      <w:r w:rsidRPr="0056389C">
        <w:rPr>
          <w:sz w:val="28"/>
          <w:szCs w:val="28"/>
        </w:rPr>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825554" w:rsidRPr="0056389C" w:rsidRDefault="00825554" w:rsidP="00825554">
      <w:pPr>
        <w:ind w:firstLine="720"/>
        <w:jc w:val="both"/>
        <w:rPr>
          <w:sz w:val="28"/>
          <w:szCs w:val="28"/>
        </w:rPr>
      </w:pPr>
      <w:r w:rsidRPr="0056389C">
        <w:rPr>
          <w:sz w:val="28"/>
          <w:szCs w:val="28"/>
        </w:rPr>
        <w:t xml:space="preserve">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w:t>
      </w:r>
      <w:r w:rsidRPr="0056389C">
        <w:rPr>
          <w:sz w:val="28"/>
          <w:szCs w:val="28"/>
        </w:rPr>
        <w:lastRenderedPageBreak/>
        <w:t>khiếu nại, tố cáo, kiến nghị, phản ánh đến đúng cơ quan hoặc người có thẩm quyền giải quyết.</w:t>
      </w:r>
    </w:p>
    <w:p w:rsidR="00825554" w:rsidRPr="0056389C" w:rsidRDefault="00825554" w:rsidP="00825554">
      <w:pPr>
        <w:ind w:firstLine="720"/>
        <w:jc w:val="both"/>
        <w:rPr>
          <w:sz w:val="28"/>
          <w:szCs w:val="28"/>
        </w:rPr>
      </w:pPr>
      <w:r w:rsidRPr="0056389C">
        <w:rPr>
          <w:sz w:val="28"/>
          <w:szCs w:val="28"/>
        </w:rPr>
        <w:t>5. Trực tiếp xử lý hoặc phân loại, chuyển đơn, trình người có thẩm quyền xử lý khiếu nại, tố cáo, kiến nghị, phản ánh; thông báo kết quả xử lý khiếu nại, tố cáo, kiến nghị, phản ánh cho công dân.</w:t>
      </w:r>
    </w:p>
    <w:p w:rsidR="00825554" w:rsidRPr="0056389C" w:rsidRDefault="00825554" w:rsidP="00825554">
      <w:pPr>
        <w:ind w:firstLine="720"/>
        <w:jc w:val="both"/>
        <w:rPr>
          <w:sz w:val="28"/>
          <w:szCs w:val="28"/>
        </w:rPr>
      </w:pPr>
      <w:r w:rsidRPr="0056389C">
        <w:rPr>
          <w:sz w:val="28"/>
          <w:szCs w:val="28"/>
        </w:rPr>
        <w:t>6. Yêu cầu người vi phạm nội quy nơi tiếp công dân chấm dứt hành vi vi phạm; trong trường hợp cần thiết, lập biên bản về việc vi phạm và yêu cầu cơ quan chức năng xử lý theo quy định của pháp luật.</w:t>
      </w:r>
    </w:p>
    <w:p w:rsidR="00825554" w:rsidRPr="0056389C" w:rsidRDefault="00825554" w:rsidP="00825554">
      <w:pPr>
        <w:pStyle w:val="NormalWeb"/>
        <w:shd w:val="clear" w:color="auto" w:fill="FFFFFF"/>
        <w:spacing w:before="0" w:beforeAutospacing="0" w:after="0" w:afterAutospacing="0"/>
        <w:ind w:firstLine="720"/>
        <w:jc w:val="both"/>
        <w:rPr>
          <w:b/>
          <w:sz w:val="28"/>
          <w:szCs w:val="28"/>
        </w:rPr>
      </w:pPr>
      <w:r w:rsidRPr="0056389C">
        <w:rPr>
          <w:rStyle w:val="Strong"/>
          <w:sz w:val="28"/>
          <w:szCs w:val="28"/>
        </w:rPr>
        <w:t>Điều 1</w:t>
      </w:r>
      <w:r w:rsidRPr="000E61D9">
        <w:rPr>
          <w:rStyle w:val="Strong"/>
          <w:sz w:val="28"/>
          <w:szCs w:val="28"/>
        </w:rPr>
        <w:t>0</w:t>
      </w:r>
      <w:r w:rsidRPr="0056389C">
        <w:rPr>
          <w:rStyle w:val="Strong"/>
          <w:sz w:val="28"/>
          <w:szCs w:val="28"/>
        </w:rPr>
        <w:t>.</w:t>
      </w:r>
      <w:r w:rsidRPr="0056389C">
        <w:rPr>
          <w:b/>
          <w:sz w:val="28"/>
          <w:szCs w:val="28"/>
        </w:rPr>
        <w:t> Khi tiếp công dân, người tiếp công dân có nhiệm vụ:</w:t>
      </w:r>
    </w:p>
    <w:p w:rsidR="00825554" w:rsidRPr="000E61D9" w:rsidRDefault="00825554" w:rsidP="00825554">
      <w:pPr>
        <w:pStyle w:val="NormalWeb"/>
        <w:shd w:val="clear" w:color="auto" w:fill="FFFFFF"/>
        <w:spacing w:before="0" w:beforeAutospacing="0" w:after="0" w:afterAutospacing="0"/>
        <w:ind w:firstLine="720"/>
        <w:jc w:val="both"/>
        <w:rPr>
          <w:sz w:val="28"/>
          <w:szCs w:val="28"/>
        </w:rPr>
      </w:pPr>
      <w:r w:rsidRPr="0056389C">
        <w:rPr>
          <w:sz w:val="28"/>
          <w:szCs w:val="28"/>
        </w:rPr>
        <w:t xml:space="preserve">1. Thực hiện đầy đủ quy trình tiếp công dân theo quy định của pháp luật về khiếu nại, tố cáo và </w:t>
      </w:r>
      <w:r w:rsidRPr="000E61D9">
        <w:rPr>
          <w:sz w:val="28"/>
          <w:szCs w:val="28"/>
        </w:rPr>
        <w:t xml:space="preserve">Quy chế tiếp công dân của </w:t>
      </w:r>
      <w:r w:rsidR="003A4755" w:rsidRPr="000E61D9">
        <w:rPr>
          <w:sz w:val="28"/>
          <w:szCs w:val="28"/>
        </w:rPr>
        <w:t>Văn phòng Đăng ký đất đai tỉnh Tây Ninh</w:t>
      </w:r>
      <w:r w:rsidRPr="000E61D9">
        <w:rPr>
          <w:sz w:val="28"/>
          <w:szCs w:val="28"/>
        </w:rPr>
        <w:t>.</w:t>
      </w:r>
    </w:p>
    <w:p w:rsidR="00825554" w:rsidRPr="003D1D4B" w:rsidRDefault="00825554" w:rsidP="00825554">
      <w:pPr>
        <w:pStyle w:val="NormalWeb"/>
        <w:shd w:val="clear" w:color="auto" w:fill="FFFFFF"/>
        <w:spacing w:before="0" w:beforeAutospacing="0" w:after="0" w:afterAutospacing="0"/>
        <w:ind w:firstLine="720"/>
        <w:jc w:val="both"/>
        <w:rPr>
          <w:sz w:val="28"/>
          <w:szCs w:val="28"/>
        </w:rPr>
      </w:pPr>
      <w:r w:rsidRPr="0056389C">
        <w:rPr>
          <w:sz w:val="28"/>
          <w:szCs w:val="28"/>
        </w:rPr>
        <w:t xml:space="preserve">2. Có thái độ </w:t>
      </w:r>
      <w:r w:rsidRPr="000E61D9">
        <w:rPr>
          <w:sz w:val="28"/>
          <w:szCs w:val="28"/>
        </w:rPr>
        <w:t>chuẩn</w:t>
      </w:r>
      <w:r w:rsidRPr="0056389C">
        <w:rPr>
          <w:sz w:val="28"/>
          <w:szCs w:val="28"/>
        </w:rPr>
        <w:t xml:space="preserve"> mực, tôn trọng công dân, lắng nghe, tiếp nhận đơn</w:t>
      </w:r>
      <w:r w:rsidRPr="003D1D4B">
        <w:rPr>
          <w:sz w:val="28"/>
          <w:szCs w:val="28"/>
        </w:rPr>
        <w:t xml:space="preserve"> khiếu nại, tố cáo, kiến nghị, phản án</w:t>
      </w:r>
      <w:r w:rsidRPr="000E61D9">
        <w:rPr>
          <w:sz w:val="28"/>
          <w:szCs w:val="28"/>
        </w:rPr>
        <w:t>h của công dân. G</w:t>
      </w:r>
      <w:r w:rsidRPr="003D1D4B">
        <w:rPr>
          <w:sz w:val="28"/>
          <w:szCs w:val="28"/>
        </w:rPr>
        <w:t>hi chép vào sổ theo dõi tiếp công dân những nội dung có liên quan do công dân trình bày.</w:t>
      </w:r>
    </w:p>
    <w:p w:rsidR="00825554" w:rsidRPr="000E61D9" w:rsidRDefault="00825554" w:rsidP="00825554">
      <w:pPr>
        <w:pStyle w:val="NormalWeb"/>
        <w:shd w:val="clear" w:color="auto" w:fill="FFFFFF"/>
        <w:spacing w:before="0" w:beforeAutospacing="0" w:after="0" w:afterAutospacing="0"/>
        <w:ind w:firstLine="720"/>
        <w:jc w:val="both"/>
        <w:rPr>
          <w:sz w:val="28"/>
          <w:szCs w:val="28"/>
        </w:rPr>
      </w:pPr>
      <w:r w:rsidRPr="003D1D4B">
        <w:rPr>
          <w:sz w:val="28"/>
          <w:szCs w:val="28"/>
        </w:rPr>
        <w:t xml:space="preserve">3. Nếu </w:t>
      </w:r>
      <w:r w:rsidRPr="000E61D9">
        <w:rPr>
          <w:sz w:val="28"/>
          <w:szCs w:val="28"/>
        </w:rPr>
        <w:t xml:space="preserve">việc </w:t>
      </w:r>
      <w:r>
        <w:rPr>
          <w:sz w:val="28"/>
          <w:szCs w:val="28"/>
        </w:rPr>
        <w:t>khiếu nại</w:t>
      </w:r>
      <w:r w:rsidRPr="003D1D4B">
        <w:rPr>
          <w:sz w:val="28"/>
          <w:szCs w:val="28"/>
        </w:rPr>
        <w:t>, tố cáo</w:t>
      </w:r>
      <w:r w:rsidRPr="000E61D9">
        <w:rPr>
          <w:sz w:val="28"/>
          <w:szCs w:val="28"/>
        </w:rPr>
        <w:t xml:space="preserve">, </w:t>
      </w:r>
      <w:r w:rsidRPr="003D1D4B">
        <w:rPr>
          <w:sz w:val="28"/>
          <w:szCs w:val="28"/>
        </w:rPr>
        <w:t>kiến nghị, phản án</w:t>
      </w:r>
      <w:r w:rsidRPr="000E61D9">
        <w:rPr>
          <w:sz w:val="28"/>
          <w:szCs w:val="28"/>
        </w:rPr>
        <w:t>h của công dân</w:t>
      </w:r>
      <w:r w:rsidRPr="003D1D4B">
        <w:rPr>
          <w:sz w:val="28"/>
          <w:szCs w:val="28"/>
        </w:rPr>
        <w:t xml:space="preserve"> có căn cứ, đúng thẩm quyền giải quyết của </w:t>
      </w:r>
      <w:r w:rsidRPr="000E61D9">
        <w:rPr>
          <w:sz w:val="28"/>
          <w:szCs w:val="28"/>
        </w:rPr>
        <w:t xml:space="preserve">Giám đốc </w:t>
      </w:r>
      <w:r w:rsidR="003A4755" w:rsidRPr="000E61D9">
        <w:rPr>
          <w:sz w:val="28"/>
          <w:szCs w:val="28"/>
        </w:rPr>
        <w:t xml:space="preserve">Văn phòng Đăng ký đất đai </w:t>
      </w:r>
      <w:r w:rsidRPr="003D1D4B">
        <w:rPr>
          <w:sz w:val="28"/>
          <w:szCs w:val="28"/>
        </w:rPr>
        <w:t xml:space="preserve">thì tiếp nhận đơn và các tài liệu có liên quan kèm theo (nếu có) để tổng hợp </w:t>
      </w:r>
      <w:r w:rsidRPr="000E61D9">
        <w:rPr>
          <w:sz w:val="28"/>
          <w:szCs w:val="28"/>
        </w:rPr>
        <w:t>giải quyết</w:t>
      </w:r>
      <w:r w:rsidRPr="003D1D4B">
        <w:rPr>
          <w:sz w:val="28"/>
          <w:szCs w:val="28"/>
        </w:rPr>
        <w:t>.</w:t>
      </w:r>
      <w:r w:rsidRPr="000E61D9">
        <w:rPr>
          <w:sz w:val="28"/>
          <w:szCs w:val="28"/>
        </w:rPr>
        <w:t xml:space="preserve"> </w:t>
      </w:r>
    </w:p>
    <w:p w:rsidR="00825554" w:rsidRPr="000E61D9" w:rsidRDefault="00825554" w:rsidP="00825554">
      <w:pPr>
        <w:pStyle w:val="NormalWeb"/>
        <w:shd w:val="clear" w:color="auto" w:fill="FFFFFF"/>
        <w:spacing w:before="0" w:beforeAutospacing="0" w:after="0" w:afterAutospacing="0"/>
        <w:ind w:firstLine="720"/>
        <w:jc w:val="both"/>
        <w:rPr>
          <w:sz w:val="28"/>
          <w:szCs w:val="28"/>
        </w:rPr>
      </w:pPr>
      <w:r w:rsidRPr="003D1D4B">
        <w:rPr>
          <w:sz w:val="28"/>
          <w:szCs w:val="28"/>
        </w:rPr>
        <w:t>4. Nếu khiếu nại</w:t>
      </w:r>
      <w:r w:rsidRPr="000E61D9">
        <w:rPr>
          <w:sz w:val="28"/>
          <w:szCs w:val="28"/>
        </w:rPr>
        <w:t xml:space="preserve">, tố cáo, </w:t>
      </w:r>
      <w:r w:rsidRPr="003D1D4B">
        <w:rPr>
          <w:sz w:val="28"/>
          <w:szCs w:val="28"/>
        </w:rPr>
        <w:t>kiến nghị, phản án</w:t>
      </w:r>
      <w:r w:rsidRPr="000E61D9">
        <w:rPr>
          <w:sz w:val="28"/>
          <w:szCs w:val="28"/>
        </w:rPr>
        <w:t>h của công dân</w:t>
      </w:r>
      <w:r w:rsidRPr="003D1D4B">
        <w:rPr>
          <w:sz w:val="28"/>
          <w:szCs w:val="28"/>
        </w:rPr>
        <w:t xml:space="preserve"> không thuộc thẩm quyền giải quyết của </w:t>
      </w:r>
      <w:r w:rsidRPr="000E61D9">
        <w:rPr>
          <w:sz w:val="28"/>
          <w:szCs w:val="28"/>
        </w:rPr>
        <w:t xml:space="preserve">Giám đốc </w:t>
      </w:r>
      <w:r w:rsidR="003A4755" w:rsidRPr="000E61D9">
        <w:rPr>
          <w:sz w:val="28"/>
          <w:szCs w:val="28"/>
        </w:rPr>
        <w:t xml:space="preserve">Văn phòng Đăng ký đất đai </w:t>
      </w:r>
      <w:r w:rsidRPr="003D1D4B">
        <w:rPr>
          <w:sz w:val="28"/>
          <w:szCs w:val="28"/>
        </w:rPr>
        <w:t xml:space="preserve">thì hướng dẫn công dân </w:t>
      </w:r>
      <w:r w:rsidRPr="000E61D9">
        <w:rPr>
          <w:sz w:val="28"/>
          <w:szCs w:val="28"/>
        </w:rPr>
        <w:t xml:space="preserve">nộp đơn </w:t>
      </w:r>
      <w:r w:rsidRPr="003D1D4B">
        <w:rPr>
          <w:sz w:val="28"/>
          <w:szCs w:val="28"/>
        </w:rPr>
        <w:t xml:space="preserve">đến đúng cơ quan có thẩm quyền </w:t>
      </w:r>
      <w:r w:rsidRPr="000E61D9">
        <w:rPr>
          <w:sz w:val="28"/>
          <w:szCs w:val="28"/>
        </w:rPr>
        <w:t xml:space="preserve">để được xem xét, </w:t>
      </w:r>
      <w:r w:rsidRPr="003D1D4B">
        <w:rPr>
          <w:sz w:val="28"/>
          <w:szCs w:val="28"/>
        </w:rPr>
        <w:t>giải quyết.</w:t>
      </w:r>
      <w:r w:rsidRPr="000E61D9">
        <w:rPr>
          <w:sz w:val="28"/>
          <w:szCs w:val="28"/>
        </w:rPr>
        <w:t xml:space="preserve"> </w:t>
      </w:r>
    </w:p>
    <w:p w:rsidR="00825554" w:rsidRPr="00967494" w:rsidRDefault="00825554" w:rsidP="00825554">
      <w:pPr>
        <w:pStyle w:val="NormalWeb"/>
        <w:shd w:val="clear" w:color="auto" w:fill="FFFFFF"/>
        <w:spacing w:before="0" w:beforeAutospacing="0" w:after="0" w:afterAutospacing="0"/>
        <w:ind w:firstLine="720"/>
        <w:jc w:val="both"/>
        <w:rPr>
          <w:b/>
          <w:sz w:val="28"/>
          <w:szCs w:val="28"/>
        </w:rPr>
      </w:pPr>
      <w:r w:rsidRPr="00967494">
        <w:rPr>
          <w:rStyle w:val="Strong"/>
          <w:sz w:val="28"/>
          <w:szCs w:val="28"/>
        </w:rPr>
        <w:t>Điều 1</w:t>
      </w:r>
      <w:r w:rsidRPr="000E61D9">
        <w:rPr>
          <w:rStyle w:val="Strong"/>
          <w:sz w:val="28"/>
          <w:szCs w:val="28"/>
        </w:rPr>
        <w:t>1</w:t>
      </w:r>
      <w:r w:rsidRPr="00967494">
        <w:rPr>
          <w:rStyle w:val="Strong"/>
          <w:sz w:val="28"/>
          <w:szCs w:val="28"/>
        </w:rPr>
        <w:t>.</w:t>
      </w:r>
      <w:r w:rsidRPr="00967494">
        <w:rPr>
          <w:b/>
          <w:sz w:val="28"/>
          <w:szCs w:val="28"/>
        </w:rPr>
        <w:t xml:space="preserve"> Khi tiếp công dân, người tiếp công dân có </w:t>
      </w:r>
      <w:r w:rsidRPr="000E61D9">
        <w:rPr>
          <w:b/>
          <w:sz w:val="28"/>
          <w:szCs w:val="28"/>
        </w:rPr>
        <w:t>quyền hạn sau</w:t>
      </w:r>
      <w:r w:rsidRPr="00967494">
        <w:rPr>
          <w:b/>
          <w:sz w:val="28"/>
          <w:szCs w:val="28"/>
        </w:rPr>
        <w:t>:</w:t>
      </w:r>
    </w:p>
    <w:p w:rsidR="00825554" w:rsidRPr="000E61D9" w:rsidRDefault="00825554" w:rsidP="00825554">
      <w:pPr>
        <w:pStyle w:val="NormalWeb"/>
        <w:shd w:val="clear" w:color="auto" w:fill="FFFFFF"/>
        <w:spacing w:before="0" w:beforeAutospacing="0" w:after="0" w:afterAutospacing="0"/>
        <w:ind w:firstLine="720"/>
        <w:jc w:val="both"/>
        <w:rPr>
          <w:bCs/>
          <w:sz w:val="28"/>
          <w:szCs w:val="28"/>
        </w:rPr>
      </w:pPr>
      <w:r w:rsidRPr="000E61D9">
        <w:rPr>
          <w:sz w:val="28"/>
          <w:szCs w:val="28"/>
        </w:rPr>
        <w:t>1. T</w:t>
      </w:r>
      <w:r w:rsidRPr="003D1D4B">
        <w:rPr>
          <w:sz w:val="28"/>
          <w:szCs w:val="28"/>
        </w:rPr>
        <w:t xml:space="preserve">ừ chối tiếp </w:t>
      </w:r>
      <w:r w:rsidRPr="003D1D4B">
        <w:rPr>
          <w:bCs/>
          <w:sz w:val="28"/>
          <w:szCs w:val="28"/>
        </w:rPr>
        <w:t>công dân</w:t>
      </w:r>
      <w:r w:rsidRPr="000E61D9">
        <w:rPr>
          <w:bCs/>
          <w:sz w:val="28"/>
          <w:szCs w:val="28"/>
        </w:rPr>
        <w:t xml:space="preserve"> theo quy định tại Điều 5 Quy chế này.</w:t>
      </w:r>
    </w:p>
    <w:p w:rsidR="00825554" w:rsidRPr="000E61D9" w:rsidRDefault="00825554" w:rsidP="00825554">
      <w:pPr>
        <w:ind w:firstLine="720"/>
        <w:jc w:val="both"/>
        <w:rPr>
          <w:sz w:val="28"/>
          <w:szCs w:val="28"/>
        </w:rPr>
      </w:pPr>
      <w:r w:rsidRPr="003D1D4B">
        <w:rPr>
          <w:sz w:val="28"/>
          <w:szCs w:val="28"/>
        </w:rPr>
        <w:t xml:space="preserve">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 </w:t>
      </w:r>
    </w:p>
    <w:p w:rsidR="00825554" w:rsidRDefault="00825554" w:rsidP="00825554">
      <w:pPr>
        <w:pStyle w:val="NormalWeb"/>
        <w:shd w:val="clear" w:color="auto" w:fill="FFFFFF"/>
        <w:spacing w:before="0" w:beforeAutospacing="0" w:after="0" w:afterAutospacing="0"/>
        <w:jc w:val="center"/>
        <w:rPr>
          <w:rStyle w:val="Strong"/>
          <w:sz w:val="28"/>
          <w:szCs w:val="28"/>
        </w:rPr>
      </w:pPr>
    </w:p>
    <w:p w:rsidR="00825554" w:rsidRDefault="00825554" w:rsidP="00825554">
      <w:pPr>
        <w:pStyle w:val="NormalWeb"/>
        <w:shd w:val="clear" w:color="auto" w:fill="FFFFFF"/>
        <w:spacing w:before="0" w:beforeAutospacing="0" w:after="0" w:afterAutospacing="0"/>
        <w:jc w:val="center"/>
        <w:rPr>
          <w:rStyle w:val="Strong"/>
          <w:sz w:val="28"/>
          <w:szCs w:val="28"/>
        </w:rPr>
      </w:pPr>
    </w:p>
    <w:p w:rsidR="00825554" w:rsidRPr="003D1D4B" w:rsidRDefault="00825554" w:rsidP="00825554">
      <w:pPr>
        <w:pStyle w:val="NormalWeb"/>
        <w:shd w:val="clear" w:color="auto" w:fill="FFFFFF"/>
        <w:spacing w:before="0" w:beforeAutospacing="0" w:after="0" w:afterAutospacing="0"/>
        <w:jc w:val="center"/>
        <w:rPr>
          <w:sz w:val="28"/>
          <w:szCs w:val="28"/>
        </w:rPr>
      </w:pPr>
      <w:r w:rsidRPr="003D1D4B">
        <w:rPr>
          <w:rStyle w:val="Strong"/>
          <w:sz w:val="28"/>
          <w:szCs w:val="28"/>
        </w:rPr>
        <w:t>Chương IV</w:t>
      </w:r>
    </w:p>
    <w:p w:rsidR="00825554" w:rsidRPr="003D1D4B" w:rsidRDefault="00825554" w:rsidP="00825554">
      <w:pPr>
        <w:pStyle w:val="NormalWeb"/>
        <w:shd w:val="clear" w:color="auto" w:fill="FFFFFF"/>
        <w:spacing w:before="0" w:beforeAutospacing="0" w:after="0" w:afterAutospacing="0"/>
        <w:jc w:val="center"/>
        <w:rPr>
          <w:sz w:val="28"/>
          <w:szCs w:val="28"/>
        </w:rPr>
      </w:pPr>
      <w:r w:rsidRPr="003D1D4B">
        <w:rPr>
          <w:rStyle w:val="Strong"/>
          <w:sz w:val="28"/>
          <w:szCs w:val="28"/>
        </w:rPr>
        <w:t>QUYỀN VÀ NGHĨA VỤ CỦA CÔNG DÂN</w:t>
      </w:r>
    </w:p>
    <w:p w:rsidR="00825554" w:rsidRDefault="00825554" w:rsidP="00825554">
      <w:pPr>
        <w:pStyle w:val="NormalWeb"/>
        <w:shd w:val="clear" w:color="auto" w:fill="FFFFFF"/>
        <w:spacing w:before="0" w:beforeAutospacing="0" w:after="0" w:afterAutospacing="0"/>
        <w:jc w:val="center"/>
        <w:rPr>
          <w:rStyle w:val="Strong"/>
          <w:sz w:val="28"/>
          <w:szCs w:val="28"/>
        </w:rPr>
      </w:pPr>
      <w:r w:rsidRPr="003D1D4B">
        <w:rPr>
          <w:rStyle w:val="Strong"/>
          <w:sz w:val="28"/>
          <w:szCs w:val="28"/>
        </w:rPr>
        <w:t>KHI ĐẾN NƠI TIẾP CÔNG DÂN</w:t>
      </w:r>
    </w:p>
    <w:p w:rsidR="00825554" w:rsidRPr="003D1D4B" w:rsidRDefault="00825554" w:rsidP="00825554">
      <w:pPr>
        <w:pStyle w:val="NormalWeb"/>
        <w:shd w:val="clear" w:color="auto" w:fill="FFFFFF"/>
        <w:spacing w:before="0" w:beforeAutospacing="0" w:after="0" w:afterAutospacing="0"/>
        <w:jc w:val="center"/>
        <w:rPr>
          <w:sz w:val="28"/>
          <w:szCs w:val="28"/>
        </w:rPr>
      </w:pPr>
    </w:p>
    <w:p w:rsidR="00825554" w:rsidRPr="00E56945" w:rsidRDefault="00825554" w:rsidP="00825554">
      <w:pPr>
        <w:pStyle w:val="NormalWeb"/>
        <w:shd w:val="clear" w:color="auto" w:fill="FFFFFF"/>
        <w:spacing w:before="0" w:beforeAutospacing="0" w:after="0" w:afterAutospacing="0"/>
        <w:ind w:firstLine="720"/>
        <w:jc w:val="both"/>
        <w:rPr>
          <w:b/>
          <w:sz w:val="28"/>
          <w:szCs w:val="28"/>
        </w:rPr>
      </w:pPr>
      <w:r w:rsidRPr="00E56945">
        <w:rPr>
          <w:rStyle w:val="Strong"/>
          <w:sz w:val="28"/>
          <w:szCs w:val="28"/>
        </w:rPr>
        <w:t>Điều 1</w:t>
      </w:r>
      <w:r w:rsidRPr="000E61D9">
        <w:rPr>
          <w:rStyle w:val="Strong"/>
          <w:sz w:val="28"/>
          <w:szCs w:val="28"/>
        </w:rPr>
        <w:t>2</w:t>
      </w:r>
      <w:r w:rsidRPr="00E56945">
        <w:rPr>
          <w:rStyle w:val="Strong"/>
          <w:sz w:val="28"/>
          <w:szCs w:val="28"/>
        </w:rPr>
        <w:t>.</w:t>
      </w:r>
      <w:r w:rsidRPr="00E56945">
        <w:rPr>
          <w:b/>
          <w:sz w:val="28"/>
          <w:szCs w:val="28"/>
        </w:rPr>
        <w:t xml:space="preserve"> Khi đến </w:t>
      </w:r>
      <w:r w:rsidR="00EA42DC">
        <w:rPr>
          <w:b/>
          <w:sz w:val="28"/>
          <w:szCs w:val="28"/>
        </w:rPr>
        <w:t>nơi</w:t>
      </w:r>
      <w:r w:rsidR="00205E36" w:rsidRPr="00205E36">
        <w:rPr>
          <w:b/>
          <w:sz w:val="28"/>
          <w:szCs w:val="28"/>
        </w:rPr>
        <w:t xml:space="preserve"> tiếp công dân Văn phòng Đăng ký đất đai tỉnh Tây Ninh.</w:t>
      </w:r>
      <w:r w:rsidRPr="00E56945">
        <w:rPr>
          <w:b/>
          <w:sz w:val="28"/>
          <w:szCs w:val="28"/>
        </w:rPr>
        <w:t xml:space="preserve"> </w:t>
      </w:r>
      <w:r w:rsidR="00EA42DC" w:rsidRPr="000E61D9">
        <w:rPr>
          <w:b/>
          <w:sz w:val="28"/>
          <w:szCs w:val="28"/>
        </w:rPr>
        <w:t>C</w:t>
      </w:r>
      <w:r w:rsidRPr="00E56945">
        <w:rPr>
          <w:b/>
          <w:sz w:val="28"/>
          <w:szCs w:val="28"/>
        </w:rPr>
        <w:t>ông dân có quyền:</w:t>
      </w:r>
    </w:p>
    <w:p w:rsidR="00825554" w:rsidRPr="000E61D9" w:rsidRDefault="00825554" w:rsidP="00825554">
      <w:pPr>
        <w:ind w:firstLine="720"/>
        <w:jc w:val="both"/>
        <w:rPr>
          <w:sz w:val="28"/>
          <w:szCs w:val="28"/>
          <w:lang w:eastAsia="en-GB"/>
        </w:rPr>
      </w:pPr>
      <w:r w:rsidRPr="000E61D9">
        <w:rPr>
          <w:sz w:val="28"/>
          <w:szCs w:val="28"/>
          <w:lang w:eastAsia="en-GB"/>
        </w:rPr>
        <w:t>1. Khi đến nơi tiếp công dân, người khiếu nại, tố cáo, kiến nghị, phản ánh có các quyền sau đây:</w:t>
      </w:r>
    </w:p>
    <w:p w:rsidR="00825554" w:rsidRPr="000E61D9" w:rsidRDefault="00825554" w:rsidP="00825554">
      <w:pPr>
        <w:ind w:firstLine="720"/>
        <w:jc w:val="both"/>
        <w:rPr>
          <w:sz w:val="28"/>
          <w:szCs w:val="28"/>
          <w:lang w:eastAsia="en-GB"/>
        </w:rPr>
      </w:pPr>
      <w:r w:rsidRPr="000E61D9">
        <w:rPr>
          <w:sz w:val="28"/>
          <w:szCs w:val="28"/>
          <w:lang w:eastAsia="en-GB"/>
        </w:rPr>
        <w:t>a) Trình bày về nội dung khiếu nại, tố cáo, kiến nghị, phản ánh;</w:t>
      </w:r>
    </w:p>
    <w:p w:rsidR="00825554" w:rsidRPr="000E61D9" w:rsidRDefault="00825554" w:rsidP="00825554">
      <w:pPr>
        <w:ind w:firstLine="720"/>
        <w:jc w:val="both"/>
        <w:rPr>
          <w:sz w:val="28"/>
          <w:szCs w:val="28"/>
          <w:lang w:eastAsia="en-GB"/>
        </w:rPr>
      </w:pPr>
      <w:r w:rsidRPr="000E61D9">
        <w:rPr>
          <w:sz w:val="28"/>
          <w:szCs w:val="28"/>
          <w:lang w:eastAsia="en-GB"/>
        </w:rPr>
        <w:t>b) Được hướng dẫn, giải thích về nội dung liên quan đến khiếu nại, tố cáo, kiến nghị, phản ánh của mình;</w:t>
      </w:r>
    </w:p>
    <w:p w:rsidR="00825554" w:rsidRPr="000E61D9" w:rsidRDefault="00825554" w:rsidP="00825554">
      <w:pPr>
        <w:ind w:firstLine="720"/>
        <w:jc w:val="both"/>
        <w:rPr>
          <w:sz w:val="28"/>
          <w:szCs w:val="28"/>
          <w:lang w:eastAsia="en-GB"/>
        </w:rPr>
      </w:pPr>
      <w:r w:rsidRPr="000E61D9">
        <w:rPr>
          <w:sz w:val="28"/>
          <w:szCs w:val="28"/>
          <w:lang w:eastAsia="en-GB"/>
        </w:rPr>
        <w:t>c) Khiếu nại, tố cáo về hành vi vi phạm pháp luật của người tiếp công dân;</w:t>
      </w:r>
    </w:p>
    <w:p w:rsidR="00825554" w:rsidRPr="000E61D9" w:rsidRDefault="00825554" w:rsidP="00825554">
      <w:pPr>
        <w:ind w:firstLine="720"/>
        <w:jc w:val="both"/>
        <w:rPr>
          <w:sz w:val="28"/>
          <w:szCs w:val="28"/>
          <w:lang w:eastAsia="en-GB"/>
        </w:rPr>
      </w:pPr>
      <w:r w:rsidRPr="000E61D9">
        <w:rPr>
          <w:sz w:val="28"/>
          <w:szCs w:val="28"/>
          <w:lang w:eastAsia="en-GB"/>
        </w:rPr>
        <w:t>d) Nhận thông báo về việc tiếp nhận, kết quả xử lý khiếu nại, tố cáo, kiến nghị, phản ánh;</w:t>
      </w:r>
    </w:p>
    <w:p w:rsidR="00825554" w:rsidRPr="000E61D9" w:rsidRDefault="00825554" w:rsidP="00825554">
      <w:pPr>
        <w:ind w:firstLine="720"/>
        <w:jc w:val="both"/>
        <w:rPr>
          <w:sz w:val="28"/>
          <w:szCs w:val="28"/>
          <w:lang w:eastAsia="en-GB"/>
        </w:rPr>
      </w:pPr>
      <w:r w:rsidRPr="000E61D9">
        <w:rPr>
          <w:sz w:val="28"/>
          <w:szCs w:val="28"/>
          <w:lang w:eastAsia="en-GB"/>
        </w:rPr>
        <w:t>đ) Trường hợp người khiếu nại, tố cáo, kiến nghị, phản ánh không sử dụng thông thạo tiếng Việt thì có quyền sử dụng người phiên dịch;</w:t>
      </w:r>
    </w:p>
    <w:p w:rsidR="00825554" w:rsidRPr="000E61D9" w:rsidRDefault="00825554" w:rsidP="00825554">
      <w:pPr>
        <w:ind w:firstLine="720"/>
        <w:jc w:val="both"/>
        <w:rPr>
          <w:sz w:val="28"/>
          <w:szCs w:val="28"/>
          <w:lang w:eastAsia="en-GB"/>
        </w:rPr>
      </w:pPr>
      <w:r w:rsidRPr="000E61D9">
        <w:rPr>
          <w:sz w:val="28"/>
          <w:szCs w:val="28"/>
          <w:lang w:eastAsia="en-GB"/>
        </w:rPr>
        <w:lastRenderedPageBreak/>
        <w:t>e) Các quyền khác theo quy định của pháp luật về khiếu nại, tố cáo.</w:t>
      </w:r>
    </w:p>
    <w:p w:rsidR="00825554" w:rsidRPr="000E61D9" w:rsidRDefault="00825554" w:rsidP="00825554">
      <w:pPr>
        <w:ind w:firstLine="720"/>
        <w:jc w:val="both"/>
        <w:rPr>
          <w:sz w:val="28"/>
          <w:szCs w:val="28"/>
          <w:lang w:eastAsia="en-GB"/>
        </w:rPr>
      </w:pPr>
      <w:r w:rsidRPr="000E61D9">
        <w:rPr>
          <w:sz w:val="28"/>
          <w:szCs w:val="28"/>
          <w:lang w:eastAsia="en-GB"/>
        </w:rPr>
        <w:t>2. Khi đến nơi tiếp công dân, người khiếu nại, tố cáo, kiến nghị, phản ánh có các nghĩa vụ sau đây:</w:t>
      </w:r>
    </w:p>
    <w:p w:rsidR="00825554" w:rsidRPr="000E61D9" w:rsidRDefault="00825554" w:rsidP="00825554">
      <w:pPr>
        <w:ind w:firstLine="720"/>
        <w:jc w:val="both"/>
        <w:rPr>
          <w:sz w:val="28"/>
          <w:szCs w:val="28"/>
          <w:lang w:eastAsia="en-GB"/>
        </w:rPr>
      </w:pPr>
      <w:r w:rsidRPr="000E61D9">
        <w:rPr>
          <w:sz w:val="28"/>
          <w:szCs w:val="28"/>
          <w:lang w:eastAsia="en-GB"/>
        </w:rPr>
        <w:t>a) Nêu rõ họ tên, địa chỉ hoặc xuất trình giấy tờ tùy thân, giấy ủy quyền (nếu có);</w:t>
      </w:r>
    </w:p>
    <w:p w:rsidR="00825554" w:rsidRPr="000E61D9" w:rsidRDefault="00825554" w:rsidP="00825554">
      <w:pPr>
        <w:ind w:firstLine="720"/>
        <w:jc w:val="both"/>
        <w:rPr>
          <w:sz w:val="28"/>
          <w:szCs w:val="28"/>
          <w:lang w:eastAsia="en-GB"/>
        </w:rPr>
      </w:pPr>
      <w:r w:rsidRPr="000E61D9">
        <w:rPr>
          <w:sz w:val="28"/>
          <w:szCs w:val="28"/>
          <w:lang w:eastAsia="en-GB"/>
        </w:rPr>
        <w:t>b) Có thái độ đúng mực, tôn trọng đối với người tiếp công dân;</w:t>
      </w:r>
    </w:p>
    <w:p w:rsidR="00825554" w:rsidRPr="000E61D9" w:rsidRDefault="00825554" w:rsidP="00825554">
      <w:pPr>
        <w:ind w:firstLine="720"/>
        <w:jc w:val="both"/>
        <w:rPr>
          <w:sz w:val="28"/>
          <w:szCs w:val="28"/>
          <w:lang w:eastAsia="en-GB"/>
        </w:rPr>
      </w:pPr>
      <w:r w:rsidRPr="000E61D9">
        <w:rPr>
          <w:sz w:val="28"/>
          <w:szCs w:val="28"/>
          <w:lang w:eastAsia="en-GB"/>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825554" w:rsidRPr="000E61D9" w:rsidRDefault="00825554" w:rsidP="00825554">
      <w:pPr>
        <w:ind w:firstLine="720"/>
        <w:jc w:val="both"/>
        <w:rPr>
          <w:sz w:val="28"/>
          <w:szCs w:val="28"/>
          <w:lang w:eastAsia="en-GB"/>
        </w:rPr>
      </w:pPr>
      <w:r w:rsidRPr="000E61D9">
        <w:rPr>
          <w:sz w:val="28"/>
          <w:szCs w:val="28"/>
          <w:lang w:eastAsia="en-GB"/>
        </w:rPr>
        <w:t>d) Nghiêm chỉnh chấp hành nội quy tiếp công dân và hướng dẫn của người tiếp công dân;</w:t>
      </w:r>
    </w:p>
    <w:p w:rsidR="00825554" w:rsidRPr="000E61D9" w:rsidRDefault="00825554" w:rsidP="00825554">
      <w:pPr>
        <w:ind w:firstLine="720"/>
        <w:jc w:val="both"/>
        <w:rPr>
          <w:sz w:val="28"/>
          <w:szCs w:val="28"/>
          <w:lang w:eastAsia="en-GB"/>
        </w:rPr>
      </w:pPr>
      <w:r w:rsidRPr="000E61D9">
        <w:rPr>
          <w:sz w:val="28"/>
          <w:szCs w:val="28"/>
          <w:lang w:eastAsia="en-GB"/>
        </w:rPr>
        <w:t>đ) Trường hợp nhiều người cùng khiếu nại, tố cáo, kiến nghị, phản ánh về một nội dung thì phải cử người đại diện để trình bày nội dung khiếu nại, tố cáo, kiến nghị, phản ánh;</w:t>
      </w:r>
    </w:p>
    <w:p w:rsidR="00825554" w:rsidRPr="000E61D9" w:rsidRDefault="00825554" w:rsidP="00825554">
      <w:pPr>
        <w:ind w:firstLine="720"/>
        <w:jc w:val="both"/>
        <w:rPr>
          <w:sz w:val="28"/>
          <w:szCs w:val="28"/>
          <w:lang w:eastAsia="en-GB"/>
        </w:rPr>
      </w:pPr>
      <w:r w:rsidRPr="000E61D9">
        <w:rPr>
          <w:sz w:val="28"/>
          <w:szCs w:val="28"/>
          <w:lang w:eastAsia="en-GB"/>
        </w:rPr>
        <w:t>e) Chịu trách nhiệm trước pháp luật về nội dung khiếu nại, tố cáo của mình.</w:t>
      </w:r>
    </w:p>
    <w:p w:rsidR="00825554" w:rsidRPr="003D1D4B" w:rsidRDefault="00825554" w:rsidP="00825554">
      <w:pPr>
        <w:pStyle w:val="NormalWeb"/>
        <w:shd w:val="clear" w:color="auto" w:fill="FFFFFF"/>
        <w:spacing w:before="0" w:beforeAutospacing="0" w:after="0" w:afterAutospacing="0"/>
        <w:ind w:firstLine="720"/>
        <w:jc w:val="both"/>
        <w:rPr>
          <w:b/>
          <w:sz w:val="28"/>
          <w:szCs w:val="28"/>
        </w:rPr>
      </w:pPr>
      <w:r w:rsidRPr="00967494">
        <w:rPr>
          <w:rStyle w:val="Strong"/>
          <w:sz w:val="28"/>
          <w:szCs w:val="28"/>
        </w:rPr>
        <w:t>Điều 1</w:t>
      </w:r>
      <w:r w:rsidRPr="000E61D9">
        <w:rPr>
          <w:rStyle w:val="Strong"/>
          <w:sz w:val="28"/>
          <w:szCs w:val="28"/>
        </w:rPr>
        <w:t>3</w:t>
      </w:r>
      <w:r w:rsidRPr="00967494">
        <w:rPr>
          <w:rStyle w:val="Strong"/>
          <w:sz w:val="28"/>
          <w:szCs w:val="28"/>
        </w:rPr>
        <w:t>.</w:t>
      </w:r>
      <w:r w:rsidRPr="00967494">
        <w:rPr>
          <w:sz w:val="28"/>
          <w:szCs w:val="28"/>
        </w:rPr>
        <w:t> </w:t>
      </w:r>
      <w:r w:rsidRPr="00967494">
        <w:rPr>
          <w:b/>
          <w:sz w:val="28"/>
          <w:szCs w:val="28"/>
        </w:rPr>
        <w:t>Khi đến nơi tiếp công</w:t>
      </w:r>
      <w:r w:rsidRPr="003D1D4B">
        <w:rPr>
          <w:b/>
          <w:sz w:val="28"/>
          <w:szCs w:val="28"/>
        </w:rPr>
        <w:t xml:space="preserve"> dân, công dân có nghĩa vụ:</w:t>
      </w:r>
    </w:p>
    <w:p w:rsidR="00825554" w:rsidRPr="003D1D4B" w:rsidRDefault="00825554" w:rsidP="00825554">
      <w:pPr>
        <w:pStyle w:val="NormalWeb"/>
        <w:shd w:val="clear" w:color="auto" w:fill="FFFFFF"/>
        <w:spacing w:before="0" w:beforeAutospacing="0" w:after="0" w:afterAutospacing="0"/>
        <w:ind w:firstLine="720"/>
        <w:jc w:val="both"/>
        <w:rPr>
          <w:sz w:val="28"/>
          <w:szCs w:val="28"/>
        </w:rPr>
      </w:pPr>
      <w:r w:rsidRPr="003D1D4B">
        <w:rPr>
          <w:sz w:val="28"/>
          <w:szCs w:val="28"/>
        </w:rPr>
        <w:t>1. Xuất trình giấy tờ tuỳ thân, tuân thủ nội quy nơi tiếp công dân và thực hiện theo sự hướng dẫn của người tiếp công dân.</w:t>
      </w:r>
    </w:p>
    <w:p w:rsidR="00825554" w:rsidRPr="003D1D4B" w:rsidRDefault="00825554" w:rsidP="00825554">
      <w:pPr>
        <w:pStyle w:val="NormalWeb"/>
        <w:shd w:val="clear" w:color="auto" w:fill="FFFFFF"/>
        <w:spacing w:before="0" w:beforeAutospacing="0" w:after="0" w:afterAutospacing="0"/>
        <w:ind w:firstLine="720"/>
        <w:jc w:val="both"/>
        <w:rPr>
          <w:sz w:val="28"/>
          <w:szCs w:val="28"/>
        </w:rPr>
      </w:pPr>
      <w:r w:rsidRPr="003D1D4B">
        <w:rPr>
          <w:sz w:val="28"/>
          <w:szCs w:val="28"/>
        </w:rPr>
        <w:t>2. Trình bày trung thực sự việc, cung cấp tài liệu liên quan đến nội dung khiếu nại, tố cáo của mình và ký xác nhận những nội dung đã trình bày.</w:t>
      </w:r>
    </w:p>
    <w:p w:rsidR="00825554" w:rsidRPr="003D1D4B" w:rsidRDefault="00825554" w:rsidP="00825554">
      <w:pPr>
        <w:pStyle w:val="NormalWeb"/>
        <w:shd w:val="clear" w:color="auto" w:fill="FFFFFF"/>
        <w:spacing w:before="0" w:beforeAutospacing="0" w:after="0" w:afterAutospacing="0"/>
        <w:ind w:firstLine="720"/>
        <w:jc w:val="both"/>
        <w:rPr>
          <w:sz w:val="28"/>
          <w:szCs w:val="28"/>
        </w:rPr>
      </w:pPr>
      <w:r w:rsidRPr="003D1D4B">
        <w:rPr>
          <w:sz w:val="28"/>
          <w:szCs w:val="28"/>
        </w:rPr>
        <w:t>3. Thực hiện đúng quyền và nghĩa vụ của người khiếu nại, tố cáo, kiến nghị theo quy định của pháp luật.</w:t>
      </w:r>
    </w:p>
    <w:p w:rsidR="00825554" w:rsidRPr="003D1D4B" w:rsidRDefault="00825554" w:rsidP="00825554">
      <w:pPr>
        <w:pStyle w:val="NormalWeb"/>
        <w:shd w:val="clear" w:color="auto" w:fill="FFFFFF"/>
        <w:spacing w:before="0" w:beforeAutospacing="0" w:after="0" w:afterAutospacing="0"/>
        <w:ind w:firstLine="720"/>
        <w:jc w:val="both"/>
        <w:rPr>
          <w:sz w:val="28"/>
          <w:szCs w:val="28"/>
        </w:rPr>
      </w:pPr>
      <w:r w:rsidRPr="003D1D4B">
        <w:rPr>
          <w:sz w:val="28"/>
          <w:szCs w:val="28"/>
        </w:rPr>
        <w:t>4. Giữ gìn trật tự và vệ sinh nơi tiếp công dân. Không được mang theo vũ khí, chất nổ, chất dễ cháy đến nơi tiếp công dân. Không được tự ý ghi âm, quay phim, chụp ảnh tại nơi tiếp công dân.</w:t>
      </w:r>
    </w:p>
    <w:p w:rsidR="00825554" w:rsidRPr="003D1D4B" w:rsidRDefault="00825554" w:rsidP="00825554">
      <w:pPr>
        <w:pStyle w:val="NormalWeb"/>
        <w:shd w:val="clear" w:color="auto" w:fill="FFFFFF"/>
        <w:spacing w:before="0" w:beforeAutospacing="0" w:after="0" w:afterAutospacing="0"/>
        <w:ind w:firstLine="720"/>
        <w:jc w:val="both"/>
        <w:rPr>
          <w:sz w:val="28"/>
          <w:szCs w:val="28"/>
        </w:rPr>
      </w:pPr>
      <w:r w:rsidRPr="003D1D4B">
        <w:rPr>
          <w:sz w:val="28"/>
          <w:szCs w:val="28"/>
        </w:rPr>
        <w:t>5. Trường hợp có nhiều người đến khiếu nại, tố cáo cùng một nội dung thì phải cử đại diện để trực tiếp trình bày.</w:t>
      </w:r>
    </w:p>
    <w:p w:rsidR="00825554" w:rsidRPr="000C29F9" w:rsidRDefault="00825554" w:rsidP="00825554">
      <w:pPr>
        <w:pStyle w:val="NormalWeb"/>
        <w:shd w:val="clear" w:color="auto" w:fill="FFFFFF"/>
        <w:spacing w:before="0" w:beforeAutospacing="0" w:after="0" w:afterAutospacing="0"/>
        <w:ind w:firstLine="720"/>
        <w:jc w:val="both"/>
        <w:rPr>
          <w:spacing w:val="-4"/>
          <w:sz w:val="28"/>
          <w:szCs w:val="28"/>
        </w:rPr>
      </w:pPr>
      <w:r w:rsidRPr="000C29F9">
        <w:rPr>
          <w:spacing w:val="-4"/>
          <w:sz w:val="28"/>
          <w:szCs w:val="28"/>
        </w:rPr>
        <w:t>6. Công dân không được lợi dụng quyền khiếu nại, tố cáo để gây rối trật tự ở nơi tiếp công dân; vu cáo, xúc phạm cơ quan Nhà nước, người thi hành công vụ và phải chịu trách nhiệm trước pháp luật về những nội dung khiếu nại, tố cáo của mình.</w:t>
      </w:r>
    </w:p>
    <w:p w:rsidR="00825554" w:rsidRPr="003D1D4B" w:rsidRDefault="00825554" w:rsidP="00825554">
      <w:pPr>
        <w:pStyle w:val="NormalWeb"/>
        <w:shd w:val="clear" w:color="auto" w:fill="FFFFFF"/>
        <w:spacing w:before="0" w:beforeAutospacing="0" w:after="0" w:afterAutospacing="0"/>
        <w:jc w:val="both"/>
        <w:rPr>
          <w:sz w:val="28"/>
          <w:szCs w:val="28"/>
        </w:rPr>
      </w:pPr>
      <w:r w:rsidRPr="003D1D4B">
        <w:rPr>
          <w:sz w:val="28"/>
          <w:szCs w:val="28"/>
        </w:rPr>
        <w:t> </w:t>
      </w:r>
    </w:p>
    <w:p w:rsidR="00825554" w:rsidRPr="003D1D4B" w:rsidRDefault="00825554" w:rsidP="00825554">
      <w:pPr>
        <w:pStyle w:val="NormalWeb"/>
        <w:shd w:val="clear" w:color="auto" w:fill="FFFFFF"/>
        <w:spacing w:before="0" w:beforeAutospacing="0" w:after="0" w:afterAutospacing="0"/>
        <w:jc w:val="center"/>
        <w:rPr>
          <w:sz w:val="28"/>
          <w:szCs w:val="28"/>
        </w:rPr>
      </w:pPr>
      <w:r w:rsidRPr="003D1D4B">
        <w:rPr>
          <w:rStyle w:val="Strong"/>
          <w:sz w:val="28"/>
          <w:szCs w:val="28"/>
        </w:rPr>
        <w:t>Chương V</w:t>
      </w:r>
    </w:p>
    <w:p w:rsidR="00825554" w:rsidRPr="003D1D4B" w:rsidRDefault="00825554" w:rsidP="00825554">
      <w:pPr>
        <w:pStyle w:val="NormalWeb"/>
        <w:shd w:val="clear" w:color="auto" w:fill="FFFFFF"/>
        <w:spacing w:before="0" w:beforeAutospacing="0" w:after="0" w:afterAutospacing="0"/>
        <w:jc w:val="center"/>
        <w:rPr>
          <w:sz w:val="28"/>
          <w:szCs w:val="28"/>
        </w:rPr>
      </w:pPr>
      <w:r w:rsidRPr="003D1D4B">
        <w:rPr>
          <w:rStyle w:val="Strong"/>
          <w:sz w:val="28"/>
          <w:szCs w:val="28"/>
        </w:rPr>
        <w:t>TỔ CHỨC THỰC HIỆN</w:t>
      </w:r>
    </w:p>
    <w:p w:rsidR="00825554" w:rsidRPr="003D1D4B" w:rsidRDefault="00825554" w:rsidP="00825554">
      <w:pPr>
        <w:pStyle w:val="NormalWeb"/>
        <w:shd w:val="clear" w:color="auto" w:fill="FFFFFF"/>
        <w:spacing w:before="0" w:beforeAutospacing="0" w:after="0" w:afterAutospacing="0"/>
        <w:jc w:val="both"/>
        <w:rPr>
          <w:sz w:val="28"/>
          <w:szCs w:val="28"/>
        </w:rPr>
      </w:pPr>
      <w:r w:rsidRPr="003D1D4B">
        <w:rPr>
          <w:sz w:val="28"/>
          <w:szCs w:val="28"/>
        </w:rPr>
        <w:t> </w:t>
      </w:r>
    </w:p>
    <w:p w:rsidR="00825554" w:rsidRPr="000E61D9" w:rsidRDefault="00825554" w:rsidP="00825554">
      <w:pPr>
        <w:pStyle w:val="NormalWeb"/>
        <w:shd w:val="clear" w:color="auto" w:fill="FFFFFF"/>
        <w:spacing w:before="0" w:beforeAutospacing="0" w:after="0" w:afterAutospacing="0"/>
        <w:ind w:firstLine="720"/>
        <w:jc w:val="both"/>
        <w:rPr>
          <w:b/>
          <w:sz w:val="28"/>
          <w:szCs w:val="28"/>
        </w:rPr>
      </w:pPr>
      <w:r w:rsidRPr="003D1D4B">
        <w:rPr>
          <w:rStyle w:val="Strong"/>
          <w:sz w:val="28"/>
          <w:szCs w:val="28"/>
        </w:rPr>
        <w:t>Điều 1</w:t>
      </w:r>
      <w:r w:rsidRPr="000E61D9">
        <w:rPr>
          <w:rStyle w:val="Strong"/>
          <w:sz w:val="28"/>
          <w:szCs w:val="28"/>
        </w:rPr>
        <w:t>4</w:t>
      </w:r>
      <w:r w:rsidRPr="003D1D4B">
        <w:rPr>
          <w:rStyle w:val="Strong"/>
          <w:sz w:val="28"/>
          <w:szCs w:val="28"/>
        </w:rPr>
        <w:t>.</w:t>
      </w:r>
      <w:r w:rsidRPr="003D1D4B">
        <w:rPr>
          <w:sz w:val="28"/>
          <w:szCs w:val="28"/>
        </w:rPr>
        <w:t> </w:t>
      </w:r>
      <w:r w:rsidRPr="000E61D9">
        <w:rPr>
          <w:b/>
          <w:sz w:val="28"/>
          <w:szCs w:val="28"/>
        </w:rPr>
        <w:t>Trách nhiệm thực hiện</w:t>
      </w:r>
    </w:p>
    <w:p w:rsidR="00825554" w:rsidRPr="000E61D9" w:rsidRDefault="00825554" w:rsidP="00825554">
      <w:pPr>
        <w:pStyle w:val="NormalWeb"/>
        <w:shd w:val="clear" w:color="auto" w:fill="FFFFFF"/>
        <w:spacing w:before="0" w:beforeAutospacing="0" w:after="0" w:afterAutospacing="0"/>
        <w:ind w:firstLine="720"/>
        <w:jc w:val="both"/>
        <w:rPr>
          <w:sz w:val="28"/>
          <w:szCs w:val="28"/>
        </w:rPr>
      </w:pPr>
      <w:r w:rsidRPr="000E61D9">
        <w:rPr>
          <w:sz w:val="28"/>
          <w:szCs w:val="28"/>
        </w:rPr>
        <w:t xml:space="preserve">Người có trách nhiệm tiếp công dân, người được phân công tiếp công dân và công dân khi đến </w:t>
      </w:r>
      <w:r w:rsidR="00205E36" w:rsidRPr="000E61D9">
        <w:rPr>
          <w:sz w:val="28"/>
          <w:szCs w:val="28"/>
        </w:rPr>
        <w:t>nơi</w:t>
      </w:r>
      <w:r w:rsidRPr="000E61D9">
        <w:rPr>
          <w:sz w:val="28"/>
          <w:szCs w:val="28"/>
        </w:rPr>
        <w:t xml:space="preserve"> tiếp công dân của </w:t>
      </w:r>
      <w:r w:rsidR="003A4755" w:rsidRPr="000E61D9">
        <w:rPr>
          <w:sz w:val="28"/>
          <w:szCs w:val="28"/>
        </w:rPr>
        <w:t xml:space="preserve">Văn phòng Đăng ký đất đai tỉnh Tây Ninh </w:t>
      </w:r>
      <w:r w:rsidRPr="000E61D9">
        <w:rPr>
          <w:sz w:val="28"/>
          <w:szCs w:val="28"/>
        </w:rPr>
        <w:t>phải chấp hành Quy chế này.</w:t>
      </w:r>
    </w:p>
    <w:p w:rsidR="00825554" w:rsidRPr="003D1D4B" w:rsidRDefault="00825554" w:rsidP="00825554">
      <w:pPr>
        <w:ind w:firstLine="720"/>
        <w:jc w:val="both"/>
        <w:rPr>
          <w:sz w:val="28"/>
          <w:szCs w:val="28"/>
        </w:rPr>
      </w:pPr>
      <w:r w:rsidRPr="003D1D4B">
        <w:rPr>
          <w:sz w:val="28"/>
          <w:szCs w:val="28"/>
        </w:rPr>
        <w:t xml:space="preserve">Trong quá trình triển khai thực hiện quy </w:t>
      </w:r>
      <w:r w:rsidRPr="000E61D9">
        <w:rPr>
          <w:sz w:val="28"/>
          <w:szCs w:val="28"/>
        </w:rPr>
        <w:t xml:space="preserve">chế </w:t>
      </w:r>
      <w:r w:rsidRPr="003D1D4B">
        <w:rPr>
          <w:sz w:val="28"/>
          <w:szCs w:val="28"/>
        </w:rPr>
        <w:t xml:space="preserve">này, nếu phát sinh vướng mắc, các phòng chuyên môn, đơn vị, cá nhân kịp thời phản ánh về </w:t>
      </w:r>
      <w:r w:rsidR="002D1FF6" w:rsidRPr="000E61D9">
        <w:rPr>
          <w:sz w:val="28"/>
          <w:szCs w:val="28"/>
        </w:rPr>
        <w:t>Phòng Hành Ch</w:t>
      </w:r>
      <w:r w:rsidR="000275F2" w:rsidRPr="000275F2">
        <w:rPr>
          <w:sz w:val="28"/>
          <w:szCs w:val="28"/>
        </w:rPr>
        <w:t>í</w:t>
      </w:r>
      <w:r w:rsidR="002D1FF6" w:rsidRPr="000E61D9">
        <w:rPr>
          <w:sz w:val="28"/>
          <w:szCs w:val="28"/>
        </w:rPr>
        <w:t xml:space="preserve">nh </w:t>
      </w:r>
      <w:r w:rsidR="000275F2" w:rsidRPr="000275F2">
        <w:rPr>
          <w:sz w:val="28"/>
          <w:szCs w:val="28"/>
        </w:rPr>
        <w:t>-</w:t>
      </w:r>
      <w:bookmarkStart w:id="3" w:name="_GoBack"/>
      <w:bookmarkEnd w:id="3"/>
      <w:r w:rsidR="002D1FF6" w:rsidRPr="000E61D9">
        <w:rPr>
          <w:sz w:val="28"/>
          <w:szCs w:val="28"/>
        </w:rPr>
        <w:t xml:space="preserve"> Tổng hợp </w:t>
      </w:r>
      <w:r w:rsidR="003A4755" w:rsidRPr="000E61D9">
        <w:rPr>
          <w:sz w:val="28"/>
          <w:szCs w:val="28"/>
        </w:rPr>
        <w:t xml:space="preserve">Văn phòng Đăng ký đất đai tỉnh Tây Ninh </w:t>
      </w:r>
      <w:r w:rsidRPr="003D1D4B">
        <w:rPr>
          <w:sz w:val="28"/>
          <w:szCs w:val="28"/>
        </w:rPr>
        <w:t xml:space="preserve">để </w:t>
      </w:r>
      <w:r w:rsidRPr="000E61D9">
        <w:rPr>
          <w:sz w:val="28"/>
          <w:szCs w:val="28"/>
        </w:rPr>
        <w:t>tổng hợp báo cáo Ban Giám đốc</w:t>
      </w:r>
      <w:r w:rsidRPr="003D1D4B">
        <w:rPr>
          <w:sz w:val="28"/>
          <w:szCs w:val="28"/>
        </w:rPr>
        <w:t>./.</w:t>
      </w:r>
    </w:p>
    <w:p w:rsidR="00825554" w:rsidRPr="005F421F" w:rsidRDefault="00825554" w:rsidP="00825554">
      <w:pPr>
        <w:ind w:firstLine="567"/>
        <w:jc w:val="both"/>
        <w:rPr>
          <w:sz w:val="28"/>
          <w:szCs w:val="28"/>
        </w:rPr>
      </w:pPr>
    </w:p>
    <w:p w:rsidR="00540EBC" w:rsidRDefault="00540EBC"/>
    <w:sectPr w:rsidR="00540EBC" w:rsidSect="004607F7">
      <w:headerReference w:type="default" r:id="rId9"/>
      <w:headerReference w:type="first" r:id="rId10"/>
      <w:pgSz w:w="11907" w:h="16840" w:code="9"/>
      <w:pgMar w:top="1134" w:right="992"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87B" w:rsidRDefault="0032587B">
      <w:r>
        <w:separator/>
      </w:r>
    </w:p>
  </w:endnote>
  <w:endnote w:type="continuationSeparator" w:id="0">
    <w:p w:rsidR="0032587B" w:rsidRDefault="0032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87B" w:rsidRDefault="0032587B">
      <w:r>
        <w:separator/>
      </w:r>
    </w:p>
  </w:footnote>
  <w:footnote w:type="continuationSeparator" w:id="0">
    <w:p w:rsidR="0032587B" w:rsidRDefault="003258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7F7" w:rsidRDefault="00825554">
    <w:pPr>
      <w:pStyle w:val="Header"/>
      <w:jc w:val="center"/>
    </w:pPr>
    <w:r>
      <w:fldChar w:fldCharType="begin"/>
    </w:r>
    <w:r>
      <w:instrText xml:space="preserve"> PAGE   \* MERGEFORMAT </w:instrText>
    </w:r>
    <w:r>
      <w:fldChar w:fldCharType="separate"/>
    </w:r>
    <w:r w:rsidR="000275F2">
      <w:rPr>
        <w:noProof/>
      </w:rPr>
      <w:t>5</w:t>
    </w:r>
    <w:r>
      <w:rPr>
        <w:noProof/>
      </w:rPr>
      <w:fldChar w:fldCharType="end"/>
    </w:r>
  </w:p>
  <w:p w:rsidR="004607F7" w:rsidRDefault="003258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7F7" w:rsidRDefault="0032587B">
    <w:pPr>
      <w:pStyle w:val="Header"/>
      <w:jc w:val="center"/>
    </w:pPr>
  </w:p>
  <w:p w:rsidR="004607F7" w:rsidRDefault="003258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C7AA1"/>
    <w:multiLevelType w:val="hybridMultilevel"/>
    <w:tmpl w:val="48487B66"/>
    <w:lvl w:ilvl="0" w:tplc="A8820710">
      <w:start w:val="1"/>
      <w:numFmt w:val="decimal"/>
      <w:suff w:val="space"/>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54"/>
    <w:rsid w:val="000236DD"/>
    <w:rsid w:val="000275F2"/>
    <w:rsid w:val="000E27D6"/>
    <w:rsid w:val="000E61D9"/>
    <w:rsid w:val="00116DA7"/>
    <w:rsid w:val="0019189C"/>
    <w:rsid w:val="001D7D21"/>
    <w:rsid w:val="00205E36"/>
    <w:rsid w:val="002D1FF6"/>
    <w:rsid w:val="0032587B"/>
    <w:rsid w:val="003A4755"/>
    <w:rsid w:val="00540EBC"/>
    <w:rsid w:val="00565C20"/>
    <w:rsid w:val="00641BE2"/>
    <w:rsid w:val="0065588B"/>
    <w:rsid w:val="006B5255"/>
    <w:rsid w:val="007C23BC"/>
    <w:rsid w:val="00804F1B"/>
    <w:rsid w:val="00825554"/>
    <w:rsid w:val="00906DAE"/>
    <w:rsid w:val="00911101"/>
    <w:rsid w:val="00AA1DED"/>
    <w:rsid w:val="00B136C1"/>
    <w:rsid w:val="00B80576"/>
    <w:rsid w:val="00B8350C"/>
    <w:rsid w:val="00BA3CD8"/>
    <w:rsid w:val="00E336EF"/>
    <w:rsid w:val="00E5078D"/>
    <w:rsid w:val="00EA42DC"/>
    <w:rsid w:val="00EE02DF"/>
    <w:rsid w:val="00EE378D"/>
    <w:rsid w:val="00F53A3B"/>
    <w:rsid w:val="00FA691B"/>
    <w:rsid w:val="00FE4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E5FB"/>
  <w15:docId w15:val="{6E08543C-82CE-4135-B198-E1A05F84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554"/>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554"/>
    <w:pPr>
      <w:spacing w:before="100" w:beforeAutospacing="1" w:after="100" w:afterAutospacing="1"/>
    </w:pPr>
    <w:rPr>
      <w:sz w:val="24"/>
      <w:szCs w:val="24"/>
    </w:rPr>
  </w:style>
  <w:style w:type="character" w:styleId="Strong">
    <w:name w:val="Strong"/>
    <w:uiPriority w:val="22"/>
    <w:qFormat/>
    <w:rsid w:val="00825554"/>
    <w:rPr>
      <w:b/>
      <w:bCs/>
    </w:rPr>
  </w:style>
  <w:style w:type="paragraph" w:styleId="Header">
    <w:name w:val="header"/>
    <w:basedOn w:val="Normal"/>
    <w:link w:val="HeaderChar"/>
    <w:uiPriority w:val="99"/>
    <w:unhideWhenUsed/>
    <w:rsid w:val="00825554"/>
    <w:pPr>
      <w:tabs>
        <w:tab w:val="center" w:pos="4513"/>
        <w:tab w:val="right" w:pos="9026"/>
      </w:tabs>
    </w:pPr>
  </w:style>
  <w:style w:type="character" w:customStyle="1" w:styleId="HeaderChar">
    <w:name w:val="Header Char"/>
    <w:basedOn w:val="DefaultParagraphFont"/>
    <w:link w:val="Header"/>
    <w:uiPriority w:val="99"/>
    <w:rsid w:val="00825554"/>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0E6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1D9"/>
    <w:rPr>
      <w:rFonts w:ascii="Segoe UI" w:eastAsia="Times New Roman" w:hAnsi="Segoe UI" w:cs="Segoe UI"/>
      <w:sz w:val="18"/>
      <w:szCs w:val="18"/>
      <w:lang w:val="vi-VN" w:eastAsia="vi-VN"/>
    </w:rPr>
  </w:style>
  <w:style w:type="character" w:styleId="Hyperlink">
    <w:name w:val="Hyperlink"/>
    <w:rsid w:val="006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nmt.tayninh.gov.vn" TargetMode="External"/><Relationship Id="rId3" Type="http://schemas.openxmlformats.org/officeDocument/2006/relationships/settings" Target="settings.xml"/><Relationship Id="rId7" Type="http://schemas.openxmlformats.org/officeDocument/2006/relationships/hyperlink" Target="http://sotnmt.tayninh.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MyPC</cp:lastModifiedBy>
  <cp:revision>8</cp:revision>
  <cp:lastPrinted>2023-02-04T02:49:00Z</cp:lastPrinted>
  <dcterms:created xsi:type="dcterms:W3CDTF">2022-09-08T02:03:00Z</dcterms:created>
  <dcterms:modified xsi:type="dcterms:W3CDTF">2023-02-07T09:06:00Z</dcterms:modified>
</cp:coreProperties>
</file>