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FBC0" w14:textId="77777777" w:rsidR="00DA6119" w:rsidRDefault="00125E82" w:rsidP="006168AF">
      <w:pPr>
        <w:pStyle w:val="MC"/>
        <w:spacing w:line="276" w:lineRule="auto"/>
      </w:pPr>
      <w:bookmarkStart w:id="0" w:name="_Toc115938735"/>
      <w:bookmarkStart w:id="1" w:name="_Toc125979828"/>
      <w:r w:rsidRPr="00C334CC">
        <w:t>MỤC LỤC</w:t>
      </w:r>
      <w:bookmarkEnd w:id="0"/>
      <w:bookmarkEnd w:id="1"/>
    </w:p>
    <w:p w14:paraId="23FB2DA2" w14:textId="72759831"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rPr>
          <w:b w:val="0"/>
          <w:lang w:val="en-US"/>
        </w:rPr>
        <w:fldChar w:fldCharType="begin"/>
      </w:r>
      <w:r>
        <w:rPr>
          <w:b w:val="0"/>
          <w:lang w:val="en-US"/>
        </w:rPr>
        <w:instrText xml:space="preserve"> TOC \o "1-1" \p " " \t "Heading 2,2,Heading 3,3,Heading 4,4" </w:instrText>
      </w:r>
      <w:r>
        <w:rPr>
          <w:b w:val="0"/>
          <w:lang w:val="en-US"/>
        </w:rPr>
        <w:fldChar w:fldCharType="separate"/>
      </w:r>
      <w:r>
        <w:t xml:space="preserve">MỤC LỤC </w:t>
      </w:r>
      <w:r>
        <w:tab/>
      </w:r>
      <w:r>
        <w:fldChar w:fldCharType="begin"/>
      </w:r>
      <w:r>
        <w:instrText xml:space="preserve"> PAGEREF _Toc125979828 \h </w:instrText>
      </w:r>
      <w:r>
        <w:fldChar w:fldCharType="separate"/>
      </w:r>
      <w:r w:rsidR="00471D0C">
        <w:t>i</w:t>
      </w:r>
      <w:r>
        <w:fldChar w:fldCharType="end"/>
      </w:r>
    </w:p>
    <w:p w14:paraId="76125858" w14:textId="0CB457A2"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 xml:space="preserve">DANH MỤC CÁC TỪ VÀ CÁC KÝ HIỆU VIẾT TẮT </w:t>
      </w:r>
      <w:r>
        <w:tab/>
      </w:r>
      <w:r>
        <w:fldChar w:fldCharType="begin"/>
      </w:r>
      <w:r>
        <w:instrText xml:space="preserve"> PAGEREF _Toc125979829 \h </w:instrText>
      </w:r>
      <w:r>
        <w:fldChar w:fldCharType="separate"/>
      </w:r>
      <w:r w:rsidR="00471D0C">
        <w:t>iv</w:t>
      </w:r>
      <w:r>
        <w:fldChar w:fldCharType="end"/>
      </w:r>
    </w:p>
    <w:p w14:paraId="38D42686" w14:textId="7BD0A52D"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 xml:space="preserve">DANH MỤC BẢNG </w:t>
      </w:r>
      <w:r>
        <w:tab/>
      </w:r>
      <w:r>
        <w:fldChar w:fldCharType="begin"/>
      </w:r>
      <w:r>
        <w:instrText xml:space="preserve"> PAGEREF _Toc125979830 \h </w:instrText>
      </w:r>
      <w:r>
        <w:fldChar w:fldCharType="separate"/>
      </w:r>
      <w:r w:rsidR="00471D0C">
        <w:t>v</w:t>
      </w:r>
      <w:r>
        <w:fldChar w:fldCharType="end"/>
      </w:r>
    </w:p>
    <w:p w14:paraId="3DD6B494" w14:textId="39305C79"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 xml:space="preserve">DANH MỤC HÌNH VẼ </w:t>
      </w:r>
      <w:r>
        <w:tab/>
      </w:r>
      <w:r>
        <w:fldChar w:fldCharType="begin"/>
      </w:r>
      <w:r>
        <w:instrText xml:space="preserve"> PAGEREF _Toc125979831 \h </w:instrText>
      </w:r>
      <w:r>
        <w:fldChar w:fldCharType="separate"/>
      </w:r>
      <w:r w:rsidR="00471D0C">
        <w:t>vi</w:t>
      </w:r>
      <w:r>
        <w:fldChar w:fldCharType="end"/>
      </w:r>
    </w:p>
    <w:p w14:paraId="70DA59B2" w14:textId="4CC6B7F7"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 xml:space="preserve">CHƯƠNG 1 . THÔNG TIN CHUNG VỀ CƠ SỞ </w:t>
      </w:r>
      <w:r>
        <w:tab/>
      </w:r>
      <w:r>
        <w:fldChar w:fldCharType="begin"/>
      </w:r>
      <w:r>
        <w:instrText xml:space="preserve"> PAGEREF _Toc125979832 \h </w:instrText>
      </w:r>
      <w:r>
        <w:fldChar w:fldCharType="separate"/>
      </w:r>
      <w:r w:rsidR="00471D0C">
        <w:t>1</w:t>
      </w:r>
      <w:r>
        <w:fldChar w:fldCharType="end"/>
      </w:r>
    </w:p>
    <w:p w14:paraId="03AFE9E5" w14:textId="66F86430"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1. Tên chủ cơ sở </w:t>
      </w:r>
      <w:r>
        <w:rPr>
          <w:noProof/>
        </w:rPr>
        <w:tab/>
      </w:r>
      <w:r>
        <w:rPr>
          <w:noProof/>
        </w:rPr>
        <w:fldChar w:fldCharType="begin"/>
      </w:r>
      <w:r>
        <w:rPr>
          <w:noProof/>
        </w:rPr>
        <w:instrText xml:space="preserve"> PAGEREF _Toc125979833 \h </w:instrText>
      </w:r>
      <w:r>
        <w:rPr>
          <w:noProof/>
        </w:rPr>
      </w:r>
      <w:r>
        <w:rPr>
          <w:noProof/>
        </w:rPr>
        <w:fldChar w:fldCharType="separate"/>
      </w:r>
      <w:r w:rsidR="00471D0C">
        <w:rPr>
          <w:noProof/>
        </w:rPr>
        <w:t>1</w:t>
      </w:r>
      <w:r>
        <w:rPr>
          <w:noProof/>
        </w:rPr>
        <w:fldChar w:fldCharType="end"/>
      </w:r>
    </w:p>
    <w:p w14:paraId="0EAC9CC8" w14:textId="42BC2E61"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2. Tên cơ sở </w:t>
      </w:r>
      <w:r>
        <w:rPr>
          <w:noProof/>
        </w:rPr>
        <w:tab/>
      </w:r>
      <w:r>
        <w:rPr>
          <w:noProof/>
        </w:rPr>
        <w:fldChar w:fldCharType="begin"/>
      </w:r>
      <w:r>
        <w:rPr>
          <w:noProof/>
        </w:rPr>
        <w:instrText xml:space="preserve"> PAGEREF _Toc125979834 \h </w:instrText>
      </w:r>
      <w:r>
        <w:rPr>
          <w:noProof/>
        </w:rPr>
      </w:r>
      <w:r>
        <w:rPr>
          <w:noProof/>
        </w:rPr>
        <w:fldChar w:fldCharType="separate"/>
      </w:r>
      <w:r w:rsidR="00471D0C">
        <w:rPr>
          <w:noProof/>
        </w:rPr>
        <w:t>1</w:t>
      </w:r>
      <w:r>
        <w:rPr>
          <w:noProof/>
        </w:rPr>
        <w:fldChar w:fldCharType="end"/>
      </w:r>
    </w:p>
    <w:p w14:paraId="0F076D0A" w14:textId="282BFFCE"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3. Công suất, công nghệ, sản phẩm sản xuất của cơ sở </w:t>
      </w:r>
      <w:r>
        <w:rPr>
          <w:noProof/>
        </w:rPr>
        <w:tab/>
      </w:r>
      <w:r>
        <w:rPr>
          <w:noProof/>
        </w:rPr>
        <w:fldChar w:fldCharType="begin"/>
      </w:r>
      <w:r>
        <w:rPr>
          <w:noProof/>
        </w:rPr>
        <w:instrText xml:space="preserve"> PAGEREF _Toc125979835 \h </w:instrText>
      </w:r>
      <w:r>
        <w:rPr>
          <w:noProof/>
        </w:rPr>
      </w:r>
      <w:r>
        <w:rPr>
          <w:noProof/>
        </w:rPr>
        <w:fldChar w:fldCharType="separate"/>
      </w:r>
      <w:r w:rsidR="00471D0C">
        <w:rPr>
          <w:noProof/>
        </w:rPr>
        <w:t>3</w:t>
      </w:r>
      <w:r>
        <w:rPr>
          <w:noProof/>
        </w:rPr>
        <w:fldChar w:fldCharType="end"/>
      </w:r>
    </w:p>
    <w:p w14:paraId="2AEEDDF1" w14:textId="3B1EB070"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3.1. Công suất hoạt động của cơ sở </w:t>
      </w:r>
      <w:r>
        <w:rPr>
          <w:noProof/>
        </w:rPr>
        <w:tab/>
      </w:r>
      <w:r>
        <w:rPr>
          <w:noProof/>
        </w:rPr>
        <w:fldChar w:fldCharType="begin"/>
      </w:r>
      <w:r>
        <w:rPr>
          <w:noProof/>
        </w:rPr>
        <w:instrText xml:space="preserve"> PAGEREF _Toc125979836 \h </w:instrText>
      </w:r>
      <w:r>
        <w:rPr>
          <w:noProof/>
        </w:rPr>
      </w:r>
      <w:r>
        <w:rPr>
          <w:noProof/>
        </w:rPr>
        <w:fldChar w:fldCharType="separate"/>
      </w:r>
      <w:r w:rsidR="00471D0C">
        <w:rPr>
          <w:noProof/>
        </w:rPr>
        <w:t>3</w:t>
      </w:r>
      <w:r>
        <w:rPr>
          <w:noProof/>
        </w:rPr>
        <w:fldChar w:fldCharType="end"/>
      </w:r>
    </w:p>
    <w:p w14:paraId="28C54111" w14:textId="3DED973C"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rFonts w:eastAsia="Times New Roman"/>
          <w:noProof/>
        </w:rPr>
        <w:t>3.2. Hạng mục công trình của cơ sở</w:t>
      </w:r>
      <w:r>
        <w:rPr>
          <w:noProof/>
        </w:rPr>
        <w:t xml:space="preserve"> </w:t>
      </w:r>
      <w:r>
        <w:rPr>
          <w:noProof/>
        </w:rPr>
        <w:tab/>
      </w:r>
      <w:r>
        <w:rPr>
          <w:noProof/>
        </w:rPr>
        <w:fldChar w:fldCharType="begin"/>
      </w:r>
      <w:r>
        <w:rPr>
          <w:noProof/>
        </w:rPr>
        <w:instrText xml:space="preserve"> PAGEREF _Toc125979837 \h </w:instrText>
      </w:r>
      <w:r>
        <w:rPr>
          <w:noProof/>
        </w:rPr>
      </w:r>
      <w:r>
        <w:rPr>
          <w:noProof/>
        </w:rPr>
        <w:fldChar w:fldCharType="separate"/>
      </w:r>
      <w:r w:rsidR="00471D0C">
        <w:rPr>
          <w:noProof/>
        </w:rPr>
        <w:t>3</w:t>
      </w:r>
      <w:r>
        <w:rPr>
          <w:noProof/>
        </w:rPr>
        <w:fldChar w:fldCharType="end"/>
      </w:r>
    </w:p>
    <w:p w14:paraId="325DECD6" w14:textId="5DAC4F6D"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3.2.1.   Diện tích tổng thể các hạng mục công trình </w:t>
      </w:r>
      <w:r>
        <w:rPr>
          <w:noProof/>
        </w:rPr>
        <w:tab/>
      </w:r>
      <w:r>
        <w:rPr>
          <w:noProof/>
        </w:rPr>
        <w:fldChar w:fldCharType="begin"/>
      </w:r>
      <w:r>
        <w:rPr>
          <w:noProof/>
        </w:rPr>
        <w:instrText xml:space="preserve"> PAGEREF _Toc125979838 \h </w:instrText>
      </w:r>
      <w:r>
        <w:rPr>
          <w:noProof/>
        </w:rPr>
      </w:r>
      <w:r>
        <w:rPr>
          <w:noProof/>
        </w:rPr>
        <w:fldChar w:fldCharType="separate"/>
      </w:r>
      <w:r w:rsidR="00471D0C">
        <w:rPr>
          <w:noProof/>
        </w:rPr>
        <w:t>3</w:t>
      </w:r>
      <w:r>
        <w:rPr>
          <w:noProof/>
        </w:rPr>
        <w:fldChar w:fldCharType="end"/>
      </w:r>
    </w:p>
    <w:p w14:paraId="5853A867" w14:textId="7D4EB45B"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rFonts w:eastAsia="Times New Roman"/>
          <w:noProof/>
        </w:rPr>
        <w:t>3.2.2. Kết cấu công trình</w:t>
      </w:r>
      <w:r>
        <w:rPr>
          <w:noProof/>
        </w:rPr>
        <w:t xml:space="preserve"> </w:t>
      </w:r>
      <w:r>
        <w:rPr>
          <w:noProof/>
        </w:rPr>
        <w:tab/>
      </w:r>
      <w:r>
        <w:rPr>
          <w:noProof/>
        </w:rPr>
        <w:fldChar w:fldCharType="begin"/>
      </w:r>
      <w:r>
        <w:rPr>
          <w:noProof/>
        </w:rPr>
        <w:instrText xml:space="preserve"> PAGEREF _Toc125979839 \h </w:instrText>
      </w:r>
      <w:r>
        <w:rPr>
          <w:noProof/>
        </w:rPr>
      </w:r>
      <w:r>
        <w:rPr>
          <w:noProof/>
        </w:rPr>
        <w:fldChar w:fldCharType="separate"/>
      </w:r>
      <w:r w:rsidR="00471D0C">
        <w:rPr>
          <w:noProof/>
        </w:rPr>
        <w:t>4</w:t>
      </w:r>
      <w:r>
        <w:rPr>
          <w:noProof/>
        </w:rPr>
        <w:fldChar w:fldCharType="end"/>
      </w:r>
    </w:p>
    <w:p w14:paraId="1C706F61" w14:textId="319427DD"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3.2. Công nghệ sản xuất của cơ sở </w:t>
      </w:r>
      <w:r>
        <w:rPr>
          <w:noProof/>
        </w:rPr>
        <w:tab/>
      </w:r>
      <w:r>
        <w:rPr>
          <w:noProof/>
        </w:rPr>
        <w:fldChar w:fldCharType="begin"/>
      </w:r>
      <w:r>
        <w:rPr>
          <w:noProof/>
        </w:rPr>
        <w:instrText xml:space="preserve"> PAGEREF _Toc125979840 \h </w:instrText>
      </w:r>
      <w:r>
        <w:rPr>
          <w:noProof/>
        </w:rPr>
      </w:r>
      <w:r>
        <w:rPr>
          <w:noProof/>
        </w:rPr>
        <w:fldChar w:fldCharType="separate"/>
      </w:r>
      <w:r w:rsidR="00471D0C">
        <w:rPr>
          <w:noProof/>
        </w:rPr>
        <w:t>6</w:t>
      </w:r>
      <w:r>
        <w:rPr>
          <w:noProof/>
        </w:rPr>
        <w:fldChar w:fldCharType="end"/>
      </w:r>
    </w:p>
    <w:p w14:paraId="206DAEA9" w14:textId="33A14095"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3.2.1. Quy trình công nghệ </w:t>
      </w:r>
      <w:r>
        <w:rPr>
          <w:noProof/>
        </w:rPr>
        <w:tab/>
      </w:r>
      <w:r>
        <w:rPr>
          <w:noProof/>
        </w:rPr>
        <w:fldChar w:fldCharType="begin"/>
      </w:r>
      <w:r>
        <w:rPr>
          <w:noProof/>
        </w:rPr>
        <w:instrText xml:space="preserve"> PAGEREF _Toc125979841 \h </w:instrText>
      </w:r>
      <w:r>
        <w:rPr>
          <w:noProof/>
        </w:rPr>
      </w:r>
      <w:r>
        <w:rPr>
          <w:noProof/>
        </w:rPr>
        <w:fldChar w:fldCharType="separate"/>
      </w:r>
      <w:r w:rsidR="00471D0C">
        <w:rPr>
          <w:noProof/>
        </w:rPr>
        <w:t>6</w:t>
      </w:r>
      <w:r>
        <w:rPr>
          <w:noProof/>
        </w:rPr>
        <w:fldChar w:fldCharType="end"/>
      </w:r>
    </w:p>
    <w:p w14:paraId="2AD25BBE" w14:textId="069F27F7"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rFonts w:eastAsia="SimSun"/>
          <w:noProof/>
        </w:rPr>
        <w:t xml:space="preserve">3.2.2. </w:t>
      </w:r>
      <w:r w:rsidRPr="00FB608D">
        <w:rPr>
          <w:rFonts w:eastAsia="SimSun"/>
          <w:bCs/>
          <w:noProof/>
        </w:rPr>
        <w:t>Danh mục máy móc thiết bị</w:t>
      </w:r>
      <w:r>
        <w:rPr>
          <w:noProof/>
        </w:rPr>
        <w:t xml:space="preserve"> </w:t>
      </w:r>
      <w:r>
        <w:rPr>
          <w:noProof/>
        </w:rPr>
        <w:tab/>
      </w:r>
      <w:r>
        <w:rPr>
          <w:noProof/>
        </w:rPr>
        <w:fldChar w:fldCharType="begin"/>
      </w:r>
      <w:r>
        <w:rPr>
          <w:noProof/>
        </w:rPr>
        <w:instrText xml:space="preserve"> PAGEREF _Toc125979842 \h </w:instrText>
      </w:r>
      <w:r>
        <w:rPr>
          <w:noProof/>
        </w:rPr>
      </w:r>
      <w:r>
        <w:rPr>
          <w:noProof/>
        </w:rPr>
        <w:fldChar w:fldCharType="separate"/>
      </w:r>
      <w:r w:rsidR="00471D0C">
        <w:rPr>
          <w:noProof/>
        </w:rPr>
        <w:t>9</w:t>
      </w:r>
      <w:r>
        <w:rPr>
          <w:noProof/>
        </w:rPr>
        <w:fldChar w:fldCharType="end"/>
      </w:r>
    </w:p>
    <w:p w14:paraId="63165366" w14:textId="2B172585"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3.3. Sản phẩm của cơ sở </w:t>
      </w:r>
      <w:r>
        <w:rPr>
          <w:noProof/>
        </w:rPr>
        <w:tab/>
      </w:r>
      <w:r>
        <w:rPr>
          <w:noProof/>
        </w:rPr>
        <w:fldChar w:fldCharType="begin"/>
      </w:r>
      <w:r>
        <w:rPr>
          <w:noProof/>
        </w:rPr>
        <w:instrText xml:space="preserve"> PAGEREF _Toc125979843 \h </w:instrText>
      </w:r>
      <w:r>
        <w:rPr>
          <w:noProof/>
        </w:rPr>
      </w:r>
      <w:r>
        <w:rPr>
          <w:noProof/>
        </w:rPr>
        <w:fldChar w:fldCharType="separate"/>
      </w:r>
      <w:r w:rsidR="00471D0C">
        <w:rPr>
          <w:noProof/>
        </w:rPr>
        <w:t>9</w:t>
      </w:r>
      <w:r>
        <w:rPr>
          <w:noProof/>
        </w:rPr>
        <w:fldChar w:fldCharType="end"/>
      </w:r>
    </w:p>
    <w:p w14:paraId="6A8A65EA" w14:textId="578AC356"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4.</w:t>
      </w:r>
      <w:r w:rsidRPr="00FB608D">
        <w:rPr>
          <w:noProof/>
          <w:lang w:val="en-US"/>
        </w:rPr>
        <w:t xml:space="preserve"> Nguyên liệu, nhiên liệu, vật liệu, </w:t>
      </w:r>
      <w:r>
        <w:rPr>
          <w:noProof/>
        </w:rPr>
        <w:t xml:space="preserve">điện năng, hóa chất sử dụng, nguồn cung cấp điện, nước của cơ sở </w:t>
      </w:r>
      <w:r>
        <w:rPr>
          <w:noProof/>
        </w:rPr>
        <w:tab/>
      </w:r>
      <w:r>
        <w:rPr>
          <w:noProof/>
        </w:rPr>
        <w:fldChar w:fldCharType="begin"/>
      </w:r>
      <w:r>
        <w:rPr>
          <w:noProof/>
        </w:rPr>
        <w:instrText xml:space="preserve"> PAGEREF _Toc125979844 \h </w:instrText>
      </w:r>
      <w:r>
        <w:rPr>
          <w:noProof/>
        </w:rPr>
      </w:r>
      <w:r>
        <w:rPr>
          <w:noProof/>
        </w:rPr>
        <w:fldChar w:fldCharType="separate"/>
      </w:r>
      <w:r w:rsidR="00471D0C">
        <w:rPr>
          <w:noProof/>
        </w:rPr>
        <w:t>10</w:t>
      </w:r>
      <w:r>
        <w:rPr>
          <w:noProof/>
        </w:rPr>
        <w:fldChar w:fldCharType="end"/>
      </w:r>
    </w:p>
    <w:p w14:paraId="5A74B77E" w14:textId="707B9A22"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4.1. Nguyên liệu sử dụng của cơ sở</w:t>
      </w:r>
      <w:r>
        <w:rPr>
          <w:noProof/>
        </w:rPr>
        <w:t xml:space="preserve"> </w:t>
      </w:r>
      <w:r>
        <w:rPr>
          <w:noProof/>
        </w:rPr>
        <w:tab/>
      </w:r>
      <w:r>
        <w:rPr>
          <w:noProof/>
        </w:rPr>
        <w:fldChar w:fldCharType="begin"/>
      </w:r>
      <w:r>
        <w:rPr>
          <w:noProof/>
        </w:rPr>
        <w:instrText xml:space="preserve"> PAGEREF _Toc125979845 \h </w:instrText>
      </w:r>
      <w:r>
        <w:rPr>
          <w:noProof/>
        </w:rPr>
      </w:r>
      <w:r>
        <w:rPr>
          <w:noProof/>
        </w:rPr>
        <w:fldChar w:fldCharType="separate"/>
      </w:r>
      <w:r w:rsidR="00471D0C">
        <w:rPr>
          <w:noProof/>
        </w:rPr>
        <w:t>10</w:t>
      </w:r>
      <w:r>
        <w:rPr>
          <w:noProof/>
        </w:rPr>
        <w:fldChar w:fldCharType="end"/>
      </w:r>
    </w:p>
    <w:p w14:paraId="4AB055C8" w14:textId="18226560"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de-DE"/>
        </w:rPr>
        <w:t xml:space="preserve">4.2. </w:t>
      </w:r>
      <w:r w:rsidRPr="00FB608D">
        <w:rPr>
          <w:noProof/>
          <w:lang w:val="it-IT"/>
        </w:rPr>
        <w:t>Nhu cầu nhiên liệu</w:t>
      </w:r>
      <w:r>
        <w:rPr>
          <w:noProof/>
        </w:rPr>
        <w:t xml:space="preserve"> </w:t>
      </w:r>
      <w:r>
        <w:rPr>
          <w:noProof/>
        </w:rPr>
        <w:tab/>
      </w:r>
      <w:r>
        <w:rPr>
          <w:noProof/>
        </w:rPr>
        <w:fldChar w:fldCharType="begin"/>
      </w:r>
      <w:r>
        <w:rPr>
          <w:noProof/>
        </w:rPr>
        <w:instrText xml:space="preserve"> PAGEREF _Toc125979846 \h </w:instrText>
      </w:r>
      <w:r>
        <w:rPr>
          <w:noProof/>
        </w:rPr>
      </w:r>
      <w:r>
        <w:rPr>
          <w:noProof/>
        </w:rPr>
        <w:fldChar w:fldCharType="separate"/>
      </w:r>
      <w:r w:rsidR="00471D0C">
        <w:rPr>
          <w:noProof/>
        </w:rPr>
        <w:t>10</w:t>
      </w:r>
      <w:r>
        <w:rPr>
          <w:noProof/>
        </w:rPr>
        <w:fldChar w:fldCharType="end"/>
      </w:r>
    </w:p>
    <w:p w14:paraId="69D7C0E8" w14:textId="304285C4"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4.3. Nhu cầu sử dụng hóa chất</w:t>
      </w:r>
      <w:r>
        <w:rPr>
          <w:noProof/>
        </w:rPr>
        <w:t xml:space="preserve"> </w:t>
      </w:r>
      <w:r>
        <w:rPr>
          <w:noProof/>
        </w:rPr>
        <w:tab/>
      </w:r>
      <w:r>
        <w:rPr>
          <w:noProof/>
        </w:rPr>
        <w:fldChar w:fldCharType="begin"/>
      </w:r>
      <w:r>
        <w:rPr>
          <w:noProof/>
        </w:rPr>
        <w:instrText xml:space="preserve"> PAGEREF _Toc125979847 \h </w:instrText>
      </w:r>
      <w:r>
        <w:rPr>
          <w:noProof/>
        </w:rPr>
      </w:r>
      <w:r>
        <w:rPr>
          <w:noProof/>
        </w:rPr>
        <w:fldChar w:fldCharType="separate"/>
      </w:r>
      <w:r w:rsidR="00471D0C">
        <w:rPr>
          <w:noProof/>
        </w:rPr>
        <w:t>11</w:t>
      </w:r>
      <w:r>
        <w:rPr>
          <w:noProof/>
        </w:rPr>
        <w:fldChar w:fldCharType="end"/>
      </w:r>
    </w:p>
    <w:p w14:paraId="151069AA" w14:textId="7A045121"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4.4. Nguồn cung cấp điện</w:t>
      </w:r>
      <w:r>
        <w:rPr>
          <w:noProof/>
        </w:rPr>
        <w:t xml:space="preserve"> </w:t>
      </w:r>
      <w:r>
        <w:rPr>
          <w:noProof/>
        </w:rPr>
        <w:tab/>
      </w:r>
      <w:r>
        <w:rPr>
          <w:noProof/>
        </w:rPr>
        <w:fldChar w:fldCharType="begin"/>
      </w:r>
      <w:r>
        <w:rPr>
          <w:noProof/>
        </w:rPr>
        <w:instrText xml:space="preserve"> PAGEREF _Toc125979848 \h </w:instrText>
      </w:r>
      <w:r>
        <w:rPr>
          <w:noProof/>
        </w:rPr>
      </w:r>
      <w:r>
        <w:rPr>
          <w:noProof/>
        </w:rPr>
        <w:fldChar w:fldCharType="separate"/>
      </w:r>
      <w:r w:rsidR="00471D0C">
        <w:rPr>
          <w:noProof/>
        </w:rPr>
        <w:t>12</w:t>
      </w:r>
      <w:r>
        <w:rPr>
          <w:noProof/>
        </w:rPr>
        <w:fldChar w:fldCharType="end"/>
      </w:r>
    </w:p>
    <w:p w14:paraId="31B24905" w14:textId="06204A34"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4.5. Nguồn cung cấp nước</w:t>
      </w:r>
      <w:r>
        <w:rPr>
          <w:noProof/>
          <w:lang w:val="en-US"/>
        </w:rPr>
        <w:tab/>
      </w:r>
      <w:r>
        <w:rPr>
          <w:noProof/>
        </w:rPr>
        <w:t xml:space="preserve"> </w:t>
      </w:r>
      <w:r>
        <w:rPr>
          <w:noProof/>
        </w:rPr>
        <w:fldChar w:fldCharType="begin"/>
      </w:r>
      <w:r>
        <w:rPr>
          <w:noProof/>
        </w:rPr>
        <w:instrText xml:space="preserve"> PAGEREF _Toc125979849 \h </w:instrText>
      </w:r>
      <w:r>
        <w:rPr>
          <w:noProof/>
        </w:rPr>
      </w:r>
      <w:r>
        <w:rPr>
          <w:noProof/>
        </w:rPr>
        <w:fldChar w:fldCharType="separate"/>
      </w:r>
      <w:r w:rsidR="00471D0C">
        <w:rPr>
          <w:noProof/>
        </w:rPr>
        <w:t>12</w:t>
      </w:r>
      <w:r>
        <w:rPr>
          <w:noProof/>
        </w:rPr>
        <w:fldChar w:fldCharType="end"/>
      </w:r>
    </w:p>
    <w:p w14:paraId="1FA80961" w14:textId="5A2E1172"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 xml:space="preserve">4.5.1. </w:t>
      </w:r>
      <w:r>
        <w:rPr>
          <w:noProof/>
        </w:rPr>
        <w:t>Nguồn cấp</w:t>
      </w:r>
      <w:r w:rsidRPr="00FB608D">
        <w:rPr>
          <w:bCs/>
          <w:noProof/>
        </w:rPr>
        <w:t xml:space="preserve"> nước</w:t>
      </w:r>
      <w:r>
        <w:rPr>
          <w:noProof/>
        </w:rPr>
        <w:t xml:space="preserve"> </w:t>
      </w:r>
      <w:r>
        <w:rPr>
          <w:noProof/>
        </w:rPr>
        <w:tab/>
      </w:r>
      <w:r>
        <w:rPr>
          <w:noProof/>
        </w:rPr>
        <w:fldChar w:fldCharType="begin"/>
      </w:r>
      <w:r>
        <w:rPr>
          <w:noProof/>
        </w:rPr>
        <w:instrText xml:space="preserve"> PAGEREF _Toc125979850 \h </w:instrText>
      </w:r>
      <w:r>
        <w:rPr>
          <w:noProof/>
        </w:rPr>
      </w:r>
      <w:r>
        <w:rPr>
          <w:noProof/>
        </w:rPr>
        <w:fldChar w:fldCharType="separate"/>
      </w:r>
      <w:r w:rsidR="00471D0C">
        <w:rPr>
          <w:noProof/>
        </w:rPr>
        <w:t>12</w:t>
      </w:r>
      <w:r>
        <w:rPr>
          <w:noProof/>
        </w:rPr>
        <w:fldChar w:fldCharType="end"/>
      </w:r>
    </w:p>
    <w:p w14:paraId="0C7C896F" w14:textId="687BC083"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4.5.2. Nhu cầu sử dụng nước</w:t>
      </w:r>
      <w:r>
        <w:rPr>
          <w:noProof/>
        </w:rPr>
        <w:t xml:space="preserve"> </w:t>
      </w:r>
      <w:r>
        <w:rPr>
          <w:noProof/>
        </w:rPr>
        <w:tab/>
      </w:r>
      <w:r>
        <w:rPr>
          <w:noProof/>
        </w:rPr>
        <w:fldChar w:fldCharType="begin"/>
      </w:r>
      <w:r>
        <w:rPr>
          <w:noProof/>
        </w:rPr>
        <w:instrText xml:space="preserve"> PAGEREF _Toc125979851 \h </w:instrText>
      </w:r>
      <w:r>
        <w:rPr>
          <w:noProof/>
        </w:rPr>
      </w:r>
      <w:r>
        <w:rPr>
          <w:noProof/>
        </w:rPr>
        <w:fldChar w:fldCharType="separate"/>
      </w:r>
      <w:r w:rsidR="00471D0C">
        <w:rPr>
          <w:noProof/>
        </w:rPr>
        <w:t>12</w:t>
      </w:r>
      <w:r>
        <w:rPr>
          <w:noProof/>
        </w:rPr>
        <w:fldChar w:fldCharType="end"/>
      </w:r>
    </w:p>
    <w:p w14:paraId="20B12DD5" w14:textId="72686AD7"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5. Các thông tin khác liên quan đến cơ sở </w:t>
      </w:r>
      <w:r>
        <w:rPr>
          <w:noProof/>
        </w:rPr>
        <w:tab/>
      </w:r>
      <w:r>
        <w:rPr>
          <w:noProof/>
        </w:rPr>
        <w:fldChar w:fldCharType="begin"/>
      </w:r>
      <w:r>
        <w:rPr>
          <w:noProof/>
        </w:rPr>
        <w:instrText xml:space="preserve"> PAGEREF _Toc125979852 \h </w:instrText>
      </w:r>
      <w:r>
        <w:rPr>
          <w:noProof/>
        </w:rPr>
      </w:r>
      <w:r>
        <w:rPr>
          <w:noProof/>
        </w:rPr>
        <w:fldChar w:fldCharType="separate"/>
      </w:r>
      <w:r w:rsidR="00471D0C">
        <w:rPr>
          <w:noProof/>
        </w:rPr>
        <w:t>14</w:t>
      </w:r>
      <w:r>
        <w:rPr>
          <w:noProof/>
        </w:rPr>
        <w:fldChar w:fldCharType="end"/>
      </w:r>
    </w:p>
    <w:p w14:paraId="48381B4C" w14:textId="2EF6D2C3"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5.1. Nhu cầu sử dụng lao động và thời gian làm việc </w:t>
      </w:r>
      <w:r>
        <w:rPr>
          <w:noProof/>
        </w:rPr>
        <w:tab/>
      </w:r>
      <w:r>
        <w:rPr>
          <w:noProof/>
        </w:rPr>
        <w:fldChar w:fldCharType="begin"/>
      </w:r>
      <w:r>
        <w:rPr>
          <w:noProof/>
        </w:rPr>
        <w:instrText xml:space="preserve"> PAGEREF _Toc125979853 \h </w:instrText>
      </w:r>
      <w:r>
        <w:rPr>
          <w:noProof/>
        </w:rPr>
      </w:r>
      <w:r>
        <w:rPr>
          <w:noProof/>
        </w:rPr>
        <w:fldChar w:fldCharType="separate"/>
      </w:r>
      <w:r w:rsidR="00471D0C">
        <w:rPr>
          <w:noProof/>
        </w:rPr>
        <w:t>14</w:t>
      </w:r>
      <w:r>
        <w:rPr>
          <w:noProof/>
        </w:rPr>
        <w:fldChar w:fldCharType="end"/>
      </w:r>
    </w:p>
    <w:p w14:paraId="2B7C0110" w14:textId="7B4A1AE9"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rPr>
        <w:t>5.2. Tóm tắt quy mô, tính chất của các nguồn thải phát sinh tại dự án</w:t>
      </w:r>
      <w:r>
        <w:rPr>
          <w:noProof/>
        </w:rPr>
        <w:t xml:space="preserve"> </w:t>
      </w:r>
      <w:r>
        <w:rPr>
          <w:noProof/>
        </w:rPr>
        <w:tab/>
      </w:r>
      <w:r>
        <w:rPr>
          <w:noProof/>
        </w:rPr>
        <w:fldChar w:fldCharType="begin"/>
      </w:r>
      <w:r>
        <w:rPr>
          <w:noProof/>
        </w:rPr>
        <w:instrText xml:space="preserve"> PAGEREF _Toc125979854 \h </w:instrText>
      </w:r>
      <w:r>
        <w:rPr>
          <w:noProof/>
        </w:rPr>
      </w:r>
      <w:r>
        <w:rPr>
          <w:noProof/>
        </w:rPr>
        <w:fldChar w:fldCharType="separate"/>
      </w:r>
      <w:r w:rsidR="00471D0C">
        <w:rPr>
          <w:noProof/>
        </w:rPr>
        <w:t>14</w:t>
      </w:r>
      <w:r>
        <w:rPr>
          <w:noProof/>
        </w:rPr>
        <w:fldChar w:fldCharType="end"/>
      </w:r>
    </w:p>
    <w:p w14:paraId="4F417D1B" w14:textId="001F291B"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 xml:space="preserve">CHƯƠNG 2 . SỰ PHÙ HỢP CỦA CƠ SỞ VỚI QUY HOẠCH, KHẢ NĂNG CHỊU TẢI CỦA MÔI TRƯỜNG </w:t>
      </w:r>
      <w:r>
        <w:tab/>
      </w:r>
      <w:r>
        <w:fldChar w:fldCharType="begin"/>
      </w:r>
      <w:r>
        <w:instrText xml:space="preserve"> PAGEREF _Toc125979855 \h </w:instrText>
      </w:r>
      <w:r>
        <w:fldChar w:fldCharType="separate"/>
      </w:r>
      <w:r w:rsidR="00471D0C">
        <w:t>16</w:t>
      </w:r>
      <w:r>
        <w:fldChar w:fldCharType="end"/>
      </w:r>
    </w:p>
    <w:p w14:paraId="1E695ACA" w14:textId="1A329980"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1. Sự phù hợp của cơ sở với quy hoạch bảo vệ môi trường quốc gia, quy hoạch tỉnh, phân vùng môi trường: </w:t>
      </w:r>
      <w:r>
        <w:rPr>
          <w:noProof/>
        </w:rPr>
        <w:tab/>
      </w:r>
      <w:r>
        <w:rPr>
          <w:noProof/>
        </w:rPr>
        <w:fldChar w:fldCharType="begin"/>
      </w:r>
      <w:r>
        <w:rPr>
          <w:noProof/>
        </w:rPr>
        <w:instrText xml:space="preserve"> PAGEREF _Toc125979856 \h </w:instrText>
      </w:r>
      <w:r>
        <w:rPr>
          <w:noProof/>
        </w:rPr>
      </w:r>
      <w:r>
        <w:rPr>
          <w:noProof/>
        </w:rPr>
        <w:fldChar w:fldCharType="separate"/>
      </w:r>
      <w:r w:rsidR="00471D0C">
        <w:rPr>
          <w:noProof/>
        </w:rPr>
        <w:t>16</w:t>
      </w:r>
      <w:r>
        <w:rPr>
          <w:noProof/>
        </w:rPr>
        <w:fldChar w:fldCharType="end"/>
      </w:r>
    </w:p>
    <w:p w14:paraId="4ACCB307" w14:textId="48D2D8D7"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2. Sự phù hợp của cơ sở đối với khả năng chịu tải của môi trường </w:t>
      </w:r>
      <w:r>
        <w:rPr>
          <w:noProof/>
        </w:rPr>
        <w:tab/>
      </w:r>
      <w:r>
        <w:rPr>
          <w:noProof/>
        </w:rPr>
        <w:fldChar w:fldCharType="begin"/>
      </w:r>
      <w:r>
        <w:rPr>
          <w:noProof/>
        </w:rPr>
        <w:instrText xml:space="preserve"> PAGEREF _Toc125979857 \h </w:instrText>
      </w:r>
      <w:r>
        <w:rPr>
          <w:noProof/>
        </w:rPr>
      </w:r>
      <w:r>
        <w:rPr>
          <w:noProof/>
        </w:rPr>
        <w:fldChar w:fldCharType="separate"/>
      </w:r>
      <w:r w:rsidR="00471D0C">
        <w:rPr>
          <w:noProof/>
        </w:rPr>
        <w:t>16</w:t>
      </w:r>
      <w:r>
        <w:rPr>
          <w:noProof/>
        </w:rPr>
        <w:fldChar w:fldCharType="end"/>
      </w:r>
    </w:p>
    <w:p w14:paraId="29FCDD80" w14:textId="2A7E7610"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lastRenderedPageBreak/>
        <w:t xml:space="preserve">CHƯƠNG 3 . KẾT QUẢ HOÀN THÀNH CÁC CÔNG TRÌNH, BIỆN PHÁP BẢO VỆ MÔI TRƯỜNG CỦA CƠ SỞ </w:t>
      </w:r>
      <w:r>
        <w:tab/>
      </w:r>
      <w:r>
        <w:fldChar w:fldCharType="begin"/>
      </w:r>
      <w:r>
        <w:instrText xml:space="preserve"> PAGEREF _Toc125979858 \h </w:instrText>
      </w:r>
      <w:r>
        <w:fldChar w:fldCharType="separate"/>
      </w:r>
      <w:r w:rsidR="00471D0C">
        <w:t>19</w:t>
      </w:r>
      <w:r>
        <w:fldChar w:fldCharType="end"/>
      </w:r>
    </w:p>
    <w:p w14:paraId="64CA35B0" w14:textId="7302F46C"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1. Công trình, biện pháp thoát nước mưa, thu gom và xử lý nước thải </w:t>
      </w:r>
      <w:r>
        <w:rPr>
          <w:noProof/>
        </w:rPr>
        <w:tab/>
      </w:r>
      <w:r>
        <w:rPr>
          <w:noProof/>
        </w:rPr>
        <w:fldChar w:fldCharType="begin"/>
      </w:r>
      <w:r>
        <w:rPr>
          <w:noProof/>
        </w:rPr>
        <w:instrText xml:space="preserve"> PAGEREF _Toc125979859 \h </w:instrText>
      </w:r>
      <w:r>
        <w:rPr>
          <w:noProof/>
        </w:rPr>
      </w:r>
      <w:r>
        <w:rPr>
          <w:noProof/>
        </w:rPr>
        <w:fldChar w:fldCharType="separate"/>
      </w:r>
      <w:r w:rsidR="00471D0C">
        <w:rPr>
          <w:noProof/>
        </w:rPr>
        <w:t>19</w:t>
      </w:r>
      <w:r>
        <w:rPr>
          <w:noProof/>
        </w:rPr>
        <w:fldChar w:fldCharType="end"/>
      </w:r>
    </w:p>
    <w:p w14:paraId="3C7A9800" w14:textId="4DD187EB"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1.1. Thu gom, thoát nước mưa </w:t>
      </w:r>
      <w:r>
        <w:rPr>
          <w:noProof/>
        </w:rPr>
        <w:tab/>
      </w:r>
      <w:r>
        <w:rPr>
          <w:noProof/>
        </w:rPr>
        <w:fldChar w:fldCharType="begin"/>
      </w:r>
      <w:r>
        <w:rPr>
          <w:noProof/>
        </w:rPr>
        <w:instrText xml:space="preserve"> PAGEREF _Toc125979860 \h </w:instrText>
      </w:r>
      <w:r>
        <w:rPr>
          <w:noProof/>
        </w:rPr>
      </w:r>
      <w:r>
        <w:rPr>
          <w:noProof/>
        </w:rPr>
        <w:fldChar w:fldCharType="separate"/>
      </w:r>
      <w:r w:rsidR="00471D0C">
        <w:rPr>
          <w:noProof/>
        </w:rPr>
        <w:t>19</w:t>
      </w:r>
      <w:r>
        <w:rPr>
          <w:noProof/>
        </w:rPr>
        <w:fldChar w:fldCharType="end"/>
      </w:r>
    </w:p>
    <w:p w14:paraId="46260387" w14:textId="22B7A459"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1.2. Thu gom, thoát nước thải </w:t>
      </w:r>
      <w:r>
        <w:rPr>
          <w:noProof/>
        </w:rPr>
        <w:tab/>
      </w:r>
      <w:r>
        <w:rPr>
          <w:noProof/>
        </w:rPr>
        <w:fldChar w:fldCharType="begin"/>
      </w:r>
      <w:r>
        <w:rPr>
          <w:noProof/>
        </w:rPr>
        <w:instrText xml:space="preserve"> PAGEREF _Toc125979861 \h </w:instrText>
      </w:r>
      <w:r>
        <w:rPr>
          <w:noProof/>
        </w:rPr>
      </w:r>
      <w:r>
        <w:rPr>
          <w:noProof/>
        </w:rPr>
        <w:fldChar w:fldCharType="separate"/>
      </w:r>
      <w:r w:rsidR="00471D0C">
        <w:rPr>
          <w:noProof/>
        </w:rPr>
        <w:t>19</w:t>
      </w:r>
      <w:r>
        <w:rPr>
          <w:noProof/>
        </w:rPr>
        <w:fldChar w:fldCharType="end"/>
      </w:r>
    </w:p>
    <w:p w14:paraId="3B622F7B" w14:textId="0881E317"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1.2.1. </w:t>
      </w:r>
      <w:r w:rsidRPr="00FB608D">
        <w:rPr>
          <w:bCs/>
          <w:noProof/>
          <w:lang w:val="en-US"/>
        </w:rPr>
        <w:t>Công trình thu gom và thoát nước thải sinh hoạt</w:t>
      </w:r>
      <w:r>
        <w:rPr>
          <w:noProof/>
        </w:rPr>
        <w:t xml:space="preserve"> </w:t>
      </w:r>
      <w:r>
        <w:rPr>
          <w:noProof/>
        </w:rPr>
        <w:tab/>
      </w:r>
      <w:r>
        <w:rPr>
          <w:noProof/>
        </w:rPr>
        <w:fldChar w:fldCharType="begin"/>
      </w:r>
      <w:r>
        <w:rPr>
          <w:noProof/>
        </w:rPr>
        <w:instrText xml:space="preserve"> PAGEREF _Toc125979862 \h </w:instrText>
      </w:r>
      <w:r>
        <w:rPr>
          <w:noProof/>
        </w:rPr>
      </w:r>
      <w:r>
        <w:rPr>
          <w:noProof/>
        </w:rPr>
        <w:fldChar w:fldCharType="separate"/>
      </w:r>
      <w:r w:rsidR="00471D0C">
        <w:rPr>
          <w:noProof/>
        </w:rPr>
        <w:t>19</w:t>
      </w:r>
      <w:r>
        <w:rPr>
          <w:noProof/>
        </w:rPr>
        <w:fldChar w:fldCharType="end"/>
      </w:r>
    </w:p>
    <w:p w14:paraId="40C44891" w14:textId="47FA47F1"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1.2.2. Nước thải sản xuất </w:t>
      </w:r>
      <w:r>
        <w:rPr>
          <w:noProof/>
        </w:rPr>
        <w:tab/>
      </w:r>
      <w:r>
        <w:rPr>
          <w:noProof/>
        </w:rPr>
        <w:fldChar w:fldCharType="begin"/>
      </w:r>
      <w:r>
        <w:rPr>
          <w:noProof/>
        </w:rPr>
        <w:instrText xml:space="preserve"> PAGEREF _Toc125979863 \h </w:instrText>
      </w:r>
      <w:r>
        <w:rPr>
          <w:noProof/>
        </w:rPr>
      </w:r>
      <w:r>
        <w:rPr>
          <w:noProof/>
        </w:rPr>
        <w:fldChar w:fldCharType="separate"/>
      </w:r>
      <w:r w:rsidR="00471D0C">
        <w:rPr>
          <w:noProof/>
        </w:rPr>
        <w:t>20</w:t>
      </w:r>
      <w:r>
        <w:rPr>
          <w:noProof/>
        </w:rPr>
        <w:fldChar w:fldCharType="end"/>
      </w:r>
    </w:p>
    <w:p w14:paraId="4520B612" w14:textId="0650A76A"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1.3. Công trình xử lý nước thải </w:t>
      </w:r>
      <w:r>
        <w:rPr>
          <w:noProof/>
        </w:rPr>
        <w:tab/>
      </w:r>
      <w:r>
        <w:rPr>
          <w:noProof/>
        </w:rPr>
        <w:fldChar w:fldCharType="begin"/>
      </w:r>
      <w:r>
        <w:rPr>
          <w:noProof/>
        </w:rPr>
        <w:instrText xml:space="preserve"> PAGEREF _Toc125979864 \h </w:instrText>
      </w:r>
      <w:r>
        <w:rPr>
          <w:noProof/>
        </w:rPr>
      </w:r>
      <w:r>
        <w:rPr>
          <w:noProof/>
        </w:rPr>
        <w:fldChar w:fldCharType="separate"/>
      </w:r>
      <w:r w:rsidR="00471D0C">
        <w:rPr>
          <w:noProof/>
        </w:rPr>
        <w:t>22</w:t>
      </w:r>
      <w:r>
        <w:rPr>
          <w:noProof/>
        </w:rPr>
        <w:fldChar w:fldCharType="end"/>
      </w:r>
    </w:p>
    <w:p w14:paraId="12F5B0C0" w14:textId="4BD81AA6"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rPr>
        <w:t>1.3.1. Hệ</w:t>
      </w:r>
      <w:r w:rsidRPr="00FB608D">
        <w:rPr>
          <w:noProof/>
          <w:lang w:val="en-US"/>
        </w:rPr>
        <w:t xml:space="preserve"> thống xử lý nước thải sinh hoạt</w:t>
      </w:r>
      <w:r>
        <w:rPr>
          <w:noProof/>
        </w:rPr>
        <w:t xml:space="preserve"> </w:t>
      </w:r>
      <w:r>
        <w:rPr>
          <w:noProof/>
        </w:rPr>
        <w:tab/>
      </w:r>
      <w:r>
        <w:rPr>
          <w:noProof/>
        </w:rPr>
        <w:fldChar w:fldCharType="begin"/>
      </w:r>
      <w:r>
        <w:rPr>
          <w:noProof/>
        </w:rPr>
        <w:instrText xml:space="preserve"> PAGEREF _Toc125979865 \h </w:instrText>
      </w:r>
      <w:r>
        <w:rPr>
          <w:noProof/>
        </w:rPr>
      </w:r>
      <w:r>
        <w:rPr>
          <w:noProof/>
        </w:rPr>
        <w:fldChar w:fldCharType="separate"/>
      </w:r>
      <w:r w:rsidR="00471D0C">
        <w:rPr>
          <w:noProof/>
        </w:rPr>
        <w:t>22</w:t>
      </w:r>
      <w:r>
        <w:rPr>
          <w:noProof/>
        </w:rPr>
        <w:fldChar w:fldCharType="end"/>
      </w:r>
    </w:p>
    <w:p w14:paraId="768A71EA" w14:textId="12213802"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1.3.2. Hệ thống xử lý nước thải sản xuất </w:t>
      </w:r>
      <w:r>
        <w:rPr>
          <w:noProof/>
        </w:rPr>
        <w:tab/>
      </w:r>
      <w:r>
        <w:rPr>
          <w:noProof/>
        </w:rPr>
        <w:fldChar w:fldCharType="begin"/>
      </w:r>
      <w:r>
        <w:rPr>
          <w:noProof/>
        </w:rPr>
        <w:instrText xml:space="preserve"> PAGEREF _Toc125979866 \h </w:instrText>
      </w:r>
      <w:r>
        <w:rPr>
          <w:noProof/>
        </w:rPr>
      </w:r>
      <w:r>
        <w:rPr>
          <w:noProof/>
        </w:rPr>
        <w:fldChar w:fldCharType="separate"/>
      </w:r>
      <w:r w:rsidR="00471D0C">
        <w:rPr>
          <w:noProof/>
        </w:rPr>
        <w:t>24</w:t>
      </w:r>
      <w:r>
        <w:rPr>
          <w:noProof/>
        </w:rPr>
        <w:fldChar w:fldCharType="end"/>
      </w:r>
    </w:p>
    <w:p w14:paraId="384118BE" w14:textId="6A09343B"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lang w:eastAsia="zh-CN"/>
        </w:rPr>
        <w:t>2.</w:t>
      </w:r>
      <w:r w:rsidRPr="00FB608D">
        <w:rPr>
          <w:noProof/>
          <w:lang w:val="en-US"/>
        </w:rPr>
        <w:t xml:space="preserve"> Công trình, biện pháp xử lý bụi, khí thải</w:t>
      </w:r>
      <w:r>
        <w:rPr>
          <w:noProof/>
        </w:rPr>
        <w:t xml:space="preserve"> </w:t>
      </w:r>
      <w:r>
        <w:rPr>
          <w:noProof/>
        </w:rPr>
        <w:tab/>
      </w:r>
      <w:r>
        <w:rPr>
          <w:noProof/>
        </w:rPr>
        <w:fldChar w:fldCharType="begin"/>
      </w:r>
      <w:r>
        <w:rPr>
          <w:noProof/>
        </w:rPr>
        <w:instrText xml:space="preserve"> PAGEREF _Toc125979867 \h </w:instrText>
      </w:r>
      <w:r>
        <w:rPr>
          <w:noProof/>
        </w:rPr>
      </w:r>
      <w:r>
        <w:rPr>
          <w:noProof/>
        </w:rPr>
        <w:fldChar w:fldCharType="separate"/>
      </w:r>
      <w:r w:rsidR="00471D0C">
        <w:rPr>
          <w:noProof/>
        </w:rPr>
        <w:t>30</w:t>
      </w:r>
      <w:r>
        <w:rPr>
          <w:noProof/>
        </w:rPr>
        <w:fldChar w:fldCharType="end"/>
      </w:r>
    </w:p>
    <w:p w14:paraId="345EF8E1" w14:textId="039FE750"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 xml:space="preserve">2.1. </w:t>
      </w:r>
      <w:r>
        <w:rPr>
          <w:noProof/>
          <w:lang w:eastAsia="zh-CN"/>
        </w:rPr>
        <w:t xml:space="preserve">Công trình, biện pháp xử lý </w:t>
      </w:r>
      <w:r w:rsidRPr="00FB608D">
        <w:rPr>
          <w:noProof/>
          <w:lang w:val="en-US"/>
        </w:rPr>
        <w:t>bụi, khí thải phát sinh xung quanh nhà máy, kho tập kết nguyên liệu và các phương tiện vận chuyển ra vào Nhà máy</w:t>
      </w:r>
      <w:r>
        <w:rPr>
          <w:noProof/>
        </w:rPr>
        <w:t xml:space="preserve"> </w:t>
      </w:r>
      <w:r>
        <w:rPr>
          <w:noProof/>
        </w:rPr>
        <w:tab/>
      </w:r>
      <w:r>
        <w:rPr>
          <w:noProof/>
        </w:rPr>
        <w:fldChar w:fldCharType="begin"/>
      </w:r>
      <w:r>
        <w:rPr>
          <w:noProof/>
        </w:rPr>
        <w:instrText xml:space="preserve"> PAGEREF _Toc125979868 \h </w:instrText>
      </w:r>
      <w:r>
        <w:rPr>
          <w:noProof/>
        </w:rPr>
      </w:r>
      <w:r>
        <w:rPr>
          <w:noProof/>
        </w:rPr>
        <w:fldChar w:fldCharType="separate"/>
      </w:r>
      <w:r w:rsidR="00471D0C">
        <w:rPr>
          <w:noProof/>
        </w:rPr>
        <w:t>30</w:t>
      </w:r>
      <w:r>
        <w:rPr>
          <w:noProof/>
        </w:rPr>
        <w:fldChar w:fldCharType="end"/>
      </w:r>
    </w:p>
    <w:p w14:paraId="3A7EB0FF" w14:textId="5A84E37F"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 xml:space="preserve">2.2. </w:t>
      </w:r>
      <w:r>
        <w:rPr>
          <w:noProof/>
          <w:lang w:eastAsia="zh-CN"/>
        </w:rPr>
        <w:t xml:space="preserve">Công trình, biện pháp xử lý </w:t>
      </w:r>
      <w:r w:rsidRPr="00FB608D">
        <w:rPr>
          <w:noProof/>
          <w:lang w:val="en-US"/>
        </w:rPr>
        <w:t>bụi phát sinh từ khu vực chứa bã thải rắn, hồ xử lý nước thải yếm khí phát sinh khí H</w:t>
      </w:r>
      <w:r w:rsidRPr="00FB608D">
        <w:rPr>
          <w:noProof/>
          <w:vertAlign w:val="subscript"/>
          <w:lang w:val="en-US"/>
        </w:rPr>
        <w:t>2</w:t>
      </w:r>
      <w:r w:rsidRPr="00FB608D">
        <w:rPr>
          <w:noProof/>
          <w:lang w:val="en-US"/>
        </w:rPr>
        <w:t>S, NH</w:t>
      </w:r>
      <w:r w:rsidRPr="00FB608D">
        <w:rPr>
          <w:noProof/>
          <w:vertAlign w:val="subscript"/>
          <w:lang w:val="en-US"/>
        </w:rPr>
        <w:t>3</w:t>
      </w:r>
      <w:r w:rsidRPr="00FB608D">
        <w:rPr>
          <w:noProof/>
          <w:lang w:val="en-US"/>
        </w:rPr>
        <w:t>, CH</w:t>
      </w:r>
      <w:r w:rsidRPr="00FB608D">
        <w:rPr>
          <w:noProof/>
          <w:vertAlign w:val="subscript"/>
          <w:lang w:val="en-US"/>
        </w:rPr>
        <w:t>4</w:t>
      </w:r>
      <w:r>
        <w:rPr>
          <w:noProof/>
        </w:rPr>
        <w:t xml:space="preserve"> </w:t>
      </w:r>
      <w:r>
        <w:rPr>
          <w:noProof/>
        </w:rPr>
        <w:tab/>
      </w:r>
      <w:r>
        <w:rPr>
          <w:noProof/>
        </w:rPr>
        <w:fldChar w:fldCharType="begin"/>
      </w:r>
      <w:r>
        <w:rPr>
          <w:noProof/>
        </w:rPr>
        <w:instrText xml:space="preserve"> PAGEREF _Toc125979869 \h </w:instrText>
      </w:r>
      <w:r>
        <w:rPr>
          <w:noProof/>
        </w:rPr>
      </w:r>
      <w:r>
        <w:rPr>
          <w:noProof/>
        </w:rPr>
        <w:fldChar w:fldCharType="separate"/>
      </w:r>
      <w:r w:rsidR="00471D0C">
        <w:rPr>
          <w:noProof/>
        </w:rPr>
        <w:t>31</w:t>
      </w:r>
      <w:r>
        <w:rPr>
          <w:noProof/>
        </w:rPr>
        <w:fldChar w:fldCharType="end"/>
      </w:r>
    </w:p>
    <w:p w14:paraId="2958F7A3" w14:textId="3D1CF4DA"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 xml:space="preserve">2.3. </w:t>
      </w:r>
      <w:r>
        <w:rPr>
          <w:noProof/>
          <w:lang w:eastAsia="zh-CN"/>
        </w:rPr>
        <w:t xml:space="preserve">Công trình, biện pháp xử lý </w:t>
      </w:r>
      <w:r w:rsidRPr="00FB608D">
        <w:rPr>
          <w:noProof/>
          <w:lang w:val="en-US"/>
        </w:rPr>
        <w:t>khí thải từ hệ thống sấy bã mì</w:t>
      </w:r>
      <w:r>
        <w:rPr>
          <w:noProof/>
        </w:rPr>
        <w:t xml:space="preserve"> </w:t>
      </w:r>
      <w:r>
        <w:rPr>
          <w:noProof/>
        </w:rPr>
        <w:tab/>
      </w:r>
      <w:r>
        <w:rPr>
          <w:noProof/>
        </w:rPr>
        <w:fldChar w:fldCharType="begin"/>
      </w:r>
      <w:r>
        <w:rPr>
          <w:noProof/>
        </w:rPr>
        <w:instrText xml:space="preserve"> PAGEREF _Toc125979870 \h </w:instrText>
      </w:r>
      <w:r>
        <w:rPr>
          <w:noProof/>
        </w:rPr>
      </w:r>
      <w:r>
        <w:rPr>
          <w:noProof/>
        </w:rPr>
        <w:fldChar w:fldCharType="separate"/>
      </w:r>
      <w:r w:rsidR="00471D0C">
        <w:rPr>
          <w:noProof/>
        </w:rPr>
        <w:t>31</w:t>
      </w:r>
      <w:r>
        <w:rPr>
          <w:noProof/>
        </w:rPr>
        <w:fldChar w:fldCharType="end"/>
      </w:r>
    </w:p>
    <w:p w14:paraId="5520E940" w14:textId="260C7ABC"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3. Công trình, biện pháp lưu giữ, xử lý chất thải rắn thông thường </w:t>
      </w:r>
      <w:r>
        <w:rPr>
          <w:noProof/>
        </w:rPr>
        <w:tab/>
      </w:r>
      <w:r>
        <w:rPr>
          <w:noProof/>
        </w:rPr>
        <w:fldChar w:fldCharType="begin"/>
      </w:r>
      <w:r>
        <w:rPr>
          <w:noProof/>
        </w:rPr>
        <w:instrText xml:space="preserve"> PAGEREF _Toc125979871 \h </w:instrText>
      </w:r>
      <w:r>
        <w:rPr>
          <w:noProof/>
        </w:rPr>
      </w:r>
      <w:r>
        <w:rPr>
          <w:noProof/>
        </w:rPr>
        <w:fldChar w:fldCharType="separate"/>
      </w:r>
      <w:r w:rsidR="00471D0C">
        <w:rPr>
          <w:noProof/>
        </w:rPr>
        <w:t>31</w:t>
      </w:r>
      <w:r>
        <w:rPr>
          <w:noProof/>
        </w:rPr>
        <w:fldChar w:fldCharType="end"/>
      </w:r>
    </w:p>
    <w:p w14:paraId="6AA12F90" w14:textId="281D7208"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 xml:space="preserve">3.1. </w:t>
      </w:r>
      <w:r w:rsidRPr="00FB608D">
        <w:rPr>
          <w:noProof/>
          <w:lang w:val="vi-VN"/>
        </w:rPr>
        <w:t>Công trình, biện pháp lưu giữ, xử lý chất</w:t>
      </w:r>
      <w:r>
        <w:rPr>
          <w:noProof/>
        </w:rPr>
        <w:t xml:space="preserve"> thải rắn sinh hoạt </w:t>
      </w:r>
      <w:r>
        <w:rPr>
          <w:noProof/>
        </w:rPr>
        <w:tab/>
      </w:r>
      <w:r>
        <w:rPr>
          <w:noProof/>
        </w:rPr>
        <w:fldChar w:fldCharType="begin"/>
      </w:r>
      <w:r>
        <w:rPr>
          <w:noProof/>
        </w:rPr>
        <w:instrText xml:space="preserve"> PAGEREF _Toc125979872 \h </w:instrText>
      </w:r>
      <w:r>
        <w:rPr>
          <w:noProof/>
        </w:rPr>
      </w:r>
      <w:r>
        <w:rPr>
          <w:noProof/>
        </w:rPr>
        <w:fldChar w:fldCharType="separate"/>
      </w:r>
      <w:r w:rsidR="00471D0C">
        <w:rPr>
          <w:noProof/>
        </w:rPr>
        <w:t>31</w:t>
      </w:r>
      <w:r>
        <w:rPr>
          <w:noProof/>
        </w:rPr>
        <w:fldChar w:fldCharType="end"/>
      </w:r>
    </w:p>
    <w:p w14:paraId="44AA960E" w14:textId="4CE76AFE"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 xml:space="preserve">3.2. </w:t>
      </w:r>
      <w:r w:rsidRPr="00FB608D">
        <w:rPr>
          <w:noProof/>
          <w:lang w:val="vi-VN"/>
        </w:rPr>
        <w:t>Công trình, biện pháp lưu giữ, xử lý chất</w:t>
      </w:r>
      <w:r>
        <w:rPr>
          <w:noProof/>
        </w:rPr>
        <w:t xml:space="preserve"> thải rắn công nghiệp thông thường </w:t>
      </w:r>
      <w:r>
        <w:rPr>
          <w:noProof/>
        </w:rPr>
        <w:tab/>
      </w:r>
      <w:r>
        <w:rPr>
          <w:noProof/>
        </w:rPr>
        <w:fldChar w:fldCharType="begin"/>
      </w:r>
      <w:r>
        <w:rPr>
          <w:noProof/>
        </w:rPr>
        <w:instrText xml:space="preserve"> PAGEREF _Toc125979873 \h </w:instrText>
      </w:r>
      <w:r>
        <w:rPr>
          <w:noProof/>
        </w:rPr>
      </w:r>
      <w:r>
        <w:rPr>
          <w:noProof/>
        </w:rPr>
        <w:fldChar w:fldCharType="separate"/>
      </w:r>
      <w:r w:rsidR="00471D0C">
        <w:rPr>
          <w:noProof/>
        </w:rPr>
        <w:t>32</w:t>
      </w:r>
      <w:r>
        <w:rPr>
          <w:noProof/>
        </w:rPr>
        <w:fldChar w:fldCharType="end"/>
      </w:r>
    </w:p>
    <w:p w14:paraId="5F4B82C2" w14:textId="5D5A1988"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4. Công trình, biện pháp lưu giữ, xử lý chất thải nguy hại </w:t>
      </w:r>
      <w:r>
        <w:rPr>
          <w:noProof/>
        </w:rPr>
        <w:tab/>
      </w:r>
      <w:r>
        <w:rPr>
          <w:noProof/>
        </w:rPr>
        <w:fldChar w:fldCharType="begin"/>
      </w:r>
      <w:r>
        <w:rPr>
          <w:noProof/>
        </w:rPr>
        <w:instrText xml:space="preserve"> PAGEREF _Toc125979874 \h </w:instrText>
      </w:r>
      <w:r>
        <w:rPr>
          <w:noProof/>
        </w:rPr>
      </w:r>
      <w:r>
        <w:rPr>
          <w:noProof/>
        </w:rPr>
        <w:fldChar w:fldCharType="separate"/>
      </w:r>
      <w:r w:rsidR="00471D0C">
        <w:rPr>
          <w:noProof/>
        </w:rPr>
        <w:t>32</w:t>
      </w:r>
      <w:r>
        <w:rPr>
          <w:noProof/>
        </w:rPr>
        <w:fldChar w:fldCharType="end"/>
      </w:r>
    </w:p>
    <w:p w14:paraId="6EE426FD" w14:textId="5EC3B409"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5. Công trình, biện pháp giảm thiểu tiếng ồn, độ rung </w:t>
      </w:r>
      <w:r>
        <w:rPr>
          <w:noProof/>
        </w:rPr>
        <w:tab/>
      </w:r>
      <w:r>
        <w:rPr>
          <w:noProof/>
        </w:rPr>
        <w:fldChar w:fldCharType="begin"/>
      </w:r>
      <w:r>
        <w:rPr>
          <w:noProof/>
        </w:rPr>
        <w:instrText xml:space="preserve"> PAGEREF _Toc125979875 \h </w:instrText>
      </w:r>
      <w:r>
        <w:rPr>
          <w:noProof/>
        </w:rPr>
      </w:r>
      <w:r>
        <w:rPr>
          <w:noProof/>
        </w:rPr>
        <w:fldChar w:fldCharType="separate"/>
      </w:r>
      <w:r w:rsidR="00471D0C">
        <w:rPr>
          <w:noProof/>
        </w:rPr>
        <w:t>34</w:t>
      </w:r>
      <w:r>
        <w:rPr>
          <w:noProof/>
        </w:rPr>
        <w:fldChar w:fldCharType="end"/>
      </w:r>
    </w:p>
    <w:p w14:paraId="41B8A1EF" w14:textId="3E00F4AF" w:rsidR="00490D88" w:rsidRDefault="00490D88" w:rsidP="006168AF">
      <w:pPr>
        <w:pStyle w:val="TOC2"/>
        <w:spacing w:line="276" w:lineRule="auto"/>
        <w:rPr>
          <w:rFonts w:asciiTheme="minorHAnsi" w:eastAsiaTheme="minorEastAsia" w:hAnsiTheme="minorHAnsi" w:cstheme="minorBidi"/>
          <w:noProof/>
          <w:sz w:val="22"/>
          <w:szCs w:val="22"/>
          <w:lang w:eastAsia="en-GB"/>
        </w:rPr>
      </w:pPr>
      <w:r w:rsidRPr="00FB608D">
        <w:rPr>
          <w:noProof/>
          <w:lang w:val="vi-VN" w:eastAsia="zh-CN"/>
        </w:rPr>
        <w:t>6.</w:t>
      </w:r>
      <w:r w:rsidRPr="00FB608D">
        <w:rPr>
          <w:noProof/>
          <w:lang w:val="vi-VN"/>
        </w:rPr>
        <w:t xml:space="preserve"> Phương án phòng ngừa, ứng phó sự cố môi trường:</w:t>
      </w:r>
      <w:r>
        <w:rPr>
          <w:noProof/>
        </w:rPr>
        <w:t xml:space="preserve"> </w:t>
      </w:r>
      <w:r>
        <w:rPr>
          <w:noProof/>
        </w:rPr>
        <w:tab/>
      </w:r>
      <w:r>
        <w:rPr>
          <w:noProof/>
        </w:rPr>
        <w:fldChar w:fldCharType="begin"/>
      </w:r>
      <w:r>
        <w:rPr>
          <w:noProof/>
        </w:rPr>
        <w:instrText xml:space="preserve"> PAGEREF _Toc125979876 \h </w:instrText>
      </w:r>
      <w:r>
        <w:rPr>
          <w:noProof/>
        </w:rPr>
      </w:r>
      <w:r>
        <w:rPr>
          <w:noProof/>
        </w:rPr>
        <w:fldChar w:fldCharType="separate"/>
      </w:r>
      <w:r w:rsidR="00471D0C">
        <w:rPr>
          <w:noProof/>
        </w:rPr>
        <w:t>35</w:t>
      </w:r>
      <w:r>
        <w:rPr>
          <w:noProof/>
        </w:rPr>
        <w:fldChar w:fldCharType="end"/>
      </w:r>
    </w:p>
    <w:p w14:paraId="63292890" w14:textId="33D63140"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rPr>
        <w:t>6.1. Phòng ngừa, ứng phó sự cố môi trường đối với nước thải</w:t>
      </w:r>
      <w:r>
        <w:rPr>
          <w:noProof/>
        </w:rPr>
        <w:t xml:space="preserve"> </w:t>
      </w:r>
      <w:r>
        <w:rPr>
          <w:noProof/>
        </w:rPr>
        <w:tab/>
      </w:r>
      <w:r>
        <w:rPr>
          <w:noProof/>
        </w:rPr>
        <w:fldChar w:fldCharType="begin"/>
      </w:r>
      <w:r>
        <w:rPr>
          <w:noProof/>
        </w:rPr>
        <w:instrText xml:space="preserve"> PAGEREF _Toc125979877 \h </w:instrText>
      </w:r>
      <w:r>
        <w:rPr>
          <w:noProof/>
        </w:rPr>
      </w:r>
      <w:r>
        <w:rPr>
          <w:noProof/>
        </w:rPr>
        <w:fldChar w:fldCharType="separate"/>
      </w:r>
      <w:r w:rsidR="00471D0C">
        <w:rPr>
          <w:noProof/>
        </w:rPr>
        <w:t>35</w:t>
      </w:r>
      <w:r>
        <w:rPr>
          <w:noProof/>
        </w:rPr>
        <w:fldChar w:fldCharType="end"/>
      </w:r>
    </w:p>
    <w:p w14:paraId="3D05F4E1" w14:textId="29A79D6E"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eastAsia="vi-VN"/>
        </w:rPr>
        <w:t>6.1.1. Biện pháp phòng ngừa sự cố hệ thống xử lý nước thải</w:t>
      </w:r>
      <w:r>
        <w:rPr>
          <w:noProof/>
        </w:rPr>
        <w:t xml:space="preserve"> </w:t>
      </w:r>
      <w:r>
        <w:rPr>
          <w:noProof/>
        </w:rPr>
        <w:tab/>
      </w:r>
      <w:r>
        <w:rPr>
          <w:noProof/>
        </w:rPr>
        <w:fldChar w:fldCharType="begin"/>
      </w:r>
      <w:r>
        <w:rPr>
          <w:noProof/>
        </w:rPr>
        <w:instrText xml:space="preserve"> PAGEREF _Toc125979878 \h </w:instrText>
      </w:r>
      <w:r>
        <w:rPr>
          <w:noProof/>
        </w:rPr>
      </w:r>
      <w:r>
        <w:rPr>
          <w:noProof/>
        </w:rPr>
        <w:fldChar w:fldCharType="separate"/>
      </w:r>
      <w:r w:rsidR="00471D0C">
        <w:rPr>
          <w:noProof/>
        </w:rPr>
        <w:t>35</w:t>
      </w:r>
      <w:r>
        <w:rPr>
          <w:noProof/>
        </w:rPr>
        <w:fldChar w:fldCharType="end"/>
      </w:r>
    </w:p>
    <w:p w14:paraId="28902A0A" w14:textId="60CA6BA2"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6.1.2. Biện pháp phòng ngừa, ứng phó sự cố môi trường đối với bể biogas</w:t>
      </w:r>
      <w:r>
        <w:rPr>
          <w:noProof/>
        </w:rPr>
        <w:t xml:space="preserve"> </w:t>
      </w:r>
      <w:r>
        <w:rPr>
          <w:noProof/>
        </w:rPr>
        <w:tab/>
      </w:r>
      <w:r>
        <w:rPr>
          <w:noProof/>
        </w:rPr>
        <w:fldChar w:fldCharType="begin"/>
      </w:r>
      <w:r>
        <w:rPr>
          <w:noProof/>
        </w:rPr>
        <w:instrText xml:space="preserve"> PAGEREF _Toc125979879 \h </w:instrText>
      </w:r>
      <w:r>
        <w:rPr>
          <w:noProof/>
        </w:rPr>
      </w:r>
      <w:r>
        <w:rPr>
          <w:noProof/>
        </w:rPr>
        <w:fldChar w:fldCharType="separate"/>
      </w:r>
      <w:r w:rsidR="00471D0C">
        <w:rPr>
          <w:noProof/>
        </w:rPr>
        <w:t>37</w:t>
      </w:r>
      <w:r>
        <w:rPr>
          <w:noProof/>
        </w:rPr>
        <w:fldChar w:fldCharType="end"/>
      </w:r>
    </w:p>
    <w:p w14:paraId="3DA9945B" w14:textId="41A12055"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6.1.3. Biệp pháp phòng ngừa, ứng phó sự cố môi trường đối với bể tự hoại</w:t>
      </w:r>
      <w:r>
        <w:rPr>
          <w:noProof/>
        </w:rPr>
        <w:t xml:space="preserve"> </w:t>
      </w:r>
      <w:r>
        <w:rPr>
          <w:noProof/>
        </w:rPr>
        <w:tab/>
      </w:r>
      <w:r>
        <w:rPr>
          <w:noProof/>
        </w:rPr>
        <w:fldChar w:fldCharType="begin"/>
      </w:r>
      <w:r>
        <w:rPr>
          <w:noProof/>
        </w:rPr>
        <w:instrText xml:space="preserve"> PAGEREF _Toc125979880 \h </w:instrText>
      </w:r>
      <w:r>
        <w:rPr>
          <w:noProof/>
        </w:rPr>
      </w:r>
      <w:r>
        <w:rPr>
          <w:noProof/>
        </w:rPr>
        <w:fldChar w:fldCharType="separate"/>
      </w:r>
      <w:r w:rsidR="00471D0C">
        <w:rPr>
          <w:noProof/>
        </w:rPr>
        <w:t>38</w:t>
      </w:r>
      <w:r>
        <w:rPr>
          <w:noProof/>
        </w:rPr>
        <w:fldChar w:fldCharType="end"/>
      </w:r>
    </w:p>
    <w:p w14:paraId="2DAD2EEB" w14:textId="1B0B0BD4"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rPr>
        <w:t>6.2. Phòng</w:t>
      </w:r>
      <w:r w:rsidRPr="00FB608D">
        <w:rPr>
          <w:noProof/>
          <w:lang w:val="vi-VN" w:eastAsia="zh-CN"/>
        </w:rPr>
        <w:t xml:space="preserve"> ngừa, ứng phó sự cố môi trường đối với bụi, khí thải</w:t>
      </w:r>
      <w:r>
        <w:rPr>
          <w:noProof/>
        </w:rPr>
        <w:t xml:space="preserve"> </w:t>
      </w:r>
      <w:r>
        <w:rPr>
          <w:noProof/>
        </w:rPr>
        <w:tab/>
      </w:r>
      <w:r>
        <w:rPr>
          <w:noProof/>
        </w:rPr>
        <w:fldChar w:fldCharType="begin"/>
      </w:r>
      <w:r>
        <w:rPr>
          <w:noProof/>
        </w:rPr>
        <w:instrText xml:space="preserve"> PAGEREF _Toc125979881 \h </w:instrText>
      </w:r>
      <w:r>
        <w:rPr>
          <w:noProof/>
        </w:rPr>
      </w:r>
      <w:r>
        <w:rPr>
          <w:noProof/>
        </w:rPr>
        <w:fldChar w:fldCharType="separate"/>
      </w:r>
      <w:r w:rsidR="00471D0C">
        <w:rPr>
          <w:noProof/>
        </w:rPr>
        <w:t>38</w:t>
      </w:r>
      <w:r>
        <w:rPr>
          <w:noProof/>
        </w:rPr>
        <w:fldChar w:fldCharType="end"/>
      </w:r>
    </w:p>
    <w:p w14:paraId="67EDA843" w14:textId="30097E99"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eastAsia="vi-VN"/>
        </w:rPr>
        <w:t>6.2.1. Biện pháp phòng ngừa đối với hệ thống xử lý bụi, khí thải</w:t>
      </w:r>
      <w:r>
        <w:rPr>
          <w:noProof/>
        </w:rPr>
        <w:t xml:space="preserve"> </w:t>
      </w:r>
      <w:r>
        <w:rPr>
          <w:noProof/>
        </w:rPr>
        <w:tab/>
      </w:r>
      <w:r>
        <w:rPr>
          <w:noProof/>
        </w:rPr>
        <w:fldChar w:fldCharType="begin"/>
      </w:r>
      <w:r>
        <w:rPr>
          <w:noProof/>
        </w:rPr>
        <w:instrText xml:space="preserve"> PAGEREF _Toc125979882 \h </w:instrText>
      </w:r>
      <w:r>
        <w:rPr>
          <w:noProof/>
        </w:rPr>
      </w:r>
      <w:r>
        <w:rPr>
          <w:noProof/>
        </w:rPr>
        <w:fldChar w:fldCharType="separate"/>
      </w:r>
      <w:r w:rsidR="00471D0C">
        <w:rPr>
          <w:noProof/>
        </w:rPr>
        <w:t>38</w:t>
      </w:r>
      <w:r>
        <w:rPr>
          <w:noProof/>
        </w:rPr>
        <w:fldChar w:fldCharType="end"/>
      </w:r>
    </w:p>
    <w:p w14:paraId="235D09B4" w14:textId="7DC4EC15"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eastAsia="vi-VN"/>
        </w:rPr>
        <w:t>6.2.2. Biện pháp phòng ngừa đối với sự cố lò hơi</w:t>
      </w:r>
      <w:r>
        <w:rPr>
          <w:noProof/>
        </w:rPr>
        <w:t xml:space="preserve"> </w:t>
      </w:r>
      <w:r>
        <w:rPr>
          <w:noProof/>
        </w:rPr>
        <w:tab/>
      </w:r>
      <w:r>
        <w:rPr>
          <w:noProof/>
        </w:rPr>
        <w:fldChar w:fldCharType="begin"/>
      </w:r>
      <w:r>
        <w:rPr>
          <w:noProof/>
        </w:rPr>
        <w:instrText xml:space="preserve"> PAGEREF _Toc125979883 \h </w:instrText>
      </w:r>
      <w:r>
        <w:rPr>
          <w:noProof/>
        </w:rPr>
      </w:r>
      <w:r>
        <w:rPr>
          <w:noProof/>
        </w:rPr>
        <w:fldChar w:fldCharType="separate"/>
      </w:r>
      <w:r w:rsidR="00471D0C">
        <w:rPr>
          <w:noProof/>
        </w:rPr>
        <w:t>39</w:t>
      </w:r>
      <w:r>
        <w:rPr>
          <w:noProof/>
        </w:rPr>
        <w:fldChar w:fldCharType="end"/>
      </w:r>
    </w:p>
    <w:p w14:paraId="4349FF6E" w14:textId="097E8FDB"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rPr>
        <w:t>6.3. Biện pháp phòng ngừa, ứng phó sự cố môi trường khác</w:t>
      </w:r>
      <w:r>
        <w:rPr>
          <w:noProof/>
        </w:rPr>
        <w:t xml:space="preserve"> </w:t>
      </w:r>
      <w:r>
        <w:rPr>
          <w:noProof/>
        </w:rPr>
        <w:tab/>
      </w:r>
      <w:r>
        <w:rPr>
          <w:noProof/>
        </w:rPr>
        <w:fldChar w:fldCharType="begin"/>
      </w:r>
      <w:r>
        <w:rPr>
          <w:noProof/>
        </w:rPr>
        <w:instrText xml:space="preserve"> PAGEREF _Toc125979884 \h </w:instrText>
      </w:r>
      <w:r>
        <w:rPr>
          <w:noProof/>
        </w:rPr>
      </w:r>
      <w:r>
        <w:rPr>
          <w:noProof/>
        </w:rPr>
        <w:fldChar w:fldCharType="separate"/>
      </w:r>
      <w:r w:rsidR="00471D0C">
        <w:rPr>
          <w:noProof/>
        </w:rPr>
        <w:t>39</w:t>
      </w:r>
      <w:r>
        <w:rPr>
          <w:noProof/>
        </w:rPr>
        <w:fldChar w:fldCharType="end"/>
      </w:r>
    </w:p>
    <w:p w14:paraId="08D8EBEA" w14:textId="5285D496"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rPr>
        <w:t>6.3.1.</w:t>
      </w:r>
      <w:r w:rsidRPr="00FB608D">
        <w:rPr>
          <w:noProof/>
          <w:lang w:val="vi-VN" w:eastAsia="vi-VN"/>
        </w:rPr>
        <w:t xml:space="preserve"> Biện pháp quản lý, phòng ngừa và ứng phó rủi ro, sự cố cháy nổ</w:t>
      </w:r>
      <w:r>
        <w:rPr>
          <w:noProof/>
        </w:rPr>
        <w:t xml:space="preserve"> </w:t>
      </w:r>
      <w:r>
        <w:rPr>
          <w:noProof/>
        </w:rPr>
        <w:tab/>
      </w:r>
      <w:r>
        <w:rPr>
          <w:noProof/>
        </w:rPr>
        <w:fldChar w:fldCharType="begin"/>
      </w:r>
      <w:r>
        <w:rPr>
          <w:noProof/>
        </w:rPr>
        <w:instrText xml:space="preserve"> PAGEREF _Toc125979885 \h </w:instrText>
      </w:r>
      <w:r>
        <w:rPr>
          <w:noProof/>
        </w:rPr>
      </w:r>
      <w:r>
        <w:rPr>
          <w:noProof/>
        </w:rPr>
        <w:fldChar w:fldCharType="separate"/>
      </w:r>
      <w:r w:rsidR="00471D0C">
        <w:rPr>
          <w:noProof/>
        </w:rPr>
        <w:t>39</w:t>
      </w:r>
      <w:r>
        <w:rPr>
          <w:noProof/>
        </w:rPr>
        <w:fldChar w:fldCharType="end"/>
      </w:r>
    </w:p>
    <w:p w14:paraId="04DF3864" w14:textId="7A5D6248"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eastAsia="vi-VN"/>
        </w:rPr>
        <w:t>6.3.2. Biện pháp quản lý, phòng ngừa và ứng phó sự cố hóa chất</w:t>
      </w:r>
      <w:r>
        <w:rPr>
          <w:noProof/>
        </w:rPr>
        <w:t xml:space="preserve"> </w:t>
      </w:r>
      <w:r>
        <w:rPr>
          <w:noProof/>
        </w:rPr>
        <w:tab/>
      </w:r>
      <w:r>
        <w:rPr>
          <w:noProof/>
        </w:rPr>
        <w:fldChar w:fldCharType="begin"/>
      </w:r>
      <w:r>
        <w:rPr>
          <w:noProof/>
        </w:rPr>
        <w:instrText xml:space="preserve"> PAGEREF _Toc125979886 \h </w:instrText>
      </w:r>
      <w:r>
        <w:rPr>
          <w:noProof/>
        </w:rPr>
      </w:r>
      <w:r>
        <w:rPr>
          <w:noProof/>
        </w:rPr>
        <w:fldChar w:fldCharType="separate"/>
      </w:r>
      <w:r w:rsidR="00471D0C">
        <w:rPr>
          <w:noProof/>
        </w:rPr>
        <w:t>40</w:t>
      </w:r>
      <w:r>
        <w:rPr>
          <w:noProof/>
        </w:rPr>
        <w:fldChar w:fldCharType="end"/>
      </w:r>
    </w:p>
    <w:p w14:paraId="028319A4" w14:textId="1A3693E6"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eastAsia="zh-CN"/>
        </w:rPr>
        <w:t>6.3.3. Biện pháp phòng ngừa sự cố môi trường đối với kho chứa chất thải</w:t>
      </w:r>
      <w:r>
        <w:rPr>
          <w:noProof/>
        </w:rPr>
        <w:t xml:space="preserve"> </w:t>
      </w:r>
      <w:r>
        <w:rPr>
          <w:noProof/>
        </w:rPr>
        <w:tab/>
      </w:r>
      <w:r>
        <w:rPr>
          <w:noProof/>
        </w:rPr>
        <w:fldChar w:fldCharType="begin"/>
      </w:r>
      <w:r>
        <w:rPr>
          <w:noProof/>
        </w:rPr>
        <w:instrText xml:space="preserve"> PAGEREF _Toc125979887 \h </w:instrText>
      </w:r>
      <w:r>
        <w:rPr>
          <w:noProof/>
        </w:rPr>
      </w:r>
      <w:r>
        <w:rPr>
          <w:noProof/>
        </w:rPr>
        <w:fldChar w:fldCharType="separate"/>
      </w:r>
      <w:r w:rsidR="00471D0C">
        <w:rPr>
          <w:noProof/>
        </w:rPr>
        <w:t>41</w:t>
      </w:r>
      <w:r>
        <w:rPr>
          <w:noProof/>
        </w:rPr>
        <w:fldChar w:fldCharType="end"/>
      </w:r>
    </w:p>
    <w:p w14:paraId="7A7B5CBA" w14:textId="0BDB6194" w:rsidR="00490D88" w:rsidRDefault="00490D88" w:rsidP="006168AF">
      <w:pPr>
        <w:pStyle w:val="TOC4"/>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vi-VN"/>
        </w:rPr>
        <w:t xml:space="preserve">6.3.4. </w:t>
      </w:r>
      <w:r w:rsidRPr="00FB608D">
        <w:rPr>
          <w:noProof/>
          <w:lang w:val="vi-VN" w:eastAsia="zh-CN"/>
        </w:rPr>
        <w:t xml:space="preserve">Biện pháp phòng ngừa sự cố </w:t>
      </w:r>
      <w:r w:rsidRPr="00FB608D">
        <w:rPr>
          <w:noProof/>
          <w:lang w:val="vi-VN"/>
        </w:rPr>
        <w:t>tai nạn lao động</w:t>
      </w:r>
      <w:r>
        <w:rPr>
          <w:noProof/>
        </w:rPr>
        <w:t xml:space="preserve"> </w:t>
      </w:r>
      <w:r>
        <w:rPr>
          <w:noProof/>
        </w:rPr>
        <w:tab/>
      </w:r>
      <w:r>
        <w:rPr>
          <w:noProof/>
        </w:rPr>
        <w:fldChar w:fldCharType="begin"/>
      </w:r>
      <w:r>
        <w:rPr>
          <w:noProof/>
        </w:rPr>
        <w:instrText xml:space="preserve"> PAGEREF _Toc125979888 \h </w:instrText>
      </w:r>
      <w:r>
        <w:rPr>
          <w:noProof/>
        </w:rPr>
      </w:r>
      <w:r>
        <w:rPr>
          <w:noProof/>
        </w:rPr>
        <w:fldChar w:fldCharType="separate"/>
      </w:r>
      <w:r w:rsidR="00471D0C">
        <w:rPr>
          <w:noProof/>
        </w:rPr>
        <w:t>41</w:t>
      </w:r>
      <w:r>
        <w:rPr>
          <w:noProof/>
        </w:rPr>
        <w:fldChar w:fldCharType="end"/>
      </w:r>
    </w:p>
    <w:p w14:paraId="69A13598" w14:textId="46BF5C52" w:rsidR="00490D88" w:rsidRDefault="00490D88" w:rsidP="006168AF">
      <w:pPr>
        <w:pStyle w:val="TOC2"/>
        <w:spacing w:line="276" w:lineRule="auto"/>
        <w:rPr>
          <w:rFonts w:asciiTheme="minorHAnsi" w:eastAsiaTheme="minorEastAsia" w:hAnsiTheme="minorHAnsi" w:cstheme="minorBidi"/>
          <w:noProof/>
          <w:sz w:val="22"/>
          <w:szCs w:val="22"/>
          <w:lang w:eastAsia="en-GB"/>
        </w:rPr>
      </w:pPr>
      <w:r w:rsidRPr="00FB608D">
        <w:rPr>
          <w:bCs/>
          <w:noProof/>
          <w:lang w:val="vi-VN"/>
        </w:rPr>
        <w:lastRenderedPageBreak/>
        <w:t>7. Công trình, biện pháp bảo vệ môi trường khác (nếu có):</w:t>
      </w:r>
      <w:r>
        <w:rPr>
          <w:noProof/>
        </w:rPr>
        <w:t xml:space="preserve"> </w:t>
      </w:r>
      <w:r>
        <w:rPr>
          <w:noProof/>
        </w:rPr>
        <w:tab/>
      </w:r>
      <w:r>
        <w:rPr>
          <w:noProof/>
        </w:rPr>
        <w:fldChar w:fldCharType="begin"/>
      </w:r>
      <w:r>
        <w:rPr>
          <w:noProof/>
        </w:rPr>
        <w:instrText xml:space="preserve"> PAGEREF _Toc125979889 \h </w:instrText>
      </w:r>
      <w:r>
        <w:rPr>
          <w:noProof/>
        </w:rPr>
      </w:r>
      <w:r>
        <w:rPr>
          <w:noProof/>
        </w:rPr>
        <w:fldChar w:fldCharType="separate"/>
      </w:r>
      <w:r w:rsidR="00471D0C">
        <w:rPr>
          <w:noProof/>
        </w:rPr>
        <w:t>42</w:t>
      </w:r>
      <w:r>
        <w:rPr>
          <w:noProof/>
        </w:rPr>
        <w:fldChar w:fldCharType="end"/>
      </w:r>
    </w:p>
    <w:p w14:paraId="6891F9E2" w14:textId="23D7F9DB" w:rsidR="00490D88" w:rsidRDefault="00490D88" w:rsidP="006168AF">
      <w:pPr>
        <w:pStyle w:val="TOC2"/>
        <w:spacing w:line="276" w:lineRule="auto"/>
        <w:rPr>
          <w:rFonts w:asciiTheme="minorHAnsi" w:eastAsiaTheme="minorEastAsia" w:hAnsiTheme="minorHAnsi" w:cstheme="minorBidi"/>
          <w:noProof/>
          <w:sz w:val="22"/>
          <w:szCs w:val="22"/>
          <w:lang w:eastAsia="en-GB"/>
        </w:rPr>
      </w:pPr>
      <w:r w:rsidRPr="00FB608D">
        <w:rPr>
          <w:bCs/>
          <w:noProof/>
          <w:lang w:val="vi-VN"/>
        </w:rPr>
        <w:t>8.</w:t>
      </w:r>
      <w:r w:rsidRPr="00FB608D">
        <w:rPr>
          <w:noProof/>
          <w:lang w:val="vi-VN"/>
        </w:rPr>
        <w:t xml:space="preserve"> Các nội dung thay đổi so với quyết định phê duyệt kết quả thẩm định đề án bảo vệ môi trường</w:t>
      </w:r>
      <w:r>
        <w:rPr>
          <w:noProof/>
        </w:rPr>
        <w:t xml:space="preserve"> </w:t>
      </w:r>
      <w:r w:rsidR="00123459">
        <w:rPr>
          <w:noProof/>
        </w:rPr>
        <w:tab/>
      </w:r>
      <w:r>
        <w:rPr>
          <w:noProof/>
        </w:rPr>
        <w:fldChar w:fldCharType="begin"/>
      </w:r>
      <w:r>
        <w:rPr>
          <w:noProof/>
        </w:rPr>
        <w:instrText xml:space="preserve"> PAGEREF _Toc125979890 \h </w:instrText>
      </w:r>
      <w:r>
        <w:rPr>
          <w:noProof/>
        </w:rPr>
      </w:r>
      <w:r>
        <w:rPr>
          <w:noProof/>
        </w:rPr>
        <w:fldChar w:fldCharType="separate"/>
      </w:r>
      <w:r w:rsidR="00471D0C">
        <w:rPr>
          <w:noProof/>
        </w:rPr>
        <w:t>42</w:t>
      </w:r>
      <w:r>
        <w:rPr>
          <w:noProof/>
        </w:rPr>
        <w:fldChar w:fldCharType="end"/>
      </w:r>
    </w:p>
    <w:p w14:paraId="432C41FF" w14:textId="1BBFB14E"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 xml:space="preserve">CHƯƠNG 4 . NỘI DUNG ĐỀ NGHỊ CẤP, CẤP LẠI GIẤY PHÉP MÔI TRƯỜNG </w:t>
      </w:r>
      <w:r w:rsidR="00123459">
        <w:tab/>
      </w:r>
      <w:r w:rsidR="00123459">
        <w:tab/>
      </w:r>
      <w:r>
        <w:fldChar w:fldCharType="begin"/>
      </w:r>
      <w:r>
        <w:instrText xml:space="preserve"> PAGEREF _Toc125979891 \h </w:instrText>
      </w:r>
      <w:r>
        <w:fldChar w:fldCharType="separate"/>
      </w:r>
      <w:r w:rsidR="00471D0C">
        <w:t>44</w:t>
      </w:r>
      <w:r>
        <w:fldChar w:fldCharType="end"/>
      </w:r>
    </w:p>
    <w:p w14:paraId="13ECA6E3" w14:textId="71C05806"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1. Nội dung đề nghị cấp phép đối với nước thải </w:t>
      </w:r>
      <w:r w:rsidR="00123459">
        <w:rPr>
          <w:noProof/>
        </w:rPr>
        <w:tab/>
      </w:r>
      <w:r>
        <w:rPr>
          <w:noProof/>
        </w:rPr>
        <w:fldChar w:fldCharType="begin"/>
      </w:r>
      <w:r>
        <w:rPr>
          <w:noProof/>
        </w:rPr>
        <w:instrText xml:space="preserve"> PAGEREF _Toc125979892 \h </w:instrText>
      </w:r>
      <w:r>
        <w:rPr>
          <w:noProof/>
        </w:rPr>
      </w:r>
      <w:r>
        <w:rPr>
          <w:noProof/>
        </w:rPr>
        <w:fldChar w:fldCharType="separate"/>
      </w:r>
      <w:r w:rsidR="00471D0C">
        <w:rPr>
          <w:noProof/>
        </w:rPr>
        <w:t>44</w:t>
      </w:r>
      <w:r>
        <w:rPr>
          <w:noProof/>
        </w:rPr>
        <w:fldChar w:fldCharType="end"/>
      </w:r>
    </w:p>
    <w:p w14:paraId="78CAFE5F" w14:textId="74AB90FD"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1.1. Nguồn phát sinh nước thải</w:t>
      </w:r>
      <w:r>
        <w:rPr>
          <w:noProof/>
        </w:rPr>
        <w:t xml:space="preserve"> </w:t>
      </w:r>
      <w:r w:rsidR="00123459">
        <w:rPr>
          <w:noProof/>
        </w:rPr>
        <w:tab/>
      </w:r>
      <w:r>
        <w:rPr>
          <w:noProof/>
        </w:rPr>
        <w:fldChar w:fldCharType="begin"/>
      </w:r>
      <w:r>
        <w:rPr>
          <w:noProof/>
        </w:rPr>
        <w:instrText xml:space="preserve"> PAGEREF _Toc125979893 \h </w:instrText>
      </w:r>
      <w:r>
        <w:rPr>
          <w:noProof/>
        </w:rPr>
      </w:r>
      <w:r>
        <w:rPr>
          <w:noProof/>
        </w:rPr>
        <w:fldChar w:fldCharType="separate"/>
      </w:r>
      <w:r w:rsidR="00471D0C">
        <w:rPr>
          <w:noProof/>
        </w:rPr>
        <w:t>44</w:t>
      </w:r>
      <w:r>
        <w:rPr>
          <w:noProof/>
        </w:rPr>
        <w:fldChar w:fldCharType="end"/>
      </w:r>
    </w:p>
    <w:p w14:paraId="1E8D6D49" w14:textId="3DF18C0F"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 xml:space="preserve">1.2. </w:t>
      </w:r>
      <w:r w:rsidRPr="00FB608D">
        <w:rPr>
          <w:noProof/>
          <w:u w:color="FF0000"/>
        </w:rPr>
        <w:t xml:space="preserve">Dòng nước thải, lưu </w:t>
      </w:r>
      <w:r>
        <w:rPr>
          <w:noProof/>
        </w:rPr>
        <w:t>lượng</w:t>
      </w:r>
      <w:r w:rsidRPr="00FB608D">
        <w:rPr>
          <w:noProof/>
          <w:u w:color="FF0000"/>
        </w:rPr>
        <w:t xml:space="preserve"> xả thải và giá trị giới hạn ô nhiễm</w:t>
      </w:r>
      <w:r>
        <w:rPr>
          <w:noProof/>
        </w:rPr>
        <w:t xml:space="preserve"> </w:t>
      </w:r>
      <w:r w:rsidR="00123459">
        <w:rPr>
          <w:noProof/>
        </w:rPr>
        <w:tab/>
      </w:r>
      <w:r>
        <w:rPr>
          <w:noProof/>
        </w:rPr>
        <w:fldChar w:fldCharType="begin"/>
      </w:r>
      <w:r>
        <w:rPr>
          <w:noProof/>
        </w:rPr>
        <w:instrText xml:space="preserve"> PAGEREF _Toc125979894 \h </w:instrText>
      </w:r>
      <w:r>
        <w:rPr>
          <w:noProof/>
        </w:rPr>
      </w:r>
      <w:r>
        <w:rPr>
          <w:noProof/>
        </w:rPr>
        <w:fldChar w:fldCharType="separate"/>
      </w:r>
      <w:r w:rsidR="00471D0C">
        <w:rPr>
          <w:noProof/>
        </w:rPr>
        <w:t>44</w:t>
      </w:r>
      <w:r>
        <w:rPr>
          <w:noProof/>
        </w:rPr>
        <w:fldChar w:fldCharType="end"/>
      </w:r>
    </w:p>
    <w:p w14:paraId="32A65D37" w14:textId="19E51731"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1.3. Vị trí, phương thức xả nước thải và nguồn tiếp nhận nước thải</w:t>
      </w:r>
      <w:r>
        <w:rPr>
          <w:noProof/>
        </w:rPr>
        <w:t xml:space="preserve"> </w:t>
      </w:r>
      <w:r w:rsidR="00123459">
        <w:rPr>
          <w:noProof/>
        </w:rPr>
        <w:tab/>
      </w:r>
      <w:r>
        <w:rPr>
          <w:noProof/>
        </w:rPr>
        <w:fldChar w:fldCharType="begin"/>
      </w:r>
      <w:r>
        <w:rPr>
          <w:noProof/>
        </w:rPr>
        <w:instrText xml:space="preserve"> PAGEREF _Toc125979895 \h </w:instrText>
      </w:r>
      <w:r>
        <w:rPr>
          <w:noProof/>
        </w:rPr>
      </w:r>
      <w:r>
        <w:rPr>
          <w:noProof/>
        </w:rPr>
        <w:fldChar w:fldCharType="separate"/>
      </w:r>
      <w:r w:rsidR="00471D0C">
        <w:rPr>
          <w:noProof/>
        </w:rPr>
        <w:t>44</w:t>
      </w:r>
      <w:r>
        <w:rPr>
          <w:noProof/>
        </w:rPr>
        <w:fldChar w:fldCharType="end"/>
      </w:r>
    </w:p>
    <w:p w14:paraId="3352DCB3" w14:textId="0F1452D7" w:rsidR="00490D88" w:rsidRDefault="00490D88" w:rsidP="006168AF">
      <w:pPr>
        <w:pStyle w:val="TOC2"/>
        <w:spacing w:line="276" w:lineRule="auto"/>
        <w:rPr>
          <w:rFonts w:asciiTheme="minorHAnsi" w:eastAsiaTheme="minorEastAsia" w:hAnsiTheme="minorHAnsi" w:cstheme="minorBidi"/>
          <w:noProof/>
          <w:sz w:val="22"/>
          <w:szCs w:val="22"/>
          <w:lang w:eastAsia="en-GB"/>
        </w:rPr>
      </w:pPr>
      <w:r w:rsidRPr="00FB608D">
        <w:rPr>
          <w:bCs/>
          <w:noProof/>
        </w:rPr>
        <w:t>2. Nội dung đề nghị cấp phép đối với khí thải</w:t>
      </w:r>
      <w:r w:rsidRPr="00FB608D">
        <w:rPr>
          <w:bCs/>
          <w:noProof/>
          <w:lang w:val="en-US"/>
        </w:rPr>
        <w:t xml:space="preserve"> (nếu có):</w:t>
      </w:r>
      <w:r>
        <w:rPr>
          <w:noProof/>
        </w:rPr>
        <w:t xml:space="preserve"> </w:t>
      </w:r>
      <w:r w:rsidR="00123459">
        <w:rPr>
          <w:noProof/>
        </w:rPr>
        <w:tab/>
      </w:r>
      <w:r>
        <w:rPr>
          <w:noProof/>
        </w:rPr>
        <w:fldChar w:fldCharType="begin"/>
      </w:r>
      <w:r>
        <w:rPr>
          <w:noProof/>
        </w:rPr>
        <w:instrText xml:space="preserve"> PAGEREF _Toc125979896 \h </w:instrText>
      </w:r>
      <w:r>
        <w:rPr>
          <w:noProof/>
        </w:rPr>
      </w:r>
      <w:r>
        <w:rPr>
          <w:noProof/>
        </w:rPr>
        <w:fldChar w:fldCharType="separate"/>
      </w:r>
      <w:r w:rsidR="00471D0C">
        <w:rPr>
          <w:noProof/>
        </w:rPr>
        <w:t>45</w:t>
      </w:r>
      <w:r>
        <w:rPr>
          <w:noProof/>
        </w:rPr>
        <w:fldChar w:fldCharType="end"/>
      </w:r>
    </w:p>
    <w:p w14:paraId="0CE99114" w14:textId="2E447F3A" w:rsidR="00490D88" w:rsidRDefault="00490D88" w:rsidP="006168AF">
      <w:pPr>
        <w:pStyle w:val="TOC2"/>
        <w:spacing w:line="276" w:lineRule="auto"/>
        <w:rPr>
          <w:rFonts w:asciiTheme="minorHAnsi" w:eastAsiaTheme="minorEastAsia" w:hAnsiTheme="minorHAnsi" w:cstheme="minorBidi"/>
          <w:noProof/>
          <w:sz w:val="22"/>
          <w:szCs w:val="22"/>
          <w:lang w:eastAsia="en-GB"/>
        </w:rPr>
      </w:pPr>
      <w:r w:rsidRPr="00FB608D">
        <w:rPr>
          <w:bCs/>
          <w:noProof/>
        </w:rPr>
        <w:t>3. Nội dung đề nghị cấp phép đối với tiếng ồn, độ rung</w:t>
      </w:r>
      <w:r w:rsidRPr="00FB608D">
        <w:rPr>
          <w:bCs/>
          <w:noProof/>
          <w:lang w:val="en-US"/>
        </w:rPr>
        <w:t xml:space="preserve"> (nếu có):</w:t>
      </w:r>
      <w:r>
        <w:rPr>
          <w:noProof/>
        </w:rPr>
        <w:t xml:space="preserve"> </w:t>
      </w:r>
      <w:r w:rsidR="00123459">
        <w:rPr>
          <w:noProof/>
        </w:rPr>
        <w:tab/>
      </w:r>
      <w:r>
        <w:rPr>
          <w:noProof/>
        </w:rPr>
        <w:fldChar w:fldCharType="begin"/>
      </w:r>
      <w:r>
        <w:rPr>
          <w:noProof/>
        </w:rPr>
        <w:instrText xml:space="preserve"> PAGEREF _Toc125979897 \h </w:instrText>
      </w:r>
      <w:r>
        <w:rPr>
          <w:noProof/>
        </w:rPr>
      </w:r>
      <w:r>
        <w:rPr>
          <w:noProof/>
        </w:rPr>
        <w:fldChar w:fldCharType="separate"/>
      </w:r>
      <w:r w:rsidR="00471D0C">
        <w:rPr>
          <w:noProof/>
        </w:rPr>
        <w:t>45</w:t>
      </w:r>
      <w:r>
        <w:rPr>
          <w:noProof/>
        </w:rPr>
        <w:fldChar w:fldCharType="end"/>
      </w:r>
    </w:p>
    <w:p w14:paraId="776F5BC4" w14:textId="4BB60D8E"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3.1. Nguồn phát sinh tiếng ồn, độ rung </w:t>
      </w:r>
      <w:r w:rsidR="00123459">
        <w:rPr>
          <w:noProof/>
        </w:rPr>
        <w:tab/>
      </w:r>
      <w:r>
        <w:rPr>
          <w:noProof/>
        </w:rPr>
        <w:fldChar w:fldCharType="begin"/>
      </w:r>
      <w:r>
        <w:rPr>
          <w:noProof/>
        </w:rPr>
        <w:instrText xml:space="preserve"> PAGEREF _Toc125979898 \h </w:instrText>
      </w:r>
      <w:r>
        <w:rPr>
          <w:noProof/>
        </w:rPr>
      </w:r>
      <w:r>
        <w:rPr>
          <w:noProof/>
        </w:rPr>
        <w:fldChar w:fldCharType="separate"/>
      </w:r>
      <w:r w:rsidR="00471D0C">
        <w:rPr>
          <w:noProof/>
        </w:rPr>
        <w:t>45</w:t>
      </w:r>
      <w:r>
        <w:rPr>
          <w:noProof/>
        </w:rPr>
        <w:fldChar w:fldCharType="end"/>
      </w:r>
    </w:p>
    <w:p w14:paraId="0620748E" w14:textId="17117552"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3.2. Vị trí phát sinh tiếng ồn, độ rung </w:t>
      </w:r>
      <w:r w:rsidR="00123459">
        <w:rPr>
          <w:noProof/>
        </w:rPr>
        <w:tab/>
      </w:r>
      <w:r>
        <w:rPr>
          <w:noProof/>
        </w:rPr>
        <w:fldChar w:fldCharType="begin"/>
      </w:r>
      <w:r>
        <w:rPr>
          <w:noProof/>
        </w:rPr>
        <w:instrText xml:space="preserve"> PAGEREF _Toc125979899 \h </w:instrText>
      </w:r>
      <w:r>
        <w:rPr>
          <w:noProof/>
        </w:rPr>
      </w:r>
      <w:r>
        <w:rPr>
          <w:noProof/>
        </w:rPr>
        <w:fldChar w:fldCharType="separate"/>
      </w:r>
      <w:r w:rsidR="00471D0C">
        <w:rPr>
          <w:noProof/>
        </w:rPr>
        <w:t>45</w:t>
      </w:r>
      <w:r>
        <w:rPr>
          <w:noProof/>
        </w:rPr>
        <w:fldChar w:fldCharType="end"/>
      </w:r>
    </w:p>
    <w:p w14:paraId="262412ED" w14:textId="7486C018"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3.3. Giá trị giới hạn đối với tiếng ồn, độ rung </w:t>
      </w:r>
      <w:r w:rsidR="00123459">
        <w:rPr>
          <w:noProof/>
        </w:rPr>
        <w:tab/>
      </w:r>
      <w:r>
        <w:rPr>
          <w:noProof/>
        </w:rPr>
        <w:fldChar w:fldCharType="begin"/>
      </w:r>
      <w:r>
        <w:rPr>
          <w:noProof/>
        </w:rPr>
        <w:instrText xml:space="preserve"> PAGEREF _Toc125979900 \h </w:instrText>
      </w:r>
      <w:r>
        <w:rPr>
          <w:noProof/>
        </w:rPr>
      </w:r>
      <w:r>
        <w:rPr>
          <w:noProof/>
        </w:rPr>
        <w:fldChar w:fldCharType="separate"/>
      </w:r>
      <w:r w:rsidR="00471D0C">
        <w:rPr>
          <w:noProof/>
        </w:rPr>
        <w:t>45</w:t>
      </w:r>
      <w:r>
        <w:rPr>
          <w:noProof/>
        </w:rPr>
        <w:fldChar w:fldCharType="end"/>
      </w:r>
    </w:p>
    <w:p w14:paraId="50F6CF6F" w14:textId="20FADFFC"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4. Nội dung đề nghị cấp phép của cơ sở thực hiện dịch vụ xử lý chất thải </w:t>
      </w:r>
      <w:r w:rsidR="00123459">
        <w:rPr>
          <w:noProof/>
        </w:rPr>
        <w:tab/>
      </w:r>
      <w:r>
        <w:rPr>
          <w:noProof/>
        </w:rPr>
        <w:fldChar w:fldCharType="begin"/>
      </w:r>
      <w:r>
        <w:rPr>
          <w:noProof/>
        </w:rPr>
        <w:instrText xml:space="preserve"> PAGEREF _Toc125979901 \h </w:instrText>
      </w:r>
      <w:r>
        <w:rPr>
          <w:noProof/>
        </w:rPr>
      </w:r>
      <w:r>
        <w:rPr>
          <w:noProof/>
        </w:rPr>
        <w:fldChar w:fldCharType="separate"/>
      </w:r>
      <w:r w:rsidR="00471D0C">
        <w:rPr>
          <w:noProof/>
        </w:rPr>
        <w:t>45</w:t>
      </w:r>
      <w:r>
        <w:rPr>
          <w:noProof/>
        </w:rPr>
        <w:fldChar w:fldCharType="end"/>
      </w:r>
    </w:p>
    <w:p w14:paraId="2780BE27" w14:textId="7652CDBA"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 xml:space="preserve">4.1. Nội dung đề </w:t>
      </w:r>
      <w:r>
        <w:rPr>
          <w:noProof/>
        </w:rPr>
        <w:t>nghị</w:t>
      </w:r>
      <w:r w:rsidRPr="00FB608D">
        <w:rPr>
          <w:noProof/>
          <w:lang w:val="en-US"/>
        </w:rPr>
        <w:t xml:space="preserve"> cấp phép đối với chất thải rắn công nghiệp thông thường:</w:t>
      </w:r>
      <w:r>
        <w:rPr>
          <w:noProof/>
        </w:rPr>
        <w:t xml:space="preserve"> </w:t>
      </w:r>
      <w:r w:rsidR="00123459">
        <w:rPr>
          <w:noProof/>
        </w:rPr>
        <w:tab/>
      </w:r>
      <w:r>
        <w:rPr>
          <w:noProof/>
        </w:rPr>
        <w:fldChar w:fldCharType="begin"/>
      </w:r>
      <w:r>
        <w:rPr>
          <w:noProof/>
        </w:rPr>
        <w:instrText xml:space="preserve"> PAGEREF _Toc125979902 \h </w:instrText>
      </w:r>
      <w:r>
        <w:rPr>
          <w:noProof/>
        </w:rPr>
      </w:r>
      <w:r>
        <w:rPr>
          <w:noProof/>
        </w:rPr>
        <w:fldChar w:fldCharType="separate"/>
      </w:r>
      <w:r w:rsidR="00471D0C">
        <w:rPr>
          <w:noProof/>
        </w:rPr>
        <w:t>45</w:t>
      </w:r>
      <w:r>
        <w:rPr>
          <w:noProof/>
        </w:rPr>
        <w:fldChar w:fldCharType="end"/>
      </w:r>
    </w:p>
    <w:p w14:paraId="110B9611" w14:textId="06AFE7B7"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sidRPr="00FB608D">
        <w:rPr>
          <w:noProof/>
          <w:lang w:val="en-US"/>
        </w:rPr>
        <w:t>4.2. Nội dung đề nghị cấp phép đối với chất thải nguy hại</w:t>
      </w:r>
      <w:r>
        <w:rPr>
          <w:noProof/>
        </w:rPr>
        <w:t xml:space="preserve"> </w:t>
      </w:r>
      <w:r w:rsidR="00123459">
        <w:rPr>
          <w:noProof/>
        </w:rPr>
        <w:tab/>
      </w:r>
      <w:r>
        <w:rPr>
          <w:noProof/>
        </w:rPr>
        <w:fldChar w:fldCharType="begin"/>
      </w:r>
      <w:r>
        <w:rPr>
          <w:noProof/>
        </w:rPr>
        <w:instrText xml:space="preserve"> PAGEREF _Toc125979903 \h </w:instrText>
      </w:r>
      <w:r>
        <w:rPr>
          <w:noProof/>
        </w:rPr>
      </w:r>
      <w:r>
        <w:rPr>
          <w:noProof/>
        </w:rPr>
        <w:fldChar w:fldCharType="separate"/>
      </w:r>
      <w:r w:rsidR="00471D0C">
        <w:rPr>
          <w:noProof/>
        </w:rPr>
        <w:t>46</w:t>
      </w:r>
      <w:r>
        <w:rPr>
          <w:noProof/>
        </w:rPr>
        <w:fldChar w:fldCharType="end"/>
      </w:r>
    </w:p>
    <w:p w14:paraId="0488D0FD" w14:textId="618AE741" w:rsidR="00490D88" w:rsidRDefault="00490D88" w:rsidP="006168AF">
      <w:pPr>
        <w:pStyle w:val="TOC2"/>
        <w:spacing w:line="276" w:lineRule="auto"/>
        <w:rPr>
          <w:rFonts w:asciiTheme="minorHAnsi" w:eastAsiaTheme="minorEastAsia" w:hAnsiTheme="minorHAnsi" w:cstheme="minorBidi"/>
          <w:noProof/>
          <w:sz w:val="22"/>
          <w:szCs w:val="22"/>
          <w:lang w:eastAsia="en-GB"/>
        </w:rPr>
      </w:pPr>
      <w:r w:rsidRPr="00FB608D">
        <w:rPr>
          <w:bCs/>
          <w:noProof/>
        </w:rPr>
        <w:t>5. Nội dung đề nghị cấp phép của cơ sở có nhập khẩu phế liệu từ nước ngoài làm nguyên liệu sản xuất</w:t>
      </w:r>
      <w:r w:rsidRPr="00FB608D">
        <w:rPr>
          <w:bCs/>
          <w:noProof/>
          <w:lang w:val="en-US"/>
        </w:rPr>
        <w:t xml:space="preserve"> (nếu có):</w:t>
      </w:r>
      <w:r>
        <w:rPr>
          <w:noProof/>
        </w:rPr>
        <w:t xml:space="preserve"> </w:t>
      </w:r>
      <w:r w:rsidR="00123459">
        <w:rPr>
          <w:noProof/>
        </w:rPr>
        <w:tab/>
      </w:r>
      <w:r>
        <w:rPr>
          <w:noProof/>
        </w:rPr>
        <w:fldChar w:fldCharType="begin"/>
      </w:r>
      <w:r>
        <w:rPr>
          <w:noProof/>
        </w:rPr>
        <w:instrText xml:space="preserve"> PAGEREF _Toc125979904 \h </w:instrText>
      </w:r>
      <w:r>
        <w:rPr>
          <w:noProof/>
        </w:rPr>
      </w:r>
      <w:r>
        <w:rPr>
          <w:noProof/>
        </w:rPr>
        <w:fldChar w:fldCharType="separate"/>
      </w:r>
      <w:r w:rsidR="00471D0C">
        <w:rPr>
          <w:noProof/>
        </w:rPr>
        <w:t>46</w:t>
      </w:r>
      <w:r>
        <w:rPr>
          <w:noProof/>
        </w:rPr>
        <w:fldChar w:fldCharType="end"/>
      </w:r>
    </w:p>
    <w:p w14:paraId="0FC61FFA" w14:textId="4C879D93"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 xml:space="preserve">CHƯƠNG 5 . KẾT QUẢ QUAN TRẮC MÔI TRƯỜNG CỦA CƠ SỞ </w:t>
      </w:r>
      <w:r w:rsidR="00123459">
        <w:tab/>
      </w:r>
      <w:r>
        <w:fldChar w:fldCharType="begin"/>
      </w:r>
      <w:r>
        <w:instrText xml:space="preserve"> PAGEREF _Toc125979905 \h </w:instrText>
      </w:r>
      <w:r>
        <w:fldChar w:fldCharType="separate"/>
      </w:r>
      <w:r w:rsidR="00471D0C">
        <w:t>47</w:t>
      </w:r>
      <w:r>
        <w:fldChar w:fldCharType="end"/>
      </w:r>
    </w:p>
    <w:p w14:paraId="3EC577C9" w14:textId="7C15437F"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1. Kết quả quan trắc môi trường định kỳ đối với nước thải. </w:t>
      </w:r>
      <w:r w:rsidR="00123459">
        <w:rPr>
          <w:noProof/>
        </w:rPr>
        <w:tab/>
      </w:r>
      <w:r>
        <w:rPr>
          <w:noProof/>
        </w:rPr>
        <w:fldChar w:fldCharType="begin"/>
      </w:r>
      <w:r>
        <w:rPr>
          <w:noProof/>
        </w:rPr>
        <w:instrText xml:space="preserve"> PAGEREF _Toc125979906 \h </w:instrText>
      </w:r>
      <w:r>
        <w:rPr>
          <w:noProof/>
        </w:rPr>
      </w:r>
      <w:r>
        <w:rPr>
          <w:noProof/>
        </w:rPr>
        <w:fldChar w:fldCharType="separate"/>
      </w:r>
      <w:r w:rsidR="00471D0C">
        <w:rPr>
          <w:noProof/>
        </w:rPr>
        <w:t>47</w:t>
      </w:r>
      <w:r>
        <w:rPr>
          <w:noProof/>
        </w:rPr>
        <w:fldChar w:fldCharType="end"/>
      </w:r>
    </w:p>
    <w:p w14:paraId="38913C2D" w14:textId="4F97667F"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2. Kết quả quan trắc môi trường định kỳ đối với bụi, khí thải. </w:t>
      </w:r>
      <w:r w:rsidR="00123459">
        <w:rPr>
          <w:noProof/>
        </w:rPr>
        <w:tab/>
      </w:r>
      <w:r>
        <w:rPr>
          <w:noProof/>
        </w:rPr>
        <w:fldChar w:fldCharType="begin"/>
      </w:r>
      <w:r>
        <w:rPr>
          <w:noProof/>
        </w:rPr>
        <w:instrText xml:space="preserve"> PAGEREF _Toc125979907 \h </w:instrText>
      </w:r>
      <w:r>
        <w:rPr>
          <w:noProof/>
        </w:rPr>
      </w:r>
      <w:r>
        <w:rPr>
          <w:noProof/>
        </w:rPr>
        <w:fldChar w:fldCharType="separate"/>
      </w:r>
      <w:r w:rsidR="00471D0C">
        <w:rPr>
          <w:noProof/>
        </w:rPr>
        <w:t>48</w:t>
      </w:r>
      <w:r>
        <w:rPr>
          <w:noProof/>
        </w:rPr>
        <w:fldChar w:fldCharType="end"/>
      </w:r>
    </w:p>
    <w:p w14:paraId="36BE623D" w14:textId="11A1A13E"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3. Kết quả quan trắc môi trường trong quá trình lập báo cáo </w:t>
      </w:r>
      <w:r w:rsidR="00123459">
        <w:rPr>
          <w:noProof/>
        </w:rPr>
        <w:tab/>
      </w:r>
      <w:r>
        <w:rPr>
          <w:noProof/>
        </w:rPr>
        <w:fldChar w:fldCharType="begin"/>
      </w:r>
      <w:r>
        <w:rPr>
          <w:noProof/>
        </w:rPr>
        <w:instrText xml:space="preserve"> PAGEREF _Toc125979908 \h </w:instrText>
      </w:r>
      <w:r>
        <w:rPr>
          <w:noProof/>
        </w:rPr>
      </w:r>
      <w:r>
        <w:rPr>
          <w:noProof/>
        </w:rPr>
        <w:fldChar w:fldCharType="separate"/>
      </w:r>
      <w:r w:rsidR="00471D0C">
        <w:rPr>
          <w:noProof/>
        </w:rPr>
        <w:t>48</w:t>
      </w:r>
      <w:r>
        <w:rPr>
          <w:noProof/>
        </w:rPr>
        <w:fldChar w:fldCharType="end"/>
      </w:r>
    </w:p>
    <w:p w14:paraId="40CB9A79" w14:textId="0190B485"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 xml:space="preserve">CHƯƠNG 6 . CHƯƠNG TRÌNH QUAN TRẮC MÔI TRƯỜNG CỦA CƠ SỞ </w:t>
      </w:r>
      <w:r w:rsidR="00123459">
        <w:tab/>
      </w:r>
      <w:r>
        <w:fldChar w:fldCharType="begin"/>
      </w:r>
      <w:r>
        <w:instrText xml:space="preserve"> PAGEREF _Toc125979909 \h </w:instrText>
      </w:r>
      <w:r>
        <w:fldChar w:fldCharType="separate"/>
      </w:r>
      <w:r w:rsidR="00471D0C">
        <w:t>49</w:t>
      </w:r>
      <w:r>
        <w:fldChar w:fldCharType="end"/>
      </w:r>
    </w:p>
    <w:p w14:paraId="5DF1E567" w14:textId="28CC2129"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1. Kế hoạch vận hành thử nghiệm công trình xử lý chất thải </w:t>
      </w:r>
      <w:r w:rsidR="00123459">
        <w:rPr>
          <w:noProof/>
        </w:rPr>
        <w:tab/>
      </w:r>
      <w:r>
        <w:rPr>
          <w:noProof/>
        </w:rPr>
        <w:fldChar w:fldCharType="begin"/>
      </w:r>
      <w:r>
        <w:rPr>
          <w:noProof/>
        </w:rPr>
        <w:instrText xml:space="preserve"> PAGEREF _Toc125979910 \h </w:instrText>
      </w:r>
      <w:r>
        <w:rPr>
          <w:noProof/>
        </w:rPr>
      </w:r>
      <w:r>
        <w:rPr>
          <w:noProof/>
        </w:rPr>
        <w:fldChar w:fldCharType="separate"/>
      </w:r>
      <w:r w:rsidR="00471D0C">
        <w:rPr>
          <w:noProof/>
        </w:rPr>
        <w:t>49</w:t>
      </w:r>
      <w:r>
        <w:rPr>
          <w:noProof/>
        </w:rPr>
        <w:fldChar w:fldCharType="end"/>
      </w:r>
    </w:p>
    <w:p w14:paraId="23FA8B45" w14:textId="1D2B6B22"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2. Chương trình quan trắc chất thải (tự động, liên tục và định kỳ) theo quy định của pháp luật. </w:t>
      </w:r>
      <w:r w:rsidR="00123459">
        <w:rPr>
          <w:noProof/>
        </w:rPr>
        <w:tab/>
      </w:r>
      <w:r>
        <w:rPr>
          <w:noProof/>
        </w:rPr>
        <w:fldChar w:fldCharType="begin"/>
      </w:r>
      <w:r>
        <w:rPr>
          <w:noProof/>
        </w:rPr>
        <w:instrText xml:space="preserve"> PAGEREF _Toc125979911 \h </w:instrText>
      </w:r>
      <w:r>
        <w:rPr>
          <w:noProof/>
        </w:rPr>
      </w:r>
      <w:r>
        <w:rPr>
          <w:noProof/>
        </w:rPr>
        <w:fldChar w:fldCharType="separate"/>
      </w:r>
      <w:r w:rsidR="00471D0C">
        <w:rPr>
          <w:noProof/>
        </w:rPr>
        <w:t>49</w:t>
      </w:r>
      <w:r>
        <w:rPr>
          <w:noProof/>
        </w:rPr>
        <w:fldChar w:fldCharType="end"/>
      </w:r>
    </w:p>
    <w:p w14:paraId="5DBD8A4A" w14:textId="604E2801"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2.1. Chương trình quan trắc môi trường định kỳ </w:t>
      </w:r>
      <w:r w:rsidR="00123459">
        <w:rPr>
          <w:noProof/>
        </w:rPr>
        <w:tab/>
      </w:r>
      <w:r>
        <w:rPr>
          <w:noProof/>
        </w:rPr>
        <w:fldChar w:fldCharType="begin"/>
      </w:r>
      <w:r>
        <w:rPr>
          <w:noProof/>
        </w:rPr>
        <w:instrText xml:space="preserve"> PAGEREF _Toc125979912 \h </w:instrText>
      </w:r>
      <w:r>
        <w:rPr>
          <w:noProof/>
        </w:rPr>
      </w:r>
      <w:r>
        <w:rPr>
          <w:noProof/>
        </w:rPr>
        <w:fldChar w:fldCharType="separate"/>
      </w:r>
      <w:r w:rsidR="00471D0C">
        <w:rPr>
          <w:noProof/>
        </w:rPr>
        <w:t>49</w:t>
      </w:r>
      <w:r>
        <w:rPr>
          <w:noProof/>
        </w:rPr>
        <w:fldChar w:fldCharType="end"/>
      </w:r>
    </w:p>
    <w:p w14:paraId="4B6F29E0" w14:textId="06739BE7"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2.2. Chương trình quan trắc tự động, liên tục chất thải </w:t>
      </w:r>
      <w:r w:rsidR="00123459">
        <w:rPr>
          <w:noProof/>
        </w:rPr>
        <w:tab/>
      </w:r>
      <w:r>
        <w:rPr>
          <w:noProof/>
        </w:rPr>
        <w:fldChar w:fldCharType="begin"/>
      </w:r>
      <w:r>
        <w:rPr>
          <w:noProof/>
        </w:rPr>
        <w:instrText xml:space="preserve"> PAGEREF _Toc125979913 \h </w:instrText>
      </w:r>
      <w:r>
        <w:rPr>
          <w:noProof/>
        </w:rPr>
      </w:r>
      <w:r>
        <w:rPr>
          <w:noProof/>
        </w:rPr>
        <w:fldChar w:fldCharType="separate"/>
      </w:r>
      <w:r w:rsidR="00471D0C">
        <w:rPr>
          <w:noProof/>
        </w:rPr>
        <w:t>49</w:t>
      </w:r>
      <w:r>
        <w:rPr>
          <w:noProof/>
        </w:rPr>
        <w:fldChar w:fldCharType="end"/>
      </w:r>
    </w:p>
    <w:p w14:paraId="02A64CEC" w14:textId="0F528234" w:rsidR="00490D88" w:rsidRDefault="00490D88" w:rsidP="006168AF">
      <w:pPr>
        <w:pStyle w:val="TOC3"/>
        <w:tabs>
          <w:tab w:val="right" w:leader="dot" w:pos="9630"/>
        </w:tabs>
        <w:spacing w:line="276" w:lineRule="auto"/>
        <w:rPr>
          <w:rFonts w:asciiTheme="minorHAnsi" w:eastAsiaTheme="minorEastAsia" w:hAnsiTheme="minorHAnsi" w:cstheme="minorBidi"/>
          <w:noProof/>
          <w:sz w:val="22"/>
          <w:szCs w:val="22"/>
          <w:lang w:eastAsia="en-GB"/>
        </w:rPr>
      </w:pPr>
      <w:r>
        <w:rPr>
          <w:noProof/>
        </w:rPr>
        <w:t xml:space="preserve">2.3. Hoạt động quan trắc môi trường định kỳ, quan trắc môi trường tự động, liên tục khác theo quy định của pháp luật có liên quan hoặc theo đề xuất của chủ cơ sở. </w:t>
      </w:r>
      <w:r w:rsidR="00123459">
        <w:rPr>
          <w:noProof/>
        </w:rPr>
        <w:tab/>
      </w:r>
      <w:r>
        <w:rPr>
          <w:noProof/>
        </w:rPr>
        <w:fldChar w:fldCharType="begin"/>
      </w:r>
      <w:r>
        <w:rPr>
          <w:noProof/>
        </w:rPr>
        <w:instrText xml:space="preserve"> PAGEREF _Toc125979914 \h </w:instrText>
      </w:r>
      <w:r>
        <w:rPr>
          <w:noProof/>
        </w:rPr>
      </w:r>
      <w:r>
        <w:rPr>
          <w:noProof/>
        </w:rPr>
        <w:fldChar w:fldCharType="separate"/>
      </w:r>
      <w:r w:rsidR="00471D0C">
        <w:rPr>
          <w:noProof/>
        </w:rPr>
        <w:t>49</w:t>
      </w:r>
      <w:r>
        <w:rPr>
          <w:noProof/>
        </w:rPr>
        <w:fldChar w:fldCharType="end"/>
      </w:r>
    </w:p>
    <w:p w14:paraId="40E1A558" w14:textId="6EC8BFE0" w:rsidR="00490D88" w:rsidRDefault="00490D88" w:rsidP="006168AF">
      <w:pPr>
        <w:pStyle w:val="TOC2"/>
        <w:spacing w:line="276" w:lineRule="auto"/>
        <w:rPr>
          <w:rFonts w:asciiTheme="minorHAnsi" w:eastAsiaTheme="minorEastAsia" w:hAnsiTheme="minorHAnsi" w:cstheme="minorBidi"/>
          <w:noProof/>
          <w:sz w:val="22"/>
          <w:szCs w:val="22"/>
          <w:lang w:eastAsia="en-GB"/>
        </w:rPr>
      </w:pPr>
      <w:r>
        <w:rPr>
          <w:noProof/>
        </w:rPr>
        <w:t xml:space="preserve">3. Kinh phí thực hiện quan trắc môi trường hàng năm. </w:t>
      </w:r>
      <w:r w:rsidR="00123459">
        <w:rPr>
          <w:noProof/>
        </w:rPr>
        <w:tab/>
      </w:r>
      <w:r>
        <w:rPr>
          <w:noProof/>
        </w:rPr>
        <w:fldChar w:fldCharType="begin"/>
      </w:r>
      <w:r>
        <w:rPr>
          <w:noProof/>
        </w:rPr>
        <w:instrText xml:space="preserve"> PAGEREF _Toc125979915 \h </w:instrText>
      </w:r>
      <w:r>
        <w:rPr>
          <w:noProof/>
        </w:rPr>
      </w:r>
      <w:r>
        <w:rPr>
          <w:noProof/>
        </w:rPr>
        <w:fldChar w:fldCharType="separate"/>
      </w:r>
      <w:r w:rsidR="00471D0C">
        <w:rPr>
          <w:noProof/>
        </w:rPr>
        <w:t>49</w:t>
      </w:r>
      <w:r>
        <w:rPr>
          <w:noProof/>
        </w:rPr>
        <w:fldChar w:fldCharType="end"/>
      </w:r>
    </w:p>
    <w:p w14:paraId="2B90EFDF" w14:textId="13158778"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CHƯƠNG 7</w:t>
      </w:r>
      <w:r w:rsidRPr="00FB608D">
        <w:rPr>
          <w:lang w:val="en-US"/>
        </w:rPr>
        <w:t xml:space="preserve"> . </w:t>
      </w:r>
      <w:r>
        <w:t xml:space="preserve">KẾT QUẢ KIỂM TRA, THANH TRA VỀ BẢO VỆ MÔI TRƯỜNG ĐỐI VỚI CƠ SỞ </w:t>
      </w:r>
      <w:r w:rsidR="00123459">
        <w:tab/>
      </w:r>
      <w:r>
        <w:fldChar w:fldCharType="begin"/>
      </w:r>
      <w:r>
        <w:instrText xml:space="preserve"> PAGEREF _Toc125979916 \h </w:instrText>
      </w:r>
      <w:r>
        <w:fldChar w:fldCharType="separate"/>
      </w:r>
      <w:r w:rsidR="00471D0C">
        <w:t>51</w:t>
      </w:r>
      <w:r>
        <w:fldChar w:fldCharType="end"/>
      </w:r>
    </w:p>
    <w:p w14:paraId="724F12C1" w14:textId="1CF1F404" w:rsidR="00490D88" w:rsidRDefault="00490D88" w:rsidP="006168AF">
      <w:pPr>
        <w:pStyle w:val="TOC1"/>
        <w:spacing w:line="276" w:lineRule="auto"/>
        <w:jc w:val="both"/>
        <w:rPr>
          <w:rFonts w:asciiTheme="minorHAnsi" w:eastAsiaTheme="minorEastAsia" w:hAnsiTheme="minorHAnsi" w:cstheme="minorBidi"/>
          <w:b w:val="0"/>
          <w:sz w:val="22"/>
          <w:szCs w:val="22"/>
          <w:lang w:eastAsia="en-GB"/>
        </w:rPr>
      </w:pPr>
      <w:r>
        <w:t xml:space="preserve">CHƯƠNG 8 . CAM KẾT CỦA CHỦ CƠ SỞ </w:t>
      </w:r>
      <w:r w:rsidR="00123459">
        <w:tab/>
      </w:r>
      <w:r>
        <w:fldChar w:fldCharType="begin"/>
      </w:r>
      <w:r>
        <w:instrText xml:space="preserve"> PAGEREF _Toc125979917 \h </w:instrText>
      </w:r>
      <w:r>
        <w:fldChar w:fldCharType="separate"/>
      </w:r>
      <w:r w:rsidR="00471D0C">
        <w:t>52</w:t>
      </w:r>
      <w:r>
        <w:fldChar w:fldCharType="end"/>
      </w:r>
    </w:p>
    <w:p w14:paraId="27A07EB7" w14:textId="4AD9A238" w:rsidR="00125E82" w:rsidRDefault="00490D88" w:rsidP="006168AF">
      <w:pPr>
        <w:pStyle w:val="MC"/>
      </w:pPr>
      <w:r>
        <w:rPr>
          <w:noProof/>
        </w:rPr>
        <w:lastRenderedPageBreak/>
        <w:fldChar w:fldCharType="end"/>
      </w:r>
      <w:bookmarkStart w:id="2" w:name="_Toc115938736"/>
      <w:bookmarkStart w:id="3" w:name="_Toc125979829"/>
      <w:r w:rsidR="00125E82" w:rsidRPr="00125E82">
        <w:t>DANH MỤC CÁC TỪ VÀ CÁC KÝ HIỆU VIẾT TẮT</w:t>
      </w:r>
      <w:bookmarkEnd w:id="2"/>
      <w:bookmarkEnd w:id="3"/>
    </w:p>
    <w:tbl>
      <w:tblPr>
        <w:tblW w:w="6721" w:type="dxa"/>
        <w:jc w:val="center"/>
        <w:shd w:val="clear" w:color="auto" w:fill="FFFFFF"/>
        <w:tblLook w:val="0000" w:firstRow="0" w:lastRow="0" w:firstColumn="0" w:lastColumn="0" w:noHBand="0" w:noVBand="0"/>
      </w:tblPr>
      <w:tblGrid>
        <w:gridCol w:w="1618"/>
        <w:gridCol w:w="5103"/>
      </w:tblGrid>
      <w:tr w:rsidR="008C51EC" w:rsidRPr="008C51EC" w14:paraId="6332F68D" w14:textId="77777777" w:rsidTr="00E67816">
        <w:trPr>
          <w:trHeight w:val="375"/>
          <w:jc w:val="center"/>
        </w:trPr>
        <w:tc>
          <w:tcPr>
            <w:tcW w:w="1618" w:type="dxa"/>
            <w:shd w:val="clear" w:color="auto" w:fill="FFFFFF"/>
            <w:noWrap/>
          </w:tcPr>
          <w:p w14:paraId="5329EEA6" w14:textId="77777777" w:rsidR="008C51EC" w:rsidRPr="008C51EC" w:rsidRDefault="008C51EC" w:rsidP="004E5661">
            <w:pPr>
              <w:spacing w:before="60" w:after="60"/>
              <w:jc w:val="left"/>
              <w:rPr>
                <w:color w:val="000000"/>
                <w:lang w:val="en-US"/>
              </w:rPr>
            </w:pPr>
            <w:r w:rsidRPr="008C51EC">
              <w:rPr>
                <w:color w:val="000000"/>
                <w:lang w:val="en-US"/>
              </w:rPr>
              <w:t>BOD</w:t>
            </w:r>
          </w:p>
        </w:tc>
        <w:tc>
          <w:tcPr>
            <w:tcW w:w="5103" w:type="dxa"/>
            <w:shd w:val="clear" w:color="auto" w:fill="FFFFFF"/>
            <w:noWrap/>
          </w:tcPr>
          <w:p w14:paraId="0AB52AAD" w14:textId="77777777" w:rsidR="008C51EC" w:rsidRPr="008C51EC" w:rsidRDefault="008C51EC" w:rsidP="004E5661">
            <w:pPr>
              <w:spacing w:before="60" w:after="60"/>
              <w:ind w:firstLine="814"/>
              <w:rPr>
                <w:color w:val="000000"/>
                <w:lang w:val="en-US"/>
              </w:rPr>
            </w:pPr>
            <w:proofErr w:type="spellStart"/>
            <w:r w:rsidRPr="008C51EC">
              <w:rPr>
                <w:color w:val="000000"/>
                <w:lang w:val="en-US"/>
              </w:rPr>
              <w:t>Nhu</w:t>
            </w:r>
            <w:proofErr w:type="spellEnd"/>
            <w:r w:rsidRPr="008C51EC">
              <w:rPr>
                <w:color w:val="000000"/>
                <w:lang w:val="en-US"/>
              </w:rPr>
              <w:t xml:space="preserve"> </w:t>
            </w:r>
            <w:proofErr w:type="spellStart"/>
            <w:r w:rsidRPr="008C51EC">
              <w:rPr>
                <w:color w:val="000000"/>
                <w:lang w:val="en-US"/>
              </w:rPr>
              <w:t>cầu</w:t>
            </w:r>
            <w:proofErr w:type="spellEnd"/>
            <w:r w:rsidRPr="008C51EC">
              <w:rPr>
                <w:color w:val="000000"/>
                <w:lang w:val="en-US"/>
              </w:rPr>
              <w:t xml:space="preserve"> oxy </w:t>
            </w:r>
            <w:proofErr w:type="spellStart"/>
            <w:r w:rsidRPr="008C51EC">
              <w:rPr>
                <w:color w:val="000000"/>
                <w:lang w:val="en-US"/>
              </w:rPr>
              <w:t>sinh</w:t>
            </w:r>
            <w:proofErr w:type="spellEnd"/>
            <w:r w:rsidRPr="008C51EC">
              <w:rPr>
                <w:color w:val="000000"/>
                <w:lang w:val="en-US"/>
              </w:rPr>
              <w:t xml:space="preserve"> </w:t>
            </w:r>
            <w:proofErr w:type="spellStart"/>
            <w:r w:rsidRPr="008C51EC">
              <w:rPr>
                <w:color w:val="000000"/>
                <w:lang w:val="en-US"/>
              </w:rPr>
              <w:t>hóa</w:t>
            </w:r>
            <w:proofErr w:type="spellEnd"/>
          </w:p>
        </w:tc>
      </w:tr>
      <w:tr w:rsidR="008A0449" w:rsidRPr="008C51EC" w14:paraId="6FE215F7" w14:textId="77777777" w:rsidTr="00E67816">
        <w:trPr>
          <w:trHeight w:val="375"/>
          <w:jc w:val="center"/>
        </w:trPr>
        <w:tc>
          <w:tcPr>
            <w:tcW w:w="1618" w:type="dxa"/>
            <w:shd w:val="clear" w:color="auto" w:fill="FFFFFF"/>
            <w:noWrap/>
          </w:tcPr>
          <w:p w14:paraId="352978E8" w14:textId="77777777" w:rsidR="008A0449" w:rsidRPr="008C51EC" w:rsidRDefault="008A0449" w:rsidP="004E5661">
            <w:pPr>
              <w:spacing w:before="60" w:after="60"/>
              <w:jc w:val="left"/>
              <w:rPr>
                <w:color w:val="000000"/>
                <w:lang w:val="en-US"/>
              </w:rPr>
            </w:pPr>
            <w:r>
              <w:rPr>
                <w:color w:val="000000"/>
                <w:lang w:val="en-US"/>
              </w:rPr>
              <w:t>CCBVMT</w:t>
            </w:r>
          </w:p>
        </w:tc>
        <w:tc>
          <w:tcPr>
            <w:tcW w:w="5103" w:type="dxa"/>
            <w:shd w:val="clear" w:color="auto" w:fill="FFFFFF"/>
            <w:noWrap/>
          </w:tcPr>
          <w:p w14:paraId="13103586" w14:textId="77777777" w:rsidR="008A0449" w:rsidRPr="008C51EC" w:rsidRDefault="008A0449" w:rsidP="004E5661">
            <w:pPr>
              <w:spacing w:before="60" w:after="60"/>
              <w:ind w:firstLine="814"/>
              <w:rPr>
                <w:color w:val="000000"/>
                <w:lang w:val="en-US"/>
              </w:rPr>
            </w:pPr>
            <w:r>
              <w:rPr>
                <w:color w:val="000000"/>
                <w:lang w:val="en-US"/>
              </w:rPr>
              <w:t xml:space="preserve">Chi </w:t>
            </w:r>
            <w:proofErr w:type="spellStart"/>
            <w:r>
              <w:rPr>
                <w:color w:val="000000"/>
                <w:lang w:val="en-US"/>
              </w:rPr>
              <w:t>cục</w:t>
            </w:r>
            <w:proofErr w:type="spellEnd"/>
            <w:r>
              <w:rPr>
                <w:color w:val="000000"/>
                <w:lang w:val="en-US"/>
              </w:rPr>
              <w:t xml:space="preserve"> </w:t>
            </w:r>
            <w:proofErr w:type="spellStart"/>
            <w:r>
              <w:rPr>
                <w:color w:val="000000"/>
                <w:lang w:val="en-US"/>
              </w:rPr>
              <w:t>Bảo</w:t>
            </w:r>
            <w:proofErr w:type="spellEnd"/>
            <w:r>
              <w:rPr>
                <w:color w:val="000000"/>
                <w:lang w:val="en-US"/>
              </w:rPr>
              <w:t xml:space="preserve"> </w:t>
            </w:r>
            <w:proofErr w:type="spellStart"/>
            <w:r>
              <w:rPr>
                <w:color w:val="000000"/>
                <w:lang w:val="en-US"/>
              </w:rPr>
              <w:t>vệ</w:t>
            </w:r>
            <w:proofErr w:type="spellEnd"/>
            <w:r>
              <w:rPr>
                <w:color w:val="000000"/>
                <w:lang w:val="en-US"/>
              </w:rPr>
              <w:t xml:space="preserve"> </w:t>
            </w:r>
            <w:proofErr w:type="spellStart"/>
            <w:r>
              <w:rPr>
                <w:color w:val="000000"/>
                <w:lang w:val="en-US"/>
              </w:rPr>
              <w:t>môi</w:t>
            </w:r>
            <w:proofErr w:type="spellEnd"/>
            <w:r>
              <w:rPr>
                <w:color w:val="000000"/>
                <w:lang w:val="en-US"/>
              </w:rPr>
              <w:t xml:space="preserve"> </w:t>
            </w:r>
            <w:proofErr w:type="spellStart"/>
            <w:r>
              <w:rPr>
                <w:color w:val="000000"/>
                <w:lang w:val="en-US"/>
              </w:rPr>
              <w:t>trường</w:t>
            </w:r>
            <w:proofErr w:type="spellEnd"/>
          </w:p>
        </w:tc>
      </w:tr>
      <w:tr w:rsidR="008C51EC" w:rsidRPr="008C51EC" w14:paraId="3CB31BED" w14:textId="77777777" w:rsidTr="00E67816">
        <w:trPr>
          <w:trHeight w:val="375"/>
          <w:jc w:val="center"/>
        </w:trPr>
        <w:tc>
          <w:tcPr>
            <w:tcW w:w="1618" w:type="dxa"/>
            <w:shd w:val="clear" w:color="auto" w:fill="FFFFFF"/>
            <w:noWrap/>
          </w:tcPr>
          <w:p w14:paraId="4F719F16" w14:textId="77777777" w:rsidR="008C51EC" w:rsidRPr="008C51EC" w:rsidRDefault="008C51EC" w:rsidP="004E5661">
            <w:pPr>
              <w:spacing w:before="60" w:after="60"/>
              <w:jc w:val="left"/>
              <w:rPr>
                <w:color w:val="000000"/>
                <w:lang w:val="en-US"/>
              </w:rPr>
            </w:pPr>
            <w:r w:rsidRPr="008C51EC">
              <w:rPr>
                <w:color w:val="000000"/>
                <w:lang w:val="en-US"/>
              </w:rPr>
              <w:t>COD</w:t>
            </w:r>
          </w:p>
        </w:tc>
        <w:tc>
          <w:tcPr>
            <w:tcW w:w="5103" w:type="dxa"/>
            <w:shd w:val="clear" w:color="auto" w:fill="FFFFFF"/>
            <w:noWrap/>
          </w:tcPr>
          <w:p w14:paraId="54F100A8" w14:textId="77777777" w:rsidR="008C51EC" w:rsidRPr="008C51EC" w:rsidRDefault="008C51EC" w:rsidP="004E5661">
            <w:pPr>
              <w:spacing w:before="60" w:after="60"/>
              <w:ind w:firstLine="814"/>
              <w:rPr>
                <w:color w:val="000000"/>
                <w:lang w:val="en-US"/>
              </w:rPr>
            </w:pPr>
            <w:proofErr w:type="spellStart"/>
            <w:r w:rsidRPr="008C51EC">
              <w:rPr>
                <w:color w:val="000000"/>
                <w:lang w:val="en-US"/>
              </w:rPr>
              <w:t>Nhu</w:t>
            </w:r>
            <w:proofErr w:type="spellEnd"/>
            <w:r w:rsidRPr="008C51EC">
              <w:rPr>
                <w:color w:val="000000"/>
                <w:lang w:val="en-US"/>
              </w:rPr>
              <w:t xml:space="preserve"> </w:t>
            </w:r>
            <w:proofErr w:type="spellStart"/>
            <w:r w:rsidRPr="008C51EC">
              <w:rPr>
                <w:color w:val="000000"/>
                <w:lang w:val="en-US"/>
              </w:rPr>
              <w:t>cầu</w:t>
            </w:r>
            <w:proofErr w:type="spellEnd"/>
            <w:r w:rsidRPr="008C51EC">
              <w:rPr>
                <w:color w:val="000000"/>
                <w:lang w:val="en-US"/>
              </w:rPr>
              <w:t xml:space="preserve"> oxy </w:t>
            </w:r>
            <w:proofErr w:type="spellStart"/>
            <w:r w:rsidRPr="008C51EC">
              <w:rPr>
                <w:color w:val="000000"/>
                <w:lang w:val="en-US"/>
              </w:rPr>
              <w:t>hóa</w:t>
            </w:r>
            <w:proofErr w:type="spellEnd"/>
            <w:r w:rsidRPr="008C51EC">
              <w:rPr>
                <w:color w:val="000000"/>
                <w:lang w:val="en-US"/>
              </w:rPr>
              <w:t xml:space="preserve"> </w:t>
            </w:r>
            <w:proofErr w:type="spellStart"/>
            <w:r w:rsidRPr="008C51EC">
              <w:rPr>
                <w:color w:val="000000"/>
                <w:lang w:val="en-US"/>
              </w:rPr>
              <w:t>học</w:t>
            </w:r>
            <w:proofErr w:type="spellEnd"/>
          </w:p>
        </w:tc>
      </w:tr>
      <w:tr w:rsidR="008C51EC" w:rsidRPr="008C51EC" w14:paraId="1F9B9EEF" w14:textId="77777777" w:rsidTr="00E67816">
        <w:trPr>
          <w:trHeight w:val="375"/>
          <w:jc w:val="center"/>
        </w:trPr>
        <w:tc>
          <w:tcPr>
            <w:tcW w:w="1618" w:type="dxa"/>
            <w:shd w:val="clear" w:color="auto" w:fill="FFFFFF"/>
            <w:noWrap/>
          </w:tcPr>
          <w:p w14:paraId="3E432658" w14:textId="77777777" w:rsidR="008C51EC" w:rsidRPr="008C51EC" w:rsidRDefault="008C51EC" w:rsidP="004E5661">
            <w:pPr>
              <w:spacing w:before="60" w:after="60"/>
              <w:jc w:val="left"/>
              <w:rPr>
                <w:color w:val="000000"/>
                <w:lang w:val="en-US"/>
              </w:rPr>
            </w:pPr>
            <w:r>
              <w:rPr>
                <w:color w:val="000000"/>
                <w:lang w:val="en-US"/>
              </w:rPr>
              <w:t>CP</w:t>
            </w:r>
          </w:p>
        </w:tc>
        <w:tc>
          <w:tcPr>
            <w:tcW w:w="5103" w:type="dxa"/>
            <w:shd w:val="clear" w:color="auto" w:fill="FFFFFF"/>
            <w:noWrap/>
          </w:tcPr>
          <w:p w14:paraId="3122D03E" w14:textId="77777777" w:rsidR="008C51EC" w:rsidRPr="008C51EC" w:rsidRDefault="008C51EC" w:rsidP="004E5661">
            <w:pPr>
              <w:spacing w:before="60" w:after="60"/>
              <w:ind w:firstLine="814"/>
              <w:rPr>
                <w:color w:val="000000"/>
                <w:lang w:val="en-US"/>
              </w:rPr>
            </w:pPr>
            <w:proofErr w:type="spellStart"/>
            <w:r>
              <w:rPr>
                <w:color w:val="000000"/>
                <w:lang w:val="en-US"/>
              </w:rPr>
              <w:t>Chính</w:t>
            </w:r>
            <w:proofErr w:type="spellEnd"/>
            <w:r>
              <w:rPr>
                <w:color w:val="000000"/>
                <w:lang w:val="en-US"/>
              </w:rPr>
              <w:t xml:space="preserve"> </w:t>
            </w:r>
            <w:proofErr w:type="spellStart"/>
            <w:r>
              <w:rPr>
                <w:color w:val="000000"/>
                <w:lang w:val="en-US"/>
              </w:rPr>
              <w:t>phủ</w:t>
            </w:r>
            <w:proofErr w:type="spellEnd"/>
          </w:p>
        </w:tc>
      </w:tr>
      <w:tr w:rsidR="008C51EC" w:rsidRPr="008C51EC" w14:paraId="6E85CF6C" w14:textId="77777777" w:rsidTr="00E67816">
        <w:trPr>
          <w:trHeight w:val="375"/>
          <w:jc w:val="center"/>
        </w:trPr>
        <w:tc>
          <w:tcPr>
            <w:tcW w:w="1618" w:type="dxa"/>
            <w:shd w:val="clear" w:color="auto" w:fill="FFFFFF"/>
            <w:noWrap/>
          </w:tcPr>
          <w:p w14:paraId="302D0A72" w14:textId="77777777" w:rsidR="008C51EC" w:rsidRPr="008C51EC" w:rsidRDefault="008C51EC" w:rsidP="004E5661">
            <w:pPr>
              <w:spacing w:before="60" w:after="60"/>
              <w:jc w:val="left"/>
              <w:rPr>
                <w:color w:val="000000"/>
                <w:lang w:val="en-US"/>
              </w:rPr>
            </w:pPr>
            <w:r w:rsidRPr="008C51EC">
              <w:rPr>
                <w:color w:val="000000"/>
                <w:lang w:val="en-US"/>
              </w:rPr>
              <w:t>CTNH</w:t>
            </w:r>
          </w:p>
        </w:tc>
        <w:tc>
          <w:tcPr>
            <w:tcW w:w="5103" w:type="dxa"/>
            <w:shd w:val="clear" w:color="auto" w:fill="FFFFFF"/>
            <w:noWrap/>
          </w:tcPr>
          <w:p w14:paraId="4AF6862A" w14:textId="77777777" w:rsidR="008C51EC" w:rsidRPr="008C51EC" w:rsidRDefault="008C51EC" w:rsidP="004E5661">
            <w:pPr>
              <w:spacing w:before="60" w:after="60"/>
              <w:ind w:firstLine="814"/>
              <w:rPr>
                <w:color w:val="000000"/>
                <w:lang w:val="en-US"/>
              </w:rPr>
            </w:pPr>
            <w:proofErr w:type="spellStart"/>
            <w:r w:rsidRPr="008C51EC">
              <w:rPr>
                <w:color w:val="000000"/>
                <w:lang w:val="en-US"/>
              </w:rPr>
              <w:t>Chất</w:t>
            </w:r>
            <w:proofErr w:type="spellEnd"/>
            <w:r w:rsidRPr="008C51EC">
              <w:rPr>
                <w:color w:val="000000"/>
                <w:lang w:val="en-US"/>
              </w:rPr>
              <w:t xml:space="preserve"> </w:t>
            </w:r>
            <w:proofErr w:type="spellStart"/>
            <w:r w:rsidRPr="008C51EC">
              <w:rPr>
                <w:color w:val="000000"/>
                <w:lang w:val="en-US"/>
              </w:rPr>
              <w:t>thải</w:t>
            </w:r>
            <w:proofErr w:type="spellEnd"/>
            <w:r w:rsidRPr="008C51EC">
              <w:rPr>
                <w:color w:val="000000"/>
                <w:lang w:val="en-US"/>
              </w:rPr>
              <w:t xml:space="preserve"> </w:t>
            </w:r>
            <w:proofErr w:type="spellStart"/>
            <w:r w:rsidRPr="008C51EC">
              <w:rPr>
                <w:color w:val="000000"/>
                <w:lang w:val="en-US"/>
              </w:rPr>
              <w:t>nguy</w:t>
            </w:r>
            <w:proofErr w:type="spellEnd"/>
            <w:r w:rsidRPr="008C51EC">
              <w:rPr>
                <w:color w:val="000000"/>
                <w:lang w:val="en-US"/>
              </w:rPr>
              <w:t xml:space="preserve"> </w:t>
            </w:r>
            <w:proofErr w:type="spellStart"/>
            <w:r w:rsidRPr="008C51EC">
              <w:rPr>
                <w:color w:val="000000"/>
                <w:lang w:val="en-US"/>
              </w:rPr>
              <w:t>hại</w:t>
            </w:r>
            <w:proofErr w:type="spellEnd"/>
          </w:p>
        </w:tc>
      </w:tr>
      <w:tr w:rsidR="007F290B" w:rsidRPr="008C51EC" w14:paraId="13B86907" w14:textId="77777777" w:rsidTr="00E67816">
        <w:trPr>
          <w:trHeight w:val="375"/>
          <w:jc w:val="center"/>
        </w:trPr>
        <w:tc>
          <w:tcPr>
            <w:tcW w:w="1618" w:type="dxa"/>
            <w:shd w:val="clear" w:color="auto" w:fill="FFFFFF"/>
            <w:noWrap/>
          </w:tcPr>
          <w:p w14:paraId="1E735E18" w14:textId="77777777" w:rsidR="007F290B" w:rsidRPr="008C51EC" w:rsidRDefault="007F290B" w:rsidP="004E5661">
            <w:pPr>
              <w:spacing w:before="60" w:after="60"/>
              <w:jc w:val="left"/>
              <w:rPr>
                <w:color w:val="000000"/>
                <w:lang w:val="en-US"/>
              </w:rPr>
            </w:pPr>
            <w:r>
              <w:rPr>
                <w:color w:val="000000"/>
                <w:lang w:val="en-US"/>
              </w:rPr>
              <w:t>CTRCNTT</w:t>
            </w:r>
          </w:p>
        </w:tc>
        <w:tc>
          <w:tcPr>
            <w:tcW w:w="5103" w:type="dxa"/>
            <w:shd w:val="clear" w:color="auto" w:fill="FFFFFF"/>
            <w:noWrap/>
          </w:tcPr>
          <w:p w14:paraId="4AED7BEF" w14:textId="77777777" w:rsidR="007F290B" w:rsidRPr="008C51EC" w:rsidRDefault="007F290B" w:rsidP="004E5661">
            <w:pPr>
              <w:spacing w:before="60" w:after="60"/>
              <w:ind w:firstLine="814"/>
              <w:rPr>
                <w:color w:val="000000"/>
                <w:lang w:val="en-US"/>
              </w:rPr>
            </w:pPr>
            <w:proofErr w:type="spellStart"/>
            <w:r>
              <w:rPr>
                <w:color w:val="000000"/>
                <w:lang w:val="en-US"/>
              </w:rPr>
              <w:t>Chất</w:t>
            </w:r>
            <w:proofErr w:type="spellEnd"/>
            <w:r>
              <w:rPr>
                <w:color w:val="000000"/>
                <w:lang w:val="en-US"/>
              </w:rPr>
              <w:t xml:space="preserve"> </w:t>
            </w:r>
            <w:proofErr w:type="spellStart"/>
            <w:r>
              <w:rPr>
                <w:color w:val="000000"/>
                <w:lang w:val="en-US"/>
              </w:rPr>
              <w:t>thải</w:t>
            </w:r>
            <w:proofErr w:type="spellEnd"/>
            <w:r>
              <w:rPr>
                <w:color w:val="000000"/>
                <w:lang w:val="en-US"/>
              </w:rPr>
              <w:t xml:space="preserve"> </w:t>
            </w:r>
            <w:proofErr w:type="spellStart"/>
            <w:r>
              <w:rPr>
                <w:color w:val="000000"/>
                <w:lang w:val="en-US"/>
              </w:rPr>
              <w:t>rắn</w:t>
            </w:r>
            <w:proofErr w:type="spellEnd"/>
            <w:r>
              <w:rPr>
                <w:color w:val="000000"/>
                <w:lang w:val="en-US"/>
              </w:rPr>
              <w:t xml:space="preserve"> </w:t>
            </w:r>
            <w:proofErr w:type="spellStart"/>
            <w:r>
              <w:rPr>
                <w:color w:val="000000"/>
                <w:lang w:val="en-US"/>
              </w:rPr>
              <w:t>công</w:t>
            </w:r>
            <w:proofErr w:type="spellEnd"/>
            <w:r>
              <w:rPr>
                <w:color w:val="000000"/>
                <w:lang w:val="en-US"/>
              </w:rPr>
              <w:t xml:space="preserve"> </w:t>
            </w:r>
            <w:proofErr w:type="spellStart"/>
            <w:r>
              <w:rPr>
                <w:color w:val="000000"/>
                <w:lang w:val="en-US"/>
              </w:rPr>
              <w:t>nghiệp</w:t>
            </w:r>
            <w:proofErr w:type="spellEnd"/>
            <w:r>
              <w:rPr>
                <w:color w:val="000000"/>
                <w:lang w:val="en-US"/>
              </w:rPr>
              <w:t xml:space="preserve"> </w:t>
            </w:r>
            <w:proofErr w:type="spellStart"/>
            <w:r>
              <w:rPr>
                <w:color w:val="000000"/>
                <w:lang w:val="en-US"/>
              </w:rPr>
              <w:t>thông</w:t>
            </w:r>
            <w:proofErr w:type="spellEnd"/>
            <w:r>
              <w:rPr>
                <w:color w:val="000000"/>
                <w:lang w:val="en-US"/>
              </w:rPr>
              <w:t xml:space="preserve"> </w:t>
            </w:r>
            <w:proofErr w:type="spellStart"/>
            <w:r>
              <w:rPr>
                <w:color w:val="000000"/>
                <w:lang w:val="en-US"/>
              </w:rPr>
              <w:t>thường</w:t>
            </w:r>
            <w:proofErr w:type="spellEnd"/>
          </w:p>
        </w:tc>
      </w:tr>
      <w:tr w:rsidR="008C51EC" w:rsidRPr="008C51EC" w14:paraId="420E057D" w14:textId="77777777" w:rsidTr="00E67816">
        <w:trPr>
          <w:trHeight w:val="375"/>
          <w:jc w:val="center"/>
        </w:trPr>
        <w:tc>
          <w:tcPr>
            <w:tcW w:w="1618" w:type="dxa"/>
            <w:shd w:val="clear" w:color="auto" w:fill="FFFFFF"/>
            <w:noWrap/>
          </w:tcPr>
          <w:p w14:paraId="24A1E5EB" w14:textId="77777777" w:rsidR="008C51EC" w:rsidRPr="008C51EC" w:rsidRDefault="008C51EC" w:rsidP="004E5661">
            <w:pPr>
              <w:spacing w:before="60" w:after="60"/>
              <w:jc w:val="left"/>
              <w:rPr>
                <w:color w:val="000000"/>
                <w:lang w:val="en-US"/>
              </w:rPr>
            </w:pPr>
            <w:r w:rsidRPr="008C51EC">
              <w:rPr>
                <w:color w:val="000000"/>
                <w:lang w:val="en-US"/>
              </w:rPr>
              <w:t>ĐTM</w:t>
            </w:r>
          </w:p>
        </w:tc>
        <w:tc>
          <w:tcPr>
            <w:tcW w:w="5103" w:type="dxa"/>
            <w:shd w:val="clear" w:color="auto" w:fill="FFFFFF"/>
            <w:noWrap/>
          </w:tcPr>
          <w:p w14:paraId="71FE40EF" w14:textId="77777777" w:rsidR="008C51EC" w:rsidRPr="008C51EC" w:rsidRDefault="008C51EC" w:rsidP="004E5661">
            <w:pPr>
              <w:spacing w:before="60" w:after="60"/>
              <w:ind w:firstLine="814"/>
              <w:rPr>
                <w:color w:val="000000"/>
                <w:lang w:val="en-US"/>
              </w:rPr>
            </w:pPr>
            <w:proofErr w:type="spellStart"/>
            <w:r w:rsidRPr="008C51EC">
              <w:rPr>
                <w:color w:val="000000"/>
                <w:lang w:val="en-US"/>
              </w:rPr>
              <w:t>Đánh</w:t>
            </w:r>
            <w:proofErr w:type="spellEnd"/>
            <w:r w:rsidRPr="008C51EC">
              <w:rPr>
                <w:color w:val="000000"/>
                <w:lang w:val="en-US"/>
              </w:rPr>
              <w:t xml:space="preserve"> </w:t>
            </w:r>
            <w:proofErr w:type="spellStart"/>
            <w:r w:rsidRPr="008C51EC">
              <w:rPr>
                <w:color w:val="000000"/>
                <w:lang w:val="en-US"/>
              </w:rPr>
              <w:t>giá</w:t>
            </w:r>
            <w:proofErr w:type="spellEnd"/>
            <w:r w:rsidRPr="008C51EC">
              <w:rPr>
                <w:color w:val="000000"/>
                <w:lang w:val="en-US"/>
              </w:rPr>
              <w:t xml:space="preserve"> </w:t>
            </w:r>
            <w:proofErr w:type="spellStart"/>
            <w:r w:rsidRPr="008C51EC">
              <w:rPr>
                <w:color w:val="000000"/>
                <w:lang w:val="en-US"/>
              </w:rPr>
              <w:t>tác</w:t>
            </w:r>
            <w:proofErr w:type="spellEnd"/>
            <w:r w:rsidRPr="008C51EC">
              <w:rPr>
                <w:color w:val="000000"/>
                <w:lang w:val="en-US"/>
              </w:rPr>
              <w:t xml:space="preserve"> </w:t>
            </w:r>
            <w:proofErr w:type="spellStart"/>
            <w:r w:rsidRPr="008C51EC">
              <w:rPr>
                <w:color w:val="000000"/>
                <w:lang w:val="en-US"/>
              </w:rPr>
              <w:t>động</w:t>
            </w:r>
            <w:proofErr w:type="spellEnd"/>
            <w:r w:rsidRPr="008C51EC">
              <w:rPr>
                <w:color w:val="000000"/>
                <w:lang w:val="en-US"/>
              </w:rPr>
              <w:t xml:space="preserve"> </w:t>
            </w:r>
            <w:proofErr w:type="spellStart"/>
            <w:r w:rsidRPr="008C51EC">
              <w:rPr>
                <w:color w:val="000000"/>
                <w:lang w:val="en-US"/>
              </w:rPr>
              <w:t>môi</w:t>
            </w:r>
            <w:proofErr w:type="spellEnd"/>
            <w:r w:rsidRPr="008C51EC">
              <w:rPr>
                <w:color w:val="000000"/>
                <w:lang w:val="en-US"/>
              </w:rPr>
              <w:t xml:space="preserve"> </w:t>
            </w:r>
            <w:proofErr w:type="spellStart"/>
            <w:r w:rsidRPr="008C51EC">
              <w:rPr>
                <w:color w:val="000000"/>
                <w:lang w:val="en-US"/>
              </w:rPr>
              <w:t>trường</w:t>
            </w:r>
            <w:proofErr w:type="spellEnd"/>
            <w:r w:rsidRPr="008C51EC">
              <w:rPr>
                <w:color w:val="000000"/>
                <w:lang w:val="en-US"/>
              </w:rPr>
              <w:t xml:space="preserve"> </w:t>
            </w:r>
          </w:p>
        </w:tc>
      </w:tr>
      <w:tr w:rsidR="008C51EC" w:rsidRPr="008C51EC" w14:paraId="6CE43366" w14:textId="77777777" w:rsidTr="00E67816">
        <w:trPr>
          <w:trHeight w:val="375"/>
          <w:jc w:val="center"/>
        </w:trPr>
        <w:tc>
          <w:tcPr>
            <w:tcW w:w="1618" w:type="dxa"/>
            <w:shd w:val="clear" w:color="auto" w:fill="FFFFFF"/>
            <w:noWrap/>
          </w:tcPr>
          <w:p w14:paraId="2EF55F35" w14:textId="77777777" w:rsidR="008C51EC" w:rsidRPr="008C51EC" w:rsidRDefault="008C51EC" w:rsidP="004E5661">
            <w:pPr>
              <w:spacing w:before="60" w:after="60"/>
              <w:jc w:val="left"/>
              <w:rPr>
                <w:color w:val="000000"/>
                <w:lang w:val="en-US"/>
              </w:rPr>
            </w:pPr>
            <w:r w:rsidRPr="008C51EC">
              <w:rPr>
                <w:color w:val="000000"/>
                <w:lang w:val="en-US"/>
              </w:rPr>
              <w:t>GP</w:t>
            </w:r>
          </w:p>
        </w:tc>
        <w:tc>
          <w:tcPr>
            <w:tcW w:w="5103" w:type="dxa"/>
            <w:shd w:val="clear" w:color="auto" w:fill="FFFFFF"/>
            <w:noWrap/>
          </w:tcPr>
          <w:p w14:paraId="16524315" w14:textId="77777777" w:rsidR="008C51EC" w:rsidRPr="008C51EC" w:rsidRDefault="008C51EC" w:rsidP="004E5661">
            <w:pPr>
              <w:spacing w:before="60" w:after="60"/>
              <w:ind w:firstLine="814"/>
              <w:rPr>
                <w:color w:val="000000"/>
                <w:lang w:val="en-US"/>
              </w:rPr>
            </w:pPr>
            <w:proofErr w:type="spellStart"/>
            <w:r w:rsidRPr="008C51EC">
              <w:rPr>
                <w:color w:val="000000"/>
                <w:lang w:val="en-US"/>
              </w:rPr>
              <w:t>Giấy</w:t>
            </w:r>
            <w:proofErr w:type="spellEnd"/>
            <w:r w:rsidRPr="008C51EC">
              <w:rPr>
                <w:color w:val="000000"/>
                <w:lang w:val="en-US"/>
              </w:rPr>
              <w:t xml:space="preserve"> </w:t>
            </w:r>
            <w:proofErr w:type="spellStart"/>
            <w:r w:rsidRPr="008C51EC">
              <w:rPr>
                <w:color w:val="000000"/>
                <w:lang w:val="en-US"/>
              </w:rPr>
              <w:t>phép</w:t>
            </w:r>
            <w:proofErr w:type="spellEnd"/>
          </w:p>
        </w:tc>
      </w:tr>
      <w:tr w:rsidR="008C51EC" w:rsidRPr="008C51EC" w14:paraId="379BCCCB" w14:textId="77777777" w:rsidTr="00E67816">
        <w:trPr>
          <w:trHeight w:val="375"/>
          <w:jc w:val="center"/>
        </w:trPr>
        <w:tc>
          <w:tcPr>
            <w:tcW w:w="1618" w:type="dxa"/>
            <w:shd w:val="clear" w:color="auto" w:fill="FFFFFF"/>
            <w:noWrap/>
          </w:tcPr>
          <w:p w14:paraId="0994C7CB" w14:textId="77777777" w:rsidR="008C51EC" w:rsidRPr="008C51EC" w:rsidRDefault="008C51EC" w:rsidP="004E5661">
            <w:pPr>
              <w:spacing w:before="60" w:after="60"/>
              <w:jc w:val="left"/>
              <w:rPr>
                <w:color w:val="000000"/>
                <w:lang w:val="en-US"/>
              </w:rPr>
            </w:pPr>
            <w:r w:rsidRPr="008C51EC">
              <w:rPr>
                <w:color w:val="000000"/>
                <w:lang w:val="en-US"/>
              </w:rPr>
              <w:t>HĐ</w:t>
            </w:r>
          </w:p>
        </w:tc>
        <w:tc>
          <w:tcPr>
            <w:tcW w:w="5103" w:type="dxa"/>
            <w:shd w:val="clear" w:color="auto" w:fill="FFFFFF"/>
            <w:noWrap/>
          </w:tcPr>
          <w:p w14:paraId="2BC1746A" w14:textId="77777777" w:rsidR="008C51EC" w:rsidRPr="008C51EC" w:rsidRDefault="008C51EC" w:rsidP="004E5661">
            <w:pPr>
              <w:spacing w:before="60" w:after="60"/>
              <w:ind w:firstLine="814"/>
              <w:rPr>
                <w:color w:val="000000"/>
                <w:lang w:val="en-US"/>
              </w:rPr>
            </w:pPr>
            <w:proofErr w:type="spellStart"/>
            <w:r w:rsidRPr="008C51EC">
              <w:rPr>
                <w:color w:val="000000"/>
                <w:lang w:val="en-US"/>
              </w:rPr>
              <w:t>Hợp</w:t>
            </w:r>
            <w:proofErr w:type="spellEnd"/>
            <w:r w:rsidRPr="008C51EC">
              <w:rPr>
                <w:color w:val="000000"/>
                <w:lang w:val="en-US"/>
              </w:rPr>
              <w:t xml:space="preserve"> </w:t>
            </w:r>
            <w:proofErr w:type="spellStart"/>
            <w:r w:rsidRPr="008C51EC">
              <w:rPr>
                <w:color w:val="000000"/>
                <w:lang w:val="en-US"/>
              </w:rPr>
              <w:t>đồng</w:t>
            </w:r>
            <w:proofErr w:type="spellEnd"/>
          </w:p>
        </w:tc>
      </w:tr>
      <w:tr w:rsidR="008C51EC" w:rsidRPr="008C51EC" w14:paraId="182CEECB" w14:textId="77777777" w:rsidTr="00E67816">
        <w:trPr>
          <w:trHeight w:val="375"/>
          <w:jc w:val="center"/>
        </w:trPr>
        <w:tc>
          <w:tcPr>
            <w:tcW w:w="1618" w:type="dxa"/>
            <w:shd w:val="clear" w:color="auto" w:fill="FFFFFF"/>
            <w:noWrap/>
          </w:tcPr>
          <w:p w14:paraId="4706928F" w14:textId="77777777" w:rsidR="008C51EC" w:rsidRPr="008C51EC" w:rsidRDefault="008C51EC" w:rsidP="004E5661">
            <w:pPr>
              <w:spacing w:before="60" w:after="60"/>
              <w:jc w:val="left"/>
              <w:rPr>
                <w:color w:val="000000"/>
                <w:lang w:val="en-US"/>
              </w:rPr>
            </w:pPr>
            <w:r w:rsidRPr="008C51EC">
              <w:rPr>
                <w:color w:val="000000"/>
                <w:lang w:val="en-US"/>
              </w:rPr>
              <w:t>HTXLNT</w:t>
            </w:r>
          </w:p>
        </w:tc>
        <w:tc>
          <w:tcPr>
            <w:tcW w:w="5103" w:type="dxa"/>
            <w:shd w:val="clear" w:color="auto" w:fill="FFFFFF"/>
            <w:noWrap/>
          </w:tcPr>
          <w:p w14:paraId="62314B91" w14:textId="77777777" w:rsidR="008C51EC" w:rsidRPr="008C51EC" w:rsidRDefault="008C51EC" w:rsidP="004E5661">
            <w:pPr>
              <w:spacing w:before="60" w:after="60"/>
              <w:ind w:firstLine="814"/>
              <w:rPr>
                <w:color w:val="000000"/>
                <w:lang w:val="en-US"/>
              </w:rPr>
            </w:pPr>
            <w:proofErr w:type="spellStart"/>
            <w:r w:rsidRPr="008C51EC">
              <w:rPr>
                <w:color w:val="000000"/>
                <w:lang w:val="en-US"/>
              </w:rPr>
              <w:t>Hệ</w:t>
            </w:r>
            <w:proofErr w:type="spellEnd"/>
            <w:r w:rsidRPr="008C51EC">
              <w:rPr>
                <w:color w:val="000000"/>
                <w:lang w:val="en-US"/>
              </w:rPr>
              <w:t xml:space="preserve"> </w:t>
            </w:r>
            <w:proofErr w:type="spellStart"/>
            <w:r w:rsidRPr="008C51EC">
              <w:rPr>
                <w:color w:val="000000"/>
                <w:lang w:val="en-US"/>
              </w:rPr>
              <w:t>thống</w:t>
            </w:r>
            <w:proofErr w:type="spellEnd"/>
            <w:r w:rsidRPr="008C51EC">
              <w:rPr>
                <w:color w:val="000000"/>
                <w:lang w:val="en-US"/>
              </w:rPr>
              <w:t xml:space="preserve"> </w:t>
            </w:r>
            <w:proofErr w:type="spellStart"/>
            <w:r w:rsidRPr="008C51EC">
              <w:rPr>
                <w:color w:val="000000"/>
                <w:lang w:val="en-US"/>
              </w:rPr>
              <w:t>xử</w:t>
            </w:r>
            <w:proofErr w:type="spellEnd"/>
            <w:r w:rsidRPr="008C51EC">
              <w:rPr>
                <w:color w:val="000000"/>
                <w:lang w:val="en-US"/>
              </w:rPr>
              <w:t xml:space="preserve"> </w:t>
            </w:r>
            <w:proofErr w:type="spellStart"/>
            <w:r w:rsidRPr="008C51EC">
              <w:rPr>
                <w:color w:val="000000"/>
                <w:lang w:val="en-US"/>
              </w:rPr>
              <w:t>lý</w:t>
            </w:r>
            <w:proofErr w:type="spellEnd"/>
            <w:r w:rsidRPr="008C51EC">
              <w:rPr>
                <w:color w:val="000000"/>
                <w:lang w:val="en-US"/>
              </w:rPr>
              <w:t xml:space="preserve"> </w:t>
            </w:r>
            <w:proofErr w:type="spellStart"/>
            <w:r w:rsidRPr="008C51EC">
              <w:rPr>
                <w:color w:val="000000"/>
                <w:lang w:val="en-US"/>
              </w:rPr>
              <w:t>nước</w:t>
            </w:r>
            <w:proofErr w:type="spellEnd"/>
            <w:r w:rsidRPr="008C51EC">
              <w:rPr>
                <w:color w:val="000000"/>
                <w:lang w:val="en-US"/>
              </w:rPr>
              <w:t xml:space="preserve"> </w:t>
            </w:r>
            <w:proofErr w:type="spellStart"/>
            <w:r w:rsidRPr="008C51EC">
              <w:rPr>
                <w:color w:val="000000"/>
                <w:lang w:val="en-US"/>
              </w:rPr>
              <w:t>thải</w:t>
            </w:r>
            <w:proofErr w:type="spellEnd"/>
          </w:p>
        </w:tc>
      </w:tr>
      <w:tr w:rsidR="008C51EC" w:rsidRPr="008C51EC" w14:paraId="0924285D" w14:textId="77777777" w:rsidTr="00E67816">
        <w:trPr>
          <w:trHeight w:val="375"/>
          <w:jc w:val="center"/>
        </w:trPr>
        <w:tc>
          <w:tcPr>
            <w:tcW w:w="1618" w:type="dxa"/>
            <w:shd w:val="clear" w:color="auto" w:fill="FFFFFF"/>
            <w:noWrap/>
          </w:tcPr>
          <w:p w14:paraId="653953C7" w14:textId="77777777" w:rsidR="008C51EC" w:rsidRPr="008C51EC" w:rsidRDefault="008C51EC" w:rsidP="004E5661">
            <w:pPr>
              <w:spacing w:before="60" w:after="60"/>
              <w:jc w:val="left"/>
              <w:rPr>
                <w:color w:val="000000"/>
                <w:lang w:val="en-US"/>
              </w:rPr>
            </w:pPr>
            <w:r w:rsidRPr="008C51EC">
              <w:rPr>
                <w:color w:val="000000"/>
                <w:lang w:val="en-US"/>
              </w:rPr>
              <w:t xml:space="preserve">QCVN </w:t>
            </w:r>
          </w:p>
        </w:tc>
        <w:tc>
          <w:tcPr>
            <w:tcW w:w="5103" w:type="dxa"/>
            <w:shd w:val="clear" w:color="auto" w:fill="FFFFFF"/>
            <w:noWrap/>
          </w:tcPr>
          <w:p w14:paraId="634FD826" w14:textId="77777777" w:rsidR="008C51EC" w:rsidRPr="008C51EC" w:rsidRDefault="008C51EC" w:rsidP="004E5661">
            <w:pPr>
              <w:spacing w:before="60" w:after="60"/>
              <w:ind w:firstLine="814"/>
              <w:rPr>
                <w:color w:val="000000"/>
                <w:lang w:val="en-US"/>
              </w:rPr>
            </w:pPr>
            <w:proofErr w:type="spellStart"/>
            <w:r w:rsidRPr="008C51EC">
              <w:rPr>
                <w:color w:val="000000"/>
                <w:lang w:val="en-US"/>
              </w:rPr>
              <w:t>Quy</w:t>
            </w:r>
            <w:proofErr w:type="spellEnd"/>
            <w:r w:rsidRPr="008C51EC">
              <w:rPr>
                <w:color w:val="000000"/>
                <w:lang w:val="vi-VN"/>
              </w:rPr>
              <w:t xml:space="preserve"> </w:t>
            </w:r>
            <w:proofErr w:type="spellStart"/>
            <w:r w:rsidRPr="008C51EC">
              <w:rPr>
                <w:color w:val="000000"/>
                <w:lang w:val="vi-VN"/>
              </w:rPr>
              <w:t>chuẩn</w:t>
            </w:r>
            <w:proofErr w:type="spellEnd"/>
            <w:r w:rsidRPr="008C51EC">
              <w:rPr>
                <w:color w:val="000000"/>
                <w:lang w:val="vi-VN"/>
              </w:rPr>
              <w:t xml:space="preserve"> </w:t>
            </w:r>
            <w:proofErr w:type="spellStart"/>
            <w:r w:rsidRPr="008C51EC">
              <w:rPr>
                <w:color w:val="000000"/>
                <w:lang w:val="vi-VN"/>
              </w:rPr>
              <w:t>Việt</w:t>
            </w:r>
            <w:proofErr w:type="spellEnd"/>
            <w:r w:rsidRPr="008C51EC">
              <w:rPr>
                <w:color w:val="000000"/>
                <w:lang w:val="vi-VN"/>
              </w:rPr>
              <w:t xml:space="preserve"> Nam</w:t>
            </w:r>
          </w:p>
        </w:tc>
      </w:tr>
      <w:tr w:rsidR="008C51EC" w:rsidRPr="008C51EC" w14:paraId="33CAB92E" w14:textId="77777777" w:rsidTr="00E67816">
        <w:trPr>
          <w:trHeight w:val="375"/>
          <w:jc w:val="center"/>
        </w:trPr>
        <w:tc>
          <w:tcPr>
            <w:tcW w:w="1618" w:type="dxa"/>
            <w:shd w:val="clear" w:color="auto" w:fill="FFFFFF"/>
            <w:noWrap/>
          </w:tcPr>
          <w:p w14:paraId="4B2D233E" w14:textId="77777777" w:rsidR="008C51EC" w:rsidRPr="008C51EC" w:rsidRDefault="008C51EC" w:rsidP="004E5661">
            <w:pPr>
              <w:spacing w:before="60" w:after="60"/>
              <w:jc w:val="left"/>
              <w:rPr>
                <w:color w:val="000000"/>
                <w:lang w:val="en-US"/>
              </w:rPr>
            </w:pPr>
            <w:r w:rsidRPr="008C51EC">
              <w:rPr>
                <w:color w:val="000000"/>
                <w:lang w:val="en-US"/>
              </w:rPr>
              <w:t>QĐ</w:t>
            </w:r>
          </w:p>
        </w:tc>
        <w:tc>
          <w:tcPr>
            <w:tcW w:w="5103" w:type="dxa"/>
            <w:shd w:val="clear" w:color="auto" w:fill="FFFFFF"/>
            <w:noWrap/>
          </w:tcPr>
          <w:p w14:paraId="1DADE8DA" w14:textId="77777777" w:rsidR="008C51EC" w:rsidRPr="008C51EC" w:rsidRDefault="008C51EC" w:rsidP="004E5661">
            <w:pPr>
              <w:spacing w:before="60" w:after="60"/>
              <w:ind w:firstLine="814"/>
              <w:rPr>
                <w:color w:val="000000"/>
                <w:lang w:val="en-US"/>
              </w:rPr>
            </w:pPr>
            <w:proofErr w:type="spellStart"/>
            <w:r w:rsidRPr="008C51EC">
              <w:rPr>
                <w:color w:val="000000"/>
                <w:lang w:val="en-US"/>
              </w:rPr>
              <w:t>Quyết</w:t>
            </w:r>
            <w:proofErr w:type="spellEnd"/>
            <w:r w:rsidRPr="008C51EC">
              <w:rPr>
                <w:color w:val="000000"/>
                <w:lang w:val="en-US"/>
              </w:rPr>
              <w:t xml:space="preserve"> </w:t>
            </w:r>
            <w:proofErr w:type="spellStart"/>
            <w:r w:rsidRPr="008C51EC">
              <w:rPr>
                <w:color w:val="000000"/>
                <w:lang w:val="en-US"/>
              </w:rPr>
              <w:t>định</w:t>
            </w:r>
            <w:proofErr w:type="spellEnd"/>
          </w:p>
        </w:tc>
      </w:tr>
      <w:tr w:rsidR="008C51EC" w:rsidRPr="008C51EC" w14:paraId="49BE3F0B" w14:textId="77777777" w:rsidTr="00E67816">
        <w:trPr>
          <w:trHeight w:val="375"/>
          <w:jc w:val="center"/>
        </w:trPr>
        <w:tc>
          <w:tcPr>
            <w:tcW w:w="1618" w:type="dxa"/>
            <w:shd w:val="clear" w:color="auto" w:fill="FFFFFF"/>
            <w:noWrap/>
          </w:tcPr>
          <w:p w14:paraId="032EE637" w14:textId="77777777" w:rsidR="008C51EC" w:rsidRPr="008C51EC" w:rsidRDefault="008C51EC" w:rsidP="004E5661">
            <w:pPr>
              <w:spacing w:before="60" w:after="60"/>
              <w:jc w:val="left"/>
              <w:rPr>
                <w:color w:val="000000"/>
                <w:lang w:val="en-US"/>
              </w:rPr>
            </w:pPr>
            <w:r w:rsidRPr="008C51EC">
              <w:rPr>
                <w:color w:val="000000"/>
                <w:lang w:val="en-US"/>
              </w:rPr>
              <w:t>QLCTNH</w:t>
            </w:r>
          </w:p>
        </w:tc>
        <w:tc>
          <w:tcPr>
            <w:tcW w:w="5103" w:type="dxa"/>
            <w:shd w:val="clear" w:color="auto" w:fill="FFFFFF"/>
            <w:noWrap/>
          </w:tcPr>
          <w:p w14:paraId="394290EA" w14:textId="77777777" w:rsidR="008C51EC" w:rsidRPr="008C51EC" w:rsidRDefault="008C51EC" w:rsidP="004E5661">
            <w:pPr>
              <w:spacing w:before="60" w:after="60"/>
              <w:ind w:firstLine="814"/>
              <w:rPr>
                <w:color w:val="000000"/>
                <w:lang w:val="en-US"/>
              </w:rPr>
            </w:pPr>
            <w:proofErr w:type="spellStart"/>
            <w:r w:rsidRPr="008C51EC">
              <w:rPr>
                <w:color w:val="000000"/>
                <w:lang w:val="en-US"/>
              </w:rPr>
              <w:t>Quản</w:t>
            </w:r>
            <w:proofErr w:type="spellEnd"/>
            <w:r w:rsidRPr="008C51EC">
              <w:rPr>
                <w:color w:val="000000"/>
                <w:lang w:val="en-US"/>
              </w:rPr>
              <w:t xml:space="preserve"> </w:t>
            </w:r>
            <w:proofErr w:type="spellStart"/>
            <w:r w:rsidRPr="008C51EC">
              <w:rPr>
                <w:color w:val="000000"/>
                <w:lang w:val="en-US"/>
              </w:rPr>
              <w:t>lý</w:t>
            </w:r>
            <w:proofErr w:type="spellEnd"/>
            <w:r w:rsidRPr="008C51EC">
              <w:rPr>
                <w:color w:val="000000"/>
                <w:lang w:val="en-US"/>
              </w:rPr>
              <w:t xml:space="preserve"> </w:t>
            </w:r>
            <w:proofErr w:type="spellStart"/>
            <w:r w:rsidRPr="008C51EC">
              <w:rPr>
                <w:color w:val="000000"/>
                <w:lang w:val="en-US"/>
              </w:rPr>
              <w:t>chất</w:t>
            </w:r>
            <w:proofErr w:type="spellEnd"/>
            <w:r w:rsidRPr="008C51EC">
              <w:rPr>
                <w:color w:val="000000"/>
                <w:lang w:val="en-US"/>
              </w:rPr>
              <w:t xml:space="preserve"> </w:t>
            </w:r>
            <w:proofErr w:type="spellStart"/>
            <w:r w:rsidRPr="008C51EC">
              <w:rPr>
                <w:color w:val="000000"/>
                <w:lang w:val="en-US"/>
              </w:rPr>
              <w:t>thải</w:t>
            </w:r>
            <w:proofErr w:type="spellEnd"/>
            <w:r w:rsidRPr="008C51EC">
              <w:rPr>
                <w:color w:val="000000"/>
                <w:lang w:val="en-US"/>
              </w:rPr>
              <w:t xml:space="preserve"> </w:t>
            </w:r>
            <w:proofErr w:type="spellStart"/>
            <w:r w:rsidRPr="008C51EC">
              <w:rPr>
                <w:color w:val="000000"/>
                <w:lang w:val="en-US"/>
              </w:rPr>
              <w:t>nguy</w:t>
            </w:r>
            <w:proofErr w:type="spellEnd"/>
            <w:r w:rsidRPr="008C51EC">
              <w:rPr>
                <w:color w:val="000000"/>
                <w:lang w:val="en-US"/>
              </w:rPr>
              <w:t xml:space="preserve"> </w:t>
            </w:r>
            <w:proofErr w:type="spellStart"/>
            <w:r w:rsidRPr="008C51EC">
              <w:rPr>
                <w:color w:val="000000"/>
                <w:lang w:val="en-US"/>
              </w:rPr>
              <w:t>hại</w:t>
            </w:r>
            <w:proofErr w:type="spellEnd"/>
          </w:p>
        </w:tc>
      </w:tr>
      <w:tr w:rsidR="008C51EC" w:rsidRPr="008C51EC" w14:paraId="08DB71A1" w14:textId="77777777" w:rsidTr="00E67816">
        <w:trPr>
          <w:trHeight w:val="375"/>
          <w:jc w:val="center"/>
        </w:trPr>
        <w:tc>
          <w:tcPr>
            <w:tcW w:w="1618" w:type="dxa"/>
            <w:shd w:val="clear" w:color="auto" w:fill="FFFFFF"/>
            <w:noWrap/>
          </w:tcPr>
          <w:p w14:paraId="22857844" w14:textId="77777777" w:rsidR="008C51EC" w:rsidRPr="008C51EC" w:rsidRDefault="008C51EC" w:rsidP="004E5661">
            <w:pPr>
              <w:spacing w:before="60" w:after="60"/>
              <w:jc w:val="left"/>
              <w:rPr>
                <w:color w:val="000000"/>
                <w:lang w:val="en-US"/>
              </w:rPr>
            </w:pPr>
            <w:r w:rsidRPr="008C51EC">
              <w:rPr>
                <w:color w:val="000000"/>
                <w:lang w:val="en-US"/>
              </w:rPr>
              <w:t>STNMT</w:t>
            </w:r>
          </w:p>
        </w:tc>
        <w:tc>
          <w:tcPr>
            <w:tcW w:w="5103" w:type="dxa"/>
            <w:shd w:val="clear" w:color="auto" w:fill="FFFFFF"/>
            <w:noWrap/>
          </w:tcPr>
          <w:p w14:paraId="7563986D" w14:textId="77777777" w:rsidR="008C51EC" w:rsidRPr="008C51EC" w:rsidRDefault="008C51EC" w:rsidP="004E5661">
            <w:pPr>
              <w:spacing w:before="60" w:after="60"/>
              <w:ind w:firstLine="814"/>
              <w:rPr>
                <w:color w:val="000000"/>
                <w:lang w:val="en-US"/>
              </w:rPr>
            </w:pPr>
            <w:proofErr w:type="spellStart"/>
            <w:r w:rsidRPr="008C51EC">
              <w:rPr>
                <w:color w:val="000000"/>
                <w:lang w:val="en-US"/>
              </w:rPr>
              <w:t>Sở</w:t>
            </w:r>
            <w:proofErr w:type="spellEnd"/>
            <w:r w:rsidRPr="008C51EC">
              <w:rPr>
                <w:color w:val="000000"/>
                <w:lang w:val="en-US"/>
              </w:rPr>
              <w:t xml:space="preserve"> </w:t>
            </w:r>
            <w:proofErr w:type="spellStart"/>
            <w:r w:rsidRPr="008C51EC">
              <w:rPr>
                <w:color w:val="000000"/>
                <w:lang w:val="en-US"/>
              </w:rPr>
              <w:t>Tài</w:t>
            </w:r>
            <w:proofErr w:type="spellEnd"/>
            <w:r w:rsidRPr="008C51EC">
              <w:rPr>
                <w:color w:val="000000"/>
                <w:lang w:val="en-US"/>
              </w:rPr>
              <w:t xml:space="preserve"> </w:t>
            </w:r>
            <w:proofErr w:type="spellStart"/>
            <w:r w:rsidRPr="008C51EC">
              <w:rPr>
                <w:color w:val="000000"/>
                <w:lang w:val="en-US"/>
              </w:rPr>
              <w:t>nguyên</w:t>
            </w:r>
            <w:proofErr w:type="spellEnd"/>
            <w:r w:rsidRPr="008C51EC">
              <w:rPr>
                <w:color w:val="000000"/>
                <w:lang w:val="en-US"/>
              </w:rPr>
              <w:t xml:space="preserve"> </w:t>
            </w:r>
            <w:proofErr w:type="spellStart"/>
            <w:r w:rsidRPr="008C51EC">
              <w:rPr>
                <w:color w:val="000000"/>
                <w:lang w:val="en-US"/>
              </w:rPr>
              <w:t>và</w:t>
            </w:r>
            <w:proofErr w:type="spellEnd"/>
            <w:r w:rsidRPr="008C51EC">
              <w:rPr>
                <w:color w:val="000000"/>
                <w:lang w:val="en-US"/>
              </w:rPr>
              <w:t xml:space="preserve"> </w:t>
            </w:r>
            <w:proofErr w:type="spellStart"/>
            <w:r w:rsidRPr="008C51EC">
              <w:rPr>
                <w:color w:val="000000"/>
                <w:lang w:val="en-US"/>
              </w:rPr>
              <w:t>Môi</w:t>
            </w:r>
            <w:proofErr w:type="spellEnd"/>
            <w:r w:rsidRPr="008C51EC">
              <w:rPr>
                <w:color w:val="000000"/>
                <w:lang w:val="en-US"/>
              </w:rPr>
              <w:t xml:space="preserve"> </w:t>
            </w:r>
            <w:proofErr w:type="spellStart"/>
            <w:r w:rsidRPr="008C51EC">
              <w:rPr>
                <w:color w:val="000000"/>
                <w:lang w:val="en-US"/>
              </w:rPr>
              <w:t>trường</w:t>
            </w:r>
            <w:proofErr w:type="spellEnd"/>
          </w:p>
        </w:tc>
      </w:tr>
      <w:tr w:rsidR="008C51EC" w:rsidRPr="008C51EC" w14:paraId="1B66C642" w14:textId="77777777" w:rsidTr="00E67816">
        <w:trPr>
          <w:trHeight w:val="375"/>
          <w:jc w:val="center"/>
        </w:trPr>
        <w:tc>
          <w:tcPr>
            <w:tcW w:w="1618" w:type="dxa"/>
            <w:shd w:val="clear" w:color="auto" w:fill="FFFFFF"/>
            <w:noWrap/>
          </w:tcPr>
          <w:p w14:paraId="65A2F3D8" w14:textId="77777777" w:rsidR="008C51EC" w:rsidRPr="008C51EC" w:rsidRDefault="008C51EC" w:rsidP="004E5661">
            <w:pPr>
              <w:spacing w:before="60" w:after="60"/>
              <w:jc w:val="left"/>
              <w:rPr>
                <w:color w:val="000000"/>
                <w:lang w:val="en-US"/>
              </w:rPr>
            </w:pPr>
            <w:r w:rsidRPr="008C51EC">
              <w:rPr>
                <w:color w:val="000000"/>
                <w:lang w:val="en-US"/>
              </w:rPr>
              <w:t>TCVN</w:t>
            </w:r>
          </w:p>
        </w:tc>
        <w:tc>
          <w:tcPr>
            <w:tcW w:w="5103" w:type="dxa"/>
            <w:shd w:val="clear" w:color="auto" w:fill="FFFFFF"/>
            <w:noWrap/>
          </w:tcPr>
          <w:p w14:paraId="377194D0" w14:textId="77777777" w:rsidR="008C51EC" w:rsidRPr="008C51EC" w:rsidRDefault="008C51EC" w:rsidP="004E5661">
            <w:pPr>
              <w:spacing w:before="60" w:after="60"/>
              <w:ind w:firstLine="814"/>
              <w:rPr>
                <w:color w:val="000000"/>
                <w:lang w:val="en-US"/>
              </w:rPr>
            </w:pPr>
            <w:proofErr w:type="spellStart"/>
            <w:r w:rsidRPr="008C51EC">
              <w:rPr>
                <w:color w:val="000000"/>
                <w:lang w:val="en-US"/>
              </w:rPr>
              <w:t>Tiêu</w:t>
            </w:r>
            <w:proofErr w:type="spellEnd"/>
            <w:r w:rsidRPr="008C51EC">
              <w:rPr>
                <w:color w:val="000000"/>
                <w:lang w:val="en-US"/>
              </w:rPr>
              <w:t xml:space="preserve"> </w:t>
            </w:r>
            <w:proofErr w:type="spellStart"/>
            <w:r w:rsidRPr="008C51EC">
              <w:rPr>
                <w:color w:val="000000"/>
                <w:lang w:val="en-US"/>
              </w:rPr>
              <w:t>chuẩn</w:t>
            </w:r>
            <w:proofErr w:type="spellEnd"/>
            <w:r w:rsidRPr="008C51EC">
              <w:rPr>
                <w:color w:val="000000"/>
                <w:lang w:val="en-US"/>
              </w:rPr>
              <w:t xml:space="preserve"> </w:t>
            </w:r>
            <w:proofErr w:type="spellStart"/>
            <w:r w:rsidRPr="008C51EC">
              <w:rPr>
                <w:color w:val="000000"/>
                <w:lang w:val="en-US"/>
              </w:rPr>
              <w:t>Việt</w:t>
            </w:r>
            <w:proofErr w:type="spellEnd"/>
            <w:r w:rsidRPr="008C51EC">
              <w:rPr>
                <w:color w:val="000000"/>
                <w:lang w:val="en-US"/>
              </w:rPr>
              <w:t xml:space="preserve"> Nam</w:t>
            </w:r>
          </w:p>
        </w:tc>
      </w:tr>
      <w:tr w:rsidR="008A2ACF" w:rsidRPr="008C51EC" w14:paraId="75E77A18" w14:textId="77777777" w:rsidTr="00E67816">
        <w:trPr>
          <w:trHeight w:val="375"/>
          <w:jc w:val="center"/>
        </w:trPr>
        <w:tc>
          <w:tcPr>
            <w:tcW w:w="1618" w:type="dxa"/>
            <w:shd w:val="clear" w:color="auto" w:fill="FFFFFF"/>
            <w:noWrap/>
          </w:tcPr>
          <w:p w14:paraId="50D08B85" w14:textId="31511E93" w:rsidR="008A2ACF" w:rsidRPr="008C51EC" w:rsidRDefault="008A2ACF" w:rsidP="004E5661">
            <w:pPr>
              <w:spacing w:before="60" w:after="60"/>
              <w:jc w:val="left"/>
              <w:rPr>
                <w:color w:val="000000"/>
                <w:lang w:val="en-US"/>
              </w:rPr>
            </w:pPr>
            <w:r w:rsidRPr="008C51EC">
              <w:rPr>
                <w:color w:val="000000"/>
                <w:lang w:val="en-US"/>
              </w:rPr>
              <w:t>TPNH</w:t>
            </w:r>
          </w:p>
        </w:tc>
        <w:tc>
          <w:tcPr>
            <w:tcW w:w="5103" w:type="dxa"/>
            <w:shd w:val="clear" w:color="auto" w:fill="FFFFFF"/>
            <w:noWrap/>
          </w:tcPr>
          <w:p w14:paraId="6B855A56" w14:textId="1BB6A1C8" w:rsidR="008A2ACF" w:rsidRPr="008C51EC" w:rsidRDefault="008A2ACF" w:rsidP="004E5661">
            <w:pPr>
              <w:spacing w:before="60" w:after="60"/>
              <w:ind w:firstLine="814"/>
              <w:rPr>
                <w:color w:val="000000"/>
                <w:lang w:val="en-US"/>
              </w:rPr>
            </w:pPr>
            <w:proofErr w:type="spellStart"/>
            <w:r w:rsidRPr="008C51EC">
              <w:rPr>
                <w:color w:val="000000"/>
                <w:lang w:val="en-US"/>
              </w:rPr>
              <w:t>Thành</w:t>
            </w:r>
            <w:proofErr w:type="spellEnd"/>
            <w:r w:rsidRPr="008C51EC">
              <w:rPr>
                <w:color w:val="000000"/>
                <w:lang w:val="en-US"/>
              </w:rPr>
              <w:t xml:space="preserve"> </w:t>
            </w:r>
            <w:proofErr w:type="spellStart"/>
            <w:r w:rsidRPr="008C51EC">
              <w:rPr>
                <w:color w:val="000000"/>
                <w:lang w:val="en-US"/>
              </w:rPr>
              <w:t>phần</w:t>
            </w:r>
            <w:proofErr w:type="spellEnd"/>
            <w:r w:rsidRPr="008C51EC">
              <w:rPr>
                <w:color w:val="000000"/>
                <w:lang w:val="en-US"/>
              </w:rPr>
              <w:t xml:space="preserve"> </w:t>
            </w:r>
            <w:proofErr w:type="spellStart"/>
            <w:r w:rsidRPr="008C51EC">
              <w:rPr>
                <w:color w:val="000000"/>
                <w:lang w:val="en-US"/>
              </w:rPr>
              <w:t>nguy</w:t>
            </w:r>
            <w:proofErr w:type="spellEnd"/>
            <w:r w:rsidRPr="008C51EC">
              <w:rPr>
                <w:color w:val="000000"/>
                <w:lang w:val="en-US"/>
              </w:rPr>
              <w:t xml:space="preserve"> </w:t>
            </w:r>
            <w:proofErr w:type="spellStart"/>
            <w:r w:rsidRPr="008C51EC">
              <w:rPr>
                <w:color w:val="000000"/>
                <w:lang w:val="en-US"/>
              </w:rPr>
              <w:t>hại</w:t>
            </w:r>
            <w:proofErr w:type="spellEnd"/>
          </w:p>
        </w:tc>
      </w:tr>
      <w:tr w:rsidR="008A2ACF" w:rsidRPr="008C51EC" w14:paraId="4092E6AB" w14:textId="77777777" w:rsidTr="00E67816">
        <w:trPr>
          <w:trHeight w:val="375"/>
          <w:jc w:val="center"/>
        </w:trPr>
        <w:tc>
          <w:tcPr>
            <w:tcW w:w="1618" w:type="dxa"/>
            <w:shd w:val="clear" w:color="auto" w:fill="FFFFFF"/>
            <w:noWrap/>
          </w:tcPr>
          <w:p w14:paraId="4DEBE62B" w14:textId="09E5155D" w:rsidR="008A2ACF" w:rsidRPr="008C51EC" w:rsidRDefault="008A2ACF" w:rsidP="004E5661">
            <w:pPr>
              <w:spacing w:before="60" w:after="60"/>
              <w:jc w:val="left"/>
              <w:rPr>
                <w:color w:val="000000"/>
                <w:lang w:val="en-US"/>
              </w:rPr>
            </w:pPr>
            <w:r w:rsidRPr="008C51EC">
              <w:rPr>
                <w:color w:val="000000"/>
                <w:lang w:val="en-US"/>
              </w:rPr>
              <w:t>TNHH</w:t>
            </w:r>
          </w:p>
        </w:tc>
        <w:tc>
          <w:tcPr>
            <w:tcW w:w="5103" w:type="dxa"/>
            <w:shd w:val="clear" w:color="auto" w:fill="FFFFFF"/>
            <w:noWrap/>
          </w:tcPr>
          <w:p w14:paraId="6DE9E213" w14:textId="34713AAC" w:rsidR="008A2ACF" w:rsidRPr="008C51EC" w:rsidRDefault="008A2ACF" w:rsidP="004E5661">
            <w:pPr>
              <w:spacing w:before="60" w:after="60"/>
              <w:ind w:firstLine="814"/>
              <w:rPr>
                <w:color w:val="000000"/>
                <w:lang w:val="en-US"/>
              </w:rPr>
            </w:pPr>
            <w:proofErr w:type="spellStart"/>
            <w:r w:rsidRPr="008C51EC">
              <w:rPr>
                <w:color w:val="000000"/>
                <w:lang w:val="en-US"/>
              </w:rPr>
              <w:t>Trách</w:t>
            </w:r>
            <w:proofErr w:type="spellEnd"/>
            <w:r w:rsidRPr="008C51EC">
              <w:rPr>
                <w:color w:val="000000"/>
                <w:lang w:val="en-US"/>
              </w:rPr>
              <w:t xml:space="preserve"> </w:t>
            </w:r>
            <w:proofErr w:type="spellStart"/>
            <w:r w:rsidRPr="008C51EC">
              <w:rPr>
                <w:color w:val="000000"/>
                <w:lang w:val="en-US"/>
              </w:rPr>
              <w:t>nhiệm</w:t>
            </w:r>
            <w:proofErr w:type="spellEnd"/>
            <w:r w:rsidRPr="008C51EC">
              <w:rPr>
                <w:color w:val="000000"/>
                <w:lang w:val="en-US"/>
              </w:rPr>
              <w:t xml:space="preserve"> </w:t>
            </w:r>
            <w:proofErr w:type="spellStart"/>
            <w:r w:rsidRPr="008C51EC">
              <w:rPr>
                <w:color w:val="000000"/>
                <w:lang w:val="en-US"/>
              </w:rPr>
              <w:t>hữu</w:t>
            </w:r>
            <w:proofErr w:type="spellEnd"/>
            <w:r w:rsidRPr="008C51EC">
              <w:rPr>
                <w:color w:val="000000"/>
                <w:lang w:val="en-US"/>
              </w:rPr>
              <w:t xml:space="preserve"> </w:t>
            </w:r>
            <w:proofErr w:type="spellStart"/>
            <w:r w:rsidRPr="008C51EC">
              <w:rPr>
                <w:color w:val="000000"/>
                <w:lang w:val="en-US"/>
              </w:rPr>
              <w:t>hạn</w:t>
            </w:r>
            <w:proofErr w:type="spellEnd"/>
          </w:p>
        </w:tc>
      </w:tr>
      <w:tr w:rsidR="008A2ACF" w:rsidRPr="008C51EC" w14:paraId="23B3171F" w14:textId="77777777" w:rsidTr="00E67816">
        <w:trPr>
          <w:trHeight w:val="375"/>
          <w:jc w:val="center"/>
        </w:trPr>
        <w:tc>
          <w:tcPr>
            <w:tcW w:w="1618" w:type="dxa"/>
            <w:shd w:val="clear" w:color="auto" w:fill="FFFFFF"/>
            <w:noWrap/>
          </w:tcPr>
          <w:p w14:paraId="4815B627" w14:textId="15F0E78B" w:rsidR="008A2ACF" w:rsidRPr="008C51EC" w:rsidRDefault="008A2ACF" w:rsidP="004E5661">
            <w:pPr>
              <w:spacing w:before="60" w:after="60"/>
              <w:jc w:val="left"/>
              <w:rPr>
                <w:color w:val="000000"/>
                <w:lang w:val="en-US"/>
              </w:rPr>
            </w:pPr>
            <w:r w:rsidRPr="008C51EC">
              <w:rPr>
                <w:color w:val="000000"/>
                <w:lang w:val="en-US"/>
              </w:rPr>
              <w:t>TSS</w:t>
            </w:r>
          </w:p>
        </w:tc>
        <w:tc>
          <w:tcPr>
            <w:tcW w:w="5103" w:type="dxa"/>
            <w:shd w:val="clear" w:color="auto" w:fill="FFFFFF"/>
            <w:noWrap/>
          </w:tcPr>
          <w:p w14:paraId="03F9DD80" w14:textId="55EF8614" w:rsidR="008A2ACF" w:rsidRPr="008C51EC" w:rsidRDefault="008A2ACF" w:rsidP="004E5661">
            <w:pPr>
              <w:spacing w:before="60" w:after="60"/>
              <w:ind w:firstLine="814"/>
              <w:rPr>
                <w:color w:val="000000"/>
                <w:lang w:val="en-US"/>
              </w:rPr>
            </w:pPr>
            <w:proofErr w:type="spellStart"/>
            <w:r w:rsidRPr="008C51EC">
              <w:rPr>
                <w:color w:val="000000"/>
                <w:lang w:val="en-US"/>
              </w:rPr>
              <w:t>Tổng</w:t>
            </w:r>
            <w:proofErr w:type="spellEnd"/>
            <w:r w:rsidRPr="008C51EC">
              <w:rPr>
                <w:color w:val="000000"/>
                <w:lang w:val="en-US"/>
              </w:rPr>
              <w:t xml:space="preserve"> </w:t>
            </w:r>
            <w:proofErr w:type="spellStart"/>
            <w:r w:rsidRPr="008C51EC">
              <w:rPr>
                <w:color w:val="000000"/>
                <w:lang w:val="vi-VN"/>
              </w:rPr>
              <w:t>chất</w:t>
            </w:r>
            <w:proofErr w:type="spellEnd"/>
            <w:r w:rsidRPr="008C51EC">
              <w:rPr>
                <w:color w:val="000000"/>
                <w:lang w:val="vi-VN"/>
              </w:rPr>
              <w:t xml:space="preserve"> </w:t>
            </w:r>
            <w:proofErr w:type="spellStart"/>
            <w:r w:rsidRPr="008C51EC">
              <w:rPr>
                <w:color w:val="000000"/>
                <w:lang w:val="vi-VN"/>
              </w:rPr>
              <w:t>rắn</w:t>
            </w:r>
            <w:proofErr w:type="spellEnd"/>
            <w:r w:rsidRPr="008C51EC">
              <w:rPr>
                <w:color w:val="000000"/>
                <w:lang w:val="vi-VN"/>
              </w:rPr>
              <w:t xml:space="preserve"> lơ </w:t>
            </w:r>
            <w:proofErr w:type="spellStart"/>
            <w:r w:rsidRPr="008C51EC">
              <w:rPr>
                <w:color w:val="000000"/>
                <w:lang w:val="vi-VN"/>
              </w:rPr>
              <w:t>lửng</w:t>
            </w:r>
            <w:proofErr w:type="spellEnd"/>
          </w:p>
        </w:tc>
      </w:tr>
      <w:tr w:rsidR="008A2ACF" w:rsidRPr="008C51EC" w14:paraId="6FEEA52E" w14:textId="77777777" w:rsidTr="00E67816">
        <w:trPr>
          <w:trHeight w:val="375"/>
          <w:jc w:val="center"/>
        </w:trPr>
        <w:tc>
          <w:tcPr>
            <w:tcW w:w="1618" w:type="dxa"/>
            <w:shd w:val="clear" w:color="auto" w:fill="FFFFFF"/>
            <w:noWrap/>
          </w:tcPr>
          <w:p w14:paraId="28522762" w14:textId="77777777" w:rsidR="008A2ACF" w:rsidRPr="008C51EC" w:rsidRDefault="008A2ACF" w:rsidP="004E5661">
            <w:pPr>
              <w:spacing w:before="60" w:after="60"/>
              <w:jc w:val="left"/>
              <w:rPr>
                <w:color w:val="000000"/>
                <w:lang w:val="en-US"/>
              </w:rPr>
            </w:pPr>
            <w:r w:rsidRPr="008C51EC">
              <w:rPr>
                <w:color w:val="000000"/>
                <w:lang w:val="en-US"/>
              </w:rPr>
              <w:t>UBND</w:t>
            </w:r>
          </w:p>
        </w:tc>
        <w:tc>
          <w:tcPr>
            <w:tcW w:w="5103" w:type="dxa"/>
            <w:shd w:val="clear" w:color="auto" w:fill="FFFFFF"/>
            <w:noWrap/>
          </w:tcPr>
          <w:p w14:paraId="72BDA1A1" w14:textId="77777777" w:rsidR="008A2ACF" w:rsidRPr="008C51EC" w:rsidRDefault="008A2ACF" w:rsidP="004E5661">
            <w:pPr>
              <w:spacing w:before="60" w:after="60"/>
              <w:ind w:firstLine="814"/>
              <w:rPr>
                <w:color w:val="000000"/>
                <w:lang w:val="en-US"/>
              </w:rPr>
            </w:pPr>
            <w:proofErr w:type="spellStart"/>
            <w:r w:rsidRPr="008C51EC">
              <w:rPr>
                <w:color w:val="000000"/>
                <w:lang w:val="en-US"/>
              </w:rPr>
              <w:t>Ủy</w:t>
            </w:r>
            <w:proofErr w:type="spellEnd"/>
            <w:r w:rsidRPr="008C51EC">
              <w:rPr>
                <w:color w:val="000000"/>
                <w:lang w:val="en-US"/>
              </w:rPr>
              <w:t xml:space="preserve"> ban </w:t>
            </w:r>
            <w:proofErr w:type="spellStart"/>
            <w:r w:rsidRPr="008C51EC">
              <w:rPr>
                <w:color w:val="000000"/>
                <w:lang w:val="en-US"/>
              </w:rPr>
              <w:t>nhân</w:t>
            </w:r>
            <w:proofErr w:type="spellEnd"/>
            <w:r w:rsidRPr="008C51EC">
              <w:rPr>
                <w:color w:val="000000"/>
                <w:lang w:val="en-US"/>
              </w:rPr>
              <w:t xml:space="preserve"> </w:t>
            </w:r>
            <w:proofErr w:type="spellStart"/>
            <w:r w:rsidRPr="008C51EC">
              <w:rPr>
                <w:color w:val="000000"/>
                <w:lang w:val="en-US"/>
              </w:rPr>
              <w:t>dân</w:t>
            </w:r>
            <w:proofErr w:type="spellEnd"/>
            <w:r w:rsidRPr="008C51EC">
              <w:rPr>
                <w:color w:val="000000"/>
                <w:lang w:val="en-US"/>
              </w:rPr>
              <w:t xml:space="preserve"> </w:t>
            </w:r>
          </w:p>
        </w:tc>
      </w:tr>
    </w:tbl>
    <w:p w14:paraId="3143D41E" w14:textId="77777777" w:rsidR="00125E82" w:rsidRDefault="00125E82" w:rsidP="004E5661">
      <w:pPr>
        <w:spacing w:before="60" w:after="60"/>
        <w:rPr>
          <w:lang w:val="en-US"/>
        </w:rPr>
      </w:pPr>
      <w:r>
        <w:rPr>
          <w:lang w:val="en-US"/>
        </w:rPr>
        <w:br w:type="page"/>
      </w:r>
    </w:p>
    <w:p w14:paraId="122D46DD" w14:textId="77777777" w:rsidR="00125E82" w:rsidRDefault="00125E82" w:rsidP="004E5661">
      <w:pPr>
        <w:pStyle w:val="MC"/>
      </w:pPr>
      <w:bookmarkStart w:id="4" w:name="_Toc115938737"/>
      <w:bookmarkStart w:id="5" w:name="_Toc125979830"/>
      <w:r w:rsidRPr="00125E82">
        <w:lastRenderedPageBreak/>
        <w:t>DANH MỤ</w:t>
      </w:r>
      <w:r>
        <w:t xml:space="preserve">C </w:t>
      </w:r>
      <w:r w:rsidRPr="00125E82">
        <w:t>BẢ</w:t>
      </w:r>
      <w:r>
        <w:t>NG</w:t>
      </w:r>
      <w:bookmarkEnd w:id="4"/>
      <w:bookmarkEnd w:id="5"/>
    </w:p>
    <w:p w14:paraId="53BD1B41" w14:textId="0BF77A94" w:rsidR="00266EAA" w:rsidRDefault="0093692A">
      <w:pPr>
        <w:pStyle w:val="TableofFigures"/>
        <w:tabs>
          <w:tab w:val="right" w:leader="dot" w:pos="9630"/>
        </w:tabs>
        <w:rPr>
          <w:rFonts w:asciiTheme="minorHAnsi" w:eastAsiaTheme="minorEastAsia" w:hAnsiTheme="minorHAnsi" w:cstheme="minorBidi"/>
          <w:noProof/>
          <w:sz w:val="22"/>
          <w:szCs w:val="22"/>
          <w:lang w:eastAsia="en-GB"/>
        </w:rPr>
      </w:pPr>
      <w:r>
        <w:rPr>
          <w:lang w:val="en-US"/>
        </w:rPr>
        <w:fldChar w:fldCharType="begin"/>
      </w:r>
      <w:r>
        <w:rPr>
          <w:lang w:val="en-US"/>
        </w:rPr>
        <w:instrText xml:space="preserve"> TOC \h \z \t "BẢNG" \c </w:instrText>
      </w:r>
      <w:r>
        <w:rPr>
          <w:lang w:val="en-US"/>
        </w:rPr>
        <w:fldChar w:fldCharType="separate"/>
      </w:r>
      <w:hyperlink w:anchor="_Toc124263968" w:history="1">
        <w:r w:rsidR="00266EAA" w:rsidRPr="0007254A">
          <w:rPr>
            <w:rStyle w:val="Hyperlink"/>
            <w:noProof/>
          </w:rPr>
          <w:t>Bảng 1.1. Các hạng mục công trình của Nhà máy</w:t>
        </w:r>
        <w:r w:rsidR="00266EAA">
          <w:rPr>
            <w:noProof/>
            <w:webHidden/>
          </w:rPr>
          <w:tab/>
        </w:r>
        <w:r w:rsidR="00266EAA">
          <w:rPr>
            <w:noProof/>
            <w:webHidden/>
          </w:rPr>
          <w:fldChar w:fldCharType="begin"/>
        </w:r>
        <w:r w:rsidR="00266EAA">
          <w:rPr>
            <w:noProof/>
            <w:webHidden/>
          </w:rPr>
          <w:instrText xml:space="preserve"> PAGEREF _Toc124263968 \h </w:instrText>
        </w:r>
        <w:r w:rsidR="00266EAA">
          <w:rPr>
            <w:noProof/>
            <w:webHidden/>
          </w:rPr>
        </w:r>
        <w:r w:rsidR="00266EAA">
          <w:rPr>
            <w:noProof/>
            <w:webHidden/>
          </w:rPr>
          <w:fldChar w:fldCharType="separate"/>
        </w:r>
        <w:r w:rsidR="00471D0C">
          <w:rPr>
            <w:noProof/>
            <w:webHidden/>
          </w:rPr>
          <w:t>3</w:t>
        </w:r>
        <w:r w:rsidR="00266EAA">
          <w:rPr>
            <w:noProof/>
            <w:webHidden/>
          </w:rPr>
          <w:fldChar w:fldCharType="end"/>
        </w:r>
      </w:hyperlink>
    </w:p>
    <w:p w14:paraId="18CB75D1" w14:textId="45E7536B"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69" w:history="1">
        <w:r w:rsidR="00266EAA" w:rsidRPr="0007254A">
          <w:rPr>
            <w:rStyle w:val="Hyperlink"/>
            <w:noProof/>
          </w:rPr>
          <w:t>Bảng 1.2. Danh mục máy móc thiết bị phục vụ sản xuất</w:t>
        </w:r>
        <w:r w:rsidR="00266EAA">
          <w:rPr>
            <w:noProof/>
            <w:webHidden/>
          </w:rPr>
          <w:tab/>
        </w:r>
        <w:r w:rsidR="00266EAA">
          <w:rPr>
            <w:noProof/>
            <w:webHidden/>
          </w:rPr>
          <w:fldChar w:fldCharType="begin"/>
        </w:r>
        <w:r w:rsidR="00266EAA">
          <w:rPr>
            <w:noProof/>
            <w:webHidden/>
          </w:rPr>
          <w:instrText xml:space="preserve"> PAGEREF _Toc124263969 \h </w:instrText>
        </w:r>
        <w:r w:rsidR="00266EAA">
          <w:rPr>
            <w:noProof/>
            <w:webHidden/>
          </w:rPr>
        </w:r>
        <w:r w:rsidR="00266EAA">
          <w:rPr>
            <w:noProof/>
            <w:webHidden/>
          </w:rPr>
          <w:fldChar w:fldCharType="separate"/>
        </w:r>
        <w:r w:rsidR="00471D0C">
          <w:rPr>
            <w:noProof/>
            <w:webHidden/>
          </w:rPr>
          <w:t>9</w:t>
        </w:r>
        <w:r w:rsidR="00266EAA">
          <w:rPr>
            <w:noProof/>
            <w:webHidden/>
          </w:rPr>
          <w:fldChar w:fldCharType="end"/>
        </w:r>
      </w:hyperlink>
    </w:p>
    <w:p w14:paraId="5073874D" w14:textId="556CE48C"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0" w:history="1">
        <w:r w:rsidR="00266EAA" w:rsidRPr="0007254A">
          <w:rPr>
            <w:rStyle w:val="Hyperlink"/>
            <w:noProof/>
          </w:rPr>
          <w:t>Bảng 1.3. Sản phẩm của cơ sở</w:t>
        </w:r>
        <w:r w:rsidR="00266EAA">
          <w:rPr>
            <w:noProof/>
            <w:webHidden/>
          </w:rPr>
          <w:tab/>
        </w:r>
        <w:r w:rsidR="00266EAA">
          <w:rPr>
            <w:noProof/>
            <w:webHidden/>
          </w:rPr>
          <w:fldChar w:fldCharType="begin"/>
        </w:r>
        <w:r w:rsidR="00266EAA">
          <w:rPr>
            <w:noProof/>
            <w:webHidden/>
          </w:rPr>
          <w:instrText xml:space="preserve"> PAGEREF _Toc124263970 \h </w:instrText>
        </w:r>
        <w:r w:rsidR="00266EAA">
          <w:rPr>
            <w:noProof/>
            <w:webHidden/>
          </w:rPr>
        </w:r>
        <w:r w:rsidR="00266EAA">
          <w:rPr>
            <w:noProof/>
            <w:webHidden/>
          </w:rPr>
          <w:fldChar w:fldCharType="separate"/>
        </w:r>
        <w:r w:rsidR="00471D0C">
          <w:rPr>
            <w:noProof/>
            <w:webHidden/>
          </w:rPr>
          <w:t>10</w:t>
        </w:r>
        <w:r w:rsidR="00266EAA">
          <w:rPr>
            <w:noProof/>
            <w:webHidden/>
          </w:rPr>
          <w:fldChar w:fldCharType="end"/>
        </w:r>
      </w:hyperlink>
    </w:p>
    <w:p w14:paraId="7B1A6D89" w14:textId="113ACFFE"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1" w:history="1">
        <w:r w:rsidR="00266EAA" w:rsidRPr="0007254A">
          <w:rPr>
            <w:rStyle w:val="Hyperlink"/>
            <w:noProof/>
          </w:rPr>
          <w:t>Bảng 1.4. Nguyên liệu sử dụng cho Nhà máy</w:t>
        </w:r>
        <w:r w:rsidR="00266EAA">
          <w:rPr>
            <w:noProof/>
            <w:webHidden/>
          </w:rPr>
          <w:tab/>
        </w:r>
        <w:r w:rsidR="00266EAA">
          <w:rPr>
            <w:noProof/>
            <w:webHidden/>
          </w:rPr>
          <w:fldChar w:fldCharType="begin"/>
        </w:r>
        <w:r w:rsidR="00266EAA">
          <w:rPr>
            <w:noProof/>
            <w:webHidden/>
          </w:rPr>
          <w:instrText xml:space="preserve"> PAGEREF _Toc124263971 \h </w:instrText>
        </w:r>
        <w:r w:rsidR="00266EAA">
          <w:rPr>
            <w:noProof/>
            <w:webHidden/>
          </w:rPr>
        </w:r>
        <w:r w:rsidR="00266EAA">
          <w:rPr>
            <w:noProof/>
            <w:webHidden/>
          </w:rPr>
          <w:fldChar w:fldCharType="separate"/>
        </w:r>
        <w:r w:rsidR="00471D0C">
          <w:rPr>
            <w:noProof/>
            <w:webHidden/>
          </w:rPr>
          <w:t>10</w:t>
        </w:r>
        <w:r w:rsidR="00266EAA">
          <w:rPr>
            <w:noProof/>
            <w:webHidden/>
          </w:rPr>
          <w:fldChar w:fldCharType="end"/>
        </w:r>
      </w:hyperlink>
    </w:p>
    <w:p w14:paraId="3FE9156F" w14:textId="695AEC1C"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2" w:history="1">
        <w:r w:rsidR="00266EAA" w:rsidRPr="0007254A">
          <w:rPr>
            <w:rStyle w:val="Hyperlink"/>
            <w:noProof/>
          </w:rPr>
          <w:t>Bảng 1.5. Cân bằng vật chất giữa khối lượng nguyên liệu và chất thải</w:t>
        </w:r>
        <w:r w:rsidR="00266EAA">
          <w:rPr>
            <w:noProof/>
            <w:webHidden/>
          </w:rPr>
          <w:tab/>
        </w:r>
        <w:r w:rsidR="00266EAA">
          <w:rPr>
            <w:noProof/>
            <w:webHidden/>
          </w:rPr>
          <w:fldChar w:fldCharType="begin"/>
        </w:r>
        <w:r w:rsidR="00266EAA">
          <w:rPr>
            <w:noProof/>
            <w:webHidden/>
          </w:rPr>
          <w:instrText xml:space="preserve"> PAGEREF _Toc124263972 \h </w:instrText>
        </w:r>
        <w:r w:rsidR="00266EAA">
          <w:rPr>
            <w:noProof/>
            <w:webHidden/>
          </w:rPr>
        </w:r>
        <w:r w:rsidR="00266EAA">
          <w:rPr>
            <w:noProof/>
            <w:webHidden/>
          </w:rPr>
          <w:fldChar w:fldCharType="separate"/>
        </w:r>
        <w:r w:rsidR="00471D0C">
          <w:rPr>
            <w:noProof/>
            <w:webHidden/>
          </w:rPr>
          <w:t>10</w:t>
        </w:r>
        <w:r w:rsidR="00266EAA">
          <w:rPr>
            <w:noProof/>
            <w:webHidden/>
          </w:rPr>
          <w:fldChar w:fldCharType="end"/>
        </w:r>
      </w:hyperlink>
    </w:p>
    <w:p w14:paraId="6BE8161E" w14:textId="661B9BF3"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3" w:history="1">
        <w:r w:rsidR="00266EAA" w:rsidRPr="0007254A">
          <w:rPr>
            <w:rStyle w:val="Hyperlink"/>
            <w:noProof/>
            <w:lang w:val="it-IT"/>
          </w:rPr>
          <w:t>Bảng 1.6. Nhu cầu nhiên liệu sử dụng</w:t>
        </w:r>
        <w:r w:rsidR="00266EAA">
          <w:rPr>
            <w:noProof/>
            <w:webHidden/>
          </w:rPr>
          <w:tab/>
        </w:r>
        <w:r w:rsidR="00266EAA">
          <w:rPr>
            <w:noProof/>
            <w:webHidden/>
          </w:rPr>
          <w:fldChar w:fldCharType="begin"/>
        </w:r>
        <w:r w:rsidR="00266EAA">
          <w:rPr>
            <w:noProof/>
            <w:webHidden/>
          </w:rPr>
          <w:instrText xml:space="preserve"> PAGEREF _Toc124263973 \h </w:instrText>
        </w:r>
        <w:r w:rsidR="00266EAA">
          <w:rPr>
            <w:noProof/>
            <w:webHidden/>
          </w:rPr>
        </w:r>
        <w:r w:rsidR="00266EAA">
          <w:rPr>
            <w:noProof/>
            <w:webHidden/>
          </w:rPr>
          <w:fldChar w:fldCharType="separate"/>
        </w:r>
        <w:r w:rsidR="00471D0C">
          <w:rPr>
            <w:noProof/>
            <w:webHidden/>
          </w:rPr>
          <w:t>10</w:t>
        </w:r>
        <w:r w:rsidR="00266EAA">
          <w:rPr>
            <w:noProof/>
            <w:webHidden/>
          </w:rPr>
          <w:fldChar w:fldCharType="end"/>
        </w:r>
      </w:hyperlink>
    </w:p>
    <w:p w14:paraId="41A57216" w14:textId="7E4D3604"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4" w:history="1">
        <w:r w:rsidR="00266EAA" w:rsidRPr="0007254A">
          <w:rPr>
            <w:rStyle w:val="Hyperlink"/>
            <w:noProof/>
          </w:rPr>
          <w:t>Bảng 1.7. Nhu cầu sử dụng hóa chất</w:t>
        </w:r>
        <w:r w:rsidR="00266EAA">
          <w:rPr>
            <w:noProof/>
            <w:webHidden/>
          </w:rPr>
          <w:tab/>
        </w:r>
        <w:r w:rsidR="00266EAA">
          <w:rPr>
            <w:noProof/>
            <w:webHidden/>
          </w:rPr>
          <w:fldChar w:fldCharType="begin"/>
        </w:r>
        <w:r w:rsidR="00266EAA">
          <w:rPr>
            <w:noProof/>
            <w:webHidden/>
          </w:rPr>
          <w:instrText xml:space="preserve"> PAGEREF _Toc124263974 \h </w:instrText>
        </w:r>
        <w:r w:rsidR="00266EAA">
          <w:rPr>
            <w:noProof/>
            <w:webHidden/>
          </w:rPr>
        </w:r>
        <w:r w:rsidR="00266EAA">
          <w:rPr>
            <w:noProof/>
            <w:webHidden/>
          </w:rPr>
          <w:fldChar w:fldCharType="separate"/>
        </w:r>
        <w:r w:rsidR="00471D0C">
          <w:rPr>
            <w:noProof/>
            <w:webHidden/>
          </w:rPr>
          <w:t>11</w:t>
        </w:r>
        <w:r w:rsidR="00266EAA">
          <w:rPr>
            <w:noProof/>
            <w:webHidden/>
          </w:rPr>
          <w:fldChar w:fldCharType="end"/>
        </w:r>
      </w:hyperlink>
    </w:p>
    <w:p w14:paraId="03169322" w14:textId="678F4DB1"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5" w:history="1">
        <w:r w:rsidR="00266EAA" w:rsidRPr="0007254A">
          <w:rPr>
            <w:rStyle w:val="Hyperlink"/>
            <w:noProof/>
          </w:rPr>
          <w:t>Bảng 1.8. Nhu cầu sử dụng nước tại Nhà máy</w:t>
        </w:r>
        <w:r w:rsidR="00266EAA">
          <w:rPr>
            <w:noProof/>
            <w:webHidden/>
          </w:rPr>
          <w:tab/>
        </w:r>
        <w:r w:rsidR="00266EAA">
          <w:rPr>
            <w:noProof/>
            <w:webHidden/>
          </w:rPr>
          <w:fldChar w:fldCharType="begin"/>
        </w:r>
        <w:r w:rsidR="00266EAA">
          <w:rPr>
            <w:noProof/>
            <w:webHidden/>
          </w:rPr>
          <w:instrText xml:space="preserve"> PAGEREF _Toc124263975 \h </w:instrText>
        </w:r>
        <w:r w:rsidR="00266EAA">
          <w:rPr>
            <w:noProof/>
            <w:webHidden/>
          </w:rPr>
        </w:r>
        <w:r w:rsidR="00266EAA">
          <w:rPr>
            <w:noProof/>
            <w:webHidden/>
          </w:rPr>
          <w:fldChar w:fldCharType="separate"/>
        </w:r>
        <w:r w:rsidR="00471D0C">
          <w:rPr>
            <w:noProof/>
            <w:webHidden/>
          </w:rPr>
          <w:t>13</w:t>
        </w:r>
        <w:r w:rsidR="00266EAA">
          <w:rPr>
            <w:noProof/>
            <w:webHidden/>
          </w:rPr>
          <w:fldChar w:fldCharType="end"/>
        </w:r>
      </w:hyperlink>
    </w:p>
    <w:p w14:paraId="14172A5D" w14:textId="63189C6A"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6" w:history="1">
        <w:r w:rsidR="00266EAA" w:rsidRPr="0007254A">
          <w:rPr>
            <w:rStyle w:val="Hyperlink"/>
            <w:noProof/>
            <w:lang w:val="vi-VN"/>
          </w:rPr>
          <w:t>Bảng 1.9. Tóm tắt quy mô, tính chất của các nguồn thải phát sinh tại dự án</w:t>
        </w:r>
        <w:r w:rsidR="00266EAA">
          <w:rPr>
            <w:noProof/>
            <w:webHidden/>
          </w:rPr>
          <w:tab/>
        </w:r>
        <w:r w:rsidR="00266EAA">
          <w:rPr>
            <w:noProof/>
            <w:webHidden/>
          </w:rPr>
          <w:fldChar w:fldCharType="begin"/>
        </w:r>
        <w:r w:rsidR="00266EAA">
          <w:rPr>
            <w:noProof/>
            <w:webHidden/>
          </w:rPr>
          <w:instrText xml:space="preserve"> PAGEREF _Toc124263976 \h </w:instrText>
        </w:r>
        <w:r w:rsidR="00266EAA">
          <w:rPr>
            <w:noProof/>
            <w:webHidden/>
          </w:rPr>
        </w:r>
        <w:r w:rsidR="00266EAA">
          <w:rPr>
            <w:noProof/>
            <w:webHidden/>
          </w:rPr>
          <w:fldChar w:fldCharType="separate"/>
        </w:r>
        <w:r w:rsidR="00471D0C">
          <w:rPr>
            <w:noProof/>
            <w:webHidden/>
          </w:rPr>
          <w:t>14</w:t>
        </w:r>
        <w:r w:rsidR="00266EAA">
          <w:rPr>
            <w:noProof/>
            <w:webHidden/>
          </w:rPr>
          <w:fldChar w:fldCharType="end"/>
        </w:r>
      </w:hyperlink>
    </w:p>
    <w:p w14:paraId="57C0EF4D" w14:textId="19CDC385"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7" w:history="1">
        <w:r w:rsidR="00266EAA" w:rsidRPr="0007254A">
          <w:rPr>
            <w:rStyle w:val="Hyperlink"/>
            <w:noProof/>
            <w:lang w:val="pt-BR"/>
          </w:rPr>
          <w:t>Bảng 2.1. Kết quả phân tích môi trường tiếp nhận nước thải</w:t>
        </w:r>
        <w:r w:rsidR="00266EAA">
          <w:rPr>
            <w:noProof/>
            <w:webHidden/>
          </w:rPr>
          <w:tab/>
        </w:r>
        <w:r w:rsidR="00266EAA">
          <w:rPr>
            <w:noProof/>
            <w:webHidden/>
          </w:rPr>
          <w:fldChar w:fldCharType="begin"/>
        </w:r>
        <w:r w:rsidR="00266EAA">
          <w:rPr>
            <w:noProof/>
            <w:webHidden/>
          </w:rPr>
          <w:instrText xml:space="preserve"> PAGEREF _Toc124263977 \h </w:instrText>
        </w:r>
        <w:r w:rsidR="00266EAA">
          <w:rPr>
            <w:noProof/>
            <w:webHidden/>
          </w:rPr>
        </w:r>
        <w:r w:rsidR="00266EAA">
          <w:rPr>
            <w:noProof/>
            <w:webHidden/>
          </w:rPr>
          <w:fldChar w:fldCharType="separate"/>
        </w:r>
        <w:r w:rsidR="00471D0C">
          <w:rPr>
            <w:noProof/>
            <w:webHidden/>
          </w:rPr>
          <w:t>16</w:t>
        </w:r>
        <w:r w:rsidR="00266EAA">
          <w:rPr>
            <w:noProof/>
            <w:webHidden/>
          </w:rPr>
          <w:fldChar w:fldCharType="end"/>
        </w:r>
      </w:hyperlink>
    </w:p>
    <w:p w14:paraId="1FA952B0" w14:textId="76A49316"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8" w:history="1">
        <w:r w:rsidR="00266EAA" w:rsidRPr="0007254A">
          <w:rPr>
            <w:rStyle w:val="Hyperlink"/>
            <w:noProof/>
          </w:rPr>
          <w:t>Bảng 3.1. Lưu lượng nước thải sản xuất</w:t>
        </w:r>
        <w:r w:rsidR="00266EAA">
          <w:rPr>
            <w:noProof/>
            <w:webHidden/>
          </w:rPr>
          <w:tab/>
        </w:r>
        <w:r w:rsidR="00266EAA">
          <w:rPr>
            <w:noProof/>
            <w:webHidden/>
          </w:rPr>
          <w:fldChar w:fldCharType="begin"/>
        </w:r>
        <w:r w:rsidR="00266EAA">
          <w:rPr>
            <w:noProof/>
            <w:webHidden/>
          </w:rPr>
          <w:instrText xml:space="preserve"> PAGEREF _Toc124263978 \h </w:instrText>
        </w:r>
        <w:r w:rsidR="00266EAA">
          <w:rPr>
            <w:noProof/>
            <w:webHidden/>
          </w:rPr>
        </w:r>
        <w:r w:rsidR="00266EAA">
          <w:rPr>
            <w:noProof/>
            <w:webHidden/>
          </w:rPr>
          <w:fldChar w:fldCharType="separate"/>
        </w:r>
        <w:r w:rsidR="00471D0C">
          <w:rPr>
            <w:noProof/>
            <w:webHidden/>
          </w:rPr>
          <w:t>21</w:t>
        </w:r>
        <w:r w:rsidR="00266EAA">
          <w:rPr>
            <w:noProof/>
            <w:webHidden/>
          </w:rPr>
          <w:fldChar w:fldCharType="end"/>
        </w:r>
      </w:hyperlink>
    </w:p>
    <w:p w14:paraId="3DD5EB20" w14:textId="3056D34A"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79" w:history="1">
        <w:r w:rsidR="00266EAA" w:rsidRPr="0007254A">
          <w:rPr>
            <w:rStyle w:val="Hyperlink"/>
            <w:noProof/>
            <w:lang w:val="es-ES_tradnl"/>
          </w:rPr>
          <w:t>Bảng 3.2. Hạng mục công trình hệ thống xử lý nước thải</w:t>
        </w:r>
        <w:r w:rsidR="00266EAA">
          <w:rPr>
            <w:noProof/>
            <w:webHidden/>
          </w:rPr>
          <w:tab/>
        </w:r>
        <w:r w:rsidR="00266EAA">
          <w:rPr>
            <w:noProof/>
            <w:webHidden/>
          </w:rPr>
          <w:fldChar w:fldCharType="begin"/>
        </w:r>
        <w:r w:rsidR="00266EAA">
          <w:rPr>
            <w:noProof/>
            <w:webHidden/>
          </w:rPr>
          <w:instrText xml:space="preserve"> PAGEREF _Toc124263979 \h </w:instrText>
        </w:r>
        <w:r w:rsidR="00266EAA">
          <w:rPr>
            <w:noProof/>
            <w:webHidden/>
          </w:rPr>
        </w:r>
        <w:r w:rsidR="00266EAA">
          <w:rPr>
            <w:noProof/>
            <w:webHidden/>
          </w:rPr>
          <w:fldChar w:fldCharType="separate"/>
        </w:r>
        <w:r w:rsidR="00471D0C">
          <w:rPr>
            <w:noProof/>
            <w:webHidden/>
          </w:rPr>
          <w:t>28</w:t>
        </w:r>
        <w:r w:rsidR="00266EAA">
          <w:rPr>
            <w:noProof/>
            <w:webHidden/>
          </w:rPr>
          <w:fldChar w:fldCharType="end"/>
        </w:r>
      </w:hyperlink>
    </w:p>
    <w:p w14:paraId="52AA0583" w14:textId="7C5BFB24"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0" w:history="1">
        <w:r w:rsidR="00266EAA" w:rsidRPr="0007254A">
          <w:rPr>
            <w:rStyle w:val="Hyperlink"/>
            <w:noProof/>
            <w:lang w:val="es-ES_tradnl" w:eastAsia="zh-CN"/>
          </w:rPr>
          <w:t>Bảng 3.3. Thiết bị công nghệ HTXLNT</w:t>
        </w:r>
        <w:r w:rsidR="00266EAA">
          <w:rPr>
            <w:noProof/>
            <w:webHidden/>
          </w:rPr>
          <w:tab/>
        </w:r>
        <w:r w:rsidR="00266EAA">
          <w:rPr>
            <w:noProof/>
            <w:webHidden/>
          </w:rPr>
          <w:fldChar w:fldCharType="begin"/>
        </w:r>
        <w:r w:rsidR="00266EAA">
          <w:rPr>
            <w:noProof/>
            <w:webHidden/>
          </w:rPr>
          <w:instrText xml:space="preserve"> PAGEREF _Toc124263980 \h </w:instrText>
        </w:r>
        <w:r w:rsidR="00266EAA">
          <w:rPr>
            <w:noProof/>
            <w:webHidden/>
          </w:rPr>
        </w:r>
        <w:r w:rsidR="00266EAA">
          <w:rPr>
            <w:noProof/>
            <w:webHidden/>
          </w:rPr>
          <w:fldChar w:fldCharType="separate"/>
        </w:r>
        <w:r w:rsidR="00471D0C">
          <w:rPr>
            <w:noProof/>
            <w:webHidden/>
          </w:rPr>
          <w:t>29</w:t>
        </w:r>
        <w:r w:rsidR="00266EAA">
          <w:rPr>
            <w:noProof/>
            <w:webHidden/>
          </w:rPr>
          <w:fldChar w:fldCharType="end"/>
        </w:r>
      </w:hyperlink>
    </w:p>
    <w:p w14:paraId="5FA25917" w14:textId="7DB5BB0A"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1" w:history="1">
        <w:r w:rsidR="00266EAA" w:rsidRPr="0007254A">
          <w:rPr>
            <w:rStyle w:val="Hyperlink"/>
            <w:noProof/>
          </w:rPr>
          <w:t xml:space="preserve">Bảng 3.4. </w:t>
        </w:r>
        <w:r w:rsidR="00266EAA" w:rsidRPr="0007254A">
          <w:rPr>
            <w:rStyle w:val="Hyperlink"/>
            <w:rFonts w:eastAsia="SimHei" w:cs="Arial"/>
            <w:noProof/>
            <w:lang w:eastAsia="zh-CN"/>
          </w:rPr>
          <w:t>Lưu lượng nước thải phát sinh của nhà máy</w:t>
        </w:r>
        <w:r w:rsidR="00266EAA">
          <w:rPr>
            <w:noProof/>
            <w:webHidden/>
          </w:rPr>
          <w:tab/>
        </w:r>
        <w:r w:rsidR="00266EAA">
          <w:rPr>
            <w:noProof/>
            <w:webHidden/>
          </w:rPr>
          <w:fldChar w:fldCharType="begin"/>
        </w:r>
        <w:r w:rsidR="00266EAA">
          <w:rPr>
            <w:noProof/>
            <w:webHidden/>
          </w:rPr>
          <w:instrText xml:space="preserve"> PAGEREF _Toc124263981 \h </w:instrText>
        </w:r>
        <w:r w:rsidR="00266EAA">
          <w:rPr>
            <w:noProof/>
            <w:webHidden/>
          </w:rPr>
        </w:r>
        <w:r w:rsidR="00266EAA">
          <w:rPr>
            <w:noProof/>
            <w:webHidden/>
          </w:rPr>
          <w:fldChar w:fldCharType="separate"/>
        </w:r>
        <w:r w:rsidR="00471D0C">
          <w:rPr>
            <w:noProof/>
            <w:webHidden/>
          </w:rPr>
          <w:t>30</w:t>
        </w:r>
        <w:r w:rsidR="00266EAA">
          <w:rPr>
            <w:noProof/>
            <w:webHidden/>
          </w:rPr>
          <w:fldChar w:fldCharType="end"/>
        </w:r>
      </w:hyperlink>
    </w:p>
    <w:p w14:paraId="7240B3C6" w14:textId="7A20D873"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2" w:history="1">
        <w:r w:rsidR="00266EAA" w:rsidRPr="0007254A">
          <w:rPr>
            <w:rStyle w:val="Hyperlink"/>
            <w:noProof/>
          </w:rPr>
          <w:t>Bảng 3.5. Khối lượng CTNH phát sinh tại Nhà máy</w:t>
        </w:r>
        <w:r w:rsidR="00266EAA">
          <w:rPr>
            <w:noProof/>
            <w:webHidden/>
          </w:rPr>
          <w:tab/>
        </w:r>
        <w:r w:rsidR="00266EAA">
          <w:rPr>
            <w:noProof/>
            <w:webHidden/>
          </w:rPr>
          <w:fldChar w:fldCharType="begin"/>
        </w:r>
        <w:r w:rsidR="00266EAA">
          <w:rPr>
            <w:noProof/>
            <w:webHidden/>
          </w:rPr>
          <w:instrText xml:space="preserve"> PAGEREF _Toc124263982 \h </w:instrText>
        </w:r>
        <w:r w:rsidR="00266EAA">
          <w:rPr>
            <w:noProof/>
            <w:webHidden/>
          </w:rPr>
        </w:r>
        <w:r w:rsidR="00266EAA">
          <w:rPr>
            <w:noProof/>
            <w:webHidden/>
          </w:rPr>
          <w:fldChar w:fldCharType="separate"/>
        </w:r>
        <w:r w:rsidR="00471D0C">
          <w:rPr>
            <w:noProof/>
            <w:webHidden/>
          </w:rPr>
          <w:t>32</w:t>
        </w:r>
        <w:r w:rsidR="00266EAA">
          <w:rPr>
            <w:noProof/>
            <w:webHidden/>
          </w:rPr>
          <w:fldChar w:fldCharType="end"/>
        </w:r>
      </w:hyperlink>
    </w:p>
    <w:p w14:paraId="373DACC4" w14:textId="3EFA8171"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3" w:history="1">
        <w:r w:rsidR="00266EAA" w:rsidRPr="0007254A">
          <w:rPr>
            <w:rStyle w:val="Hyperlink"/>
            <w:noProof/>
            <w:lang w:val="vi-VN"/>
          </w:rPr>
          <w:t>Bảng 3.6. Hạng mục công trình phòng ngừa ứng phó sự cố</w:t>
        </w:r>
        <w:r w:rsidR="00266EAA">
          <w:rPr>
            <w:noProof/>
            <w:webHidden/>
          </w:rPr>
          <w:tab/>
        </w:r>
        <w:r w:rsidR="00266EAA">
          <w:rPr>
            <w:noProof/>
            <w:webHidden/>
          </w:rPr>
          <w:fldChar w:fldCharType="begin"/>
        </w:r>
        <w:r w:rsidR="00266EAA">
          <w:rPr>
            <w:noProof/>
            <w:webHidden/>
          </w:rPr>
          <w:instrText xml:space="preserve"> PAGEREF _Toc124263983 \h </w:instrText>
        </w:r>
        <w:r w:rsidR="00266EAA">
          <w:rPr>
            <w:noProof/>
            <w:webHidden/>
          </w:rPr>
        </w:r>
        <w:r w:rsidR="00266EAA">
          <w:rPr>
            <w:noProof/>
            <w:webHidden/>
          </w:rPr>
          <w:fldChar w:fldCharType="separate"/>
        </w:r>
        <w:r w:rsidR="00471D0C">
          <w:rPr>
            <w:noProof/>
            <w:webHidden/>
          </w:rPr>
          <w:t>35</w:t>
        </w:r>
        <w:r w:rsidR="00266EAA">
          <w:rPr>
            <w:noProof/>
            <w:webHidden/>
          </w:rPr>
          <w:fldChar w:fldCharType="end"/>
        </w:r>
      </w:hyperlink>
    </w:p>
    <w:p w14:paraId="54199C2A" w14:textId="052C7B87"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4" w:history="1">
        <w:r w:rsidR="00266EAA" w:rsidRPr="0007254A">
          <w:rPr>
            <w:rStyle w:val="Hyperlink"/>
            <w:noProof/>
            <w:lang w:val="vi-VN"/>
          </w:rPr>
          <w:t>Bảng 3.7. Các sự cố và nguyên nhân có thể xảy ra tại hệ thống xử lý nước thải</w:t>
        </w:r>
        <w:r w:rsidR="00266EAA">
          <w:rPr>
            <w:noProof/>
            <w:webHidden/>
          </w:rPr>
          <w:tab/>
        </w:r>
        <w:r w:rsidR="00266EAA">
          <w:rPr>
            <w:noProof/>
            <w:webHidden/>
          </w:rPr>
          <w:fldChar w:fldCharType="begin"/>
        </w:r>
        <w:r w:rsidR="00266EAA">
          <w:rPr>
            <w:noProof/>
            <w:webHidden/>
          </w:rPr>
          <w:instrText xml:space="preserve"> PAGEREF _Toc124263984 \h </w:instrText>
        </w:r>
        <w:r w:rsidR="00266EAA">
          <w:rPr>
            <w:noProof/>
            <w:webHidden/>
          </w:rPr>
        </w:r>
        <w:r w:rsidR="00266EAA">
          <w:rPr>
            <w:noProof/>
            <w:webHidden/>
          </w:rPr>
          <w:fldChar w:fldCharType="separate"/>
        </w:r>
        <w:r w:rsidR="00471D0C">
          <w:rPr>
            <w:noProof/>
            <w:webHidden/>
          </w:rPr>
          <w:t>36</w:t>
        </w:r>
        <w:r w:rsidR="00266EAA">
          <w:rPr>
            <w:noProof/>
            <w:webHidden/>
          </w:rPr>
          <w:fldChar w:fldCharType="end"/>
        </w:r>
      </w:hyperlink>
    </w:p>
    <w:p w14:paraId="7588E39A" w14:textId="057A253E"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5" w:history="1">
        <w:r w:rsidR="00266EAA" w:rsidRPr="0007254A">
          <w:rPr>
            <w:rStyle w:val="Hyperlink"/>
            <w:noProof/>
            <w:lang w:val="vi-VN"/>
          </w:rPr>
          <w:t>Bảng 3.8. Các sự cố và nguyên nhân có thể xảy ra tại bể Biogas</w:t>
        </w:r>
        <w:r w:rsidR="00266EAA">
          <w:rPr>
            <w:noProof/>
            <w:webHidden/>
          </w:rPr>
          <w:tab/>
        </w:r>
        <w:r w:rsidR="00266EAA">
          <w:rPr>
            <w:noProof/>
            <w:webHidden/>
          </w:rPr>
          <w:fldChar w:fldCharType="begin"/>
        </w:r>
        <w:r w:rsidR="00266EAA">
          <w:rPr>
            <w:noProof/>
            <w:webHidden/>
          </w:rPr>
          <w:instrText xml:space="preserve"> PAGEREF _Toc124263985 \h </w:instrText>
        </w:r>
        <w:r w:rsidR="00266EAA">
          <w:rPr>
            <w:noProof/>
            <w:webHidden/>
          </w:rPr>
        </w:r>
        <w:r w:rsidR="00266EAA">
          <w:rPr>
            <w:noProof/>
            <w:webHidden/>
          </w:rPr>
          <w:fldChar w:fldCharType="separate"/>
        </w:r>
        <w:r w:rsidR="00471D0C">
          <w:rPr>
            <w:noProof/>
            <w:webHidden/>
          </w:rPr>
          <w:t>37</w:t>
        </w:r>
        <w:r w:rsidR="00266EAA">
          <w:rPr>
            <w:noProof/>
            <w:webHidden/>
          </w:rPr>
          <w:fldChar w:fldCharType="end"/>
        </w:r>
      </w:hyperlink>
    </w:p>
    <w:p w14:paraId="1F907DD0" w14:textId="4A3B4D14"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6" w:history="1">
        <w:r w:rsidR="00266EAA" w:rsidRPr="0007254A">
          <w:rPr>
            <w:rStyle w:val="Hyperlink"/>
            <w:noProof/>
          </w:rPr>
          <w:t>Bảng 4.1. Các chất ô nhiễm và giá trị giới hạn của các chất ô nhiễm</w:t>
        </w:r>
        <w:r w:rsidR="00266EAA">
          <w:rPr>
            <w:noProof/>
            <w:webHidden/>
          </w:rPr>
          <w:tab/>
        </w:r>
        <w:r w:rsidR="00266EAA">
          <w:rPr>
            <w:noProof/>
            <w:webHidden/>
          </w:rPr>
          <w:fldChar w:fldCharType="begin"/>
        </w:r>
        <w:r w:rsidR="00266EAA">
          <w:rPr>
            <w:noProof/>
            <w:webHidden/>
          </w:rPr>
          <w:instrText xml:space="preserve"> PAGEREF _Toc124263986 \h </w:instrText>
        </w:r>
        <w:r w:rsidR="00266EAA">
          <w:rPr>
            <w:noProof/>
            <w:webHidden/>
          </w:rPr>
        </w:r>
        <w:r w:rsidR="00266EAA">
          <w:rPr>
            <w:noProof/>
            <w:webHidden/>
          </w:rPr>
          <w:fldChar w:fldCharType="separate"/>
        </w:r>
        <w:r w:rsidR="00471D0C">
          <w:rPr>
            <w:noProof/>
            <w:webHidden/>
          </w:rPr>
          <w:t>44</w:t>
        </w:r>
        <w:r w:rsidR="00266EAA">
          <w:rPr>
            <w:noProof/>
            <w:webHidden/>
          </w:rPr>
          <w:fldChar w:fldCharType="end"/>
        </w:r>
      </w:hyperlink>
    </w:p>
    <w:p w14:paraId="05375993" w14:textId="4D46096B"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7" w:history="1">
        <w:r w:rsidR="00266EAA" w:rsidRPr="0007254A">
          <w:rPr>
            <w:rStyle w:val="Hyperlink"/>
            <w:noProof/>
          </w:rPr>
          <w:t>Bảng 4.2. Tọa độ vị trí xả thải theo hệ VN2000 múi 3</w:t>
        </w:r>
        <w:r w:rsidR="00266EAA" w:rsidRPr="0007254A">
          <w:rPr>
            <w:rStyle w:val="Hyperlink"/>
            <w:noProof/>
            <w:vertAlign w:val="superscript"/>
          </w:rPr>
          <w:t>o</w:t>
        </w:r>
        <w:r w:rsidR="00266EAA" w:rsidRPr="0007254A">
          <w:rPr>
            <w:rStyle w:val="Hyperlink"/>
            <w:noProof/>
          </w:rPr>
          <w:t>, KT 105</w:t>
        </w:r>
        <w:r w:rsidR="00266EAA" w:rsidRPr="0007254A">
          <w:rPr>
            <w:rStyle w:val="Hyperlink"/>
            <w:noProof/>
            <w:vertAlign w:val="superscript"/>
          </w:rPr>
          <w:t>o</w:t>
        </w:r>
        <w:r w:rsidR="00266EAA" w:rsidRPr="0007254A">
          <w:rPr>
            <w:rStyle w:val="Hyperlink"/>
            <w:noProof/>
          </w:rPr>
          <w:t>30’</w:t>
        </w:r>
        <w:r w:rsidR="00266EAA">
          <w:rPr>
            <w:noProof/>
            <w:webHidden/>
          </w:rPr>
          <w:tab/>
        </w:r>
        <w:r w:rsidR="00266EAA">
          <w:rPr>
            <w:noProof/>
            <w:webHidden/>
          </w:rPr>
          <w:fldChar w:fldCharType="begin"/>
        </w:r>
        <w:r w:rsidR="00266EAA">
          <w:rPr>
            <w:noProof/>
            <w:webHidden/>
          </w:rPr>
          <w:instrText xml:space="preserve"> PAGEREF _Toc124263987 \h </w:instrText>
        </w:r>
        <w:r w:rsidR="00266EAA">
          <w:rPr>
            <w:noProof/>
            <w:webHidden/>
          </w:rPr>
        </w:r>
        <w:r w:rsidR="00266EAA">
          <w:rPr>
            <w:noProof/>
            <w:webHidden/>
          </w:rPr>
          <w:fldChar w:fldCharType="separate"/>
        </w:r>
        <w:r w:rsidR="00471D0C">
          <w:rPr>
            <w:noProof/>
            <w:webHidden/>
          </w:rPr>
          <w:t>44</w:t>
        </w:r>
        <w:r w:rsidR="00266EAA">
          <w:rPr>
            <w:noProof/>
            <w:webHidden/>
          </w:rPr>
          <w:fldChar w:fldCharType="end"/>
        </w:r>
      </w:hyperlink>
    </w:p>
    <w:p w14:paraId="37741B0B" w14:textId="5946BB16"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8" w:history="1">
        <w:r w:rsidR="00266EAA" w:rsidRPr="0007254A">
          <w:rPr>
            <w:rStyle w:val="Hyperlink"/>
            <w:noProof/>
          </w:rPr>
          <w:t>Bảng 4.3. Giá trị giới hạn đối với tiếng ồn</w:t>
        </w:r>
        <w:r w:rsidR="00266EAA">
          <w:rPr>
            <w:noProof/>
            <w:webHidden/>
          </w:rPr>
          <w:tab/>
        </w:r>
        <w:r w:rsidR="00266EAA">
          <w:rPr>
            <w:noProof/>
            <w:webHidden/>
          </w:rPr>
          <w:fldChar w:fldCharType="begin"/>
        </w:r>
        <w:r w:rsidR="00266EAA">
          <w:rPr>
            <w:noProof/>
            <w:webHidden/>
          </w:rPr>
          <w:instrText xml:space="preserve"> PAGEREF _Toc124263988 \h </w:instrText>
        </w:r>
        <w:r w:rsidR="00266EAA">
          <w:rPr>
            <w:noProof/>
            <w:webHidden/>
          </w:rPr>
        </w:r>
        <w:r w:rsidR="00266EAA">
          <w:rPr>
            <w:noProof/>
            <w:webHidden/>
          </w:rPr>
          <w:fldChar w:fldCharType="separate"/>
        </w:r>
        <w:r w:rsidR="00471D0C">
          <w:rPr>
            <w:noProof/>
            <w:webHidden/>
          </w:rPr>
          <w:t>45</w:t>
        </w:r>
        <w:r w:rsidR="00266EAA">
          <w:rPr>
            <w:noProof/>
            <w:webHidden/>
          </w:rPr>
          <w:fldChar w:fldCharType="end"/>
        </w:r>
      </w:hyperlink>
    </w:p>
    <w:p w14:paraId="7C3E4923" w14:textId="2B2E6068"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89" w:history="1">
        <w:r w:rsidR="00266EAA" w:rsidRPr="0007254A">
          <w:rPr>
            <w:rStyle w:val="Hyperlink"/>
            <w:noProof/>
          </w:rPr>
          <w:t>Bảng 4.4. Giá trị giới hạn đối với độ rung</w:t>
        </w:r>
        <w:r w:rsidR="00266EAA">
          <w:rPr>
            <w:noProof/>
            <w:webHidden/>
          </w:rPr>
          <w:tab/>
        </w:r>
        <w:r w:rsidR="00266EAA">
          <w:rPr>
            <w:noProof/>
            <w:webHidden/>
          </w:rPr>
          <w:fldChar w:fldCharType="begin"/>
        </w:r>
        <w:r w:rsidR="00266EAA">
          <w:rPr>
            <w:noProof/>
            <w:webHidden/>
          </w:rPr>
          <w:instrText xml:space="preserve"> PAGEREF _Toc124263989 \h </w:instrText>
        </w:r>
        <w:r w:rsidR="00266EAA">
          <w:rPr>
            <w:noProof/>
            <w:webHidden/>
          </w:rPr>
        </w:r>
        <w:r w:rsidR="00266EAA">
          <w:rPr>
            <w:noProof/>
            <w:webHidden/>
          </w:rPr>
          <w:fldChar w:fldCharType="separate"/>
        </w:r>
        <w:r w:rsidR="00471D0C">
          <w:rPr>
            <w:noProof/>
            <w:webHidden/>
          </w:rPr>
          <w:t>45</w:t>
        </w:r>
        <w:r w:rsidR="00266EAA">
          <w:rPr>
            <w:noProof/>
            <w:webHidden/>
          </w:rPr>
          <w:fldChar w:fldCharType="end"/>
        </w:r>
      </w:hyperlink>
    </w:p>
    <w:p w14:paraId="7C88C33D" w14:textId="6E149CC6"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90" w:history="1">
        <w:r w:rsidR="00266EAA" w:rsidRPr="0007254A">
          <w:rPr>
            <w:rStyle w:val="Hyperlink"/>
            <w:noProof/>
          </w:rPr>
          <w:t>Bảng 4.5. Khối lượng CTRCNTT phát sinh tại Nhà máy đề nghị cấp phép</w:t>
        </w:r>
        <w:r w:rsidR="00266EAA">
          <w:rPr>
            <w:noProof/>
            <w:webHidden/>
          </w:rPr>
          <w:tab/>
        </w:r>
        <w:r w:rsidR="00266EAA">
          <w:rPr>
            <w:noProof/>
            <w:webHidden/>
          </w:rPr>
          <w:fldChar w:fldCharType="begin"/>
        </w:r>
        <w:r w:rsidR="00266EAA">
          <w:rPr>
            <w:noProof/>
            <w:webHidden/>
          </w:rPr>
          <w:instrText xml:space="preserve"> PAGEREF _Toc124263990 \h </w:instrText>
        </w:r>
        <w:r w:rsidR="00266EAA">
          <w:rPr>
            <w:noProof/>
            <w:webHidden/>
          </w:rPr>
        </w:r>
        <w:r w:rsidR="00266EAA">
          <w:rPr>
            <w:noProof/>
            <w:webHidden/>
          </w:rPr>
          <w:fldChar w:fldCharType="separate"/>
        </w:r>
        <w:r w:rsidR="00471D0C">
          <w:rPr>
            <w:noProof/>
            <w:webHidden/>
          </w:rPr>
          <w:t>45</w:t>
        </w:r>
        <w:r w:rsidR="00266EAA">
          <w:rPr>
            <w:noProof/>
            <w:webHidden/>
          </w:rPr>
          <w:fldChar w:fldCharType="end"/>
        </w:r>
      </w:hyperlink>
    </w:p>
    <w:p w14:paraId="25B7015C" w14:textId="53B4F8BA"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91" w:history="1">
        <w:r w:rsidR="00266EAA" w:rsidRPr="0007254A">
          <w:rPr>
            <w:rStyle w:val="Hyperlink"/>
            <w:noProof/>
          </w:rPr>
          <w:t>Bảng 4.6. Khối lượng CTNH phát sinh tại Nhà máy đề nghị cấp phép</w:t>
        </w:r>
        <w:r w:rsidR="00266EAA">
          <w:rPr>
            <w:noProof/>
            <w:webHidden/>
          </w:rPr>
          <w:tab/>
        </w:r>
        <w:r w:rsidR="00266EAA">
          <w:rPr>
            <w:noProof/>
            <w:webHidden/>
          </w:rPr>
          <w:fldChar w:fldCharType="begin"/>
        </w:r>
        <w:r w:rsidR="00266EAA">
          <w:rPr>
            <w:noProof/>
            <w:webHidden/>
          </w:rPr>
          <w:instrText xml:space="preserve"> PAGEREF _Toc124263991 \h </w:instrText>
        </w:r>
        <w:r w:rsidR="00266EAA">
          <w:rPr>
            <w:noProof/>
            <w:webHidden/>
          </w:rPr>
        </w:r>
        <w:r w:rsidR="00266EAA">
          <w:rPr>
            <w:noProof/>
            <w:webHidden/>
          </w:rPr>
          <w:fldChar w:fldCharType="separate"/>
        </w:r>
        <w:r w:rsidR="00471D0C">
          <w:rPr>
            <w:noProof/>
            <w:webHidden/>
          </w:rPr>
          <w:t>46</w:t>
        </w:r>
        <w:r w:rsidR="00266EAA">
          <w:rPr>
            <w:noProof/>
            <w:webHidden/>
          </w:rPr>
          <w:fldChar w:fldCharType="end"/>
        </w:r>
      </w:hyperlink>
    </w:p>
    <w:p w14:paraId="78BBE62F" w14:textId="6301FE7E"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92" w:history="1">
        <w:r w:rsidR="00266EAA" w:rsidRPr="0007254A">
          <w:rPr>
            <w:rStyle w:val="Hyperlink"/>
            <w:noProof/>
          </w:rPr>
          <w:t>Bảng 5.1. Kết quả quan trắc môi trường định kỳ nước thải năm 2021</w:t>
        </w:r>
        <w:r w:rsidR="00266EAA">
          <w:rPr>
            <w:noProof/>
            <w:webHidden/>
          </w:rPr>
          <w:tab/>
        </w:r>
        <w:r w:rsidR="00266EAA">
          <w:rPr>
            <w:noProof/>
            <w:webHidden/>
          </w:rPr>
          <w:fldChar w:fldCharType="begin"/>
        </w:r>
        <w:r w:rsidR="00266EAA">
          <w:rPr>
            <w:noProof/>
            <w:webHidden/>
          </w:rPr>
          <w:instrText xml:space="preserve"> PAGEREF _Toc124263992 \h </w:instrText>
        </w:r>
        <w:r w:rsidR="00266EAA">
          <w:rPr>
            <w:noProof/>
            <w:webHidden/>
          </w:rPr>
        </w:r>
        <w:r w:rsidR="00266EAA">
          <w:rPr>
            <w:noProof/>
            <w:webHidden/>
          </w:rPr>
          <w:fldChar w:fldCharType="separate"/>
        </w:r>
        <w:r w:rsidR="00471D0C">
          <w:rPr>
            <w:noProof/>
            <w:webHidden/>
          </w:rPr>
          <w:t>47</w:t>
        </w:r>
        <w:r w:rsidR="00266EAA">
          <w:rPr>
            <w:noProof/>
            <w:webHidden/>
          </w:rPr>
          <w:fldChar w:fldCharType="end"/>
        </w:r>
      </w:hyperlink>
    </w:p>
    <w:p w14:paraId="5B7A8904" w14:textId="652CF70E"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93" w:history="1">
        <w:r w:rsidR="00266EAA" w:rsidRPr="0007254A">
          <w:rPr>
            <w:rStyle w:val="Hyperlink"/>
            <w:noProof/>
          </w:rPr>
          <w:t>Bảng 5.2. Kết quả quan trắc môi trường định kỳ nước thải năm 2022</w:t>
        </w:r>
        <w:r w:rsidR="00266EAA">
          <w:rPr>
            <w:noProof/>
            <w:webHidden/>
          </w:rPr>
          <w:tab/>
        </w:r>
        <w:r w:rsidR="00266EAA">
          <w:rPr>
            <w:noProof/>
            <w:webHidden/>
          </w:rPr>
          <w:fldChar w:fldCharType="begin"/>
        </w:r>
        <w:r w:rsidR="00266EAA">
          <w:rPr>
            <w:noProof/>
            <w:webHidden/>
          </w:rPr>
          <w:instrText xml:space="preserve"> PAGEREF _Toc124263993 \h </w:instrText>
        </w:r>
        <w:r w:rsidR="00266EAA">
          <w:rPr>
            <w:noProof/>
            <w:webHidden/>
          </w:rPr>
        </w:r>
        <w:r w:rsidR="00266EAA">
          <w:rPr>
            <w:noProof/>
            <w:webHidden/>
          </w:rPr>
          <w:fldChar w:fldCharType="separate"/>
        </w:r>
        <w:r w:rsidR="00471D0C">
          <w:rPr>
            <w:noProof/>
            <w:webHidden/>
          </w:rPr>
          <w:t>47</w:t>
        </w:r>
        <w:r w:rsidR="00266EAA">
          <w:rPr>
            <w:noProof/>
            <w:webHidden/>
          </w:rPr>
          <w:fldChar w:fldCharType="end"/>
        </w:r>
      </w:hyperlink>
    </w:p>
    <w:p w14:paraId="06E746AF" w14:textId="163E2BBA"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94" w:history="1">
        <w:r w:rsidR="00266EAA" w:rsidRPr="0007254A">
          <w:rPr>
            <w:rStyle w:val="Hyperlink"/>
            <w:noProof/>
          </w:rPr>
          <w:t xml:space="preserve">Bảng 6.1. </w:t>
        </w:r>
        <w:r w:rsidR="00266EAA" w:rsidRPr="0007254A">
          <w:rPr>
            <w:rStyle w:val="Hyperlink"/>
            <w:noProof/>
            <w:highlight w:val="white"/>
          </w:rPr>
          <w:t>Kinh phí quan trắc nước thải</w:t>
        </w:r>
        <w:r w:rsidR="00266EAA">
          <w:rPr>
            <w:noProof/>
            <w:webHidden/>
          </w:rPr>
          <w:tab/>
        </w:r>
        <w:r w:rsidR="00266EAA">
          <w:rPr>
            <w:noProof/>
            <w:webHidden/>
          </w:rPr>
          <w:fldChar w:fldCharType="begin"/>
        </w:r>
        <w:r w:rsidR="00266EAA">
          <w:rPr>
            <w:noProof/>
            <w:webHidden/>
          </w:rPr>
          <w:instrText xml:space="preserve"> PAGEREF _Toc124263994 \h </w:instrText>
        </w:r>
        <w:r w:rsidR="00266EAA">
          <w:rPr>
            <w:noProof/>
            <w:webHidden/>
          </w:rPr>
        </w:r>
        <w:r w:rsidR="00266EAA">
          <w:rPr>
            <w:noProof/>
            <w:webHidden/>
          </w:rPr>
          <w:fldChar w:fldCharType="separate"/>
        </w:r>
        <w:r w:rsidR="00471D0C">
          <w:rPr>
            <w:noProof/>
            <w:webHidden/>
          </w:rPr>
          <w:t>49</w:t>
        </w:r>
        <w:r w:rsidR="00266EAA">
          <w:rPr>
            <w:noProof/>
            <w:webHidden/>
          </w:rPr>
          <w:fldChar w:fldCharType="end"/>
        </w:r>
      </w:hyperlink>
    </w:p>
    <w:p w14:paraId="718F4E16" w14:textId="6F77B02D" w:rsidR="00266EAA"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995" w:history="1">
        <w:r w:rsidR="00266EAA" w:rsidRPr="0007254A">
          <w:rPr>
            <w:rStyle w:val="Hyperlink"/>
            <w:noProof/>
          </w:rPr>
          <w:t>Bảng 6.2. Tổng kinh phí thực hiện quan trắc môi trường hàng năm</w:t>
        </w:r>
        <w:r w:rsidR="00266EAA">
          <w:rPr>
            <w:noProof/>
            <w:webHidden/>
          </w:rPr>
          <w:tab/>
        </w:r>
        <w:r w:rsidR="00266EAA">
          <w:rPr>
            <w:noProof/>
            <w:webHidden/>
          </w:rPr>
          <w:fldChar w:fldCharType="begin"/>
        </w:r>
        <w:r w:rsidR="00266EAA">
          <w:rPr>
            <w:noProof/>
            <w:webHidden/>
          </w:rPr>
          <w:instrText xml:space="preserve"> PAGEREF _Toc124263995 \h </w:instrText>
        </w:r>
        <w:r w:rsidR="00266EAA">
          <w:rPr>
            <w:noProof/>
            <w:webHidden/>
          </w:rPr>
        </w:r>
        <w:r w:rsidR="00266EAA">
          <w:rPr>
            <w:noProof/>
            <w:webHidden/>
          </w:rPr>
          <w:fldChar w:fldCharType="separate"/>
        </w:r>
        <w:r w:rsidR="00471D0C">
          <w:rPr>
            <w:noProof/>
            <w:webHidden/>
          </w:rPr>
          <w:t>50</w:t>
        </w:r>
        <w:r w:rsidR="00266EAA">
          <w:rPr>
            <w:noProof/>
            <w:webHidden/>
          </w:rPr>
          <w:fldChar w:fldCharType="end"/>
        </w:r>
      </w:hyperlink>
    </w:p>
    <w:p w14:paraId="7BFCEBEB" w14:textId="21B389C5" w:rsidR="00125E82" w:rsidRDefault="0093692A" w:rsidP="004E5661">
      <w:pPr>
        <w:spacing w:before="60" w:after="60"/>
        <w:rPr>
          <w:lang w:val="en-US"/>
        </w:rPr>
      </w:pPr>
      <w:r>
        <w:rPr>
          <w:lang w:val="en-US"/>
        </w:rPr>
        <w:fldChar w:fldCharType="end"/>
      </w:r>
    </w:p>
    <w:p w14:paraId="30F39A52" w14:textId="77777777" w:rsidR="00266AB1" w:rsidRDefault="00266AB1" w:rsidP="004E5661">
      <w:pPr>
        <w:spacing w:before="60" w:after="60"/>
        <w:jc w:val="left"/>
        <w:rPr>
          <w:b/>
          <w:lang w:val="en-US"/>
        </w:rPr>
      </w:pPr>
      <w:bookmarkStart w:id="6" w:name="_Toc115938738"/>
      <w:r>
        <w:br w:type="page"/>
      </w:r>
    </w:p>
    <w:p w14:paraId="0C7410B0" w14:textId="77777777" w:rsidR="00125E82" w:rsidRPr="00125E82" w:rsidRDefault="00125E82" w:rsidP="004E5661">
      <w:pPr>
        <w:pStyle w:val="MC"/>
      </w:pPr>
      <w:bookmarkStart w:id="7" w:name="_Toc125979831"/>
      <w:r>
        <w:lastRenderedPageBreak/>
        <w:t xml:space="preserve">DANH MỤC </w:t>
      </w:r>
      <w:r w:rsidRPr="00125E82">
        <w:t>HÌNH VẼ</w:t>
      </w:r>
      <w:bookmarkEnd w:id="6"/>
      <w:bookmarkEnd w:id="7"/>
    </w:p>
    <w:p w14:paraId="78760BBA" w14:textId="1003D937" w:rsidR="004175F9" w:rsidRDefault="00A6343D">
      <w:pPr>
        <w:pStyle w:val="TableofFigures"/>
        <w:tabs>
          <w:tab w:val="right" w:leader="dot" w:pos="9630"/>
        </w:tabs>
        <w:rPr>
          <w:rFonts w:asciiTheme="minorHAnsi" w:eastAsiaTheme="minorEastAsia" w:hAnsiTheme="minorHAnsi" w:cstheme="minorBidi"/>
          <w:noProof/>
          <w:sz w:val="22"/>
          <w:szCs w:val="22"/>
          <w:lang w:eastAsia="en-GB"/>
        </w:rPr>
      </w:pPr>
      <w:r>
        <w:fldChar w:fldCharType="begin"/>
      </w:r>
      <w:r>
        <w:instrText xml:space="preserve"> TOC \h \z \t "Hình" \c </w:instrText>
      </w:r>
      <w:r>
        <w:fldChar w:fldCharType="separate"/>
      </w:r>
      <w:hyperlink w:anchor="_Toc124263477" w:history="1">
        <w:r w:rsidR="004175F9" w:rsidRPr="002B0503">
          <w:rPr>
            <w:rStyle w:val="Hyperlink"/>
            <w:noProof/>
          </w:rPr>
          <w:t>Hình 1.1. Vị trí Dự án</w:t>
        </w:r>
        <w:r w:rsidR="004175F9">
          <w:rPr>
            <w:noProof/>
            <w:webHidden/>
          </w:rPr>
          <w:tab/>
        </w:r>
        <w:r w:rsidR="004175F9">
          <w:rPr>
            <w:noProof/>
            <w:webHidden/>
          </w:rPr>
          <w:fldChar w:fldCharType="begin"/>
        </w:r>
        <w:r w:rsidR="004175F9">
          <w:rPr>
            <w:noProof/>
            <w:webHidden/>
          </w:rPr>
          <w:instrText xml:space="preserve"> PAGEREF _Toc124263477 \h </w:instrText>
        </w:r>
        <w:r w:rsidR="004175F9">
          <w:rPr>
            <w:noProof/>
            <w:webHidden/>
          </w:rPr>
        </w:r>
        <w:r w:rsidR="004175F9">
          <w:rPr>
            <w:noProof/>
            <w:webHidden/>
          </w:rPr>
          <w:fldChar w:fldCharType="separate"/>
        </w:r>
        <w:r w:rsidR="00471D0C">
          <w:rPr>
            <w:noProof/>
            <w:webHidden/>
          </w:rPr>
          <w:t>1</w:t>
        </w:r>
        <w:r w:rsidR="004175F9">
          <w:rPr>
            <w:noProof/>
            <w:webHidden/>
          </w:rPr>
          <w:fldChar w:fldCharType="end"/>
        </w:r>
      </w:hyperlink>
    </w:p>
    <w:p w14:paraId="63ACCD8A" w14:textId="5D7576CA" w:rsidR="004175F9"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478" w:history="1">
        <w:r w:rsidR="004175F9" w:rsidRPr="002B0503">
          <w:rPr>
            <w:rStyle w:val="Hyperlink"/>
            <w:noProof/>
          </w:rPr>
          <w:t>Hình 1.2. Quy trình sản xuất tinh bột khoai mì ướt</w:t>
        </w:r>
        <w:r w:rsidR="004175F9">
          <w:rPr>
            <w:noProof/>
            <w:webHidden/>
          </w:rPr>
          <w:tab/>
        </w:r>
        <w:r w:rsidR="004175F9">
          <w:rPr>
            <w:noProof/>
            <w:webHidden/>
          </w:rPr>
          <w:fldChar w:fldCharType="begin"/>
        </w:r>
        <w:r w:rsidR="004175F9">
          <w:rPr>
            <w:noProof/>
            <w:webHidden/>
          </w:rPr>
          <w:instrText xml:space="preserve"> PAGEREF _Toc124263478 \h </w:instrText>
        </w:r>
        <w:r w:rsidR="004175F9">
          <w:rPr>
            <w:noProof/>
            <w:webHidden/>
          </w:rPr>
        </w:r>
        <w:r w:rsidR="004175F9">
          <w:rPr>
            <w:noProof/>
            <w:webHidden/>
          </w:rPr>
          <w:fldChar w:fldCharType="separate"/>
        </w:r>
        <w:r w:rsidR="00471D0C">
          <w:rPr>
            <w:noProof/>
            <w:webHidden/>
          </w:rPr>
          <w:t>6</w:t>
        </w:r>
        <w:r w:rsidR="004175F9">
          <w:rPr>
            <w:noProof/>
            <w:webHidden/>
          </w:rPr>
          <w:fldChar w:fldCharType="end"/>
        </w:r>
      </w:hyperlink>
    </w:p>
    <w:p w14:paraId="7756016B" w14:textId="046EFCD9" w:rsidR="004175F9"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479" w:history="1">
        <w:r w:rsidR="004175F9" w:rsidRPr="002B0503">
          <w:rPr>
            <w:rStyle w:val="Hyperlink"/>
            <w:noProof/>
            <w:lang w:val="it-IT"/>
          </w:rPr>
          <w:t>Hình 1.3. Sơ đồ cân bằng vật chất</w:t>
        </w:r>
        <w:r w:rsidR="004175F9">
          <w:rPr>
            <w:noProof/>
            <w:webHidden/>
          </w:rPr>
          <w:tab/>
        </w:r>
        <w:r w:rsidR="004175F9">
          <w:rPr>
            <w:noProof/>
            <w:webHidden/>
          </w:rPr>
          <w:fldChar w:fldCharType="begin"/>
        </w:r>
        <w:r w:rsidR="004175F9">
          <w:rPr>
            <w:noProof/>
            <w:webHidden/>
          </w:rPr>
          <w:instrText xml:space="preserve"> PAGEREF _Toc124263479 \h </w:instrText>
        </w:r>
        <w:r w:rsidR="004175F9">
          <w:rPr>
            <w:noProof/>
            <w:webHidden/>
          </w:rPr>
        </w:r>
        <w:r w:rsidR="004175F9">
          <w:rPr>
            <w:noProof/>
            <w:webHidden/>
          </w:rPr>
          <w:fldChar w:fldCharType="separate"/>
        </w:r>
        <w:r w:rsidR="00471D0C">
          <w:rPr>
            <w:noProof/>
            <w:webHidden/>
          </w:rPr>
          <w:t>10</w:t>
        </w:r>
        <w:r w:rsidR="004175F9">
          <w:rPr>
            <w:noProof/>
            <w:webHidden/>
          </w:rPr>
          <w:fldChar w:fldCharType="end"/>
        </w:r>
      </w:hyperlink>
    </w:p>
    <w:p w14:paraId="3981615B" w14:textId="1F706319" w:rsidR="004175F9"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480" w:history="1">
        <w:r w:rsidR="004175F9" w:rsidRPr="002B0503">
          <w:rPr>
            <w:rStyle w:val="Hyperlink"/>
            <w:noProof/>
          </w:rPr>
          <w:t>Hình 1.4. Sơ đồ cân bằng nước</w:t>
        </w:r>
        <w:r w:rsidR="004175F9">
          <w:rPr>
            <w:noProof/>
            <w:webHidden/>
          </w:rPr>
          <w:tab/>
        </w:r>
        <w:r w:rsidR="004175F9">
          <w:rPr>
            <w:noProof/>
            <w:webHidden/>
          </w:rPr>
          <w:fldChar w:fldCharType="begin"/>
        </w:r>
        <w:r w:rsidR="004175F9">
          <w:rPr>
            <w:noProof/>
            <w:webHidden/>
          </w:rPr>
          <w:instrText xml:space="preserve"> PAGEREF _Toc124263480 \h </w:instrText>
        </w:r>
        <w:r w:rsidR="004175F9">
          <w:rPr>
            <w:noProof/>
            <w:webHidden/>
          </w:rPr>
        </w:r>
        <w:r w:rsidR="004175F9">
          <w:rPr>
            <w:noProof/>
            <w:webHidden/>
          </w:rPr>
          <w:fldChar w:fldCharType="separate"/>
        </w:r>
        <w:r w:rsidR="00471D0C">
          <w:rPr>
            <w:noProof/>
            <w:webHidden/>
          </w:rPr>
          <w:t>14</w:t>
        </w:r>
        <w:r w:rsidR="004175F9">
          <w:rPr>
            <w:noProof/>
            <w:webHidden/>
          </w:rPr>
          <w:fldChar w:fldCharType="end"/>
        </w:r>
      </w:hyperlink>
    </w:p>
    <w:p w14:paraId="3380A0B9" w14:textId="69A97E99" w:rsidR="004175F9"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481" w:history="1">
        <w:r w:rsidR="004175F9" w:rsidRPr="002B0503">
          <w:rPr>
            <w:rStyle w:val="Hyperlink"/>
            <w:noProof/>
          </w:rPr>
          <w:t>Hình 3.1. Sơ đồ thu gom, thoát nước mưa</w:t>
        </w:r>
        <w:r w:rsidR="004175F9">
          <w:rPr>
            <w:noProof/>
            <w:webHidden/>
          </w:rPr>
          <w:tab/>
        </w:r>
        <w:r w:rsidR="004175F9">
          <w:rPr>
            <w:noProof/>
            <w:webHidden/>
          </w:rPr>
          <w:fldChar w:fldCharType="begin"/>
        </w:r>
        <w:r w:rsidR="004175F9">
          <w:rPr>
            <w:noProof/>
            <w:webHidden/>
          </w:rPr>
          <w:instrText xml:space="preserve"> PAGEREF _Toc124263481 \h </w:instrText>
        </w:r>
        <w:r w:rsidR="004175F9">
          <w:rPr>
            <w:noProof/>
            <w:webHidden/>
          </w:rPr>
        </w:r>
        <w:r w:rsidR="004175F9">
          <w:rPr>
            <w:noProof/>
            <w:webHidden/>
          </w:rPr>
          <w:fldChar w:fldCharType="separate"/>
        </w:r>
        <w:r w:rsidR="00471D0C">
          <w:rPr>
            <w:noProof/>
            <w:webHidden/>
          </w:rPr>
          <w:t>19</w:t>
        </w:r>
        <w:r w:rsidR="004175F9">
          <w:rPr>
            <w:noProof/>
            <w:webHidden/>
          </w:rPr>
          <w:fldChar w:fldCharType="end"/>
        </w:r>
      </w:hyperlink>
    </w:p>
    <w:p w14:paraId="68A2A9AE" w14:textId="63161F01" w:rsidR="004175F9"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482" w:history="1">
        <w:r w:rsidR="004175F9" w:rsidRPr="002B0503">
          <w:rPr>
            <w:rStyle w:val="Hyperlink"/>
            <w:noProof/>
            <w:lang w:val="vi-VN"/>
          </w:rPr>
          <w:t>Hình 3.2. Sơ đồ thu gom, thoát nước thải sinh hoạt</w:t>
        </w:r>
        <w:r w:rsidR="004175F9">
          <w:rPr>
            <w:noProof/>
            <w:webHidden/>
          </w:rPr>
          <w:tab/>
        </w:r>
        <w:r w:rsidR="004175F9">
          <w:rPr>
            <w:noProof/>
            <w:webHidden/>
          </w:rPr>
          <w:fldChar w:fldCharType="begin"/>
        </w:r>
        <w:r w:rsidR="004175F9">
          <w:rPr>
            <w:noProof/>
            <w:webHidden/>
          </w:rPr>
          <w:instrText xml:space="preserve"> PAGEREF _Toc124263482 \h </w:instrText>
        </w:r>
        <w:r w:rsidR="004175F9">
          <w:rPr>
            <w:noProof/>
            <w:webHidden/>
          </w:rPr>
        </w:r>
        <w:r w:rsidR="004175F9">
          <w:rPr>
            <w:noProof/>
            <w:webHidden/>
          </w:rPr>
          <w:fldChar w:fldCharType="separate"/>
        </w:r>
        <w:r w:rsidR="00471D0C">
          <w:rPr>
            <w:noProof/>
            <w:webHidden/>
          </w:rPr>
          <w:t>20</w:t>
        </w:r>
        <w:r w:rsidR="004175F9">
          <w:rPr>
            <w:noProof/>
            <w:webHidden/>
          </w:rPr>
          <w:fldChar w:fldCharType="end"/>
        </w:r>
      </w:hyperlink>
    </w:p>
    <w:p w14:paraId="43545532" w14:textId="22C388E3" w:rsidR="004175F9"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483" w:history="1">
        <w:r w:rsidR="004175F9" w:rsidRPr="002B0503">
          <w:rPr>
            <w:rStyle w:val="Hyperlink"/>
            <w:noProof/>
          </w:rPr>
          <w:t>Hình 3.3. Sơ đồ thu gom, thoát nước thải sản xuất</w:t>
        </w:r>
        <w:r w:rsidR="004175F9">
          <w:rPr>
            <w:noProof/>
            <w:webHidden/>
          </w:rPr>
          <w:tab/>
        </w:r>
        <w:r w:rsidR="004175F9">
          <w:rPr>
            <w:noProof/>
            <w:webHidden/>
          </w:rPr>
          <w:fldChar w:fldCharType="begin"/>
        </w:r>
        <w:r w:rsidR="004175F9">
          <w:rPr>
            <w:noProof/>
            <w:webHidden/>
          </w:rPr>
          <w:instrText xml:space="preserve"> PAGEREF _Toc124263483 \h </w:instrText>
        </w:r>
        <w:r w:rsidR="004175F9">
          <w:rPr>
            <w:noProof/>
            <w:webHidden/>
          </w:rPr>
        </w:r>
        <w:r w:rsidR="004175F9">
          <w:rPr>
            <w:noProof/>
            <w:webHidden/>
          </w:rPr>
          <w:fldChar w:fldCharType="separate"/>
        </w:r>
        <w:r w:rsidR="00471D0C">
          <w:rPr>
            <w:noProof/>
            <w:webHidden/>
          </w:rPr>
          <w:t>22</w:t>
        </w:r>
        <w:r w:rsidR="004175F9">
          <w:rPr>
            <w:noProof/>
            <w:webHidden/>
          </w:rPr>
          <w:fldChar w:fldCharType="end"/>
        </w:r>
      </w:hyperlink>
    </w:p>
    <w:p w14:paraId="155548F7" w14:textId="0C5A8E88" w:rsidR="004175F9"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484" w:history="1">
        <w:r w:rsidR="004175F9" w:rsidRPr="002B0503">
          <w:rPr>
            <w:rStyle w:val="Hyperlink"/>
            <w:noProof/>
          </w:rPr>
          <w:t>Hình 3.4. Sơ đồ hoạt động bể tự hoại 3 ngăn</w:t>
        </w:r>
        <w:r w:rsidR="004175F9">
          <w:rPr>
            <w:noProof/>
            <w:webHidden/>
          </w:rPr>
          <w:tab/>
        </w:r>
        <w:r w:rsidR="004175F9">
          <w:rPr>
            <w:noProof/>
            <w:webHidden/>
          </w:rPr>
          <w:fldChar w:fldCharType="begin"/>
        </w:r>
        <w:r w:rsidR="004175F9">
          <w:rPr>
            <w:noProof/>
            <w:webHidden/>
          </w:rPr>
          <w:instrText xml:space="preserve"> PAGEREF _Toc124263484 \h </w:instrText>
        </w:r>
        <w:r w:rsidR="004175F9">
          <w:rPr>
            <w:noProof/>
            <w:webHidden/>
          </w:rPr>
        </w:r>
        <w:r w:rsidR="004175F9">
          <w:rPr>
            <w:noProof/>
            <w:webHidden/>
          </w:rPr>
          <w:fldChar w:fldCharType="separate"/>
        </w:r>
        <w:r w:rsidR="00471D0C">
          <w:rPr>
            <w:noProof/>
            <w:webHidden/>
          </w:rPr>
          <w:t>23</w:t>
        </w:r>
        <w:r w:rsidR="004175F9">
          <w:rPr>
            <w:noProof/>
            <w:webHidden/>
          </w:rPr>
          <w:fldChar w:fldCharType="end"/>
        </w:r>
      </w:hyperlink>
    </w:p>
    <w:p w14:paraId="03DCF17E" w14:textId="610E9B45" w:rsidR="004175F9" w:rsidRDefault="00000000">
      <w:pPr>
        <w:pStyle w:val="TableofFigures"/>
        <w:tabs>
          <w:tab w:val="right" w:leader="dot" w:pos="9630"/>
        </w:tabs>
        <w:rPr>
          <w:rFonts w:asciiTheme="minorHAnsi" w:eastAsiaTheme="minorEastAsia" w:hAnsiTheme="minorHAnsi" w:cstheme="minorBidi"/>
          <w:noProof/>
          <w:sz w:val="22"/>
          <w:szCs w:val="22"/>
          <w:lang w:eastAsia="en-GB"/>
        </w:rPr>
      </w:pPr>
      <w:hyperlink w:anchor="_Toc124263485" w:history="1">
        <w:r w:rsidR="004175F9" w:rsidRPr="002B0503">
          <w:rPr>
            <w:rStyle w:val="Hyperlink"/>
            <w:noProof/>
          </w:rPr>
          <w:t>Hình 3.5. Sơ đồ quy trình xử lý nước thải của Nhà máy</w:t>
        </w:r>
        <w:r w:rsidR="004175F9">
          <w:rPr>
            <w:noProof/>
            <w:webHidden/>
          </w:rPr>
          <w:tab/>
        </w:r>
        <w:r w:rsidR="004175F9">
          <w:rPr>
            <w:noProof/>
            <w:webHidden/>
          </w:rPr>
          <w:fldChar w:fldCharType="begin"/>
        </w:r>
        <w:r w:rsidR="004175F9">
          <w:rPr>
            <w:noProof/>
            <w:webHidden/>
          </w:rPr>
          <w:instrText xml:space="preserve"> PAGEREF _Toc124263485 \h </w:instrText>
        </w:r>
        <w:r w:rsidR="004175F9">
          <w:rPr>
            <w:noProof/>
            <w:webHidden/>
          </w:rPr>
        </w:r>
        <w:r w:rsidR="004175F9">
          <w:rPr>
            <w:noProof/>
            <w:webHidden/>
          </w:rPr>
          <w:fldChar w:fldCharType="separate"/>
        </w:r>
        <w:r w:rsidR="00471D0C">
          <w:rPr>
            <w:noProof/>
            <w:webHidden/>
          </w:rPr>
          <w:t>25</w:t>
        </w:r>
        <w:r w:rsidR="004175F9">
          <w:rPr>
            <w:noProof/>
            <w:webHidden/>
          </w:rPr>
          <w:fldChar w:fldCharType="end"/>
        </w:r>
      </w:hyperlink>
    </w:p>
    <w:p w14:paraId="79FAC63A" w14:textId="4E29265F" w:rsidR="0007140C" w:rsidRDefault="00A6343D" w:rsidP="004E5661">
      <w:pPr>
        <w:spacing w:before="60" w:after="60"/>
      </w:pPr>
      <w:r>
        <w:fldChar w:fldCharType="end"/>
      </w:r>
    </w:p>
    <w:p w14:paraId="2493A33F" w14:textId="77777777" w:rsidR="0007140C" w:rsidRDefault="0007140C" w:rsidP="004E5661">
      <w:pPr>
        <w:spacing w:before="60" w:after="60"/>
      </w:pPr>
    </w:p>
    <w:p w14:paraId="4EEA6B3F" w14:textId="77777777" w:rsidR="0007140C" w:rsidRPr="0007140C" w:rsidRDefault="0007140C" w:rsidP="004E5661">
      <w:pPr>
        <w:spacing w:before="60" w:after="60"/>
      </w:pPr>
    </w:p>
    <w:p w14:paraId="1221350B" w14:textId="77777777" w:rsidR="0007140C" w:rsidRPr="0007140C" w:rsidRDefault="0007140C" w:rsidP="004E5661">
      <w:pPr>
        <w:spacing w:before="60" w:after="60"/>
      </w:pPr>
    </w:p>
    <w:p w14:paraId="1EFCA2B7" w14:textId="77777777" w:rsidR="0007140C" w:rsidRDefault="0007140C" w:rsidP="004E5661">
      <w:pPr>
        <w:tabs>
          <w:tab w:val="left" w:pos="5450"/>
        </w:tabs>
        <w:spacing w:before="60" w:after="60"/>
      </w:pPr>
      <w:r>
        <w:tab/>
      </w:r>
    </w:p>
    <w:p w14:paraId="5CFB1767" w14:textId="77777777" w:rsidR="008E2F03" w:rsidRDefault="0007140C" w:rsidP="004E5661">
      <w:pPr>
        <w:tabs>
          <w:tab w:val="left" w:pos="5450"/>
        </w:tabs>
        <w:spacing w:before="60" w:after="60"/>
        <w:sectPr w:rsidR="008E2F03" w:rsidSect="00224DA1">
          <w:headerReference w:type="default" r:id="rId8"/>
          <w:footerReference w:type="default" r:id="rId9"/>
          <w:type w:val="continuous"/>
          <w:pgSz w:w="11909" w:h="16834" w:code="9"/>
          <w:pgMar w:top="851" w:right="851" w:bottom="851" w:left="1418" w:header="709" w:footer="431" w:gutter="0"/>
          <w:pgNumType w:fmt="lowerRoman"/>
          <w:cols w:space="708"/>
          <w:docGrid w:linePitch="360"/>
        </w:sectPr>
      </w:pPr>
      <w:r>
        <w:tab/>
      </w:r>
    </w:p>
    <w:p w14:paraId="27BDAADA" w14:textId="6A33C95B" w:rsidR="00125E82" w:rsidRPr="004071FF" w:rsidRDefault="000F363A" w:rsidP="004E5661">
      <w:pPr>
        <w:pStyle w:val="Heading1"/>
        <w:spacing w:before="60" w:after="60"/>
      </w:pPr>
      <w:bookmarkStart w:id="8" w:name="_Toc115938740"/>
      <w:bookmarkStart w:id="9" w:name="_Toc125979832"/>
      <w:r>
        <w:lastRenderedPageBreak/>
        <w:t>.</w:t>
      </w:r>
      <w:r w:rsidR="00DA6119">
        <w:t xml:space="preserve"> </w:t>
      </w:r>
      <w:r w:rsidR="00125E82" w:rsidRPr="004071FF">
        <w:t>THÔNG TIN CHUNG VỀ CƠ SỞ</w:t>
      </w:r>
      <w:bookmarkEnd w:id="8"/>
      <w:bookmarkEnd w:id="9"/>
    </w:p>
    <w:p w14:paraId="32503E45" w14:textId="77777777" w:rsidR="00125E82" w:rsidRPr="00B60EB7" w:rsidRDefault="00BF39BD" w:rsidP="004E5661">
      <w:pPr>
        <w:pStyle w:val="Heading2"/>
        <w:spacing w:before="60" w:after="60"/>
      </w:pPr>
      <w:bookmarkStart w:id="10" w:name="_Toc115938741"/>
      <w:r>
        <w:t xml:space="preserve"> </w:t>
      </w:r>
      <w:bookmarkStart w:id="11" w:name="_Toc125979833"/>
      <w:proofErr w:type="spellStart"/>
      <w:r w:rsidR="00125E82" w:rsidRPr="00125E82">
        <w:t>Tên</w:t>
      </w:r>
      <w:proofErr w:type="spellEnd"/>
      <w:r w:rsidR="00125E82" w:rsidRPr="00125E82">
        <w:t xml:space="preserve"> </w:t>
      </w:r>
      <w:proofErr w:type="spellStart"/>
      <w:r w:rsidR="00125E82" w:rsidRPr="00125E82">
        <w:t>chủ</w:t>
      </w:r>
      <w:proofErr w:type="spellEnd"/>
      <w:r w:rsidR="00125E82" w:rsidRPr="00125E82">
        <w:t xml:space="preserve"> </w:t>
      </w:r>
      <w:proofErr w:type="spellStart"/>
      <w:r w:rsidR="00125E82" w:rsidRPr="00125E82">
        <w:t>cơ</w:t>
      </w:r>
      <w:proofErr w:type="spellEnd"/>
      <w:r w:rsidR="00125E82" w:rsidRPr="00125E82">
        <w:t xml:space="preserve"> </w:t>
      </w:r>
      <w:proofErr w:type="spellStart"/>
      <w:r w:rsidR="00125E82" w:rsidRPr="00125E82">
        <w:t>sở</w:t>
      </w:r>
      <w:bookmarkEnd w:id="10"/>
      <w:bookmarkEnd w:id="11"/>
      <w:proofErr w:type="spellEnd"/>
    </w:p>
    <w:p w14:paraId="4B71A512" w14:textId="6DF51F87" w:rsidR="00EF5130" w:rsidRPr="007A3FD8" w:rsidRDefault="00786782" w:rsidP="004E5661">
      <w:pPr>
        <w:spacing w:before="60" w:after="60"/>
        <w:jc w:val="center"/>
        <w:rPr>
          <w:b/>
          <w:lang w:val="en-US"/>
        </w:rPr>
      </w:pPr>
      <w:r>
        <w:rPr>
          <w:b/>
          <w:lang w:val="en-US"/>
        </w:rPr>
        <w:t>CÔNG TY TNHH MTV XEO BÉ</w:t>
      </w:r>
    </w:p>
    <w:p w14:paraId="61D692BB" w14:textId="66B7AA9E" w:rsidR="00786782" w:rsidRDefault="00125E82" w:rsidP="004E5661">
      <w:pPr>
        <w:pStyle w:val="ListParagraph"/>
        <w:ind w:left="567"/>
        <w:rPr>
          <w:lang w:val="en-US"/>
        </w:rPr>
      </w:pPr>
      <w:proofErr w:type="spellStart"/>
      <w:r w:rsidRPr="007A3FD8">
        <w:rPr>
          <w:lang w:val="en-US"/>
        </w:rPr>
        <w:t>Địa</w:t>
      </w:r>
      <w:proofErr w:type="spellEnd"/>
      <w:r w:rsidRPr="007A3FD8">
        <w:rPr>
          <w:lang w:val="en-US"/>
        </w:rPr>
        <w:t xml:space="preserve"> </w:t>
      </w:r>
      <w:proofErr w:type="spellStart"/>
      <w:r w:rsidRPr="007A3FD8">
        <w:rPr>
          <w:lang w:val="en-US"/>
        </w:rPr>
        <w:t>chỉ</w:t>
      </w:r>
      <w:proofErr w:type="spellEnd"/>
      <w:r w:rsidRPr="007A3FD8">
        <w:rPr>
          <w:lang w:val="en-US"/>
        </w:rPr>
        <w:t xml:space="preserve"> </w:t>
      </w:r>
      <w:proofErr w:type="spellStart"/>
      <w:r w:rsidRPr="007A3FD8">
        <w:rPr>
          <w:lang w:val="en-US"/>
        </w:rPr>
        <w:t>văn</w:t>
      </w:r>
      <w:proofErr w:type="spellEnd"/>
      <w:r w:rsidRPr="007A3FD8">
        <w:rPr>
          <w:lang w:val="en-US"/>
        </w:rPr>
        <w:t xml:space="preserve"> </w:t>
      </w:r>
      <w:proofErr w:type="spellStart"/>
      <w:r w:rsidRPr="007A3FD8">
        <w:rPr>
          <w:lang w:val="en-US"/>
        </w:rPr>
        <w:t>phòng</w:t>
      </w:r>
      <w:proofErr w:type="spellEnd"/>
      <w:r w:rsidRPr="007A3FD8">
        <w:rPr>
          <w:lang w:val="en-US"/>
        </w:rPr>
        <w:t xml:space="preserve">: </w:t>
      </w:r>
      <w:proofErr w:type="spellStart"/>
      <w:r w:rsidR="00786782">
        <w:rPr>
          <w:lang w:val="en-US"/>
        </w:rPr>
        <w:t>Ấp</w:t>
      </w:r>
      <w:proofErr w:type="spellEnd"/>
      <w:r w:rsidR="00786782">
        <w:rPr>
          <w:lang w:val="en-US"/>
        </w:rPr>
        <w:t xml:space="preserve"> </w:t>
      </w:r>
      <w:proofErr w:type="spellStart"/>
      <w:r w:rsidR="00786782">
        <w:rPr>
          <w:lang w:val="en-US"/>
        </w:rPr>
        <w:t>Bàu</w:t>
      </w:r>
      <w:proofErr w:type="spellEnd"/>
      <w:r w:rsidR="00786782">
        <w:rPr>
          <w:lang w:val="en-US"/>
        </w:rPr>
        <w:t xml:space="preserve"> </w:t>
      </w:r>
      <w:proofErr w:type="spellStart"/>
      <w:r w:rsidR="00786782">
        <w:rPr>
          <w:lang w:val="en-US"/>
        </w:rPr>
        <w:t>Lùn</w:t>
      </w:r>
      <w:proofErr w:type="spellEnd"/>
      <w:r w:rsidR="00786782">
        <w:rPr>
          <w:lang w:val="en-US"/>
        </w:rPr>
        <w:t xml:space="preserve">, </w:t>
      </w:r>
      <w:proofErr w:type="spellStart"/>
      <w:r w:rsidR="00786782">
        <w:rPr>
          <w:lang w:val="en-US"/>
        </w:rPr>
        <w:t>xã</w:t>
      </w:r>
      <w:proofErr w:type="spellEnd"/>
      <w:r w:rsidR="00786782">
        <w:rPr>
          <w:lang w:val="en-US"/>
        </w:rPr>
        <w:t xml:space="preserve"> </w:t>
      </w:r>
      <w:proofErr w:type="spellStart"/>
      <w:r w:rsidR="00786782">
        <w:rPr>
          <w:lang w:val="en-US"/>
        </w:rPr>
        <w:t>Bình</w:t>
      </w:r>
      <w:proofErr w:type="spellEnd"/>
      <w:r w:rsidR="00786782">
        <w:rPr>
          <w:lang w:val="en-US"/>
        </w:rPr>
        <w:t xml:space="preserve"> Minh, </w:t>
      </w:r>
      <w:proofErr w:type="spellStart"/>
      <w:r w:rsidR="00786782">
        <w:rPr>
          <w:lang w:val="en-US"/>
        </w:rPr>
        <w:t>Thành</w:t>
      </w:r>
      <w:proofErr w:type="spellEnd"/>
      <w:r w:rsidR="00786782">
        <w:rPr>
          <w:lang w:val="en-US"/>
        </w:rPr>
        <w:t xml:space="preserve"> </w:t>
      </w:r>
      <w:proofErr w:type="spellStart"/>
      <w:r w:rsidR="00786782">
        <w:rPr>
          <w:lang w:val="en-US"/>
        </w:rPr>
        <w:t>phố</w:t>
      </w:r>
      <w:proofErr w:type="spellEnd"/>
      <w:r w:rsidR="00786782">
        <w:rPr>
          <w:lang w:val="en-US"/>
        </w:rPr>
        <w:t xml:space="preserve"> </w:t>
      </w:r>
      <w:proofErr w:type="spellStart"/>
      <w:r w:rsidR="00786782">
        <w:rPr>
          <w:lang w:val="en-US"/>
        </w:rPr>
        <w:t>Tây</w:t>
      </w:r>
      <w:proofErr w:type="spellEnd"/>
      <w:r w:rsidR="00786782">
        <w:rPr>
          <w:lang w:val="en-US"/>
        </w:rPr>
        <w:t xml:space="preserve"> </w:t>
      </w:r>
      <w:proofErr w:type="spellStart"/>
      <w:r w:rsidR="00786782">
        <w:rPr>
          <w:lang w:val="en-US"/>
        </w:rPr>
        <w:t>Ninh</w:t>
      </w:r>
      <w:proofErr w:type="spellEnd"/>
      <w:r w:rsidR="00786782">
        <w:rPr>
          <w:lang w:val="en-US"/>
        </w:rPr>
        <w:t xml:space="preserve">, </w:t>
      </w:r>
      <w:proofErr w:type="spellStart"/>
      <w:r w:rsidR="00786782">
        <w:rPr>
          <w:lang w:val="en-US"/>
        </w:rPr>
        <w:t>tỉnh</w:t>
      </w:r>
      <w:proofErr w:type="spellEnd"/>
      <w:r w:rsidR="00786782">
        <w:rPr>
          <w:lang w:val="en-US"/>
        </w:rPr>
        <w:t xml:space="preserve"> </w:t>
      </w:r>
      <w:proofErr w:type="spellStart"/>
      <w:r w:rsidR="00786782">
        <w:rPr>
          <w:lang w:val="en-US"/>
        </w:rPr>
        <w:t>Tây</w:t>
      </w:r>
      <w:proofErr w:type="spellEnd"/>
      <w:r w:rsidR="00786782">
        <w:rPr>
          <w:lang w:val="en-US"/>
        </w:rPr>
        <w:t xml:space="preserve"> </w:t>
      </w:r>
      <w:proofErr w:type="spellStart"/>
      <w:r w:rsidR="00786782">
        <w:rPr>
          <w:lang w:val="en-US"/>
        </w:rPr>
        <w:t>Ninh</w:t>
      </w:r>
      <w:proofErr w:type="spellEnd"/>
    </w:p>
    <w:p w14:paraId="36907DE0" w14:textId="5E3142A1" w:rsidR="00786782" w:rsidRDefault="00125E82" w:rsidP="004E5661">
      <w:pPr>
        <w:pStyle w:val="ListParagraph"/>
        <w:ind w:left="567"/>
        <w:rPr>
          <w:lang w:val="en-US"/>
        </w:rPr>
      </w:pPr>
      <w:proofErr w:type="spellStart"/>
      <w:r w:rsidRPr="00786782">
        <w:rPr>
          <w:lang w:val="en-US"/>
        </w:rPr>
        <w:t>Người</w:t>
      </w:r>
      <w:proofErr w:type="spellEnd"/>
      <w:r w:rsidRPr="00786782">
        <w:rPr>
          <w:lang w:val="en-US"/>
        </w:rPr>
        <w:t xml:space="preserve"> </w:t>
      </w:r>
      <w:proofErr w:type="spellStart"/>
      <w:r w:rsidRPr="00786782">
        <w:rPr>
          <w:lang w:val="en-US"/>
        </w:rPr>
        <w:t>đại</w:t>
      </w:r>
      <w:proofErr w:type="spellEnd"/>
      <w:r w:rsidRPr="00786782">
        <w:rPr>
          <w:lang w:val="en-US"/>
        </w:rPr>
        <w:t xml:space="preserve"> </w:t>
      </w:r>
      <w:proofErr w:type="spellStart"/>
      <w:r w:rsidRPr="00786782">
        <w:rPr>
          <w:lang w:val="en-US"/>
        </w:rPr>
        <w:t>diện</w:t>
      </w:r>
      <w:proofErr w:type="spellEnd"/>
      <w:r w:rsidRPr="00786782">
        <w:rPr>
          <w:lang w:val="en-US"/>
        </w:rPr>
        <w:t xml:space="preserve"> </w:t>
      </w:r>
      <w:proofErr w:type="spellStart"/>
      <w:r w:rsidRPr="00786782">
        <w:rPr>
          <w:lang w:val="en-US"/>
        </w:rPr>
        <w:t>theo</w:t>
      </w:r>
      <w:proofErr w:type="spellEnd"/>
      <w:r w:rsidRPr="00786782">
        <w:rPr>
          <w:lang w:val="en-US"/>
        </w:rPr>
        <w:t xml:space="preserve"> </w:t>
      </w:r>
      <w:proofErr w:type="spellStart"/>
      <w:r w:rsidRPr="00786782">
        <w:rPr>
          <w:lang w:val="en-US"/>
        </w:rPr>
        <w:t>pháp</w:t>
      </w:r>
      <w:proofErr w:type="spellEnd"/>
      <w:r w:rsidRPr="00786782">
        <w:rPr>
          <w:lang w:val="en-US"/>
        </w:rPr>
        <w:t xml:space="preserve"> </w:t>
      </w:r>
      <w:proofErr w:type="spellStart"/>
      <w:r w:rsidRPr="00786782">
        <w:rPr>
          <w:lang w:val="en-US"/>
        </w:rPr>
        <w:t>luật</w:t>
      </w:r>
      <w:proofErr w:type="spellEnd"/>
      <w:r w:rsidRPr="00786782">
        <w:rPr>
          <w:lang w:val="en-US"/>
        </w:rPr>
        <w:t xml:space="preserve"> </w:t>
      </w:r>
      <w:proofErr w:type="spellStart"/>
      <w:r w:rsidRPr="00786782">
        <w:rPr>
          <w:lang w:val="en-US"/>
        </w:rPr>
        <w:t>của</w:t>
      </w:r>
      <w:proofErr w:type="spellEnd"/>
      <w:r w:rsidRPr="00786782">
        <w:rPr>
          <w:lang w:val="en-US"/>
        </w:rPr>
        <w:t xml:space="preserve"> </w:t>
      </w:r>
      <w:proofErr w:type="spellStart"/>
      <w:r w:rsidRPr="00786782">
        <w:rPr>
          <w:lang w:val="en-US"/>
        </w:rPr>
        <w:t>chủ</w:t>
      </w:r>
      <w:proofErr w:type="spellEnd"/>
      <w:r w:rsidRPr="00786782">
        <w:rPr>
          <w:lang w:val="en-US"/>
        </w:rPr>
        <w:t xml:space="preserve"> </w:t>
      </w:r>
      <w:proofErr w:type="spellStart"/>
      <w:r w:rsidRPr="00786782">
        <w:rPr>
          <w:lang w:val="en-US"/>
        </w:rPr>
        <w:t>cơ</w:t>
      </w:r>
      <w:proofErr w:type="spellEnd"/>
      <w:r w:rsidRPr="00786782">
        <w:rPr>
          <w:lang w:val="en-US"/>
        </w:rPr>
        <w:t xml:space="preserve"> </w:t>
      </w:r>
      <w:proofErr w:type="spellStart"/>
      <w:r w:rsidRPr="00786782">
        <w:rPr>
          <w:lang w:val="en-US"/>
        </w:rPr>
        <w:t>sở</w:t>
      </w:r>
      <w:proofErr w:type="spellEnd"/>
      <w:r w:rsidRPr="00786782">
        <w:rPr>
          <w:lang w:val="en-US"/>
        </w:rPr>
        <w:t>:</w:t>
      </w:r>
      <w:r w:rsidR="00EF5130" w:rsidRPr="00786782">
        <w:rPr>
          <w:lang w:val="en-US"/>
        </w:rPr>
        <w:t xml:space="preserve"> </w:t>
      </w:r>
      <w:proofErr w:type="spellStart"/>
      <w:r w:rsidR="00786782">
        <w:rPr>
          <w:lang w:val="en-US"/>
        </w:rPr>
        <w:t>Hoắt</w:t>
      </w:r>
      <w:proofErr w:type="spellEnd"/>
      <w:r w:rsidR="00786782">
        <w:rPr>
          <w:lang w:val="en-US"/>
        </w:rPr>
        <w:t xml:space="preserve"> Thanh </w:t>
      </w:r>
      <w:proofErr w:type="spellStart"/>
      <w:r w:rsidR="00786782">
        <w:rPr>
          <w:lang w:val="en-US"/>
        </w:rPr>
        <w:t>Xeo</w:t>
      </w:r>
      <w:proofErr w:type="spellEnd"/>
      <w:r w:rsidRPr="00786782">
        <w:rPr>
          <w:lang w:val="en-US"/>
        </w:rPr>
        <w:t xml:space="preserve"> </w:t>
      </w:r>
    </w:p>
    <w:p w14:paraId="445493EC" w14:textId="62423269" w:rsidR="00786782" w:rsidRPr="00786782" w:rsidRDefault="00125E82" w:rsidP="004E5661">
      <w:pPr>
        <w:pStyle w:val="ListParagraph"/>
        <w:ind w:left="567"/>
        <w:rPr>
          <w:lang w:val="en-US"/>
        </w:rPr>
      </w:pPr>
      <w:proofErr w:type="spellStart"/>
      <w:r w:rsidRPr="00786782">
        <w:rPr>
          <w:lang w:val="en-US"/>
        </w:rPr>
        <w:t>Điện</w:t>
      </w:r>
      <w:proofErr w:type="spellEnd"/>
      <w:r w:rsidRPr="00786782">
        <w:rPr>
          <w:lang w:val="en-US"/>
        </w:rPr>
        <w:t xml:space="preserve"> </w:t>
      </w:r>
      <w:proofErr w:type="spellStart"/>
      <w:r w:rsidRPr="00786782">
        <w:rPr>
          <w:lang w:val="en-US"/>
        </w:rPr>
        <w:t>thoạ</w:t>
      </w:r>
      <w:r w:rsidR="00EF5130" w:rsidRPr="00786782">
        <w:rPr>
          <w:lang w:val="en-US"/>
        </w:rPr>
        <w:t>i</w:t>
      </w:r>
      <w:proofErr w:type="spellEnd"/>
      <w:r w:rsidR="00EF5130" w:rsidRPr="00786782">
        <w:rPr>
          <w:lang w:val="en-US"/>
        </w:rPr>
        <w:t xml:space="preserve">: </w:t>
      </w:r>
      <w:r w:rsidR="00786782" w:rsidRPr="00786782">
        <w:rPr>
          <w:lang w:val="en-US"/>
        </w:rPr>
        <w:t>02763.816.150</w:t>
      </w:r>
    </w:p>
    <w:p w14:paraId="7BBBA324" w14:textId="2ACD119C" w:rsidR="00125E82" w:rsidRPr="00786782" w:rsidRDefault="00EF5130" w:rsidP="004E5661">
      <w:pPr>
        <w:pStyle w:val="ListParagraph"/>
        <w:ind w:left="567"/>
        <w:rPr>
          <w:lang w:val="en-US"/>
        </w:rPr>
      </w:pPr>
      <w:proofErr w:type="spellStart"/>
      <w:r w:rsidRPr="00786782">
        <w:rPr>
          <w:lang w:val="en-US"/>
        </w:rPr>
        <w:t>Giấy</w:t>
      </w:r>
      <w:proofErr w:type="spellEnd"/>
      <w:r w:rsidRPr="00786782">
        <w:rPr>
          <w:lang w:val="en-US"/>
        </w:rPr>
        <w:t xml:space="preserve"> </w:t>
      </w:r>
      <w:proofErr w:type="spellStart"/>
      <w:r w:rsidRPr="00786782">
        <w:rPr>
          <w:lang w:val="en-US"/>
        </w:rPr>
        <w:t>chứng</w:t>
      </w:r>
      <w:proofErr w:type="spellEnd"/>
      <w:r w:rsidRPr="00786782">
        <w:rPr>
          <w:lang w:val="en-US"/>
        </w:rPr>
        <w:t xml:space="preserve"> </w:t>
      </w:r>
      <w:proofErr w:type="spellStart"/>
      <w:r w:rsidRPr="00786782">
        <w:rPr>
          <w:lang w:val="en-US"/>
        </w:rPr>
        <w:t>nhận</w:t>
      </w:r>
      <w:proofErr w:type="spellEnd"/>
      <w:r w:rsidRPr="00786782">
        <w:rPr>
          <w:lang w:val="en-US"/>
        </w:rPr>
        <w:t xml:space="preserve"> </w:t>
      </w:r>
      <w:proofErr w:type="spellStart"/>
      <w:r w:rsidRPr="00786782">
        <w:rPr>
          <w:lang w:val="en-US"/>
        </w:rPr>
        <w:t>đăng</w:t>
      </w:r>
      <w:proofErr w:type="spellEnd"/>
      <w:r w:rsidRPr="00786782">
        <w:rPr>
          <w:lang w:val="en-US"/>
        </w:rPr>
        <w:t xml:space="preserve"> </w:t>
      </w:r>
      <w:proofErr w:type="spellStart"/>
      <w:r w:rsidRPr="00786782">
        <w:rPr>
          <w:lang w:val="en-US"/>
        </w:rPr>
        <w:t>ký</w:t>
      </w:r>
      <w:proofErr w:type="spellEnd"/>
      <w:r w:rsidRPr="00786782">
        <w:rPr>
          <w:lang w:val="en-US"/>
        </w:rPr>
        <w:t xml:space="preserve"> </w:t>
      </w:r>
      <w:proofErr w:type="spellStart"/>
      <w:r w:rsidR="00786782" w:rsidRPr="00786782">
        <w:rPr>
          <w:lang w:val="en-US"/>
        </w:rPr>
        <w:t>doanh</w:t>
      </w:r>
      <w:proofErr w:type="spellEnd"/>
      <w:r w:rsidR="00786782" w:rsidRPr="00786782">
        <w:rPr>
          <w:lang w:val="en-US"/>
        </w:rPr>
        <w:t xml:space="preserve"> </w:t>
      </w:r>
      <w:proofErr w:type="spellStart"/>
      <w:r w:rsidR="00786782" w:rsidRPr="00786782">
        <w:rPr>
          <w:lang w:val="en-US"/>
        </w:rPr>
        <w:t>nghiệp</w:t>
      </w:r>
      <w:proofErr w:type="spellEnd"/>
      <w:r w:rsidR="00786782" w:rsidRPr="00786782">
        <w:rPr>
          <w:lang w:val="en-US"/>
        </w:rPr>
        <w:t xml:space="preserve"> </w:t>
      </w:r>
      <w:proofErr w:type="spellStart"/>
      <w:r w:rsidR="00786782" w:rsidRPr="00786782">
        <w:rPr>
          <w:lang w:val="en-US"/>
        </w:rPr>
        <w:t>số</w:t>
      </w:r>
      <w:proofErr w:type="spellEnd"/>
      <w:r w:rsidR="00786782" w:rsidRPr="00786782">
        <w:rPr>
          <w:lang w:val="en-US"/>
        </w:rPr>
        <w:t xml:space="preserve"> 3900329025 </w:t>
      </w:r>
      <w:proofErr w:type="spellStart"/>
      <w:r w:rsidR="00786782" w:rsidRPr="00786782">
        <w:rPr>
          <w:lang w:val="en-US"/>
        </w:rPr>
        <w:t>đăng</w:t>
      </w:r>
      <w:proofErr w:type="spellEnd"/>
      <w:r w:rsidR="00786782" w:rsidRPr="00786782">
        <w:rPr>
          <w:lang w:val="en-US"/>
        </w:rPr>
        <w:t xml:space="preserve"> </w:t>
      </w:r>
      <w:proofErr w:type="spellStart"/>
      <w:r w:rsidR="00786782" w:rsidRPr="00786782">
        <w:rPr>
          <w:lang w:val="en-US"/>
        </w:rPr>
        <w:t>ký</w:t>
      </w:r>
      <w:proofErr w:type="spellEnd"/>
      <w:r w:rsidR="00786782" w:rsidRPr="00786782">
        <w:rPr>
          <w:lang w:val="en-US"/>
        </w:rPr>
        <w:t xml:space="preserve"> </w:t>
      </w:r>
      <w:proofErr w:type="spellStart"/>
      <w:r w:rsidR="00786782" w:rsidRPr="00786782">
        <w:rPr>
          <w:lang w:val="en-US"/>
        </w:rPr>
        <w:t>lần</w:t>
      </w:r>
      <w:proofErr w:type="spellEnd"/>
      <w:r w:rsidR="00786782" w:rsidRPr="00786782">
        <w:rPr>
          <w:lang w:val="en-US"/>
        </w:rPr>
        <w:t xml:space="preserve"> </w:t>
      </w:r>
      <w:proofErr w:type="spellStart"/>
      <w:r w:rsidR="00786782" w:rsidRPr="00786782">
        <w:rPr>
          <w:lang w:val="en-US"/>
        </w:rPr>
        <w:t>đầu</w:t>
      </w:r>
      <w:proofErr w:type="spellEnd"/>
      <w:r w:rsidR="00786782" w:rsidRPr="00786782">
        <w:rPr>
          <w:lang w:val="en-US"/>
        </w:rPr>
        <w:t xml:space="preserve"> </w:t>
      </w:r>
      <w:proofErr w:type="spellStart"/>
      <w:r w:rsidR="00786782" w:rsidRPr="00786782">
        <w:rPr>
          <w:lang w:val="en-US"/>
        </w:rPr>
        <w:t>ngày</w:t>
      </w:r>
      <w:proofErr w:type="spellEnd"/>
      <w:r w:rsidR="00786782" w:rsidRPr="00786782">
        <w:rPr>
          <w:lang w:val="en-US"/>
        </w:rPr>
        <w:t xml:space="preserve"> 26 </w:t>
      </w:r>
      <w:proofErr w:type="spellStart"/>
      <w:r w:rsidR="00786782" w:rsidRPr="00786782">
        <w:rPr>
          <w:lang w:val="en-US"/>
        </w:rPr>
        <w:t>tháng</w:t>
      </w:r>
      <w:proofErr w:type="spellEnd"/>
      <w:r w:rsidR="00786782" w:rsidRPr="00786782">
        <w:rPr>
          <w:lang w:val="en-US"/>
        </w:rPr>
        <w:t xml:space="preserve"> 03 </w:t>
      </w:r>
      <w:proofErr w:type="spellStart"/>
      <w:r w:rsidR="00786782" w:rsidRPr="00786782">
        <w:rPr>
          <w:lang w:val="en-US"/>
        </w:rPr>
        <w:t>năm</w:t>
      </w:r>
      <w:proofErr w:type="spellEnd"/>
      <w:r w:rsidR="00786782" w:rsidRPr="00786782">
        <w:rPr>
          <w:lang w:val="en-US"/>
        </w:rPr>
        <w:t xml:space="preserve"> 2002, </w:t>
      </w:r>
      <w:proofErr w:type="spellStart"/>
      <w:r w:rsidR="00786782" w:rsidRPr="00786782">
        <w:rPr>
          <w:lang w:val="en-US"/>
        </w:rPr>
        <w:t>đăng</w:t>
      </w:r>
      <w:proofErr w:type="spellEnd"/>
      <w:r w:rsidR="00786782" w:rsidRPr="00786782">
        <w:rPr>
          <w:lang w:val="en-US"/>
        </w:rPr>
        <w:t xml:space="preserve"> </w:t>
      </w:r>
      <w:proofErr w:type="spellStart"/>
      <w:r w:rsidR="00786782" w:rsidRPr="00786782">
        <w:rPr>
          <w:lang w:val="en-US"/>
        </w:rPr>
        <w:t>ký</w:t>
      </w:r>
      <w:proofErr w:type="spellEnd"/>
      <w:r w:rsidR="00786782" w:rsidRPr="00786782">
        <w:rPr>
          <w:lang w:val="en-US"/>
        </w:rPr>
        <w:t xml:space="preserve"> </w:t>
      </w:r>
      <w:proofErr w:type="spellStart"/>
      <w:r w:rsidR="00786782" w:rsidRPr="00786782">
        <w:rPr>
          <w:lang w:val="en-US"/>
        </w:rPr>
        <w:t>thay</w:t>
      </w:r>
      <w:proofErr w:type="spellEnd"/>
      <w:r w:rsidR="00786782" w:rsidRPr="00786782">
        <w:rPr>
          <w:lang w:val="en-US"/>
        </w:rPr>
        <w:t xml:space="preserve"> </w:t>
      </w:r>
      <w:proofErr w:type="spellStart"/>
      <w:r w:rsidR="00786782" w:rsidRPr="00786782">
        <w:rPr>
          <w:lang w:val="en-US"/>
        </w:rPr>
        <w:t>đổi</w:t>
      </w:r>
      <w:proofErr w:type="spellEnd"/>
      <w:r w:rsidR="00786782" w:rsidRPr="00786782">
        <w:rPr>
          <w:lang w:val="en-US"/>
        </w:rPr>
        <w:t xml:space="preserve"> </w:t>
      </w:r>
      <w:proofErr w:type="spellStart"/>
      <w:r w:rsidR="00786782" w:rsidRPr="00786782">
        <w:rPr>
          <w:lang w:val="en-US"/>
        </w:rPr>
        <w:t>lần</w:t>
      </w:r>
      <w:proofErr w:type="spellEnd"/>
      <w:r w:rsidR="00786782" w:rsidRPr="00786782">
        <w:rPr>
          <w:lang w:val="en-US"/>
        </w:rPr>
        <w:t xml:space="preserve"> </w:t>
      </w:r>
      <w:proofErr w:type="spellStart"/>
      <w:r w:rsidR="00786782" w:rsidRPr="00786782">
        <w:rPr>
          <w:lang w:val="en-US"/>
        </w:rPr>
        <w:t>thứ</w:t>
      </w:r>
      <w:proofErr w:type="spellEnd"/>
      <w:r w:rsidR="00786782" w:rsidRPr="00786782">
        <w:rPr>
          <w:lang w:val="en-US"/>
        </w:rPr>
        <w:t xml:space="preserve"> 4 </w:t>
      </w:r>
      <w:proofErr w:type="spellStart"/>
      <w:r w:rsidR="00786782" w:rsidRPr="00786782">
        <w:rPr>
          <w:lang w:val="en-US"/>
        </w:rPr>
        <w:t>ngày</w:t>
      </w:r>
      <w:proofErr w:type="spellEnd"/>
      <w:r w:rsidR="00786782" w:rsidRPr="00786782">
        <w:rPr>
          <w:lang w:val="en-US"/>
        </w:rPr>
        <w:t xml:space="preserve"> 17 </w:t>
      </w:r>
      <w:proofErr w:type="spellStart"/>
      <w:r w:rsidR="00786782" w:rsidRPr="00786782">
        <w:rPr>
          <w:lang w:val="en-US"/>
        </w:rPr>
        <w:t>tháng</w:t>
      </w:r>
      <w:proofErr w:type="spellEnd"/>
      <w:r w:rsidR="00786782" w:rsidRPr="00786782">
        <w:rPr>
          <w:lang w:val="en-US"/>
        </w:rPr>
        <w:t xml:space="preserve"> 01 </w:t>
      </w:r>
      <w:proofErr w:type="spellStart"/>
      <w:r w:rsidR="00786782" w:rsidRPr="00786782">
        <w:rPr>
          <w:lang w:val="en-US"/>
        </w:rPr>
        <w:t>năm</w:t>
      </w:r>
      <w:proofErr w:type="spellEnd"/>
      <w:r w:rsidR="00786782" w:rsidRPr="00786782">
        <w:rPr>
          <w:lang w:val="en-US"/>
        </w:rPr>
        <w:t xml:space="preserve"> 2019.</w:t>
      </w:r>
    </w:p>
    <w:p w14:paraId="686E972F" w14:textId="77777777" w:rsidR="00125E82" w:rsidRPr="00125E82" w:rsidRDefault="00125E82" w:rsidP="004E5661">
      <w:pPr>
        <w:pStyle w:val="Heading2"/>
        <w:spacing w:before="60" w:after="60"/>
      </w:pPr>
      <w:bookmarkStart w:id="12" w:name="_Toc115938742"/>
      <w:r w:rsidRPr="00125E82">
        <w:t xml:space="preserve"> </w:t>
      </w:r>
      <w:bookmarkStart w:id="13" w:name="_Toc125979834"/>
      <w:proofErr w:type="spellStart"/>
      <w:r w:rsidRPr="00125E82">
        <w:t>Tên</w:t>
      </w:r>
      <w:proofErr w:type="spellEnd"/>
      <w:r w:rsidRPr="00125E82">
        <w:t xml:space="preserve"> </w:t>
      </w:r>
      <w:proofErr w:type="spellStart"/>
      <w:r w:rsidRPr="00125E82">
        <w:t>cơ</w:t>
      </w:r>
      <w:proofErr w:type="spellEnd"/>
      <w:r w:rsidRPr="00125E82">
        <w:t xml:space="preserve"> </w:t>
      </w:r>
      <w:proofErr w:type="spellStart"/>
      <w:r w:rsidRPr="00125E82">
        <w:t>sở</w:t>
      </w:r>
      <w:bookmarkEnd w:id="12"/>
      <w:bookmarkEnd w:id="13"/>
      <w:proofErr w:type="spellEnd"/>
    </w:p>
    <w:p w14:paraId="75AAD0B2" w14:textId="1ED22900" w:rsidR="004C49C1" w:rsidRPr="00B60EB7" w:rsidRDefault="00B60EB7" w:rsidP="004E5661">
      <w:pPr>
        <w:spacing w:before="60" w:after="60"/>
        <w:jc w:val="center"/>
        <w:rPr>
          <w:b/>
          <w:lang w:val="en-US"/>
        </w:rPr>
      </w:pPr>
      <w:r w:rsidRPr="00B60EB7">
        <w:rPr>
          <w:b/>
          <w:lang w:val="en-US"/>
        </w:rPr>
        <w:t xml:space="preserve">“NHÀ MÁY CHẾ BIẾN TINH BỘT KHOAI MÌ, CÔNG SUẤT </w:t>
      </w:r>
      <w:r w:rsidR="00786782">
        <w:rPr>
          <w:b/>
          <w:lang w:val="en-US"/>
        </w:rPr>
        <w:t>80 TẤN CỦ/NGÀY</w:t>
      </w:r>
      <w:r w:rsidRPr="00B60EB7">
        <w:rPr>
          <w:b/>
          <w:lang w:val="en-US"/>
        </w:rPr>
        <w:t>”</w:t>
      </w:r>
    </w:p>
    <w:p w14:paraId="351528B6" w14:textId="4BCC6055" w:rsidR="00F93D0A" w:rsidRPr="0055074A" w:rsidRDefault="00125E82" w:rsidP="004E5661">
      <w:pPr>
        <w:pStyle w:val="ListParagraph"/>
        <w:numPr>
          <w:ilvl w:val="0"/>
          <w:numId w:val="49"/>
        </w:numPr>
        <w:ind w:left="284"/>
      </w:pPr>
      <w:proofErr w:type="spellStart"/>
      <w:r w:rsidRPr="004450F7">
        <w:rPr>
          <w:b/>
        </w:rPr>
        <w:t>Địa</w:t>
      </w:r>
      <w:proofErr w:type="spellEnd"/>
      <w:r w:rsidRPr="004450F7">
        <w:rPr>
          <w:b/>
        </w:rPr>
        <w:t xml:space="preserve"> </w:t>
      </w:r>
      <w:proofErr w:type="spellStart"/>
      <w:r w:rsidRPr="004450F7">
        <w:rPr>
          <w:b/>
        </w:rPr>
        <w:t>điểm</w:t>
      </w:r>
      <w:proofErr w:type="spellEnd"/>
      <w:r w:rsidRPr="004450F7">
        <w:rPr>
          <w:b/>
        </w:rPr>
        <w:t xml:space="preserve"> </w:t>
      </w:r>
      <w:proofErr w:type="spellStart"/>
      <w:r w:rsidRPr="004450F7">
        <w:rPr>
          <w:b/>
        </w:rPr>
        <w:t>cơ</w:t>
      </w:r>
      <w:proofErr w:type="spellEnd"/>
      <w:r w:rsidRPr="004450F7">
        <w:rPr>
          <w:b/>
        </w:rPr>
        <w:t xml:space="preserve"> </w:t>
      </w:r>
      <w:proofErr w:type="spellStart"/>
      <w:r w:rsidRPr="004450F7">
        <w:rPr>
          <w:b/>
        </w:rPr>
        <w:t>sở</w:t>
      </w:r>
      <w:proofErr w:type="spellEnd"/>
      <w:r w:rsidRPr="004450F7">
        <w:rPr>
          <w:b/>
        </w:rPr>
        <w:t>:</w:t>
      </w:r>
      <w:r w:rsidR="007A3FD8" w:rsidRPr="0055074A">
        <w:t xml:space="preserve"> </w:t>
      </w:r>
      <w:proofErr w:type="spellStart"/>
      <w:r w:rsidR="00786782">
        <w:t>Ấp</w:t>
      </w:r>
      <w:proofErr w:type="spellEnd"/>
      <w:r w:rsidR="00786782">
        <w:t xml:space="preserve"> </w:t>
      </w:r>
      <w:proofErr w:type="spellStart"/>
      <w:r w:rsidR="00786782">
        <w:t>Bàu</w:t>
      </w:r>
      <w:proofErr w:type="spellEnd"/>
      <w:r w:rsidR="00786782">
        <w:t xml:space="preserve"> </w:t>
      </w:r>
      <w:proofErr w:type="spellStart"/>
      <w:r w:rsidR="00786782">
        <w:t>Lùn</w:t>
      </w:r>
      <w:proofErr w:type="spellEnd"/>
      <w:r w:rsidR="00786782">
        <w:t xml:space="preserve">, </w:t>
      </w:r>
      <w:proofErr w:type="spellStart"/>
      <w:r w:rsidR="00786782">
        <w:t>xã</w:t>
      </w:r>
      <w:proofErr w:type="spellEnd"/>
      <w:r w:rsidR="00786782">
        <w:t xml:space="preserve"> </w:t>
      </w:r>
      <w:proofErr w:type="spellStart"/>
      <w:r w:rsidR="00786782">
        <w:t>Bình</w:t>
      </w:r>
      <w:proofErr w:type="spellEnd"/>
      <w:r w:rsidR="00786782">
        <w:t xml:space="preserve"> Minh, </w:t>
      </w:r>
      <w:proofErr w:type="spellStart"/>
      <w:r w:rsidR="00786782">
        <w:t>Thành</w:t>
      </w:r>
      <w:proofErr w:type="spellEnd"/>
      <w:r w:rsidR="00786782">
        <w:t xml:space="preserve"> </w:t>
      </w:r>
      <w:proofErr w:type="spellStart"/>
      <w:r w:rsidR="00786782">
        <w:t>phố</w:t>
      </w:r>
      <w:proofErr w:type="spellEnd"/>
      <w:r w:rsidR="00786782">
        <w:t xml:space="preserve"> </w:t>
      </w:r>
      <w:proofErr w:type="spellStart"/>
      <w:r w:rsidR="00786782">
        <w:t>Tây</w:t>
      </w:r>
      <w:proofErr w:type="spellEnd"/>
      <w:r w:rsidR="00786782">
        <w:t xml:space="preserve"> </w:t>
      </w:r>
      <w:proofErr w:type="spellStart"/>
      <w:r w:rsidR="00786782">
        <w:t>Ninh</w:t>
      </w:r>
      <w:proofErr w:type="spellEnd"/>
      <w:r w:rsidR="00786782">
        <w:t xml:space="preserve">, </w:t>
      </w:r>
      <w:proofErr w:type="spellStart"/>
      <w:r w:rsidR="00786782">
        <w:t>tỉnh</w:t>
      </w:r>
      <w:proofErr w:type="spellEnd"/>
      <w:r w:rsidR="00786782">
        <w:t xml:space="preserve"> </w:t>
      </w:r>
      <w:proofErr w:type="spellStart"/>
      <w:r w:rsidR="00786782">
        <w:t>Tây</w:t>
      </w:r>
      <w:proofErr w:type="spellEnd"/>
      <w:r w:rsidR="00786782">
        <w:t xml:space="preserve"> </w:t>
      </w:r>
      <w:proofErr w:type="spellStart"/>
      <w:r w:rsidR="00786782">
        <w:t>Ninh</w:t>
      </w:r>
      <w:proofErr w:type="spellEnd"/>
    </w:p>
    <w:p w14:paraId="07C7A543" w14:textId="77777777" w:rsidR="00BF39BD" w:rsidRPr="00F610C7" w:rsidRDefault="00BF39BD" w:rsidP="004E5661">
      <w:pPr>
        <w:pStyle w:val="ListParagraph"/>
        <w:ind w:left="567"/>
        <w:rPr>
          <w:lang w:val="en-US"/>
        </w:rPr>
      </w:pPr>
      <w:proofErr w:type="spellStart"/>
      <w:r w:rsidRPr="0055074A">
        <w:t>Vị</w:t>
      </w:r>
      <w:proofErr w:type="spellEnd"/>
      <w:r w:rsidRPr="0055074A">
        <w:t xml:space="preserve"> </w:t>
      </w:r>
      <w:proofErr w:type="spellStart"/>
      <w:r w:rsidRPr="0055074A">
        <w:t>trí</w:t>
      </w:r>
      <w:proofErr w:type="spellEnd"/>
      <w:r w:rsidRPr="0055074A">
        <w:t xml:space="preserve"> </w:t>
      </w:r>
      <w:proofErr w:type="spellStart"/>
      <w:r w:rsidRPr="0055074A">
        <w:t>tiếp</w:t>
      </w:r>
      <w:proofErr w:type="spellEnd"/>
      <w:r w:rsidRPr="0055074A">
        <w:t xml:space="preserve"> </w:t>
      </w:r>
      <w:proofErr w:type="spellStart"/>
      <w:r w:rsidRPr="0055074A">
        <w:t>giá</w:t>
      </w:r>
      <w:proofErr w:type="spellEnd"/>
      <w:r w:rsidRPr="00F610C7">
        <w:rPr>
          <w:lang w:val="en-US"/>
        </w:rPr>
        <w:t xml:space="preserve">p </w:t>
      </w:r>
      <w:proofErr w:type="spellStart"/>
      <w:r w:rsidRPr="00F610C7">
        <w:rPr>
          <w:lang w:val="en-US"/>
        </w:rPr>
        <w:t>của</w:t>
      </w:r>
      <w:proofErr w:type="spellEnd"/>
      <w:r>
        <w:rPr>
          <w:lang w:val="en-US"/>
        </w:rPr>
        <w:t xml:space="preserve"> </w:t>
      </w:r>
      <w:proofErr w:type="spellStart"/>
      <w:r>
        <w:rPr>
          <w:lang w:val="en-US"/>
        </w:rPr>
        <w:t>khu</w:t>
      </w:r>
      <w:proofErr w:type="spellEnd"/>
      <w:r>
        <w:rPr>
          <w:lang w:val="en-US"/>
        </w:rPr>
        <w:t xml:space="preserve"> </w:t>
      </w:r>
      <w:proofErr w:type="spellStart"/>
      <w:r>
        <w:rPr>
          <w:lang w:val="en-US"/>
        </w:rPr>
        <w:t>đất</w:t>
      </w:r>
      <w:proofErr w:type="spellEnd"/>
      <w:r w:rsidRPr="00F610C7">
        <w:rPr>
          <w:lang w:val="en-US"/>
        </w:rPr>
        <w:t xml:space="preserve"> </w:t>
      </w:r>
      <w:proofErr w:type="spellStart"/>
      <w:r w:rsidRPr="00F610C7">
        <w:rPr>
          <w:lang w:val="en-US"/>
        </w:rPr>
        <w:t>Nhà</w:t>
      </w:r>
      <w:proofErr w:type="spellEnd"/>
      <w:r w:rsidRPr="00F610C7">
        <w:rPr>
          <w:lang w:val="en-US"/>
        </w:rPr>
        <w:t xml:space="preserve"> </w:t>
      </w:r>
      <w:proofErr w:type="spellStart"/>
      <w:r w:rsidRPr="00BF39BD">
        <w:t>máy</w:t>
      </w:r>
      <w:proofErr w:type="spellEnd"/>
      <w:r w:rsidRPr="00F610C7">
        <w:rPr>
          <w:lang w:val="en-US"/>
        </w:rPr>
        <w:t xml:space="preserve"> </w:t>
      </w:r>
      <w:proofErr w:type="spellStart"/>
      <w:r w:rsidRPr="00F610C7">
        <w:rPr>
          <w:lang w:val="en-US"/>
        </w:rPr>
        <w:t>như</w:t>
      </w:r>
      <w:proofErr w:type="spellEnd"/>
      <w:r w:rsidRPr="00F610C7">
        <w:rPr>
          <w:lang w:val="en-US"/>
        </w:rPr>
        <w:t xml:space="preserve"> </w:t>
      </w:r>
      <w:proofErr w:type="spellStart"/>
      <w:r w:rsidRPr="00F610C7">
        <w:rPr>
          <w:lang w:val="en-US"/>
        </w:rPr>
        <w:t>sau</w:t>
      </w:r>
      <w:proofErr w:type="spellEnd"/>
      <w:r w:rsidRPr="00F610C7">
        <w:rPr>
          <w:lang w:val="en-US"/>
        </w:rPr>
        <w:t>:</w:t>
      </w:r>
    </w:p>
    <w:p w14:paraId="111BB856" w14:textId="77777777" w:rsidR="00786782" w:rsidRPr="00786782" w:rsidRDefault="00786782" w:rsidP="004E5661">
      <w:pPr>
        <w:pStyle w:val="ListParagraph"/>
        <w:numPr>
          <w:ilvl w:val="0"/>
          <w:numId w:val="47"/>
        </w:numPr>
        <w:ind w:left="851"/>
        <w:rPr>
          <w:lang w:val="vi-VN"/>
        </w:rPr>
      </w:pPr>
      <w:proofErr w:type="spellStart"/>
      <w:r w:rsidRPr="00786782">
        <w:rPr>
          <w:lang w:val="vi-VN"/>
        </w:rPr>
        <w:t>P</w:t>
      </w:r>
      <w:r>
        <w:rPr>
          <w:lang w:val="vi-VN"/>
        </w:rPr>
        <w:t>hía</w:t>
      </w:r>
      <w:proofErr w:type="spellEnd"/>
      <w:r>
        <w:rPr>
          <w:lang w:val="vi-VN"/>
        </w:rPr>
        <w:t xml:space="preserve"> Tây</w:t>
      </w:r>
      <w:r w:rsidRPr="00786782">
        <w:rPr>
          <w:lang w:val="vi-VN"/>
        </w:rPr>
        <w:t xml:space="preserve">: </w:t>
      </w:r>
      <w:proofErr w:type="spellStart"/>
      <w:r w:rsidRPr="00786782">
        <w:rPr>
          <w:lang w:val="vi-VN"/>
        </w:rPr>
        <w:t>Giáp</w:t>
      </w:r>
      <w:proofErr w:type="spellEnd"/>
      <w:r w:rsidRPr="00786782">
        <w:rPr>
          <w:lang w:val="vi-VN"/>
        </w:rPr>
        <w:t xml:space="preserve"> </w:t>
      </w:r>
      <w:proofErr w:type="spellStart"/>
      <w:r w:rsidRPr="00682CE4">
        <w:t>vườn</w:t>
      </w:r>
      <w:proofErr w:type="spellEnd"/>
      <w:r w:rsidRPr="00682CE4">
        <w:t xml:space="preserve"> </w:t>
      </w:r>
      <w:proofErr w:type="spellStart"/>
      <w:r w:rsidRPr="00682CE4">
        <w:t>cao</w:t>
      </w:r>
      <w:proofErr w:type="spellEnd"/>
      <w:r w:rsidRPr="00682CE4">
        <w:t xml:space="preserve"> </w:t>
      </w:r>
      <w:proofErr w:type="spellStart"/>
      <w:r w:rsidRPr="00682CE4">
        <w:t>su</w:t>
      </w:r>
      <w:proofErr w:type="spellEnd"/>
      <w:r w:rsidRPr="00682CE4">
        <w:t xml:space="preserve"> </w:t>
      </w:r>
      <w:proofErr w:type="spellStart"/>
      <w:r w:rsidRPr="00682CE4">
        <w:t>của</w:t>
      </w:r>
      <w:proofErr w:type="spellEnd"/>
      <w:r w:rsidRPr="00682CE4">
        <w:t xml:space="preserve"> </w:t>
      </w:r>
      <w:proofErr w:type="spellStart"/>
      <w:r w:rsidRPr="00682CE4">
        <w:t>gia</w:t>
      </w:r>
      <w:proofErr w:type="spellEnd"/>
      <w:r w:rsidRPr="00682CE4">
        <w:t xml:space="preserve"> </w:t>
      </w:r>
      <w:proofErr w:type="spellStart"/>
      <w:r w:rsidRPr="00682CE4">
        <w:t>đình</w:t>
      </w:r>
      <w:proofErr w:type="spellEnd"/>
    </w:p>
    <w:p w14:paraId="6F7B692C" w14:textId="77777777" w:rsidR="00786782" w:rsidRPr="00786782" w:rsidRDefault="00786782" w:rsidP="004E5661">
      <w:pPr>
        <w:pStyle w:val="ListParagraph"/>
        <w:numPr>
          <w:ilvl w:val="0"/>
          <w:numId w:val="47"/>
        </w:numPr>
        <w:ind w:left="851"/>
        <w:rPr>
          <w:lang w:val="vi-VN"/>
        </w:rPr>
      </w:pPr>
      <w:proofErr w:type="spellStart"/>
      <w:r>
        <w:rPr>
          <w:lang w:val="vi-VN"/>
        </w:rPr>
        <w:t>Phía</w:t>
      </w:r>
      <w:proofErr w:type="spellEnd"/>
      <w:r>
        <w:rPr>
          <w:lang w:val="vi-VN"/>
        </w:rPr>
        <w:t xml:space="preserve"> Nam</w:t>
      </w:r>
      <w:r w:rsidRPr="00786782">
        <w:rPr>
          <w:lang w:val="vi-VN"/>
        </w:rPr>
        <w:t xml:space="preserve">: </w:t>
      </w:r>
      <w:proofErr w:type="spellStart"/>
      <w:r w:rsidRPr="00786782">
        <w:rPr>
          <w:lang w:val="vi-VN"/>
        </w:rPr>
        <w:t>Giáp</w:t>
      </w:r>
      <w:proofErr w:type="spellEnd"/>
      <w:r w:rsidRPr="00786782">
        <w:rPr>
          <w:lang w:val="vi-VN"/>
        </w:rPr>
        <w:t xml:space="preserve"> </w:t>
      </w:r>
      <w:proofErr w:type="spellStart"/>
      <w:r w:rsidRPr="00E67816">
        <w:rPr>
          <w:lang w:val="vi-VN"/>
        </w:rPr>
        <w:t>đường</w:t>
      </w:r>
      <w:proofErr w:type="spellEnd"/>
      <w:r w:rsidRPr="00E67816">
        <w:rPr>
          <w:lang w:val="vi-VN"/>
        </w:rPr>
        <w:t xml:space="preserve"> liên </w:t>
      </w:r>
      <w:proofErr w:type="spellStart"/>
      <w:r w:rsidRPr="00E67816">
        <w:rPr>
          <w:lang w:val="vi-VN"/>
        </w:rPr>
        <w:t>xã</w:t>
      </w:r>
      <w:proofErr w:type="spellEnd"/>
      <w:r w:rsidRPr="00E67816">
        <w:rPr>
          <w:lang w:val="vi-VN"/>
        </w:rPr>
        <w:t xml:space="preserve"> </w:t>
      </w:r>
      <w:proofErr w:type="spellStart"/>
      <w:r w:rsidRPr="00E67816">
        <w:rPr>
          <w:lang w:val="vi-VN"/>
        </w:rPr>
        <w:t>hẻm</w:t>
      </w:r>
      <w:proofErr w:type="spellEnd"/>
      <w:r w:rsidRPr="00E67816">
        <w:rPr>
          <w:lang w:val="vi-VN"/>
        </w:rPr>
        <w:t xml:space="preserve"> </w:t>
      </w:r>
      <w:proofErr w:type="spellStart"/>
      <w:r w:rsidRPr="00E67816">
        <w:rPr>
          <w:lang w:val="vi-VN"/>
        </w:rPr>
        <w:t>Trần</w:t>
      </w:r>
      <w:proofErr w:type="spellEnd"/>
      <w:r w:rsidRPr="00E67816">
        <w:rPr>
          <w:lang w:val="vi-VN"/>
        </w:rPr>
        <w:t xml:space="preserve"> Văn </w:t>
      </w:r>
      <w:proofErr w:type="spellStart"/>
      <w:r w:rsidRPr="00E67816">
        <w:rPr>
          <w:lang w:val="vi-VN"/>
        </w:rPr>
        <w:t>Trà</w:t>
      </w:r>
      <w:proofErr w:type="spellEnd"/>
    </w:p>
    <w:p w14:paraId="6C7EA415" w14:textId="77777777" w:rsidR="00786782" w:rsidRPr="00786782" w:rsidRDefault="00786782" w:rsidP="004E5661">
      <w:pPr>
        <w:pStyle w:val="ListParagraph"/>
        <w:numPr>
          <w:ilvl w:val="0"/>
          <w:numId w:val="47"/>
        </w:numPr>
        <w:ind w:left="851"/>
        <w:rPr>
          <w:i/>
          <w:lang w:val="vi-VN"/>
        </w:rPr>
      </w:pPr>
      <w:proofErr w:type="spellStart"/>
      <w:r>
        <w:rPr>
          <w:lang w:val="vi-VN"/>
        </w:rPr>
        <w:t>Phía</w:t>
      </w:r>
      <w:proofErr w:type="spellEnd"/>
      <w:r>
        <w:rPr>
          <w:lang w:val="vi-VN"/>
        </w:rPr>
        <w:t xml:space="preserve"> Đông</w:t>
      </w:r>
      <w:r w:rsidRPr="00786782">
        <w:rPr>
          <w:lang w:val="vi-VN"/>
        </w:rPr>
        <w:t xml:space="preserve">: </w:t>
      </w:r>
      <w:proofErr w:type="spellStart"/>
      <w:r w:rsidRPr="00E67816">
        <w:rPr>
          <w:lang w:val="vi-VN"/>
        </w:rPr>
        <w:t>Giáp</w:t>
      </w:r>
      <w:proofErr w:type="spellEnd"/>
      <w:r w:rsidRPr="00E67816">
        <w:rPr>
          <w:lang w:val="vi-VN"/>
        </w:rPr>
        <w:t xml:space="preserve"> </w:t>
      </w:r>
      <w:proofErr w:type="spellStart"/>
      <w:r w:rsidRPr="00E67816">
        <w:rPr>
          <w:lang w:val="vi-VN"/>
        </w:rPr>
        <w:t>suối</w:t>
      </w:r>
      <w:proofErr w:type="spellEnd"/>
      <w:r w:rsidRPr="00E67816">
        <w:rPr>
          <w:lang w:val="vi-VN"/>
        </w:rPr>
        <w:t xml:space="preserve"> </w:t>
      </w:r>
      <w:proofErr w:type="spellStart"/>
      <w:r w:rsidRPr="00E67816">
        <w:rPr>
          <w:lang w:val="vi-VN"/>
        </w:rPr>
        <w:t>Bàu</w:t>
      </w:r>
      <w:proofErr w:type="spellEnd"/>
      <w:r w:rsidRPr="00E67816">
        <w:rPr>
          <w:lang w:val="vi-VN"/>
        </w:rPr>
        <w:t xml:space="preserve"> </w:t>
      </w:r>
      <w:proofErr w:type="spellStart"/>
      <w:r w:rsidRPr="00E67816">
        <w:rPr>
          <w:lang w:val="vi-VN"/>
        </w:rPr>
        <w:t>Lùn</w:t>
      </w:r>
      <w:proofErr w:type="spellEnd"/>
    </w:p>
    <w:p w14:paraId="5169B76F" w14:textId="77777777" w:rsidR="00786782" w:rsidRPr="00786782" w:rsidRDefault="00786782" w:rsidP="004E5661">
      <w:pPr>
        <w:pStyle w:val="ListParagraph"/>
        <w:numPr>
          <w:ilvl w:val="0"/>
          <w:numId w:val="47"/>
        </w:numPr>
        <w:ind w:left="851"/>
        <w:rPr>
          <w:i/>
          <w:lang w:val="vi-VN"/>
        </w:rPr>
      </w:pPr>
      <w:proofErr w:type="spellStart"/>
      <w:r w:rsidRPr="00786782">
        <w:rPr>
          <w:lang w:val="vi-VN"/>
        </w:rPr>
        <w:t>Phía</w:t>
      </w:r>
      <w:proofErr w:type="spellEnd"/>
      <w:r w:rsidRPr="00786782">
        <w:rPr>
          <w:lang w:val="vi-VN"/>
        </w:rPr>
        <w:t xml:space="preserve"> </w:t>
      </w:r>
      <w:proofErr w:type="spellStart"/>
      <w:r w:rsidRPr="00E67816">
        <w:rPr>
          <w:lang w:val="vi-VN"/>
        </w:rPr>
        <w:t>Bắc</w:t>
      </w:r>
      <w:proofErr w:type="spellEnd"/>
      <w:r w:rsidRPr="00786782">
        <w:rPr>
          <w:lang w:val="vi-VN"/>
        </w:rPr>
        <w:t xml:space="preserve">: </w:t>
      </w:r>
      <w:proofErr w:type="spellStart"/>
      <w:r w:rsidRPr="00786782">
        <w:rPr>
          <w:lang w:val="vi-VN"/>
        </w:rPr>
        <w:t>Giáp</w:t>
      </w:r>
      <w:proofErr w:type="spellEnd"/>
      <w:r w:rsidRPr="00786782">
        <w:rPr>
          <w:lang w:val="vi-VN"/>
        </w:rPr>
        <w:t xml:space="preserve"> </w:t>
      </w:r>
      <w:proofErr w:type="spellStart"/>
      <w:r w:rsidRPr="00786782">
        <w:rPr>
          <w:lang w:val="vi-VN"/>
        </w:rPr>
        <w:t>đất</w:t>
      </w:r>
      <w:proofErr w:type="spellEnd"/>
      <w:r w:rsidRPr="00786782">
        <w:rPr>
          <w:lang w:val="vi-VN"/>
        </w:rPr>
        <w:t xml:space="preserve"> </w:t>
      </w:r>
      <w:proofErr w:type="spellStart"/>
      <w:r w:rsidRPr="00E67816">
        <w:rPr>
          <w:lang w:val="vi-VN"/>
        </w:rPr>
        <w:t>trồng</w:t>
      </w:r>
      <w:proofErr w:type="spellEnd"/>
      <w:r w:rsidRPr="00E67816">
        <w:rPr>
          <w:lang w:val="vi-VN"/>
        </w:rPr>
        <w:t xml:space="preserve"> cao su </w:t>
      </w:r>
      <w:proofErr w:type="spellStart"/>
      <w:r w:rsidRPr="00E67816">
        <w:rPr>
          <w:lang w:val="vi-VN"/>
        </w:rPr>
        <w:t>của</w:t>
      </w:r>
      <w:proofErr w:type="spellEnd"/>
      <w:r w:rsidRPr="00E67816">
        <w:rPr>
          <w:lang w:val="vi-VN"/>
        </w:rPr>
        <w:t xml:space="preserve"> </w:t>
      </w:r>
      <w:proofErr w:type="spellStart"/>
      <w:r w:rsidRPr="00E67816">
        <w:rPr>
          <w:lang w:val="vi-VN"/>
        </w:rPr>
        <w:t>Bà</w:t>
      </w:r>
      <w:proofErr w:type="spellEnd"/>
      <w:r w:rsidRPr="00E67816">
        <w:rPr>
          <w:lang w:val="vi-VN"/>
        </w:rPr>
        <w:t xml:space="preserve"> Ngô </w:t>
      </w:r>
      <w:proofErr w:type="spellStart"/>
      <w:r w:rsidRPr="00E67816">
        <w:rPr>
          <w:lang w:val="vi-VN"/>
        </w:rPr>
        <w:t>Thị</w:t>
      </w:r>
      <w:proofErr w:type="spellEnd"/>
      <w:r w:rsidRPr="00E67816">
        <w:rPr>
          <w:lang w:val="vi-VN"/>
        </w:rPr>
        <w:t xml:space="preserve"> </w:t>
      </w:r>
      <w:proofErr w:type="spellStart"/>
      <w:r w:rsidRPr="00E67816">
        <w:rPr>
          <w:lang w:val="vi-VN"/>
        </w:rPr>
        <w:t>Mến</w:t>
      </w:r>
      <w:proofErr w:type="spellEnd"/>
    </w:p>
    <w:p w14:paraId="339A7C16" w14:textId="12003317" w:rsidR="00BF39BD" w:rsidRPr="00E67816" w:rsidRDefault="00BF39BD" w:rsidP="004E5661">
      <w:pPr>
        <w:spacing w:before="60" w:after="60"/>
        <w:rPr>
          <w:i/>
          <w:lang w:val="vi-VN"/>
        </w:rPr>
      </w:pPr>
    </w:p>
    <w:p w14:paraId="4897295D" w14:textId="389AFFC7" w:rsidR="00BF39BD" w:rsidRDefault="00FC2E3A" w:rsidP="004E5661">
      <w:pPr>
        <w:keepNext/>
        <w:spacing w:before="60" w:after="60"/>
        <w:jc w:val="center"/>
      </w:pPr>
      <w:r>
        <w:rPr>
          <w:noProof/>
          <w:lang w:val="en-US"/>
        </w:rPr>
        <w:drawing>
          <wp:inline distT="0" distB="0" distL="0" distR="0" wp14:anchorId="07E22B5F" wp14:editId="0AA68CD1">
            <wp:extent cx="4137660" cy="4676788"/>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z3976312466459_1ef14e5da768faac8c0ed440cf454cea.jpg"/>
                    <pic:cNvPicPr/>
                  </pic:nvPicPr>
                  <pic:blipFill>
                    <a:blip r:embed="rId10">
                      <a:extLst>
                        <a:ext uri="{28A0092B-C50C-407E-A947-70E740481C1C}">
                          <a14:useLocalDpi xmlns:a14="http://schemas.microsoft.com/office/drawing/2010/main" val="0"/>
                        </a:ext>
                      </a:extLst>
                    </a:blip>
                    <a:stretch>
                      <a:fillRect/>
                    </a:stretch>
                  </pic:blipFill>
                  <pic:spPr>
                    <a:xfrm>
                      <a:off x="0" y="0"/>
                      <a:ext cx="4165638" cy="4708411"/>
                    </a:xfrm>
                    <a:prstGeom prst="rect">
                      <a:avLst/>
                    </a:prstGeom>
                  </pic:spPr>
                </pic:pic>
              </a:graphicData>
            </a:graphic>
          </wp:inline>
        </w:drawing>
      </w:r>
    </w:p>
    <w:p w14:paraId="6A1AB8AA" w14:textId="2834EFD3" w:rsidR="00BB676B" w:rsidRPr="004450F7" w:rsidRDefault="00BF39BD" w:rsidP="004E5661">
      <w:pPr>
        <w:pStyle w:val="Hnh0"/>
      </w:pPr>
      <w:bookmarkStart w:id="14" w:name="_Toc119326919"/>
      <w:bookmarkStart w:id="15" w:name="_Toc124263477"/>
      <w:proofErr w:type="spellStart"/>
      <w:r>
        <w:t>Hình</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1</w:t>
      </w:r>
      <w:r w:rsidR="008C3495">
        <w:rPr>
          <w:noProof/>
        </w:rPr>
        <w:fldChar w:fldCharType="end"/>
      </w:r>
      <w:r w:rsidR="004C41F2">
        <w:t>.</w:t>
      </w:r>
      <w:r w:rsidR="008C3495">
        <w:rPr>
          <w:noProof/>
        </w:rPr>
        <w:fldChar w:fldCharType="begin"/>
      </w:r>
      <w:r w:rsidR="008C3495">
        <w:rPr>
          <w:noProof/>
        </w:rPr>
        <w:instrText xml:space="preserve"> SEQ Hình \* ARABIC \s 1 </w:instrText>
      </w:r>
      <w:r w:rsidR="008C3495">
        <w:rPr>
          <w:noProof/>
        </w:rPr>
        <w:fldChar w:fldCharType="separate"/>
      </w:r>
      <w:r w:rsidR="00471D0C">
        <w:rPr>
          <w:noProof/>
        </w:rPr>
        <w:t>1</w:t>
      </w:r>
      <w:r w:rsidR="008C3495">
        <w:rPr>
          <w:noProof/>
        </w:rPr>
        <w:fldChar w:fldCharType="end"/>
      </w:r>
      <w:r>
        <w:t xml:space="preserve">. </w:t>
      </w:r>
      <w:bookmarkEnd w:id="14"/>
      <w:proofErr w:type="spellStart"/>
      <w:r w:rsidR="00C4636A">
        <w:t>V</w:t>
      </w:r>
      <w:r w:rsidR="00093044">
        <w:t>ị</w:t>
      </w:r>
      <w:proofErr w:type="spellEnd"/>
      <w:r w:rsidR="00093044">
        <w:t xml:space="preserve"> </w:t>
      </w:r>
      <w:proofErr w:type="spellStart"/>
      <w:r w:rsidR="00D169CE">
        <w:t>trí</w:t>
      </w:r>
      <w:proofErr w:type="spellEnd"/>
      <w:r w:rsidR="00D169CE">
        <w:t xml:space="preserve"> </w:t>
      </w:r>
      <w:proofErr w:type="spellStart"/>
      <w:r w:rsidR="007B3D59">
        <w:t>Dự</w:t>
      </w:r>
      <w:proofErr w:type="spellEnd"/>
      <w:r w:rsidR="007B3D59">
        <w:t xml:space="preserve"> </w:t>
      </w:r>
      <w:proofErr w:type="spellStart"/>
      <w:r w:rsidR="007B3D59">
        <w:t>án</w:t>
      </w:r>
      <w:bookmarkEnd w:id="15"/>
      <w:proofErr w:type="spellEnd"/>
    </w:p>
    <w:p w14:paraId="1E2B3078" w14:textId="77777777" w:rsidR="00223A8F" w:rsidRPr="00223A8F" w:rsidRDefault="00223A8F" w:rsidP="004E5661">
      <w:pPr>
        <w:pStyle w:val="Dusao"/>
        <w:numPr>
          <w:ilvl w:val="0"/>
          <w:numId w:val="0"/>
        </w:numPr>
        <w:ind w:left="720" w:hanging="360"/>
        <w:rPr>
          <w:i/>
          <w:u w:val="single"/>
        </w:rPr>
      </w:pPr>
      <w:bookmarkStart w:id="16" w:name="_Toc14881"/>
      <w:bookmarkStart w:id="17" w:name="_Toc1992"/>
      <w:bookmarkStart w:id="18" w:name="_Toc4893"/>
      <w:bookmarkStart w:id="19" w:name="_Toc30458"/>
      <w:bookmarkStart w:id="20" w:name="_Toc20124"/>
      <w:bookmarkStart w:id="21" w:name="_Toc9742"/>
      <w:bookmarkStart w:id="22" w:name="_Toc24096"/>
      <w:bookmarkStart w:id="23" w:name="_Toc3702"/>
      <w:bookmarkStart w:id="24" w:name="_Toc19416"/>
      <w:proofErr w:type="spellStart"/>
      <w:r w:rsidRPr="00223A8F">
        <w:rPr>
          <w:i/>
          <w:u w:val="single"/>
        </w:rPr>
        <w:lastRenderedPageBreak/>
        <w:t>Các</w:t>
      </w:r>
      <w:proofErr w:type="spellEnd"/>
      <w:r w:rsidRPr="00223A8F">
        <w:rPr>
          <w:i/>
          <w:u w:val="single"/>
        </w:rPr>
        <w:t xml:space="preserve"> </w:t>
      </w:r>
      <w:proofErr w:type="spellStart"/>
      <w:r w:rsidRPr="00223A8F">
        <w:rPr>
          <w:i/>
          <w:u w:val="single"/>
        </w:rPr>
        <w:t>đối</w:t>
      </w:r>
      <w:proofErr w:type="spellEnd"/>
      <w:r w:rsidRPr="00223A8F">
        <w:rPr>
          <w:i/>
          <w:u w:val="single"/>
        </w:rPr>
        <w:t xml:space="preserve"> </w:t>
      </w:r>
      <w:proofErr w:type="spellStart"/>
      <w:r w:rsidRPr="00223A8F">
        <w:rPr>
          <w:i/>
          <w:u w:val="single"/>
        </w:rPr>
        <w:t>tượng</w:t>
      </w:r>
      <w:proofErr w:type="spellEnd"/>
      <w:r w:rsidRPr="00223A8F">
        <w:rPr>
          <w:i/>
          <w:u w:val="single"/>
        </w:rPr>
        <w:t xml:space="preserve"> </w:t>
      </w:r>
      <w:proofErr w:type="spellStart"/>
      <w:r w:rsidRPr="00223A8F">
        <w:rPr>
          <w:i/>
          <w:u w:val="single"/>
        </w:rPr>
        <w:t>tự</w:t>
      </w:r>
      <w:proofErr w:type="spellEnd"/>
      <w:r w:rsidRPr="00223A8F">
        <w:rPr>
          <w:i/>
          <w:u w:val="single"/>
        </w:rPr>
        <w:t xml:space="preserve"> </w:t>
      </w:r>
      <w:proofErr w:type="spellStart"/>
      <w:r w:rsidRPr="00223A8F">
        <w:rPr>
          <w:i/>
          <w:u w:val="single"/>
        </w:rPr>
        <w:t>nhiên</w:t>
      </w:r>
      <w:proofErr w:type="spellEnd"/>
      <w:r w:rsidRPr="00223A8F">
        <w:rPr>
          <w:i/>
          <w:u w:val="single"/>
        </w:rPr>
        <w:t xml:space="preserve">, </w:t>
      </w:r>
      <w:proofErr w:type="spellStart"/>
      <w:r w:rsidRPr="00223A8F">
        <w:rPr>
          <w:i/>
          <w:u w:val="single"/>
        </w:rPr>
        <w:t>kinh</w:t>
      </w:r>
      <w:proofErr w:type="spellEnd"/>
      <w:r w:rsidRPr="00223A8F">
        <w:rPr>
          <w:i/>
          <w:u w:val="single"/>
        </w:rPr>
        <w:t xml:space="preserve"> </w:t>
      </w:r>
      <w:proofErr w:type="spellStart"/>
      <w:r w:rsidRPr="00223A8F">
        <w:rPr>
          <w:i/>
          <w:u w:val="single"/>
        </w:rPr>
        <w:t>tế</w:t>
      </w:r>
      <w:proofErr w:type="spellEnd"/>
      <w:r w:rsidRPr="00223A8F">
        <w:rPr>
          <w:i/>
          <w:u w:val="single"/>
        </w:rPr>
        <w:t xml:space="preserve"> - </w:t>
      </w:r>
      <w:proofErr w:type="spellStart"/>
      <w:r w:rsidRPr="00223A8F">
        <w:rPr>
          <w:i/>
          <w:u w:val="single"/>
        </w:rPr>
        <w:t>xã</w:t>
      </w:r>
      <w:proofErr w:type="spellEnd"/>
      <w:r w:rsidRPr="00223A8F">
        <w:rPr>
          <w:i/>
          <w:u w:val="single"/>
        </w:rPr>
        <w:t xml:space="preserve"> </w:t>
      </w:r>
      <w:proofErr w:type="spellStart"/>
      <w:r w:rsidRPr="00223A8F">
        <w:rPr>
          <w:i/>
          <w:u w:val="single"/>
        </w:rPr>
        <w:t>hội</w:t>
      </w:r>
      <w:bookmarkEnd w:id="16"/>
      <w:bookmarkEnd w:id="17"/>
      <w:bookmarkEnd w:id="18"/>
      <w:bookmarkEnd w:id="19"/>
      <w:bookmarkEnd w:id="20"/>
      <w:bookmarkEnd w:id="21"/>
      <w:bookmarkEnd w:id="22"/>
      <w:bookmarkEnd w:id="23"/>
      <w:bookmarkEnd w:id="24"/>
      <w:proofErr w:type="spellEnd"/>
      <w:r>
        <w:rPr>
          <w:i/>
          <w:u w:val="single"/>
        </w:rPr>
        <w:t>:</w:t>
      </w:r>
    </w:p>
    <w:p w14:paraId="79EF35D8" w14:textId="77777777" w:rsidR="00E44245" w:rsidRDefault="006852FA" w:rsidP="004E5661">
      <w:pPr>
        <w:pStyle w:val="Ducng"/>
        <w:numPr>
          <w:ilvl w:val="0"/>
          <w:numId w:val="0"/>
        </w:numPr>
        <w:rPr>
          <w:lang w:val="en-US"/>
        </w:rPr>
      </w:pP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nằm</w:t>
      </w:r>
      <w:proofErr w:type="spellEnd"/>
      <w:r w:rsidR="00FC2E3A">
        <w:rPr>
          <w:lang w:val="en-US"/>
        </w:rPr>
        <w:t xml:space="preserve"> </w:t>
      </w:r>
      <w:proofErr w:type="spellStart"/>
      <w:r w:rsidR="00FC2E3A">
        <w:rPr>
          <w:lang w:val="en-US"/>
        </w:rPr>
        <w:t>trên</w:t>
      </w:r>
      <w:proofErr w:type="spellEnd"/>
      <w:r w:rsidR="00FC2E3A">
        <w:rPr>
          <w:lang w:val="en-US"/>
        </w:rPr>
        <w:t xml:space="preserve"> </w:t>
      </w:r>
      <w:proofErr w:type="spellStart"/>
      <w:r w:rsidR="00FC2E3A">
        <w:rPr>
          <w:lang w:val="en-US"/>
        </w:rPr>
        <w:t>tuyến</w:t>
      </w:r>
      <w:proofErr w:type="spellEnd"/>
      <w:r w:rsidR="00FC2E3A">
        <w:rPr>
          <w:lang w:val="en-US"/>
        </w:rPr>
        <w:t xml:space="preserve"> </w:t>
      </w:r>
      <w:proofErr w:type="spellStart"/>
      <w:r w:rsidR="00FC2E3A">
        <w:rPr>
          <w:lang w:val="en-US"/>
        </w:rPr>
        <w:t>đường</w:t>
      </w:r>
      <w:proofErr w:type="spellEnd"/>
      <w:r w:rsidR="00FC2E3A">
        <w:rPr>
          <w:lang w:val="en-US"/>
        </w:rPr>
        <w:t xml:space="preserve"> </w:t>
      </w:r>
      <w:proofErr w:type="spellStart"/>
      <w:r w:rsidR="00FC2E3A">
        <w:rPr>
          <w:lang w:val="en-US"/>
        </w:rPr>
        <w:t>Trần</w:t>
      </w:r>
      <w:proofErr w:type="spellEnd"/>
      <w:r w:rsidR="00FC2E3A">
        <w:rPr>
          <w:lang w:val="en-US"/>
        </w:rPr>
        <w:t xml:space="preserve"> </w:t>
      </w:r>
      <w:proofErr w:type="spellStart"/>
      <w:r w:rsidR="00FC2E3A">
        <w:rPr>
          <w:lang w:val="en-US"/>
        </w:rPr>
        <w:t>Văn</w:t>
      </w:r>
      <w:proofErr w:type="spellEnd"/>
      <w:r w:rsidR="00FC2E3A">
        <w:rPr>
          <w:lang w:val="en-US"/>
        </w:rPr>
        <w:t xml:space="preserve"> </w:t>
      </w:r>
      <w:proofErr w:type="spellStart"/>
      <w:r w:rsidR="00FC2E3A">
        <w:rPr>
          <w:lang w:val="en-US"/>
        </w:rPr>
        <w:t>Trà</w:t>
      </w:r>
      <w:proofErr w:type="spellEnd"/>
      <w:r w:rsidR="00FC2E3A">
        <w:rPr>
          <w:lang w:val="en-US"/>
        </w:rPr>
        <w:t xml:space="preserve">, </w:t>
      </w:r>
      <w:proofErr w:type="spellStart"/>
      <w:r w:rsidR="00FC2E3A">
        <w:rPr>
          <w:lang w:val="en-US"/>
        </w:rPr>
        <w:t>thuận</w:t>
      </w:r>
      <w:proofErr w:type="spellEnd"/>
      <w:r w:rsidR="00FC2E3A">
        <w:rPr>
          <w:lang w:val="en-US"/>
        </w:rPr>
        <w:t xml:space="preserve"> </w:t>
      </w:r>
      <w:proofErr w:type="spellStart"/>
      <w:r w:rsidR="00FC2E3A">
        <w:rPr>
          <w:lang w:val="en-US"/>
        </w:rPr>
        <w:t>lợi</w:t>
      </w:r>
      <w:proofErr w:type="spellEnd"/>
      <w:r w:rsidR="00FC2E3A">
        <w:rPr>
          <w:lang w:val="en-US"/>
        </w:rPr>
        <w:t xml:space="preserve"> </w:t>
      </w:r>
      <w:proofErr w:type="spellStart"/>
      <w:r w:rsidR="00FC2E3A">
        <w:rPr>
          <w:lang w:val="en-US"/>
        </w:rPr>
        <w:t>cho</w:t>
      </w:r>
      <w:proofErr w:type="spellEnd"/>
      <w:r w:rsidR="00FC2E3A">
        <w:rPr>
          <w:lang w:val="en-US"/>
        </w:rPr>
        <w:t xml:space="preserve"> </w:t>
      </w:r>
      <w:proofErr w:type="spellStart"/>
      <w:r w:rsidR="00FC2E3A">
        <w:rPr>
          <w:lang w:val="en-US"/>
        </w:rPr>
        <w:t>việc</w:t>
      </w:r>
      <w:proofErr w:type="spellEnd"/>
      <w:r w:rsidR="00FC2E3A">
        <w:rPr>
          <w:lang w:val="en-US"/>
        </w:rPr>
        <w:t xml:space="preserve"> </w:t>
      </w:r>
      <w:proofErr w:type="spellStart"/>
      <w:r w:rsidR="00FC2E3A">
        <w:rPr>
          <w:lang w:val="en-US"/>
        </w:rPr>
        <w:t>lưu</w:t>
      </w:r>
      <w:proofErr w:type="spellEnd"/>
      <w:r w:rsidR="00FC2E3A">
        <w:rPr>
          <w:lang w:val="en-US"/>
        </w:rPr>
        <w:t xml:space="preserve"> </w:t>
      </w:r>
      <w:proofErr w:type="spellStart"/>
      <w:r w:rsidR="00FC2E3A">
        <w:rPr>
          <w:lang w:val="en-US"/>
        </w:rPr>
        <w:t>thông</w:t>
      </w:r>
      <w:proofErr w:type="spellEnd"/>
      <w:r w:rsidR="00FC2E3A">
        <w:rPr>
          <w:lang w:val="en-US"/>
        </w:rPr>
        <w:t xml:space="preserve"> </w:t>
      </w:r>
      <w:proofErr w:type="spellStart"/>
      <w:r w:rsidR="00FC2E3A">
        <w:rPr>
          <w:lang w:val="en-US"/>
        </w:rPr>
        <w:t>đường</w:t>
      </w:r>
      <w:proofErr w:type="spellEnd"/>
      <w:r w:rsidR="00FC2E3A">
        <w:rPr>
          <w:lang w:val="en-US"/>
        </w:rPr>
        <w:t xml:space="preserve"> </w:t>
      </w:r>
      <w:proofErr w:type="spellStart"/>
      <w:r w:rsidR="00FC2E3A">
        <w:rPr>
          <w:lang w:val="en-US"/>
        </w:rPr>
        <w:t>bộ</w:t>
      </w:r>
      <w:proofErr w:type="spellEnd"/>
      <w:r w:rsidR="00FC2E3A">
        <w:rPr>
          <w:lang w:val="en-US"/>
        </w:rPr>
        <w:t xml:space="preserve"> </w:t>
      </w:r>
      <w:proofErr w:type="spellStart"/>
      <w:r w:rsidR="00FC2E3A">
        <w:rPr>
          <w:lang w:val="en-US"/>
        </w:rPr>
        <w:t>xung</w:t>
      </w:r>
      <w:proofErr w:type="spellEnd"/>
      <w:r w:rsidR="00FC2E3A">
        <w:rPr>
          <w:lang w:val="en-US"/>
        </w:rPr>
        <w:t xml:space="preserve"> </w:t>
      </w:r>
      <w:proofErr w:type="spellStart"/>
      <w:r w:rsidR="00FC2E3A">
        <w:rPr>
          <w:lang w:val="en-US"/>
        </w:rPr>
        <w:t>quanh</w:t>
      </w:r>
      <w:proofErr w:type="spellEnd"/>
      <w:r w:rsidR="00FC2E3A">
        <w:rPr>
          <w:lang w:val="en-US"/>
        </w:rPr>
        <w:t xml:space="preserve"> </w:t>
      </w:r>
      <w:proofErr w:type="spellStart"/>
      <w:r w:rsidR="00FC2E3A">
        <w:rPr>
          <w:lang w:val="en-US"/>
        </w:rPr>
        <w:t>khu</w:t>
      </w:r>
      <w:proofErr w:type="spellEnd"/>
      <w:r w:rsidR="00FC2E3A">
        <w:rPr>
          <w:lang w:val="en-US"/>
        </w:rPr>
        <w:t xml:space="preserve"> </w:t>
      </w:r>
      <w:proofErr w:type="spellStart"/>
      <w:r w:rsidR="00FC2E3A">
        <w:rPr>
          <w:lang w:val="en-US"/>
        </w:rPr>
        <w:t>vực</w:t>
      </w:r>
      <w:proofErr w:type="spellEnd"/>
      <w:r w:rsidR="00FC2E3A">
        <w:rPr>
          <w:lang w:val="en-US"/>
        </w:rPr>
        <w:t xml:space="preserve"> </w:t>
      </w:r>
      <w:proofErr w:type="spellStart"/>
      <w:r w:rsidR="00FC2E3A">
        <w:rPr>
          <w:lang w:val="en-US"/>
        </w:rPr>
        <w:t>Nhà</w:t>
      </w:r>
      <w:proofErr w:type="spellEnd"/>
      <w:r w:rsidR="00FC2E3A">
        <w:rPr>
          <w:lang w:val="en-US"/>
        </w:rPr>
        <w:t xml:space="preserve"> </w:t>
      </w:r>
      <w:proofErr w:type="spellStart"/>
      <w:r w:rsidR="00FC2E3A">
        <w:rPr>
          <w:lang w:val="en-US"/>
        </w:rPr>
        <w:t>máy</w:t>
      </w:r>
      <w:proofErr w:type="spellEnd"/>
      <w:r>
        <w:rPr>
          <w:lang w:val="en-US"/>
        </w:rPr>
        <w:t xml:space="preserve">. </w:t>
      </w:r>
    </w:p>
    <w:p w14:paraId="68F19FE5" w14:textId="77777777" w:rsidR="00FC2E3A" w:rsidRDefault="00E44245" w:rsidP="004E5661">
      <w:pPr>
        <w:pStyle w:val="Ducng"/>
        <w:numPr>
          <w:ilvl w:val="0"/>
          <w:numId w:val="0"/>
        </w:numPr>
        <w:rPr>
          <w:lang w:val="en-US"/>
        </w:rPr>
      </w:pPr>
      <w:proofErr w:type="spellStart"/>
      <w:r>
        <w:rPr>
          <w:lang w:val="en-US"/>
        </w:rPr>
        <w:t>Vị</w:t>
      </w:r>
      <w:proofErr w:type="spellEnd"/>
      <w:r>
        <w:rPr>
          <w:lang w:val="en-US"/>
        </w:rPr>
        <w:t xml:space="preserve"> </w:t>
      </w:r>
      <w:proofErr w:type="spellStart"/>
      <w:r>
        <w:rPr>
          <w:lang w:val="en-US"/>
        </w:rPr>
        <w:t>trí</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nằm</w:t>
      </w:r>
      <w:proofErr w:type="spellEnd"/>
      <w:r>
        <w:rPr>
          <w:lang w:val="en-US"/>
        </w:rPr>
        <w:t xml:space="preserve"> </w:t>
      </w:r>
      <w:proofErr w:type="spellStart"/>
      <w:r>
        <w:rPr>
          <w:lang w:val="en-US"/>
        </w:rPr>
        <w:t>cách</w:t>
      </w:r>
      <w:proofErr w:type="spellEnd"/>
      <w:r>
        <w:rPr>
          <w:lang w:val="en-US"/>
        </w:rPr>
        <w:t xml:space="preserve"> </w:t>
      </w:r>
      <w:proofErr w:type="spellStart"/>
      <w:r>
        <w:rPr>
          <w:lang w:val="en-US"/>
        </w:rPr>
        <w:t>xa</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cộng</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c</w:t>
      </w:r>
      <w:r w:rsidR="00FC2E3A">
        <w:rPr>
          <w:lang w:val="en-US"/>
        </w:rPr>
        <w:t>ách</w:t>
      </w:r>
      <w:proofErr w:type="spellEnd"/>
      <w:r w:rsidR="00FC2E3A">
        <w:rPr>
          <w:lang w:val="en-US"/>
        </w:rPr>
        <w:t xml:space="preserve"> UBND </w:t>
      </w:r>
      <w:proofErr w:type="spellStart"/>
      <w:r w:rsidR="00FC2E3A">
        <w:rPr>
          <w:lang w:val="en-US"/>
        </w:rPr>
        <w:t>xã</w:t>
      </w:r>
      <w:proofErr w:type="spellEnd"/>
      <w:r w:rsidR="00FC2E3A">
        <w:rPr>
          <w:lang w:val="en-US"/>
        </w:rPr>
        <w:t xml:space="preserve"> </w:t>
      </w:r>
      <w:proofErr w:type="spellStart"/>
      <w:r w:rsidR="00FC2E3A">
        <w:rPr>
          <w:lang w:val="en-US"/>
        </w:rPr>
        <w:t>Bình</w:t>
      </w:r>
      <w:proofErr w:type="spellEnd"/>
      <w:r w:rsidR="00FC2E3A">
        <w:rPr>
          <w:lang w:val="en-US"/>
        </w:rPr>
        <w:t xml:space="preserve"> Minh </w:t>
      </w:r>
      <w:proofErr w:type="spellStart"/>
      <w:r w:rsidR="00FC2E3A">
        <w:rPr>
          <w:lang w:val="en-US"/>
        </w:rPr>
        <w:t>khoảng</w:t>
      </w:r>
      <w:proofErr w:type="spellEnd"/>
      <w:r w:rsidR="00FC2E3A">
        <w:rPr>
          <w:lang w:val="en-US"/>
        </w:rPr>
        <w:t xml:space="preserve"> 2km </w:t>
      </w:r>
      <w:proofErr w:type="spellStart"/>
      <w:r w:rsidR="00FC2E3A">
        <w:rPr>
          <w:lang w:val="en-US"/>
        </w:rPr>
        <w:t>về</w:t>
      </w:r>
      <w:proofErr w:type="spellEnd"/>
      <w:r w:rsidR="00FC2E3A">
        <w:rPr>
          <w:lang w:val="en-US"/>
        </w:rPr>
        <w:t xml:space="preserve"> </w:t>
      </w:r>
      <w:proofErr w:type="spellStart"/>
      <w:r w:rsidR="00FC2E3A">
        <w:rPr>
          <w:lang w:val="en-US"/>
        </w:rPr>
        <w:t>phía</w:t>
      </w:r>
      <w:proofErr w:type="spellEnd"/>
      <w:r w:rsidR="00FC2E3A">
        <w:rPr>
          <w:lang w:val="en-US"/>
        </w:rPr>
        <w:t xml:space="preserve"> Nam</w:t>
      </w:r>
      <w:r w:rsidR="006852FA">
        <w:rPr>
          <w:lang w:val="en-US"/>
        </w:rPr>
        <w:t xml:space="preserve">, </w:t>
      </w:r>
      <w:proofErr w:type="spellStart"/>
      <w:r w:rsidR="006852FA">
        <w:rPr>
          <w:lang w:val="en-US"/>
        </w:rPr>
        <w:t>đường</w:t>
      </w:r>
      <w:proofErr w:type="spellEnd"/>
      <w:r w:rsidR="006852FA">
        <w:rPr>
          <w:lang w:val="en-US"/>
        </w:rPr>
        <w:t xml:space="preserve"> </w:t>
      </w:r>
      <w:proofErr w:type="spellStart"/>
      <w:r w:rsidR="006852FA">
        <w:rPr>
          <w:lang w:val="en-US"/>
        </w:rPr>
        <w:t>Trần</w:t>
      </w:r>
      <w:proofErr w:type="spellEnd"/>
      <w:r w:rsidR="006852FA">
        <w:rPr>
          <w:lang w:val="en-US"/>
        </w:rPr>
        <w:t xml:space="preserve"> </w:t>
      </w:r>
      <w:proofErr w:type="spellStart"/>
      <w:r w:rsidR="006852FA">
        <w:rPr>
          <w:lang w:val="en-US"/>
        </w:rPr>
        <w:t>Phú</w:t>
      </w:r>
      <w:proofErr w:type="spellEnd"/>
      <w:r w:rsidR="006852FA">
        <w:rPr>
          <w:lang w:val="en-US"/>
        </w:rPr>
        <w:t xml:space="preserve"> </w:t>
      </w:r>
      <w:proofErr w:type="spellStart"/>
      <w:r w:rsidR="006852FA">
        <w:rPr>
          <w:lang w:val="en-US"/>
        </w:rPr>
        <w:t>khoảng</w:t>
      </w:r>
      <w:proofErr w:type="spellEnd"/>
      <w:r w:rsidR="006852FA">
        <w:rPr>
          <w:lang w:val="en-US"/>
        </w:rPr>
        <w:t xml:space="preserve"> 2,5km </w:t>
      </w:r>
      <w:proofErr w:type="spellStart"/>
      <w:r w:rsidR="006852FA">
        <w:rPr>
          <w:lang w:val="en-US"/>
        </w:rPr>
        <w:t>về</w:t>
      </w:r>
      <w:proofErr w:type="spellEnd"/>
      <w:r w:rsidR="006852FA">
        <w:rPr>
          <w:lang w:val="en-US"/>
        </w:rPr>
        <w:t xml:space="preserve"> </w:t>
      </w:r>
      <w:proofErr w:type="spellStart"/>
      <w:r w:rsidR="006852FA">
        <w:rPr>
          <w:lang w:val="en-US"/>
        </w:rPr>
        <w:t>phía</w:t>
      </w:r>
      <w:proofErr w:type="spellEnd"/>
      <w:r w:rsidR="006852FA">
        <w:rPr>
          <w:lang w:val="en-US"/>
        </w:rPr>
        <w:t xml:space="preserve"> </w:t>
      </w:r>
      <w:proofErr w:type="spellStart"/>
      <w:r w:rsidR="006852FA">
        <w:rPr>
          <w:lang w:val="en-US"/>
        </w:rPr>
        <w:t>Đông</w:t>
      </w:r>
      <w:proofErr w:type="spellEnd"/>
      <w:r w:rsidR="006852FA">
        <w:rPr>
          <w:lang w:val="en-US"/>
        </w:rPr>
        <w:t xml:space="preserve">, </w:t>
      </w:r>
      <w:proofErr w:type="spellStart"/>
      <w:r w:rsidR="006852FA">
        <w:rPr>
          <w:lang w:val="en-US"/>
        </w:rPr>
        <w:t>Tòa</w:t>
      </w:r>
      <w:proofErr w:type="spellEnd"/>
      <w:r w:rsidR="006852FA">
        <w:rPr>
          <w:lang w:val="en-US"/>
        </w:rPr>
        <w:t xml:space="preserve"> </w:t>
      </w:r>
      <w:proofErr w:type="spellStart"/>
      <w:r w:rsidR="006852FA">
        <w:rPr>
          <w:lang w:val="en-US"/>
        </w:rPr>
        <w:t>án</w:t>
      </w:r>
      <w:proofErr w:type="spellEnd"/>
      <w:r w:rsidR="006852FA">
        <w:rPr>
          <w:lang w:val="en-US"/>
        </w:rPr>
        <w:t xml:space="preserve"> </w:t>
      </w:r>
      <w:proofErr w:type="spellStart"/>
      <w:r w:rsidR="006852FA">
        <w:rPr>
          <w:lang w:val="en-US"/>
        </w:rPr>
        <w:t>Nhân</w:t>
      </w:r>
      <w:proofErr w:type="spellEnd"/>
      <w:r w:rsidR="006852FA">
        <w:rPr>
          <w:lang w:val="en-US"/>
        </w:rPr>
        <w:t xml:space="preserve"> </w:t>
      </w:r>
      <w:proofErr w:type="spellStart"/>
      <w:r w:rsidR="006852FA">
        <w:rPr>
          <w:lang w:val="en-US"/>
        </w:rPr>
        <w:t>dân</w:t>
      </w:r>
      <w:proofErr w:type="spellEnd"/>
      <w:r w:rsidR="006852FA">
        <w:rPr>
          <w:lang w:val="en-US"/>
        </w:rPr>
        <w:t xml:space="preserve"> </w:t>
      </w:r>
      <w:proofErr w:type="spellStart"/>
      <w:r w:rsidR="006852FA">
        <w:rPr>
          <w:lang w:val="en-US"/>
        </w:rPr>
        <w:t>tỉnh</w:t>
      </w:r>
      <w:proofErr w:type="spellEnd"/>
      <w:r w:rsidR="006852FA">
        <w:rPr>
          <w:lang w:val="en-US"/>
        </w:rPr>
        <w:t xml:space="preserve"> </w:t>
      </w:r>
      <w:proofErr w:type="spellStart"/>
      <w:r w:rsidR="006852FA">
        <w:rPr>
          <w:lang w:val="en-US"/>
        </w:rPr>
        <w:t>Tây</w:t>
      </w:r>
      <w:proofErr w:type="spellEnd"/>
      <w:r w:rsidR="006852FA">
        <w:rPr>
          <w:lang w:val="en-US"/>
        </w:rPr>
        <w:t xml:space="preserve"> </w:t>
      </w:r>
      <w:proofErr w:type="spellStart"/>
      <w:r w:rsidR="006852FA">
        <w:rPr>
          <w:lang w:val="en-US"/>
        </w:rPr>
        <w:t>Ninh</w:t>
      </w:r>
      <w:proofErr w:type="spellEnd"/>
      <w:r w:rsidR="006852FA">
        <w:rPr>
          <w:lang w:val="en-US"/>
        </w:rPr>
        <w:t xml:space="preserve"> </w:t>
      </w:r>
      <w:proofErr w:type="spellStart"/>
      <w:r w:rsidR="006852FA">
        <w:rPr>
          <w:lang w:val="en-US"/>
        </w:rPr>
        <w:t>khoảng</w:t>
      </w:r>
      <w:proofErr w:type="spellEnd"/>
      <w:r w:rsidR="006852FA">
        <w:rPr>
          <w:lang w:val="en-US"/>
        </w:rPr>
        <w:t xml:space="preserve"> 3km </w:t>
      </w:r>
      <w:proofErr w:type="spellStart"/>
      <w:r w:rsidR="006852FA">
        <w:rPr>
          <w:lang w:val="en-US"/>
        </w:rPr>
        <w:t>về</w:t>
      </w:r>
      <w:proofErr w:type="spellEnd"/>
      <w:r w:rsidR="006852FA">
        <w:rPr>
          <w:lang w:val="en-US"/>
        </w:rPr>
        <w:t xml:space="preserve"> </w:t>
      </w:r>
      <w:proofErr w:type="spellStart"/>
      <w:r w:rsidR="006852FA">
        <w:rPr>
          <w:lang w:val="en-US"/>
        </w:rPr>
        <w:t>phía</w:t>
      </w:r>
      <w:proofErr w:type="spellEnd"/>
      <w:r w:rsidR="006852FA">
        <w:rPr>
          <w:lang w:val="en-US"/>
        </w:rPr>
        <w:t xml:space="preserve"> </w:t>
      </w:r>
      <w:proofErr w:type="spellStart"/>
      <w:r w:rsidR="006852FA">
        <w:rPr>
          <w:lang w:val="en-US"/>
        </w:rPr>
        <w:t>Đông</w:t>
      </w:r>
      <w:proofErr w:type="spellEnd"/>
      <w:r w:rsidR="006852FA">
        <w:rPr>
          <w:lang w:val="en-US"/>
        </w:rPr>
        <w:t xml:space="preserve"> Nam </w:t>
      </w:r>
      <w:proofErr w:type="spellStart"/>
      <w:r w:rsidR="006852FA">
        <w:rPr>
          <w:lang w:val="en-US"/>
        </w:rPr>
        <w:t>và</w:t>
      </w:r>
      <w:proofErr w:type="spellEnd"/>
      <w:r w:rsidR="006852FA">
        <w:rPr>
          <w:lang w:val="en-US"/>
        </w:rPr>
        <w:t xml:space="preserve"> </w:t>
      </w:r>
      <w:proofErr w:type="spellStart"/>
      <w:r w:rsidR="006852FA">
        <w:rPr>
          <w:lang w:val="en-US"/>
        </w:rPr>
        <w:t>khoảng</w:t>
      </w:r>
      <w:proofErr w:type="spellEnd"/>
      <w:r w:rsidR="006852FA">
        <w:rPr>
          <w:lang w:val="en-US"/>
        </w:rPr>
        <w:t xml:space="preserve"> 5km </w:t>
      </w:r>
      <w:proofErr w:type="spellStart"/>
      <w:r w:rsidR="006852FA">
        <w:rPr>
          <w:lang w:val="en-US"/>
        </w:rPr>
        <w:t>về</w:t>
      </w:r>
      <w:proofErr w:type="spellEnd"/>
      <w:r w:rsidR="006852FA">
        <w:rPr>
          <w:lang w:val="en-US"/>
        </w:rPr>
        <w:t xml:space="preserve"> </w:t>
      </w:r>
      <w:proofErr w:type="spellStart"/>
      <w:r w:rsidR="006852FA">
        <w:rPr>
          <w:lang w:val="en-US"/>
        </w:rPr>
        <w:t>phía</w:t>
      </w:r>
      <w:proofErr w:type="spellEnd"/>
      <w:r w:rsidR="006852FA">
        <w:rPr>
          <w:lang w:val="en-US"/>
        </w:rPr>
        <w:t xml:space="preserve"> Nam </w:t>
      </w:r>
      <w:proofErr w:type="spellStart"/>
      <w:r w:rsidR="006852FA">
        <w:rPr>
          <w:lang w:val="en-US"/>
        </w:rPr>
        <w:t>Đông</w:t>
      </w:r>
      <w:proofErr w:type="spellEnd"/>
      <w:r w:rsidR="006852FA">
        <w:rPr>
          <w:lang w:val="en-US"/>
        </w:rPr>
        <w:t xml:space="preserve"> Nam </w:t>
      </w:r>
      <w:proofErr w:type="spellStart"/>
      <w:r w:rsidR="006852FA">
        <w:rPr>
          <w:lang w:val="en-US"/>
        </w:rPr>
        <w:t>là</w:t>
      </w:r>
      <w:proofErr w:type="spellEnd"/>
      <w:r w:rsidR="006852FA">
        <w:rPr>
          <w:lang w:val="en-US"/>
        </w:rPr>
        <w:t xml:space="preserve"> </w:t>
      </w:r>
      <w:proofErr w:type="spellStart"/>
      <w:r w:rsidR="006852FA">
        <w:rPr>
          <w:lang w:val="en-US"/>
        </w:rPr>
        <w:t>trung</w:t>
      </w:r>
      <w:proofErr w:type="spellEnd"/>
      <w:r w:rsidR="006852FA">
        <w:rPr>
          <w:lang w:val="en-US"/>
        </w:rPr>
        <w:t xml:space="preserve"> </w:t>
      </w:r>
      <w:proofErr w:type="spellStart"/>
      <w:r w:rsidR="006852FA">
        <w:rPr>
          <w:lang w:val="en-US"/>
        </w:rPr>
        <w:t>tâm</w:t>
      </w:r>
      <w:proofErr w:type="spellEnd"/>
      <w:r w:rsidR="006852FA">
        <w:rPr>
          <w:lang w:val="en-US"/>
        </w:rPr>
        <w:t xml:space="preserve"> </w:t>
      </w:r>
      <w:proofErr w:type="spellStart"/>
      <w:r w:rsidR="006852FA">
        <w:rPr>
          <w:lang w:val="en-US"/>
        </w:rPr>
        <w:t>Thành</w:t>
      </w:r>
      <w:proofErr w:type="spellEnd"/>
      <w:r w:rsidR="006852FA">
        <w:rPr>
          <w:lang w:val="en-US"/>
        </w:rPr>
        <w:t xml:space="preserve"> </w:t>
      </w:r>
      <w:proofErr w:type="spellStart"/>
      <w:r w:rsidR="006852FA">
        <w:rPr>
          <w:lang w:val="en-US"/>
        </w:rPr>
        <w:t>phố</w:t>
      </w:r>
      <w:proofErr w:type="spellEnd"/>
      <w:r w:rsidR="006852FA">
        <w:rPr>
          <w:lang w:val="en-US"/>
        </w:rPr>
        <w:t xml:space="preserve"> </w:t>
      </w:r>
      <w:proofErr w:type="spellStart"/>
      <w:r w:rsidR="006852FA">
        <w:rPr>
          <w:lang w:val="en-US"/>
        </w:rPr>
        <w:t>Tây</w:t>
      </w:r>
      <w:proofErr w:type="spellEnd"/>
      <w:r w:rsidR="006852FA">
        <w:rPr>
          <w:lang w:val="en-US"/>
        </w:rPr>
        <w:t xml:space="preserve"> </w:t>
      </w:r>
      <w:proofErr w:type="spellStart"/>
      <w:r w:rsidR="006852FA">
        <w:rPr>
          <w:lang w:val="en-US"/>
        </w:rPr>
        <w:t>Ninh</w:t>
      </w:r>
      <w:proofErr w:type="spellEnd"/>
      <w:r w:rsidR="006852FA">
        <w:rPr>
          <w:lang w:val="en-US"/>
        </w:rPr>
        <w:t>.</w:t>
      </w:r>
      <w:r>
        <w:rPr>
          <w:lang w:val="en-US"/>
        </w:rPr>
        <w:t xml:space="preserve"> </w:t>
      </w:r>
      <w:proofErr w:type="spellStart"/>
      <w:r>
        <w:rPr>
          <w:lang w:val="en-US"/>
        </w:rPr>
        <w:t>Khu</w:t>
      </w:r>
      <w:proofErr w:type="spellEnd"/>
      <w:r>
        <w:rPr>
          <w:lang w:val="en-US"/>
        </w:rPr>
        <w:t xml:space="preserve"> </w:t>
      </w:r>
      <w:proofErr w:type="spellStart"/>
      <w:r>
        <w:rPr>
          <w:lang w:val="en-US"/>
        </w:rPr>
        <w:t>dân</w:t>
      </w:r>
      <w:proofErr w:type="spellEnd"/>
      <w:r>
        <w:rPr>
          <w:lang w:val="en-US"/>
        </w:rPr>
        <w:t xml:space="preserve"> </w:t>
      </w:r>
      <w:proofErr w:type="spellStart"/>
      <w:r>
        <w:rPr>
          <w:lang w:val="en-US"/>
        </w:rPr>
        <w:t>cư</w:t>
      </w:r>
      <w:proofErr w:type="spellEnd"/>
      <w:r>
        <w:rPr>
          <w:lang w:val="en-US"/>
        </w:rPr>
        <w:t xml:space="preserve"> </w:t>
      </w:r>
      <w:proofErr w:type="spellStart"/>
      <w:r>
        <w:rPr>
          <w:lang w:val="en-US"/>
        </w:rPr>
        <w:t>gần</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phân</w:t>
      </w:r>
      <w:proofErr w:type="spellEnd"/>
      <w:r>
        <w:rPr>
          <w:lang w:val="en-US"/>
        </w:rPr>
        <w:t xml:space="preserve"> </w:t>
      </w:r>
      <w:proofErr w:type="spellStart"/>
      <w:r>
        <w:rPr>
          <w:lang w:val="en-US"/>
        </w:rPr>
        <w:t>bố</w:t>
      </w:r>
      <w:proofErr w:type="spellEnd"/>
      <w:r>
        <w:rPr>
          <w:lang w:val="en-US"/>
        </w:rPr>
        <w:t xml:space="preserve"> </w:t>
      </w:r>
      <w:proofErr w:type="spellStart"/>
      <w:r>
        <w:rPr>
          <w:lang w:val="en-US"/>
        </w:rPr>
        <w:t>thưa</w:t>
      </w:r>
      <w:proofErr w:type="spellEnd"/>
      <w:r>
        <w:rPr>
          <w:lang w:val="en-US"/>
        </w:rPr>
        <w:t xml:space="preserve"> </w:t>
      </w:r>
      <w:proofErr w:type="spellStart"/>
      <w:r>
        <w:rPr>
          <w:lang w:val="en-US"/>
        </w:rPr>
        <w:t>thớt</w:t>
      </w:r>
      <w:proofErr w:type="spellEnd"/>
      <w:r>
        <w:rPr>
          <w:lang w:val="en-US"/>
        </w:rPr>
        <w:t xml:space="preserve"> </w:t>
      </w:r>
      <w:proofErr w:type="spellStart"/>
      <w:r>
        <w:rPr>
          <w:lang w:val="en-US"/>
        </w:rPr>
        <w:t>dọc</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tuyến</w:t>
      </w:r>
      <w:proofErr w:type="spellEnd"/>
      <w:r>
        <w:rPr>
          <w:lang w:val="en-US"/>
        </w:rPr>
        <w:t xml:space="preserve"> </w:t>
      </w:r>
      <w:proofErr w:type="spellStart"/>
      <w:r>
        <w:rPr>
          <w:lang w:val="en-US"/>
        </w:rPr>
        <w:t>đường</w:t>
      </w:r>
      <w:proofErr w:type="spellEnd"/>
      <w:r>
        <w:rPr>
          <w:lang w:val="en-US"/>
        </w:rPr>
        <w:t xml:space="preserve"> </w:t>
      </w:r>
      <w:proofErr w:type="spellStart"/>
      <w:r>
        <w:rPr>
          <w:lang w:val="en-US"/>
        </w:rPr>
        <w:t>chính</w:t>
      </w:r>
      <w:proofErr w:type="spellEnd"/>
      <w:r>
        <w:rPr>
          <w:lang w:val="en-US"/>
        </w:rPr>
        <w:t xml:space="preserve">. </w:t>
      </w:r>
      <w:bookmarkStart w:id="25" w:name="_Hlk122624879"/>
      <w:proofErr w:type="spellStart"/>
      <w:r>
        <w:rPr>
          <w:lang w:val="en-US"/>
        </w:rPr>
        <w:t>Hộ</w:t>
      </w:r>
      <w:proofErr w:type="spellEnd"/>
      <w:r>
        <w:rPr>
          <w:lang w:val="en-US"/>
        </w:rPr>
        <w:t xml:space="preserve"> </w:t>
      </w:r>
      <w:proofErr w:type="spellStart"/>
      <w:r>
        <w:rPr>
          <w:lang w:val="en-US"/>
        </w:rPr>
        <w:t>dân</w:t>
      </w:r>
      <w:proofErr w:type="spellEnd"/>
      <w:r>
        <w:rPr>
          <w:lang w:val="en-US"/>
        </w:rPr>
        <w:t xml:space="preserve"> </w:t>
      </w:r>
      <w:proofErr w:type="spellStart"/>
      <w:r>
        <w:rPr>
          <w:lang w:val="en-US"/>
        </w:rPr>
        <w:t>gần</w:t>
      </w:r>
      <w:proofErr w:type="spellEnd"/>
      <w:r>
        <w:rPr>
          <w:lang w:val="en-US"/>
        </w:rPr>
        <w:t xml:space="preserve"> </w:t>
      </w:r>
      <w:proofErr w:type="spellStart"/>
      <w:r>
        <w:rPr>
          <w:lang w:val="en-US"/>
        </w:rPr>
        <w:t>nhất</w:t>
      </w:r>
      <w:proofErr w:type="spellEnd"/>
      <w:r>
        <w:rPr>
          <w:lang w:val="en-US"/>
        </w:rPr>
        <w:t xml:space="preserve"> </w:t>
      </w:r>
      <w:proofErr w:type="spellStart"/>
      <w:r>
        <w:rPr>
          <w:lang w:val="en-US"/>
        </w:rPr>
        <w:t>cách</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khoảng</w:t>
      </w:r>
      <w:proofErr w:type="spellEnd"/>
      <w:r>
        <w:rPr>
          <w:lang w:val="en-US"/>
        </w:rPr>
        <w:t xml:space="preserve"> 300m</w:t>
      </w:r>
      <w:bookmarkEnd w:id="25"/>
      <w:r>
        <w:rPr>
          <w:lang w:val="en-US"/>
        </w:rPr>
        <w:t>.</w:t>
      </w:r>
      <w:r w:rsidR="006852FA">
        <w:rPr>
          <w:lang w:val="en-US"/>
        </w:rPr>
        <w:t xml:space="preserve"> </w:t>
      </w:r>
    </w:p>
    <w:p w14:paraId="188FFAEC" w14:textId="77777777" w:rsidR="00E44245" w:rsidRDefault="00E44245" w:rsidP="004E5661">
      <w:pPr>
        <w:pStyle w:val="Ducng"/>
        <w:numPr>
          <w:ilvl w:val="0"/>
          <w:numId w:val="0"/>
        </w:numPr>
        <w:rPr>
          <w:lang w:val="en-US"/>
        </w:rPr>
      </w:pPr>
      <w:proofErr w:type="spellStart"/>
      <w:r>
        <w:rPr>
          <w:lang w:val="en-US"/>
        </w:rPr>
        <w:t>Khu</w:t>
      </w:r>
      <w:proofErr w:type="spellEnd"/>
      <w:r>
        <w:rPr>
          <w:lang w:val="en-US"/>
        </w:rPr>
        <w:t xml:space="preserve"> </w:t>
      </w:r>
      <w:proofErr w:type="spellStart"/>
      <w:r>
        <w:rPr>
          <w:lang w:val="en-US"/>
        </w:rPr>
        <w:t>vực</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lưới</w:t>
      </w:r>
      <w:proofErr w:type="spellEnd"/>
      <w:r>
        <w:rPr>
          <w:lang w:val="en-US"/>
        </w:rPr>
        <w:t xml:space="preserve"> </w:t>
      </w:r>
      <w:proofErr w:type="spellStart"/>
      <w:r>
        <w:rPr>
          <w:lang w:val="en-US"/>
        </w:rPr>
        <w:t>điện</w:t>
      </w:r>
      <w:proofErr w:type="spellEnd"/>
      <w:r>
        <w:rPr>
          <w:lang w:val="en-US"/>
        </w:rPr>
        <w:t xml:space="preserve"> </w:t>
      </w:r>
      <w:proofErr w:type="spellStart"/>
      <w:r>
        <w:rPr>
          <w:lang w:val="en-US"/>
        </w:rPr>
        <w:t>Quốc</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nguồn</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ngầm</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thể</w:t>
      </w:r>
      <w:proofErr w:type="spellEnd"/>
      <w:r>
        <w:rPr>
          <w:lang w:val="en-US"/>
        </w:rPr>
        <w:t xml:space="preserve"> </w:t>
      </w:r>
      <w:proofErr w:type="spellStart"/>
      <w:r>
        <w:rPr>
          <w:lang w:val="en-US"/>
        </w:rPr>
        <w:t>đảm</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nhu</w:t>
      </w:r>
      <w:proofErr w:type="spellEnd"/>
      <w:r>
        <w:rPr>
          <w:lang w:val="en-US"/>
        </w:rPr>
        <w:t xml:space="preserve"> </w:t>
      </w:r>
      <w:proofErr w:type="spellStart"/>
      <w:r>
        <w:rPr>
          <w:lang w:val="en-US"/>
        </w:rPr>
        <w:t>cầu</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điện</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xuất</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
    <w:p w14:paraId="6699E455" w14:textId="77777777" w:rsidR="00E44245" w:rsidRDefault="00E44245" w:rsidP="004E5661">
      <w:pPr>
        <w:pStyle w:val="Ducng"/>
        <w:numPr>
          <w:ilvl w:val="0"/>
          <w:numId w:val="0"/>
        </w:numPr>
        <w:rPr>
          <w:lang w:val="en-US"/>
        </w:rPr>
      </w:pPr>
      <w:proofErr w:type="spellStart"/>
      <w:r>
        <w:rPr>
          <w:lang w:val="en-US"/>
        </w:rPr>
        <w:t>Ngoài</w:t>
      </w:r>
      <w:proofErr w:type="spellEnd"/>
      <w:r>
        <w:rPr>
          <w:lang w:val="en-US"/>
        </w:rPr>
        <w:t xml:space="preserve"> </w:t>
      </w:r>
      <w:proofErr w:type="spellStart"/>
      <w:r>
        <w:rPr>
          <w:lang w:val="en-US"/>
        </w:rPr>
        <w:t>ra</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thông</w:t>
      </w:r>
      <w:proofErr w:type="spellEnd"/>
      <w:r>
        <w:rPr>
          <w:lang w:val="en-US"/>
        </w:rPr>
        <w:t xml:space="preserve"> tin </w:t>
      </w:r>
      <w:proofErr w:type="spellStart"/>
      <w:r>
        <w:rPr>
          <w:lang w:val="en-US"/>
        </w:rPr>
        <w:t>của</w:t>
      </w:r>
      <w:proofErr w:type="spellEnd"/>
      <w:r>
        <w:rPr>
          <w:lang w:val="en-US"/>
        </w:rPr>
        <w:t xml:space="preserve"> </w:t>
      </w:r>
      <w:proofErr w:type="spellStart"/>
      <w:r>
        <w:rPr>
          <w:lang w:val="en-US"/>
        </w:rPr>
        <w:t>Bưu</w:t>
      </w:r>
      <w:proofErr w:type="spellEnd"/>
      <w:r>
        <w:rPr>
          <w:lang w:val="en-US"/>
        </w:rPr>
        <w:t xml:space="preserve"> </w:t>
      </w:r>
      <w:proofErr w:type="spellStart"/>
      <w:r>
        <w:rPr>
          <w:lang w:val="en-US"/>
        </w:rPr>
        <w:t>điện</w:t>
      </w:r>
      <w:proofErr w:type="spellEnd"/>
      <w:r>
        <w:rPr>
          <w:lang w:val="en-US"/>
        </w:rPr>
        <w:t xml:space="preserve"> </w:t>
      </w:r>
      <w:proofErr w:type="spellStart"/>
      <w:r>
        <w:rPr>
          <w:lang w:val="en-US"/>
        </w:rPr>
        <w:t>tỉnh</w:t>
      </w:r>
      <w:proofErr w:type="spellEnd"/>
      <w:r>
        <w:rPr>
          <w:lang w:val="en-US"/>
        </w:rPr>
        <w:t xml:space="preserve"> </w:t>
      </w:r>
      <w:proofErr w:type="spellStart"/>
      <w:r>
        <w:rPr>
          <w:lang w:val="en-US"/>
        </w:rPr>
        <w:t>Tây</w:t>
      </w:r>
      <w:proofErr w:type="spellEnd"/>
      <w:r>
        <w:rPr>
          <w:lang w:val="en-US"/>
        </w:rPr>
        <w:t xml:space="preserve"> </w:t>
      </w:r>
      <w:proofErr w:type="spellStart"/>
      <w:r>
        <w:rPr>
          <w:lang w:val="en-US"/>
        </w:rPr>
        <w:t>Ninh</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phủ</w:t>
      </w:r>
      <w:proofErr w:type="spellEnd"/>
      <w:r>
        <w:rPr>
          <w:lang w:val="en-US"/>
        </w:rPr>
        <w:t xml:space="preserve"> song </w:t>
      </w:r>
      <w:proofErr w:type="spellStart"/>
      <w:r>
        <w:rPr>
          <w:lang w:val="en-US"/>
        </w:rPr>
        <w:t>toàn</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khu</w:t>
      </w:r>
      <w:proofErr w:type="spellEnd"/>
      <w:r>
        <w:rPr>
          <w:lang w:val="en-US"/>
        </w:rPr>
        <w:t xml:space="preserve"> </w:t>
      </w:r>
      <w:proofErr w:type="spellStart"/>
      <w:r>
        <w:rPr>
          <w:lang w:val="en-US"/>
        </w:rPr>
        <w:t>vực</w:t>
      </w:r>
      <w:proofErr w:type="spellEnd"/>
      <w:r>
        <w:rPr>
          <w:lang w:val="en-US"/>
        </w:rPr>
        <w:t xml:space="preserve"> do </w:t>
      </w:r>
      <w:proofErr w:type="spellStart"/>
      <w:r>
        <w:rPr>
          <w:lang w:val="en-US"/>
        </w:rPr>
        <w:t>đó</w:t>
      </w:r>
      <w:proofErr w:type="spellEnd"/>
      <w:r>
        <w:rPr>
          <w:lang w:val="en-US"/>
        </w:rPr>
        <w:t xml:space="preserve"> </w:t>
      </w:r>
      <w:proofErr w:type="spellStart"/>
      <w:r>
        <w:rPr>
          <w:lang w:val="en-US"/>
        </w:rPr>
        <w:t>vấn</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thông</w:t>
      </w:r>
      <w:proofErr w:type="spellEnd"/>
      <w:r>
        <w:rPr>
          <w:lang w:val="en-US"/>
        </w:rPr>
        <w:t xml:space="preserve"> tin </w:t>
      </w:r>
      <w:proofErr w:type="spellStart"/>
      <w:r>
        <w:rPr>
          <w:lang w:val="en-US"/>
        </w:rPr>
        <w:t>liên</w:t>
      </w:r>
      <w:proofErr w:type="spellEnd"/>
      <w:r>
        <w:rPr>
          <w:lang w:val="en-US"/>
        </w:rPr>
        <w:t xml:space="preserve"> </w:t>
      </w:r>
      <w:proofErr w:type="spellStart"/>
      <w:r>
        <w:rPr>
          <w:lang w:val="en-US"/>
        </w:rPr>
        <w:t>lạc</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ngoài</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tương</w:t>
      </w:r>
      <w:proofErr w:type="spellEnd"/>
      <w:r>
        <w:rPr>
          <w:lang w:val="en-US"/>
        </w:rPr>
        <w:t xml:space="preserve"> </w:t>
      </w:r>
      <w:proofErr w:type="spellStart"/>
      <w:r>
        <w:rPr>
          <w:lang w:val="en-US"/>
        </w:rPr>
        <w:t>đối</w:t>
      </w:r>
      <w:proofErr w:type="spellEnd"/>
      <w:r>
        <w:rPr>
          <w:lang w:val="en-US"/>
        </w:rPr>
        <w:t xml:space="preserve"> </w:t>
      </w:r>
      <w:proofErr w:type="spellStart"/>
      <w:r>
        <w:rPr>
          <w:lang w:val="en-US"/>
        </w:rPr>
        <w:t>thuận</w:t>
      </w:r>
      <w:proofErr w:type="spellEnd"/>
      <w:r>
        <w:rPr>
          <w:lang w:val="en-US"/>
        </w:rPr>
        <w:t xml:space="preserve"> </w:t>
      </w:r>
      <w:proofErr w:type="spellStart"/>
      <w:r>
        <w:rPr>
          <w:lang w:val="en-US"/>
        </w:rPr>
        <w:t>lợi</w:t>
      </w:r>
      <w:proofErr w:type="spellEnd"/>
      <w:r>
        <w:rPr>
          <w:lang w:val="en-US"/>
        </w:rPr>
        <w:t>.</w:t>
      </w:r>
    </w:p>
    <w:p w14:paraId="38D97E5A" w14:textId="77777777" w:rsidR="00E44245" w:rsidRPr="004450F7" w:rsidRDefault="00E44245" w:rsidP="004E5661">
      <w:pPr>
        <w:pStyle w:val="Ducng"/>
        <w:numPr>
          <w:ilvl w:val="0"/>
          <w:numId w:val="0"/>
        </w:numPr>
        <w:ind w:left="284"/>
        <w:rPr>
          <w:b/>
          <w:i/>
          <w:u w:val="single"/>
          <w:lang w:val="en-US"/>
        </w:rPr>
      </w:pPr>
      <w:proofErr w:type="spellStart"/>
      <w:r w:rsidRPr="004450F7">
        <w:rPr>
          <w:b/>
          <w:i/>
          <w:u w:val="single"/>
          <w:lang w:val="en-US"/>
        </w:rPr>
        <w:t>Vị</w:t>
      </w:r>
      <w:proofErr w:type="spellEnd"/>
      <w:r w:rsidRPr="004450F7">
        <w:rPr>
          <w:b/>
          <w:i/>
          <w:u w:val="single"/>
          <w:lang w:val="en-US"/>
        </w:rPr>
        <w:t xml:space="preserve"> </w:t>
      </w:r>
      <w:proofErr w:type="spellStart"/>
      <w:r w:rsidRPr="004450F7">
        <w:rPr>
          <w:b/>
          <w:i/>
          <w:u w:val="single"/>
          <w:lang w:val="en-US"/>
        </w:rPr>
        <w:t>trí</w:t>
      </w:r>
      <w:proofErr w:type="spellEnd"/>
      <w:r w:rsidRPr="004450F7">
        <w:rPr>
          <w:b/>
          <w:i/>
          <w:u w:val="single"/>
          <w:lang w:val="en-US"/>
        </w:rPr>
        <w:t xml:space="preserve"> </w:t>
      </w:r>
      <w:proofErr w:type="spellStart"/>
      <w:r w:rsidRPr="004450F7">
        <w:rPr>
          <w:b/>
          <w:i/>
          <w:u w:val="single"/>
          <w:lang w:val="en-US"/>
        </w:rPr>
        <w:t>xả</w:t>
      </w:r>
      <w:proofErr w:type="spellEnd"/>
      <w:r w:rsidRPr="004450F7">
        <w:rPr>
          <w:b/>
          <w:i/>
          <w:u w:val="single"/>
          <w:lang w:val="en-US"/>
        </w:rPr>
        <w:t xml:space="preserve"> </w:t>
      </w:r>
      <w:proofErr w:type="spellStart"/>
      <w:r w:rsidRPr="004450F7">
        <w:rPr>
          <w:b/>
          <w:i/>
          <w:u w:val="single"/>
          <w:lang w:val="en-US"/>
        </w:rPr>
        <w:t>thải</w:t>
      </w:r>
      <w:proofErr w:type="spellEnd"/>
      <w:r w:rsidRPr="004450F7">
        <w:rPr>
          <w:b/>
          <w:i/>
          <w:u w:val="single"/>
          <w:lang w:val="en-US"/>
        </w:rPr>
        <w:t xml:space="preserve"> </w:t>
      </w:r>
      <w:proofErr w:type="spellStart"/>
      <w:r w:rsidRPr="004450F7">
        <w:rPr>
          <w:b/>
          <w:i/>
          <w:u w:val="single"/>
          <w:lang w:val="en-US"/>
        </w:rPr>
        <w:t>và</w:t>
      </w:r>
      <w:proofErr w:type="spellEnd"/>
      <w:r w:rsidRPr="004450F7">
        <w:rPr>
          <w:b/>
          <w:i/>
          <w:u w:val="single"/>
          <w:lang w:val="en-US"/>
        </w:rPr>
        <w:t xml:space="preserve"> </w:t>
      </w:r>
      <w:proofErr w:type="spellStart"/>
      <w:r w:rsidRPr="004450F7">
        <w:rPr>
          <w:b/>
          <w:i/>
          <w:u w:val="single"/>
          <w:lang w:val="en-US"/>
        </w:rPr>
        <w:t>nguồn</w:t>
      </w:r>
      <w:proofErr w:type="spellEnd"/>
      <w:r w:rsidRPr="004450F7">
        <w:rPr>
          <w:b/>
          <w:i/>
          <w:u w:val="single"/>
          <w:lang w:val="en-US"/>
        </w:rPr>
        <w:t xml:space="preserve"> </w:t>
      </w:r>
      <w:proofErr w:type="spellStart"/>
      <w:r w:rsidRPr="004450F7">
        <w:rPr>
          <w:b/>
          <w:i/>
          <w:u w:val="single"/>
          <w:lang w:val="en-US"/>
        </w:rPr>
        <w:t>tiếp</w:t>
      </w:r>
      <w:proofErr w:type="spellEnd"/>
      <w:r w:rsidRPr="004450F7">
        <w:rPr>
          <w:b/>
          <w:i/>
          <w:u w:val="single"/>
          <w:lang w:val="en-US"/>
        </w:rPr>
        <w:t xml:space="preserve"> </w:t>
      </w:r>
      <w:proofErr w:type="spellStart"/>
      <w:r w:rsidRPr="004450F7">
        <w:rPr>
          <w:b/>
          <w:i/>
          <w:u w:val="single"/>
          <w:lang w:val="en-US"/>
        </w:rPr>
        <w:t>nhận</w:t>
      </w:r>
      <w:proofErr w:type="spellEnd"/>
      <w:r w:rsidRPr="004450F7">
        <w:rPr>
          <w:b/>
          <w:i/>
          <w:u w:val="single"/>
          <w:lang w:val="en-US"/>
        </w:rPr>
        <w:t xml:space="preserve"> </w:t>
      </w:r>
      <w:proofErr w:type="spellStart"/>
      <w:r w:rsidRPr="004450F7">
        <w:rPr>
          <w:b/>
          <w:i/>
          <w:u w:val="single"/>
          <w:lang w:val="en-US"/>
        </w:rPr>
        <w:t>nước</w:t>
      </w:r>
      <w:proofErr w:type="spellEnd"/>
      <w:r w:rsidRPr="004450F7">
        <w:rPr>
          <w:b/>
          <w:i/>
          <w:u w:val="single"/>
          <w:lang w:val="en-US"/>
        </w:rPr>
        <w:t xml:space="preserve"> </w:t>
      </w:r>
      <w:proofErr w:type="spellStart"/>
      <w:r w:rsidRPr="004450F7">
        <w:rPr>
          <w:b/>
          <w:i/>
          <w:u w:val="single"/>
          <w:lang w:val="en-US"/>
        </w:rPr>
        <w:t>thải</w:t>
      </w:r>
      <w:proofErr w:type="spellEnd"/>
      <w:r w:rsidRPr="004450F7">
        <w:rPr>
          <w:b/>
          <w:i/>
          <w:u w:val="single"/>
          <w:lang w:val="en-US"/>
        </w:rPr>
        <w:t xml:space="preserve"> </w:t>
      </w:r>
      <w:proofErr w:type="spellStart"/>
      <w:r w:rsidRPr="004450F7">
        <w:rPr>
          <w:b/>
          <w:i/>
          <w:u w:val="single"/>
          <w:lang w:val="en-US"/>
        </w:rPr>
        <w:t>của</w:t>
      </w:r>
      <w:proofErr w:type="spellEnd"/>
      <w:r w:rsidRPr="004450F7">
        <w:rPr>
          <w:b/>
          <w:i/>
          <w:u w:val="single"/>
          <w:lang w:val="en-US"/>
        </w:rPr>
        <w:t xml:space="preserve"> </w:t>
      </w:r>
      <w:proofErr w:type="spellStart"/>
      <w:r w:rsidRPr="004450F7">
        <w:rPr>
          <w:b/>
          <w:i/>
          <w:u w:val="single"/>
          <w:lang w:val="en-US"/>
        </w:rPr>
        <w:t>Nhà</w:t>
      </w:r>
      <w:proofErr w:type="spellEnd"/>
      <w:r w:rsidRPr="004450F7">
        <w:rPr>
          <w:b/>
          <w:i/>
          <w:u w:val="single"/>
          <w:lang w:val="en-US"/>
        </w:rPr>
        <w:t xml:space="preserve"> </w:t>
      </w:r>
      <w:proofErr w:type="spellStart"/>
      <w:r w:rsidRPr="004450F7">
        <w:rPr>
          <w:b/>
          <w:i/>
          <w:u w:val="single"/>
          <w:lang w:val="en-US"/>
        </w:rPr>
        <w:t>máy</w:t>
      </w:r>
      <w:proofErr w:type="spellEnd"/>
      <w:r w:rsidRPr="004450F7">
        <w:rPr>
          <w:b/>
          <w:i/>
          <w:u w:val="single"/>
          <w:lang w:val="en-US"/>
        </w:rPr>
        <w:t>:</w:t>
      </w:r>
    </w:p>
    <w:p w14:paraId="0AD104A3" w14:textId="77777777" w:rsidR="00E44245" w:rsidRDefault="00E44245" w:rsidP="004E5661">
      <w:pPr>
        <w:pStyle w:val="Ducng"/>
        <w:numPr>
          <w:ilvl w:val="0"/>
          <w:numId w:val="0"/>
        </w:numPr>
        <w:rPr>
          <w:lang w:val="en-US"/>
        </w:rPr>
      </w:pP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sidR="000F6CFC">
        <w:rPr>
          <w:lang w:val="en-US"/>
        </w:rPr>
        <w:t>phát</w:t>
      </w:r>
      <w:proofErr w:type="spellEnd"/>
      <w:r w:rsidR="000F6CFC">
        <w:rPr>
          <w:lang w:val="en-US"/>
        </w:rPr>
        <w:t xml:space="preserve"> </w:t>
      </w:r>
      <w:proofErr w:type="spellStart"/>
      <w:r w:rsidR="000F6CFC">
        <w:rPr>
          <w:lang w:val="en-US"/>
        </w:rPr>
        <w:t>sinh</w:t>
      </w:r>
      <w:proofErr w:type="spellEnd"/>
      <w:r w:rsidR="000F6CFC">
        <w:rPr>
          <w:lang w:val="en-US"/>
        </w:rPr>
        <w:t xml:space="preserve"> 02 </w:t>
      </w:r>
      <w:proofErr w:type="spellStart"/>
      <w:r w:rsidR="000F6CFC">
        <w:rPr>
          <w:lang w:val="en-US"/>
        </w:rPr>
        <w:t>nguồn</w:t>
      </w:r>
      <w:proofErr w:type="spellEnd"/>
      <w:r w:rsidR="000F6CFC">
        <w:rPr>
          <w:lang w:val="en-US"/>
        </w:rPr>
        <w:t xml:space="preserve"> </w:t>
      </w:r>
      <w:proofErr w:type="spellStart"/>
      <w:r w:rsidR="000F6CFC">
        <w:rPr>
          <w:lang w:val="en-US"/>
        </w:rPr>
        <w:t>nước</w:t>
      </w:r>
      <w:proofErr w:type="spellEnd"/>
      <w:r w:rsidR="000F6CFC">
        <w:rPr>
          <w:lang w:val="en-US"/>
        </w:rPr>
        <w:t xml:space="preserve"> </w:t>
      </w:r>
      <w:proofErr w:type="spellStart"/>
      <w:r w:rsidR="000F6CFC">
        <w:rPr>
          <w:lang w:val="en-US"/>
        </w:rPr>
        <w:t>thải</w:t>
      </w:r>
      <w:proofErr w:type="spellEnd"/>
      <w:r w:rsidR="000F6CFC">
        <w:rPr>
          <w:lang w:val="en-US"/>
        </w:rPr>
        <w:t xml:space="preserve"> </w:t>
      </w:r>
      <w:proofErr w:type="spellStart"/>
      <w:r w:rsidR="000F6CFC">
        <w:rPr>
          <w:lang w:val="en-US"/>
        </w:rPr>
        <w:t>gồm</w:t>
      </w:r>
      <w:proofErr w:type="spellEnd"/>
      <w:r w:rsidR="000F6CFC">
        <w:rPr>
          <w:lang w:val="en-US"/>
        </w:rPr>
        <w:t xml:space="preserve"> </w:t>
      </w:r>
      <w:proofErr w:type="spellStart"/>
      <w:r w:rsidR="000F6CFC">
        <w:rPr>
          <w:lang w:val="en-US"/>
        </w:rPr>
        <w:t>nước</w:t>
      </w:r>
      <w:proofErr w:type="spellEnd"/>
      <w:r w:rsidR="000F6CFC">
        <w:rPr>
          <w:lang w:val="en-US"/>
        </w:rPr>
        <w:t xml:space="preserve"> </w:t>
      </w:r>
      <w:proofErr w:type="spellStart"/>
      <w:r w:rsidR="000F6CFC">
        <w:rPr>
          <w:lang w:val="en-US"/>
        </w:rPr>
        <w:t>thải</w:t>
      </w:r>
      <w:proofErr w:type="spellEnd"/>
      <w:r w:rsidR="000F6CFC">
        <w:rPr>
          <w:lang w:val="en-US"/>
        </w:rPr>
        <w:t xml:space="preserve"> </w:t>
      </w:r>
      <w:proofErr w:type="spellStart"/>
      <w:r w:rsidR="000F6CFC">
        <w:rPr>
          <w:lang w:val="en-US"/>
        </w:rPr>
        <w:t>sinh</w:t>
      </w:r>
      <w:proofErr w:type="spellEnd"/>
      <w:r w:rsidR="000F6CFC">
        <w:rPr>
          <w:lang w:val="en-US"/>
        </w:rPr>
        <w:t xml:space="preserve"> </w:t>
      </w:r>
      <w:proofErr w:type="spellStart"/>
      <w:r w:rsidR="000F6CFC">
        <w:rPr>
          <w:lang w:val="en-US"/>
        </w:rPr>
        <w:t>hoạt</w:t>
      </w:r>
      <w:proofErr w:type="spellEnd"/>
      <w:r w:rsidR="000F6CFC">
        <w:rPr>
          <w:lang w:val="en-US"/>
        </w:rPr>
        <w:t xml:space="preserve"> </w:t>
      </w:r>
      <w:proofErr w:type="spellStart"/>
      <w:r w:rsidR="000F6CFC">
        <w:rPr>
          <w:lang w:val="en-US"/>
        </w:rPr>
        <w:t>và</w:t>
      </w:r>
      <w:proofErr w:type="spellEnd"/>
      <w:r w:rsidR="000F6CFC">
        <w:rPr>
          <w:lang w:val="en-US"/>
        </w:rPr>
        <w:t xml:space="preserve"> </w:t>
      </w:r>
      <w:proofErr w:type="spellStart"/>
      <w:r w:rsidR="000F6CFC">
        <w:rPr>
          <w:lang w:val="en-US"/>
        </w:rPr>
        <w:t>nước</w:t>
      </w:r>
      <w:proofErr w:type="spellEnd"/>
      <w:r w:rsidR="000F6CFC">
        <w:rPr>
          <w:lang w:val="en-US"/>
        </w:rPr>
        <w:t xml:space="preserve"> </w:t>
      </w:r>
      <w:proofErr w:type="spellStart"/>
      <w:r w:rsidR="000F6CFC">
        <w:rPr>
          <w:lang w:val="en-US"/>
        </w:rPr>
        <w:t>thải</w:t>
      </w:r>
      <w:proofErr w:type="spellEnd"/>
      <w:r w:rsidR="000F6CFC">
        <w:rPr>
          <w:lang w:val="en-US"/>
        </w:rPr>
        <w:t xml:space="preserve"> </w:t>
      </w:r>
      <w:proofErr w:type="spellStart"/>
      <w:r w:rsidR="000F6CFC">
        <w:rPr>
          <w:lang w:val="en-US"/>
        </w:rPr>
        <w:t>sản</w:t>
      </w:r>
      <w:proofErr w:type="spellEnd"/>
      <w:r w:rsidR="000F6CFC">
        <w:rPr>
          <w:lang w:val="en-US"/>
        </w:rPr>
        <w:t xml:space="preserve"> </w:t>
      </w:r>
      <w:proofErr w:type="spellStart"/>
      <w:r w:rsidR="000F6CFC">
        <w:rPr>
          <w:lang w:val="en-US"/>
        </w:rPr>
        <w:t>xuất</w:t>
      </w:r>
      <w:proofErr w:type="spellEnd"/>
      <w:r w:rsidR="000F6CFC">
        <w:rPr>
          <w:lang w:val="en-US"/>
        </w:rPr>
        <w:t>:</w:t>
      </w:r>
    </w:p>
    <w:p w14:paraId="0FAB8EB3" w14:textId="425C7FF2" w:rsidR="000F6CFC" w:rsidRDefault="000F6CFC" w:rsidP="004E5661">
      <w:pPr>
        <w:pStyle w:val="Ducng"/>
        <w:numPr>
          <w:ilvl w:val="0"/>
          <w:numId w:val="48"/>
        </w:numPr>
        <w:ind w:left="851"/>
        <w:rPr>
          <w:lang w:val="en-US"/>
        </w:rPr>
      </w:pP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sơ</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bằng</w:t>
      </w:r>
      <w:proofErr w:type="spellEnd"/>
      <w:r>
        <w:rPr>
          <w:lang w:val="en-US"/>
        </w:rPr>
        <w:t xml:space="preserve"> </w:t>
      </w:r>
      <w:proofErr w:type="spellStart"/>
      <w:r>
        <w:rPr>
          <w:lang w:val="en-US"/>
        </w:rPr>
        <w:t>bể</w:t>
      </w:r>
      <w:proofErr w:type="spellEnd"/>
      <w:r>
        <w:rPr>
          <w:lang w:val="en-US"/>
        </w:rPr>
        <w:t xml:space="preserve"> </w:t>
      </w:r>
      <w:proofErr w:type="spellStart"/>
      <w:r>
        <w:rPr>
          <w:lang w:val="en-US"/>
        </w:rPr>
        <w:t>tự</w:t>
      </w:r>
      <w:proofErr w:type="spellEnd"/>
      <w:r>
        <w:rPr>
          <w:lang w:val="en-US"/>
        </w:rPr>
        <w:t xml:space="preserve"> </w:t>
      </w:r>
      <w:proofErr w:type="spellStart"/>
      <w:r>
        <w:rPr>
          <w:lang w:val="en-US"/>
        </w:rPr>
        <w:t>hoại</w:t>
      </w:r>
      <w:proofErr w:type="spellEnd"/>
      <w:r>
        <w:rPr>
          <w:lang w:val="en-US"/>
        </w:rPr>
        <w:t xml:space="preserve"> 03 </w:t>
      </w:r>
      <w:proofErr w:type="spellStart"/>
      <w:r>
        <w:rPr>
          <w:lang w:val="en-US"/>
        </w:rPr>
        <w:t>ngăn</w:t>
      </w:r>
      <w:proofErr w:type="spellEnd"/>
      <w:r>
        <w:rPr>
          <w:lang w:val="en-US"/>
        </w:rPr>
        <w:t xml:space="preserve"> </w:t>
      </w:r>
      <w:proofErr w:type="spellStart"/>
      <w:r>
        <w:rPr>
          <w:lang w:val="en-US"/>
        </w:rPr>
        <w:t>sẽ</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đấu</w:t>
      </w:r>
      <w:proofErr w:type="spellEnd"/>
      <w:r>
        <w:rPr>
          <w:lang w:val="en-US"/>
        </w:rPr>
        <w:t xml:space="preserve"> </w:t>
      </w:r>
      <w:proofErr w:type="spellStart"/>
      <w:r>
        <w:rPr>
          <w:lang w:val="en-US"/>
        </w:rPr>
        <w:t>nối</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tập</w:t>
      </w:r>
      <w:proofErr w:type="spellEnd"/>
      <w:r>
        <w:rPr>
          <w:lang w:val="en-US"/>
        </w:rPr>
        <w:t xml:space="preserve"> </w:t>
      </w:r>
      <w:proofErr w:type="spellStart"/>
      <w:r>
        <w:rPr>
          <w:lang w:val="en-US"/>
        </w:rPr>
        <w:t>trung</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sidR="00FE7B8E">
        <w:rPr>
          <w:lang w:val="en-US"/>
        </w:rPr>
        <w:t>.</w:t>
      </w:r>
    </w:p>
    <w:p w14:paraId="438E2652" w14:textId="71A54924" w:rsidR="000F6CFC" w:rsidRDefault="000F6CFC" w:rsidP="004E5661">
      <w:pPr>
        <w:pStyle w:val="Ducng"/>
        <w:numPr>
          <w:ilvl w:val="0"/>
          <w:numId w:val="48"/>
        </w:numPr>
        <w:ind w:left="851"/>
        <w:rPr>
          <w:lang w:val="en-US"/>
        </w:rPr>
      </w:pP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xuất</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thu</w:t>
      </w:r>
      <w:proofErr w:type="spellEnd"/>
      <w:r>
        <w:rPr>
          <w:lang w:val="en-US"/>
        </w:rPr>
        <w:t xml:space="preserve"> </w:t>
      </w:r>
      <w:proofErr w:type="spellStart"/>
      <w:r>
        <w:rPr>
          <w:lang w:val="en-US"/>
        </w:rPr>
        <w:t>gom</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bằng</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tập</w:t>
      </w:r>
      <w:proofErr w:type="spellEnd"/>
      <w:r>
        <w:rPr>
          <w:lang w:val="en-US"/>
        </w:rPr>
        <w:t xml:space="preserve"> </w:t>
      </w:r>
      <w:proofErr w:type="spellStart"/>
      <w:r>
        <w:rPr>
          <w:lang w:val="en-US"/>
        </w:rPr>
        <w:t>trung</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suất</w:t>
      </w:r>
      <w:proofErr w:type="spellEnd"/>
      <w:r>
        <w:rPr>
          <w:lang w:val="en-US"/>
        </w:rPr>
        <w:t xml:space="preserve"> 600 m</w:t>
      </w:r>
      <w:r w:rsidRPr="004450F7">
        <w:rPr>
          <w:vertAlign w:val="superscript"/>
          <w:lang w:val="en-US"/>
        </w:rPr>
        <w:t>3</w:t>
      </w:r>
      <w:r>
        <w:rPr>
          <w:lang w:val="en-US"/>
        </w:rPr>
        <w:t>/</w:t>
      </w:r>
      <w:proofErr w:type="spellStart"/>
      <w:r>
        <w:rPr>
          <w:lang w:val="en-US"/>
        </w:rPr>
        <w:t>ngày.đêm</w:t>
      </w:r>
      <w:proofErr w:type="spellEnd"/>
      <w:r>
        <w:rPr>
          <w:lang w:val="en-US"/>
        </w:rPr>
        <w:t xml:space="preserve"> </w:t>
      </w:r>
      <w:proofErr w:type="spellStart"/>
      <w:r>
        <w:rPr>
          <w:lang w:val="en-US"/>
        </w:rPr>
        <w:t>trước</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xả</w:t>
      </w:r>
      <w:proofErr w:type="spellEnd"/>
      <w:r>
        <w:rPr>
          <w:lang w:val="en-US"/>
        </w:rPr>
        <w:t xml:space="preserve"> </w:t>
      </w:r>
      <w:proofErr w:type="spellStart"/>
      <w:r>
        <w:rPr>
          <w:lang w:val="en-US"/>
        </w:rPr>
        <w:t>ra</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tiếp</w:t>
      </w:r>
      <w:proofErr w:type="spellEnd"/>
      <w:r>
        <w:rPr>
          <w:lang w:val="en-US"/>
        </w:rPr>
        <w:t xml:space="preserve"> </w:t>
      </w:r>
      <w:proofErr w:type="spellStart"/>
      <w:r>
        <w:rPr>
          <w:lang w:val="en-US"/>
        </w:rPr>
        <w:t>nhận</w:t>
      </w:r>
      <w:proofErr w:type="spellEnd"/>
      <w:r w:rsidR="00FE7B8E">
        <w:rPr>
          <w:lang w:val="en-US"/>
        </w:rPr>
        <w:t>.</w:t>
      </w:r>
    </w:p>
    <w:p w14:paraId="3F60E198" w14:textId="77777777" w:rsidR="000F6CFC" w:rsidRDefault="000F6CFC" w:rsidP="004E5661">
      <w:pPr>
        <w:pStyle w:val="Ducng"/>
        <w:numPr>
          <w:ilvl w:val="0"/>
          <w:numId w:val="0"/>
        </w:numPr>
        <w:rPr>
          <w:lang w:val="en-US"/>
        </w:rPr>
      </w:pP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sẽ</w:t>
      </w:r>
      <w:proofErr w:type="spellEnd"/>
      <w:r>
        <w:rPr>
          <w:lang w:val="en-US"/>
        </w:rPr>
        <w:t xml:space="preserve"> </w:t>
      </w:r>
      <w:proofErr w:type="spellStart"/>
      <w:r>
        <w:rPr>
          <w:lang w:val="en-US"/>
        </w:rPr>
        <w:t>đạt</w:t>
      </w:r>
      <w:proofErr w:type="spellEnd"/>
      <w:r>
        <w:rPr>
          <w:lang w:val="en-US"/>
        </w:rPr>
        <w:t xml:space="preserve"> QCVN 63:2017/BTNMT </w:t>
      </w:r>
      <w:proofErr w:type="spellStart"/>
      <w:r>
        <w:rPr>
          <w:lang w:val="en-US"/>
        </w:rPr>
        <w:t>cột</w:t>
      </w:r>
      <w:proofErr w:type="spellEnd"/>
      <w:r>
        <w:rPr>
          <w:lang w:val="en-US"/>
        </w:rPr>
        <w:t xml:space="preserve"> A </w:t>
      </w:r>
      <w:proofErr w:type="spellStart"/>
      <w:r>
        <w:rPr>
          <w:lang w:val="en-US"/>
        </w:rPr>
        <w:t>trước</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xả</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ra</w:t>
      </w:r>
      <w:proofErr w:type="spellEnd"/>
      <w:r>
        <w:rPr>
          <w:lang w:val="en-US"/>
        </w:rPr>
        <w:t xml:space="preserve"> </w:t>
      </w:r>
      <w:proofErr w:type="spellStart"/>
      <w:r>
        <w:rPr>
          <w:lang w:val="en-US"/>
        </w:rPr>
        <w:t>nguồn</w:t>
      </w:r>
      <w:proofErr w:type="spellEnd"/>
      <w:r>
        <w:rPr>
          <w:lang w:val="en-US"/>
        </w:rPr>
        <w:t xml:space="preserve"> </w:t>
      </w:r>
      <w:proofErr w:type="spellStart"/>
      <w:r>
        <w:rPr>
          <w:lang w:val="en-US"/>
        </w:rPr>
        <w:t>tiếp</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suối</w:t>
      </w:r>
      <w:proofErr w:type="spellEnd"/>
      <w:r>
        <w:rPr>
          <w:lang w:val="en-US"/>
        </w:rPr>
        <w:t xml:space="preserve"> </w:t>
      </w:r>
      <w:proofErr w:type="spellStart"/>
      <w:r>
        <w:rPr>
          <w:lang w:val="en-US"/>
        </w:rPr>
        <w:t>Cầu</w:t>
      </w:r>
      <w:proofErr w:type="spellEnd"/>
      <w:r>
        <w:rPr>
          <w:lang w:val="en-US"/>
        </w:rPr>
        <w:t xml:space="preserve"> </w:t>
      </w:r>
      <w:proofErr w:type="spellStart"/>
      <w:r>
        <w:rPr>
          <w:lang w:val="en-US"/>
        </w:rPr>
        <w:t>Gió</w:t>
      </w:r>
      <w:proofErr w:type="spellEnd"/>
      <w:r>
        <w:rPr>
          <w:lang w:val="en-US"/>
        </w:rPr>
        <w:t xml:space="preserve">, </w:t>
      </w:r>
      <w:proofErr w:type="spellStart"/>
      <w:r>
        <w:rPr>
          <w:lang w:val="en-US"/>
        </w:rPr>
        <w:t>xã</w:t>
      </w:r>
      <w:proofErr w:type="spellEnd"/>
      <w:r>
        <w:rPr>
          <w:lang w:val="en-US"/>
        </w:rPr>
        <w:t xml:space="preserve"> </w:t>
      </w:r>
      <w:proofErr w:type="spellStart"/>
      <w:r>
        <w:rPr>
          <w:lang w:val="en-US"/>
        </w:rPr>
        <w:t>Bình</w:t>
      </w:r>
      <w:proofErr w:type="spellEnd"/>
      <w:r>
        <w:rPr>
          <w:lang w:val="en-US"/>
        </w:rPr>
        <w:t xml:space="preserve"> Minh, </w:t>
      </w:r>
      <w:proofErr w:type="spellStart"/>
      <w:r>
        <w:rPr>
          <w:lang w:val="en-US"/>
        </w:rPr>
        <w:t>Thành</w:t>
      </w:r>
      <w:proofErr w:type="spellEnd"/>
      <w:r>
        <w:rPr>
          <w:lang w:val="en-US"/>
        </w:rPr>
        <w:t xml:space="preserve"> </w:t>
      </w:r>
      <w:proofErr w:type="spellStart"/>
      <w:r>
        <w:rPr>
          <w:lang w:val="en-US"/>
        </w:rPr>
        <w:t>phố</w:t>
      </w:r>
      <w:proofErr w:type="spellEnd"/>
      <w:r>
        <w:rPr>
          <w:lang w:val="en-US"/>
        </w:rPr>
        <w:t xml:space="preserve"> </w:t>
      </w:r>
      <w:proofErr w:type="spellStart"/>
      <w:r>
        <w:rPr>
          <w:lang w:val="en-US"/>
        </w:rPr>
        <w:t>Tây</w:t>
      </w:r>
      <w:proofErr w:type="spellEnd"/>
      <w:r>
        <w:rPr>
          <w:lang w:val="en-US"/>
        </w:rPr>
        <w:t xml:space="preserve"> </w:t>
      </w:r>
      <w:proofErr w:type="spellStart"/>
      <w:r>
        <w:rPr>
          <w:lang w:val="en-US"/>
        </w:rPr>
        <w:t>Ninh</w:t>
      </w:r>
      <w:proofErr w:type="spellEnd"/>
      <w:r>
        <w:rPr>
          <w:lang w:val="en-US"/>
        </w:rPr>
        <w:t xml:space="preserve">, </w:t>
      </w:r>
      <w:proofErr w:type="spellStart"/>
      <w:r>
        <w:rPr>
          <w:lang w:val="en-US"/>
        </w:rPr>
        <w:t>tỉnh</w:t>
      </w:r>
      <w:proofErr w:type="spellEnd"/>
      <w:r>
        <w:rPr>
          <w:lang w:val="en-US"/>
        </w:rPr>
        <w:t xml:space="preserve"> </w:t>
      </w:r>
      <w:proofErr w:type="spellStart"/>
      <w:r>
        <w:rPr>
          <w:lang w:val="en-US"/>
        </w:rPr>
        <w:t>Tây</w:t>
      </w:r>
      <w:proofErr w:type="spellEnd"/>
      <w:r>
        <w:rPr>
          <w:lang w:val="en-US"/>
        </w:rPr>
        <w:t xml:space="preserve"> </w:t>
      </w:r>
      <w:proofErr w:type="spellStart"/>
      <w:r>
        <w:rPr>
          <w:lang w:val="en-US"/>
        </w:rPr>
        <w:t>Ninh</w:t>
      </w:r>
      <w:proofErr w:type="spellEnd"/>
      <w:r>
        <w:rPr>
          <w:lang w:val="en-US"/>
        </w:rPr>
        <w:t xml:space="preserve">. </w:t>
      </w:r>
      <w:proofErr w:type="spellStart"/>
      <w:r>
        <w:rPr>
          <w:lang w:val="en-US"/>
        </w:rPr>
        <w:t>Công</w:t>
      </w:r>
      <w:proofErr w:type="spellEnd"/>
      <w:r>
        <w:rPr>
          <w:lang w:val="en-US"/>
        </w:rPr>
        <w:t xml:space="preserve"> ty </w:t>
      </w:r>
      <w:proofErr w:type="spellStart"/>
      <w:r>
        <w:rPr>
          <w:lang w:val="en-US"/>
        </w:rPr>
        <w:t>đã</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Tài</w:t>
      </w:r>
      <w:proofErr w:type="spellEnd"/>
      <w:r>
        <w:rPr>
          <w:lang w:val="en-US"/>
        </w:rPr>
        <w:t xml:space="preserve"> </w:t>
      </w:r>
      <w:proofErr w:type="spellStart"/>
      <w:r>
        <w:rPr>
          <w:lang w:val="en-US"/>
        </w:rPr>
        <w:t>nguyên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tỉnh</w:t>
      </w:r>
      <w:proofErr w:type="spellEnd"/>
      <w:r>
        <w:rPr>
          <w:lang w:val="en-US"/>
        </w:rPr>
        <w:t xml:space="preserve"> </w:t>
      </w:r>
      <w:proofErr w:type="spellStart"/>
      <w:r>
        <w:rPr>
          <w:lang w:val="en-US"/>
        </w:rPr>
        <w:t>Tây</w:t>
      </w:r>
      <w:proofErr w:type="spellEnd"/>
      <w:r>
        <w:rPr>
          <w:lang w:val="en-US"/>
        </w:rPr>
        <w:t xml:space="preserve"> </w:t>
      </w:r>
      <w:proofErr w:type="spellStart"/>
      <w:r>
        <w:rPr>
          <w:lang w:val="en-US"/>
        </w:rPr>
        <w:t>Ninh</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Giấy</w:t>
      </w:r>
      <w:proofErr w:type="spellEnd"/>
      <w:r>
        <w:rPr>
          <w:lang w:val="en-US"/>
        </w:rPr>
        <w:t xml:space="preserve"> </w:t>
      </w:r>
      <w:proofErr w:type="spellStart"/>
      <w:r>
        <w:rPr>
          <w:lang w:val="en-US"/>
        </w:rPr>
        <w:t>phép</w:t>
      </w:r>
      <w:proofErr w:type="spellEnd"/>
      <w:r>
        <w:rPr>
          <w:lang w:val="en-US"/>
        </w:rPr>
        <w:t xml:space="preserve"> </w:t>
      </w:r>
      <w:proofErr w:type="spellStart"/>
      <w:r>
        <w:rPr>
          <w:lang w:val="en-US"/>
        </w:rPr>
        <w:t>xả</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nguồn</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số</w:t>
      </w:r>
      <w:proofErr w:type="spellEnd"/>
      <w:r>
        <w:rPr>
          <w:lang w:val="en-US"/>
        </w:rPr>
        <w:t xml:space="preserve"> 5646/GP-STNMT </w:t>
      </w:r>
      <w:proofErr w:type="spellStart"/>
      <w:r>
        <w:rPr>
          <w:lang w:val="en-US"/>
        </w:rPr>
        <w:t>ngày</w:t>
      </w:r>
      <w:proofErr w:type="spellEnd"/>
      <w:r>
        <w:rPr>
          <w:lang w:val="en-US"/>
        </w:rPr>
        <w:t xml:space="preserve"> 25/08/2020.</w:t>
      </w:r>
    </w:p>
    <w:p w14:paraId="02BB5AD7" w14:textId="77777777" w:rsidR="009A69AE" w:rsidRPr="004450F7" w:rsidRDefault="009A69AE" w:rsidP="004E5661">
      <w:pPr>
        <w:pStyle w:val="Ducng"/>
        <w:numPr>
          <w:ilvl w:val="0"/>
          <w:numId w:val="50"/>
        </w:numPr>
        <w:ind w:left="284"/>
        <w:rPr>
          <w:b/>
          <w:lang w:val="en-US"/>
        </w:rPr>
      </w:pPr>
      <w:proofErr w:type="spellStart"/>
      <w:r w:rsidRPr="004450F7">
        <w:rPr>
          <w:b/>
          <w:lang w:val="en-US"/>
        </w:rPr>
        <w:t>Văn</w:t>
      </w:r>
      <w:proofErr w:type="spellEnd"/>
      <w:r w:rsidRPr="004450F7">
        <w:rPr>
          <w:b/>
          <w:lang w:val="en-US"/>
        </w:rPr>
        <w:t xml:space="preserve"> </w:t>
      </w:r>
      <w:proofErr w:type="spellStart"/>
      <w:r w:rsidRPr="004450F7">
        <w:rPr>
          <w:b/>
          <w:lang w:val="en-US"/>
        </w:rPr>
        <w:t>bản</w:t>
      </w:r>
      <w:proofErr w:type="spellEnd"/>
      <w:r w:rsidRPr="004450F7">
        <w:rPr>
          <w:b/>
          <w:lang w:val="en-US"/>
        </w:rPr>
        <w:t xml:space="preserve"> </w:t>
      </w:r>
      <w:proofErr w:type="spellStart"/>
      <w:r w:rsidRPr="004450F7">
        <w:rPr>
          <w:b/>
          <w:lang w:val="en-US"/>
        </w:rPr>
        <w:t>thẩm</w:t>
      </w:r>
      <w:proofErr w:type="spellEnd"/>
      <w:r w:rsidRPr="004450F7">
        <w:rPr>
          <w:b/>
          <w:lang w:val="en-US"/>
        </w:rPr>
        <w:t xml:space="preserve"> </w:t>
      </w:r>
      <w:proofErr w:type="spellStart"/>
      <w:r w:rsidRPr="004450F7">
        <w:rPr>
          <w:b/>
          <w:lang w:val="en-US"/>
        </w:rPr>
        <w:t>định</w:t>
      </w:r>
      <w:proofErr w:type="spellEnd"/>
      <w:r w:rsidRPr="004450F7">
        <w:rPr>
          <w:b/>
          <w:lang w:val="en-US"/>
        </w:rPr>
        <w:t xml:space="preserve"> </w:t>
      </w:r>
      <w:proofErr w:type="spellStart"/>
      <w:r w:rsidRPr="004450F7">
        <w:rPr>
          <w:b/>
          <w:lang w:val="en-US"/>
        </w:rPr>
        <w:t>thiết</w:t>
      </w:r>
      <w:proofErr w:type="spellEnd"/>
      <w:r w:rsidRPr="004450F7">
        <w:rPr>
          <w:b/>
          <w:lang w:val="en-US"/>
        </w:rPr>
        <w:t xml:space="preserve"> </w:t>
      </w:r>
      <w:proofErr w:type="spellStart"/>
      <w:r w:rsidRPr="004450F7">
        <w:rPr>
          <w:b/>
          <w:lang w:val="en-US"/>
        </w:rPr>
        <w:t>kế</w:t>
      </w:r>
      <w:proofErr w:type="spellEnd"/>
      <w:r w:rsidRPr="004450F7">
        <w:rPr>
          <w:b/>
          <w:lang w:val="en-US"/>
        </w:rPr>
        <w:t xml:space="preserve"> </w:t>
      </w:r>
      <w:proofErr w:type="spellStart"/>
      <w:r w:rsidRPr="004450F7">
        <w:rPr>
          <w:b/>
          <w:lang w:val="en-US"/>
        </w:rPr>
        <w:t>xây</w:t>
      </w:r>
      <w:proofErr w:type="spellEnd"/>
      <w:r w:rsidRPr="004450F7">
        <w:rPr>
          <w:b/>
          <w:lang w:val="en-US"/>
        </w:rPr>
        <w:t xml:space="preserve"> </w:t>
      </w:r>
      <w:proofErr w:type="spellStart"/>
      <w:r w:rsidRPr="004450F7">
        <w:rPr>
          <w:b/>
          <w:lang w:val="en-US"/>
        </w:rPr>
        <w:t>dựng</w:t>
      </w:r>
      <w:proofErr w:type="spellEnd"/>
      <w:r w:rsidRPr="004450F7">
        <w:rPr>
          <w:b/>
          <w:lang w:val="en-US"/>
        </w:rPr>
        <w:t xml:space="preserve">, </w:t>
      </w:r>
      <w:proofErr w:type="spellStart"/>
      <w:r w:rsidRPr="004450F7">
        <w:rPr>
          <w:b/>
          <w:lang w:val="en-US"/>
        </w:rPr>
        <w:t>các</w:t>
      </w:r>
      <w:proofErr w:type="spellEnd"/>
      <w:r w:rsidRPr="004450F7">
        <w:rPr>
          <w:b/>
          <w:lang w:val="en-US"/>
        </w:rPr>
        <w:t xml:space="preserve"> </w:t>
      </w:r>
      <w:proofErr w:type="spellStart"/>
      <w:r w:rsidRPr="004450F7">
        <w:rPr>
          <w:b/>
          <w:lang w:val="en-US"/>
        </w:rPr>
        <w:t>loại</w:t>
      </w:r>
      <w:proofErr w:type="spellEnd"/>
      <w:r w:rsidRPr="004450F7">
        <w:rPr>
          <w:b/>
          <w:lang w:val="en-US"/>
        </w:rPr>
        <w:t xml:space="preserve"> </w:t>
      </w:r>
      <w:proofErr w:type="spellStart"/>
      <w:r w:rsidRPr="004450F7">
        <w:rPr>
          <w:b/>
          <w:lang w:val="en-US"/>
        </w:rPr>
        <w:t>giấy</w:t>
      </w:r>
      <w:proofErr w:type="spellEnd"/>
      <w:r w:rsidRPr="004450F7">
        <w:rPr>
          <w:b/>
          <w:lang w:val="en-US"/>
        </w:rPr>
        <w:t xml:space="preserve"> </w:t>
      </w:r>
      <w:proofErr w:type="spellStart"/>
      <w:r w:rsidRPr="004450F7">
        <w:rPr>
          <w:b/>
          <w:lang w:val="en-US"/>
        </w:rPr>
        <w:t>phép</w:t>
      </w:r>
      <w:proofErr w:type="spellEnd"/>
      <w:r w:rsidRPr="004450F7">
        <w:rPr>
          <w:b/>
          <w:lang w:val="en-US"/>
        </w:rPr>
        <w:t xml:space="preserve"> </w:t>
      </w:r>
      <w:proofErr w:type="spellStart"/>
      <w:r w:rsidRPr="004450F7">
        <w:rPr>
          <w:b/>
          <w:lang w:val="en-US"/>
        </w:rPr>
        <w:t>có</w:t>
      </w:r>
      <w:proofErr w:type="spellEnd"/>
      <w:r w:rsidRPr="004450F7">
        <w:rPr>
          <w:b/>
          <w:lang w:val="en-US"/>
        </w:rPr>
        <w:t xml:space="preserve"> </w:t>
      </w:r>
      <w:proofErr w:type="spellStart"/>
      <w:r w:rsidRPr="004450F7">
        <w:rPr>
          <w:b/>
          <w:lang w:val="en-US"/>
        </w:rPr>
        <w:t>liên</w:t>
      </w:r>
      <w:proofErr w:type="spellEnd"/>
      <w:r w:rsidRPr="004450F7">
        <w:rPr>
          <w:b/>
          <w:lang w:val="en-US"/>
        </w:rPr>
        <w:t xml:space="preserve"> </w:t>
      </w:r>
      <w:proofErr w:type="spellStart"/>
      <w:r w:rsidRPr="004450F7">
        <w:rPr>
          <w:b/>
          <w:lang w:val="en-US"/>
        </w:rPr>
        <w:t>quan</w:t>
      </w:r>
      <w:proofErr w:type="spellEnd"/>
      <w:r w:rsidRPr="004450F7">
        <w:rPr>
          <w:b/>
          <w:lang w:val="en-US"/>
        </w:rPr>
        <w:t xml:space="preserve"> </w:t>
      </w:r>
      <w:proofErr w:type="spellStart"/>
      <w:r w:rsidRPr="004450F7">
        <w:rPr>
          <w:b/>
          <w:lang w:val="en-US"/>
        </w:rPr>
        <w:t>đến</w:t>
      </w:r>
      <w:proofErr w:type="spellEnd"/>
      <w:r w:rsidRPr="004450F7">
        <w:rPr>
          <w:b/>
          <w:lang w:val="en-US"/>
        </w:rPr>
        <w:t xml:space="preserve"> </w:t>
      </w:r>
      <w:proofErr w:type="spellStart"/>
      <w:r w:rsidRPr="004450F7">
        <w:rPr>
          <w:b/>
          <w:lang w:val="en-US"/>
        </w:rPr>
        <w:t>môi</w:t>
      </w:r>
      <w:proofErr w:type="spellEnd"/>
      <w:r w:rsidRPr="004450F7">
        <w:rPr>
          <w:b/>
          <w:lang w:val="en-US"/>
        </w:rPr>
        <w:t xml:space="preserve"> </w:t>
      </w:r>
      <w:proofErr w:type="spellStart"/>
      <w:r w:rsidRPr="004450F7">
        <w:rPr>
          <w:b/>
          <w:lang w:val="en-US"/>
        </w:rPr>
        <w:t>trường</w:t>
      </w:r>
      <w:proofErr w:type="spellEnd"/>
      <w:r w:rsidRPr="004450F7">
        <w:rPr>
          <w:b/>
          <w:lang w:val="en-US"/>
        </w:rPr>
        <w:t xml:space="preserve">, </w:t>
      </w:r>
      <w:proofErr w:type="spellStart"/>
      <w:r w:rsidRPr="004450F7">
        <w:rPr>
          <w:b/>
          <w:lang w:val="en-US"/>
        </w:rPr>
        <w:t>phê</w:t>
      </w:r>
      <w:proofErr w:type="spellEnd"/>
      <w:r w:rsidRPr="004450F7">
        <w:rPr>
          <w:b/>
          <w:lang w:val="en-US"/>
        </w:rPr>
        <w:t xml:space="preserve"> </w:t>
      </w:r>
      <w:proofErr w:type="spellStart"/>
      <w:r w:rsidRPr="004450F7">
        <w:rPr>
          <w:b/>
          <w:lang w:val="en-US"/>
        </w:rPr>
        <w:t>duyệt</w:t>
      </w:r>
      <w:proofErr w:type="spellEnd"/>
      <w:r w:rsidRPr="004450F7">
        <w:rPr>
          <w:b/>
          <w:lang w:val="en-US"/>
        </w:rPr>
        <w:t xml:space="preserve"> </w:t>
      </w:r>
      <w:proofErr w:type="spellStart"/>
      <w:r w:rsidRPr="004450F7">
        <w:rPr>
          <w:b/>
          <w:lang w:val="en-US"/>
        </w:rPr>
        <w:t>dự</w:t>
      </w:r>
      <w:proofErr w:type="spellEnd"/>
      <w:r w:rsidRPr="004450F7">
        <w:rPr>
          <w:b/>
          <w:lang w:val="en-US"/>
        </w:rPr>
        <w:t xml:space="preserve"> </w:t>
      </w:r>
      <w:proofErr w:type="spellStart"/>
      <w:r w:rsidRPr="004450F7">
        <w:rPr>
          <w:b/>
          <w:lang w:val="en-US"/>
        </w:rPr>
        <w:t>án</w:t>
      </w:r>
      <w:proofErr w:type="spellEnd"/>
      <w:r w:rsidRPr="004450F7">
        <w:rPr>
          <w:b/>
          <w:lang w:val="en-US"/>
        </w:rPr>
        <w:t xml:space="preserve">. </w:t>
      </w:r>
      <w:proofErr w:type="spellStart"/>
      <w:r w:rsidRPr="004450F7">
        <w:rPr>
          <w:b/>
          <w:lang w:val="en-US"/>
        </w:rPr>
        <w:t>Quyết</w:t>
      </w:r>
      <w:proofErr w:type="spellEnd"/>
      <w:r w:rsidRPr="004450F7">
        <w:rPr>
          <w:b/>
          <w:lang w:val="en-US"/>
        </w:rPr>
        <w:t xml:space="preserve"> </w:t>
      </w:r>
      <w:proofErr w:type="spellStart"/>
      <w:r w:rsidRPr="004450F7">
        <w:rPr>
          <w:b/>
          <w:lang w:val="en-US"/>
        </w:rPr>
        <w:t>định</w:t>
      </w:r>
      <w:proofErr w:type="spellEnd"/>
      <w:r w:rsidRPr="004450F7">
        <w:rPr>
          <w:b/>
          <w:lang w:val="en-US"/>
        </w:rPr>
        <w:t xml:space="preserve"> </w:t>
      </w:r>
      <w:proofErr w:type="spellStart"/>
      <w:r w:rsidRPr="004450F7">
        <w:rPr>
          <w:b/>
          <w:lang w:val="en-US"/>
        </w:rPr>
        <w:t>phê</w:t>
      </w:r>
      <w:proofErr w:type="spellEnd"/>
      <w:r w:rsidRPr="004450F7">
        <w:rPr>
          <w:b/>
          <w:lang w:val="en-US"/>
        </w:rPr>
        <w:t xml:space="preserve"> </w:t>
      </w:r>
      <w:proofErr w:type="spellStart"/>
      <w:r w:rsidRPr="004450F7">
        <w:rPr>
          <w:b/>
          <w:lang w:val="en-US"/>
        </w:rPr>
        <w:t>duyệt</w:t>
      </w:r>
      <w:proofErr w:type="spellEnd"/>
      <w:r w:rsidRPr="004450F7">
        <w:rPr>
          <w:b/>
          <w:lang w:val="en-US"/>
        </w:rPr>
        <w:t xml:space="preserve"> </w:t>
      </w:r>
      <w:proofErr w:type="spellStart"/>
      <w:r w:rsidRPr="004450F7">
        <w:rPr>
          <w:b/>
          <w:lang w:val="en-US"/>
        </w:rPr>
        <w:t>kết</w:t>
      </w:r>
      <w:proofErr w:type="spellEnd"/>
      <w:r w:rsidRPr="004450F7">
        <w:rPr>
          <w:b/>
          <w:lang w:val="en-US"/>
        </w:rPr>
        <w:t xml:space="preserve"> </w:t>
      </w:r>
      <w:proofErr w:type="spellStart"/>
      <w:r w:rsidRPr="004450F7">
        <w:rPr>
          <w:b/>
          <w:lang w:val="en-US"/>
        </w:rPr>
        <w:t>quả</w:t>
      </w:r>
      <w:proofErr w:type="spellEnd"/>
      <w:r w:rsidRPr="004450F7">
        <w:rPr>
          <w:b/>
          <w:lang w:val="en-US"/>
        </w:rPr>
        <w:t xml:space="preserve"> </w:t>
      </w:r>
      <w:proofErr w:type="spellStart"/>
      <w:r w:rsidRPr="004450F7">
        <w:rPr>
          <w:b/>
          <w:lang w:val="en-US"/>
        </w:rPr>
        <w:t>thẩm</w:t>
      </w:r>
      <w:proofErr w:type="spellEnd"/>
      <w:r w:rsidRPr="004450F7">
        <w:rPr>
          <w:b/>
          <w:lang w:val="en-US"/>
        </w:rPr>
        <w:t xml:space="preserve"> </w:t>
      </w:r>
      <w:proofErr w:type="spellStart"/>
      <w:r w:rsidRPr="004450F7">
        <w:rPr>
          <w:b/>
          <w:lang w:val="en-US"/>
        </w:rPr>
        <w:t>định</w:t>
      </w:r>
      <w:proofErr w:type="spellEnd"/>
      <w:r w:rsidRPr="004450F7">
        <w:rPr>
          <w:b/>
          <w:lang w:val="en-US"/>
        </w:rPr>
        <w:t xml:space="preserve"> </w:t>
      </w:r>
      <w:proofErr w:type="spellStart"/>
      <w:r w:rsidRPr="004450F7">
        <w:rPr>
          <w:b/>
          <w:lang w:val="en-US"/>
        </w:rPr>
        <w:t>báo</w:t>
      </w:r>
      <w:proofErr w:type="spellEnd"/>
      <w:r w:rsidRPr="004450F7">
        <w:rPr>
          <w:b/>
          <w:lang w:val="en-US"/>
        </w:rPr>
        <w:t xml:space="preserve"> </w:t>
      </w:r>
      <w:proofErr w:type="spellStart"/>
      <w:r w:rsidRPr="004450F7">
        <w:rPr>
          <w:b/>
          <w:lang w:val="en-US"/>
        </w:rPr>
        <w:t>cáo</w:t>
      </w:r>
      <w:proofErr w:type="spellEnd"/>
      <w:r w:rsidRPr="004450F7">
        <w:rPr>
          <w:b/>
          <w:lang w:val="en-US"/>
        </w:rPr>
        <w:t xml:space="preserve"> </w:t>
      </w:r>
      <w:proofErr w:type="spellStart"/>
      <w:r w:rsidRPr="004450F7">
        <w:rPr>
          <w:b/>
          <w:lang w:val="en-US"/>
        </w:rPr>
        <w:t>đánh</w:t>
      </w:r>
      <w:proofErr w:type="spellEnd"/>
      <w:r w:rsidRPr="004450F7">
        <w:rPr>
          <w:b/>
          <w:lang w:val="en-US"/>
        </w:rPr>
        <w:t xml:space="preserve"> </w:t>
      </w:r>
      <w:proofErr w:type="spellStart"/>
      <w:r w:rsidRPr="004450F7">
        <w:rPr>
          <w:b/>
          <w:lang w:val="en-US"/>
        </w:rPr>
        <w:t>giá</w:t>
      </w:r>
      <w:proofErr w:type="spellEnd"/>
      <w:r w:rsidRPr="004450F7">
        <w:rPr>
          <w:b/>
          <w:lang w:val="en-US"/>
        </w:rPr>
        <w:t xml:space="preserve"> </w:t>
      </w:r>
      <w:proofErr w:type="spellStart"/>
      <w:r w:rsidRPr="004450F7">
        <w:rPr>
          <w:b/>
          <w:lang w:val="en-US"/>
        </w:rPr>
        <w:t>tác</w:t>
      </w:r>
      <w:proofErr w:type="spellEnd"/>
      <w:r w:rsidRPr="004450F7">
        <w:rPr>
          <w:b/>
          <w:lang w:val="en-US"/>
        </w:rPr>
        <w:t xml:space="preserve"> </w:t>
      </w:r>
      <w:proofErr w:type="spellStart"/>
      <w:r w:rsidRPr="004450F7">
        <w:rPr>
          <w:b/>
          <w:lang w:val="en-US"/>
        </w:rPr>
        <w:t>động</w:t>
      </w:r>
      <w:proofErr w:type="spellEnd"/>
      <w:r w:rsidRPr="004450F7">
        <w:rPr>
          <w:b/>
          <w:lang w:val="en-US"/>
        </w:rPr>
        <w:t xml:space="preserve"> </w:t>
      </w:r>
      <w:proofErr w:type="spellStart"/>
      <w:r w:rsidRPr="004450F7">
        <w:rPr>
          <w:b/>
          <w:lang w:val="en-US"/>
        </w:rPr>
        <w:t>môi</w:t>
      </w:r>
      <w:proofErr w:type="spellEnd"/>
      <w:r w:rsidRPr="004450F7">
        <w:rPr>
          <w:b/>
          <w:lang w:val="en-US"/>
        </w:rPr>
        <w:t xml:space="preserve"> </w:t>
      </w:r>
      <w:proofErr w:type="spellStart"/>
      <w:r w:rsidRPr="004450F7">
        <w:rPr>
          <w:b/>
          <w:lang w:val="en-US"/>
        </w:rPr>
        <w:t>trường</w:t>
      </w:r>
      <w:proofErr w:type="spellEnd"/>
      <w:r w:rsidRPr="004450F7">
        <w:rPr>
          <w:b/>
          <w:lang w:val="en-US"/>
        </w:rPr>
        <w:t xml:space="preserve">; </w:t>
      </w:r>
      <w:proofErr w:type="spellStart"/>
      <w:r w:rsidRPr="004450F7">
        <w:rPr>
          <w:b/>
          <w:lang w:val="en-US"/>
        </w:rPr>
        <w:t>các</w:t>
      </w:r>
      <w:proofErr w:type="spellEnd"/>
      <w:r w:rsidRPr="004450F7">
        <w:rPr>
          <w:b/>
          <w:lang w:val="en-US"/>
        </w:rPr>
        <w:t xml:space="preserve"> </w:t>
      </w:r>
      <w:proofErr w:type="spellStart"/>
      <w:r w:rsidRPr="004450F7">
        <w:rPr>
          <w:b/>
          <w:lang w:val="en-US"/>
        </w:rPr>
        <w:t>giấy</w:t>
      </w:r>
      <w:proofErr w:type="spellEnd"/>
      <w:r w:rsidRPr="004450F7">
        <w:rPr>
          <w:b/>
          <w:lang w:val="en-US"/>
        </w:rPr>
        <w:t xml:space="preserve"> </w:t>
      </w:r>
      <w:proofErr w:type="spellStart"/>
      <w:r w:rsidRPr="004450F7">
        <w:rPr>
          <w:b/>
          <w:lang w:val="en-US"/>
        </w:rPr>
        <w:t>phép</w:t>
      </w:r>
      <w:proofErr w:type="spellEnd"/>
      <w:r w:rsidRPr="004450F7">
        <w:rPr>
          <w:b/>
          <w:lang w:val="en-US"/>
        </w:rPr>
        <w:t xml:space="preserve"> </w:t>
      </w:r>
      <w:proofErr w:type="spellStart"/>
      <w:r w:rsidRPr="004450F7">
        <w:rPr>
          <w:b/>
          <w:lang w:val="en-US"/>
        </w:rPr>
        <w:t>môi</w:t>
      </w:r>
      <w:proofErr w:type="spellEnd"/>
      <w:r w:rsidRPr="004450F7">
        <w:rPr>
          <w:b/>
          <w:lang w:val="en-US"/>
        </w:rPr>
        <w:t xml:space="preserve"> </w:t>
      </w:r>
      <w:proofErr w:type="spellStart"/>
      <w:r w:rsidRPr="004450F7">
        <w:rPr>
          <w:b/>
          <w:lang w:val="en-US"/>
        </w:rPr>
        <w:t>trường</w:t>
      </w:r>
      <w:proofErr w:type="spellEnd"/>
      <w:r w:rsidRPr="004450F7">
        <w:rPr>
          <w:b/>
          <w:lang w:val="en-US"/>
        </w:rPr>
        <w:t xml:space="preserve"> </w:t>
      </w:r>
      <w:proofErr w:type="spellStart"/>
      <w:r w:rsidRPr="004450F7">
        <w:rPr>
          <w:b/>
          <w:lang w:val="en-US"/>
        </w:rPr>
        <w:t>thành</w:t>
      </w:r>
      <w:proofErr w:type="spellEnd"/>
      <w:r w:rsidRPr="004450F7">
        <w:rPr>
          <w:b/>
          <w:lang w:val="en-US"/>
        </w:rPr>
        <w:t xml:space="preserve"> </w:t>
      </w:r>
      <w:proofErr w:type="spellStart"/>
      <w:r w:rsidRPr="004450F7">
        <w:rPr>
          <w:b/>
          <w:lang w:val="en-US"/>
        </w:rPr>
        <w:t>phần</w:t>
      </w:r>
      <w:proofErr w:type="spellEnd"/>
      <w:r w:rsidRPr="004450F7">
        <w:rPr>
          <w:b/>
          <w:lang w:val="en-US"/>
        </w:rPr>
        <w:t>:</w:t>
      </w:r>
    </w:p>
    <w:p w14:paraId="68989CAE" w14:textId="77777777" w:rsidR="009A69AE" w:rsidRDefault="009A69AE" w:rsidP="004E5661">
      <w:pPr>
        <w:pStyle w:val="Ducng"/>
        <w:numPr>
          <w:ilvl w:val="0"/>
          <w:numId w:val="51"/>
        </w:numPr>
        <w:ind w:left="567"/>
        <w:rPr>
          <w:lang w:val="en-US"/>
        </w:rPr>
      </w:pPr>
      <w:proofErr w:type="spellStart"/>
      <w:r>
        <w:rPr>
          <w:lang w:val="en-US"/>
        </w:rPr>
        <w:t>Công</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số</w:t>
      </w:r>
      <w:proofErr w:type="spellEnd"/>
      <w:r>
        <w:rPr>
          <w:lang w:val="en-US"/>
        </w:rPr>
        <w:t xml:space="preserve"> 04/STNMT-</w:t>
      </w:r>
      <w:proofErr w:type="spellStart"/>
      <w:r>
        <w:rPr>
          <w:lang w:val="en-US"/>
        </w:rPr>
        <w:t>MTg</w:t>
      </w:r>
      <w:proofErr w:type="spellEnd"/>
      <w:r>
        <w:rPr>
          <w:lang w:val="en-US"/>
        </w:rPr>
        <w:t xml:space="preserve"> </w:t>
      </w:r>
      <w:proofErr w:type="spellStart"/>
      <w:r>
        <w:rPr>
          <w:lang w:val="en-US"/>
        </w:rPr>
        <w:t>ngày</w:t>
      </w:r>
      <w:proofErr w:type="spellEnd"/>
      <w:r>
        <w:rPr>
          <w:lang w:val="en-US"/>
        </w:rPr>
        <w:t xml:space="preserve"> </w:t>
      </w:r>
      <w:r w:rsidR="00B936FB">
        <w:rPr>
          <w:lang w:val="en-US"/>
        </w:rPr>
        <w:t xml:space="preserve">02/01/2008 V/v </w:t>
      </w:r>
      <w:proofErr w:type="spellStart"/>
      <w:r w:rsidR="00B936FB">
        <w:rPr>
          <w:lang w:val="en-US"/>
        </w:rPr>
        <w:t>Thẩm</w:t>
      </w:r>
      <w:proofErr w:type="spellEnd"/>
      <w:r w:rsidR="00B936FB">
        <w:rPr>
          <w:lang w:val="en-US"/>
        </w:rPr>
        <w:t xml:space="preserve"> </w:t>
      </w:r>
      <w:proofErr w:type="spellStart"/>
      <w:r w:rsidR="00B936FB">
        <w:rPr>
          <w:lang w:val="en-US"/>
        </w:rPr>
        <w:t>định</w:t>
      </w:r>
      <w:proofErr w:type="spellEnd"/>
      <w:r w:rsidR="00B936FB">
        <w:rPr>
          <w:lang w:val="en-US"/>
        </w:rPr>
        <w:t xml:space="preserve"> </w:t>
      </w:r>
      <w:proofErr w:type="spellStart"/>
      <w:r w:rsidR="00B936FB">
        <w:rPr>
          <w:lang w:val="en-US"/>
        </w:rPr>
        <w:t>hiện</w:t>
      </w:r>
      <w:proofErr w:type="spellEnd"/>
      <w:r w:rsidR="00B936FB">
        <w:rPr>
          <w:lang w:val="en-US"/>
        </w:rPr>
        <w:t xml:space="preserve"> </w:t>
      </w:r>
      <w:proofErr w:type="spellStart"/>
      <w:r w:rsidR="00B936FB">
        <w:rPr>
          <w:lang w:val="en-US"/>
        </w:rPr>
        <w:t>trạng</w:t>
      </w:r>
      <w:proofErr w:type="spellEnd"/>
      <w:r w:rsidR="00B936FB">
        <w:rPr>
          <w:lang w:val="en-US"/>
        </w:rPr>
        <w:t xml:space="preserve"> </w:t>
      </w:r>
      <w:proofErr w:type="spellStart"/>
      <w:r w:rsidR="00B936FB">
        <w:rPr>
          <w:lang w:val="en-US"/>
        </w:rPr>
        <w:t>môi</w:t>
      </w:r>
      <w:proofErr w:type="spellEnd"/>
      <w:r w:rsidR="00B936FB">
        <w:rPr>
          <w:lang w:val="en-US"/>
        </w:rPr>
        <w:t xml:space="preserve"> </w:t>
      </w:r>
      <w:proofErr w:type="spellStart"/>
      <w:r w:rsidR="00B936FB">
        <w:rPr>
          <w:lang w:val="en-US"/>
        </w:rPr>
        <w:t>trường</w:t>
      </w:r>
      <w:proofErr w:type="spellEnd"/>
      <w:r w:rsidR="00B936FB">
        <w:rPr>
          <w:lang w:val="en-US"/>
        </w:rPr>
        <w:t xml:space="preserve"> </w:t>
      </w:r>
      <w:proofErr w:type="spellStart"/>
      <w:r w:rsidR="00B936FB">
        <w:rPr>
          <w:lang w:val="en-US"/>
        </w:rPr>
        <w:t>của</w:t>
      </w:r>
      <w:proofErr w:type="spellEnd"/>
      <w:r w:rsidR="00B936FB">
        <w:rPr>
          <w:lang w:val="en-US"/>
        </w:rPr>
        <w:t xml:space="preserve"> </w:t>
      </w:r>
      <w:proofErr w:type="spellStart"/>
      <w:r w:rsidR="00B936FB">
        <w:rPr>
          <w:lang w:val="en-US"/>
        </w:rPr>
        <w:t>cơ</w:t>
      </w:r>
      <w:proofErr w:type="spellEnd"/>
      <w:r w:rsidR="00B936FB">
        <w:rPr>
          <w:lang w:val="en-US"/>
        </w:rPr>
        <w:t xml:space="preserve"> </w:t>
      </w:r>
      <w:proofErr w:type="spellStart"/>
      <w:r w:rsidR="00B936FB">
        <w:rPr>
          <w:lang w:val="en-US"/>
        </w:rPr>
        <w:t>sở</w:t>
      </w:r>
      <w:proofErr w:type="spellEnd"/>
      <w:r w:rsidR="00B936FB">
        <w:rPr>
          <w:lang w:val="en-US"/>
        </w:rPr>
        <w:t xml:space="preserve"> </w:t>
      </w:r>
      <w:proofErr w:type="spellStart"/>
      <w:r w:rsidR="00B936FB">
        <w:rPr>
          <w:lang w:val="en-US"/>
        </w:rPr>
        <w:t>chế</w:t>
      </w:r>
      <w:proofErr w:type="spellEnd"/>
      <w:r w:rsidR="00B936FB">
        <w:rPr>
          <w:lang w:val="en-US"/>
        </w:rPr>
        <w:t xml:space="preserve"> </w:t>
      </w:r>
      <w:proofErr w:type="spellStart"/>
      <w:r w:rsidR="00B936FB">
        <w:rPr>
          <w:lang w:val="en-US"/>
        </w:rPr>
        <w:t>biến</w:t>
      </w:r>
      <w:proofErr w:type="spellEnd"/>
      <w:r w:rsidR="00B936FB">
        <w:rPr>
          <w:lang w:val="en-US"/>
        </w:rPr>
        <w:t xml:space="preserve"> </w:t>
      </w:r>
      <w:proofErr w:type="spellStart"/>
      <w:r w:rsidR="00B936FB">
        <w:rPr>
          <w:lang w:val="en-US"/>
        </w:rPr>
        <w:t>khoai</w:t>
      </w:r>
      <w:proofErr w:type="spellEnd"/>
      <w:r w:rsidR="00B936FB">
        <w:rPr>
          <w:lang w:val="en-US"/>
        </w:rPr>
        <w:t xml:space="preserve"> </w:t>
      </w:r>
      <w:proofErr w:type="spellStart"/>
      <w:r w:rsidR="00B936FB">
        <w:rPr>
          <w:lang w:val="en-US"/>
        </w:rPr>
        <w:t>mì</w:t>
      </w:r>
      <w:proofErr w:type="spellEnd"/>
      <w:r w:rsidR="00B936FB">
        <w:rPr>
          <w:lang w:val="en-US"/>
        </w:rPr>
        <w:t xml:space="preserve"> </w:t>
      </w:r>
      <w:proofErr w:type="spellStart"/>
      <w:r w:rsidR="00B936FB">
        <w:rPr>
          <w:lang w:val="en-US"/>
        </w:rPr>
        <w:t>thuộc</w:t>
      </w:r>
      <w:proofErr w:type="spellEnd"/>
      <w:r w:rsidR="00B936FB">
        <w:rPr>
          <w:lang w:val="en-US"/>
        </w:rPr>
        <w:t xml:space="preserve"> </w:t>
      </w:r>
      <w:proofErr w:type="spellStart"/>
      <w:r w:rsidR="00B936FB">
        <w:rPr>
          <w:lang w:val="en-US"/>
        </w:rPr>
        <w:t>Doanh</w:t>
      </w:r>
      <w:proofErr w:type="spellEnd"/>
      <w:r w:rsidR="00B936FB">
        <w:rPr>
          <w:lang w:val="en-US"/>
        </w:rPr>
        <w:t xml:space="preserve"> </w:t>
      </w:r>
      <w:proofErr w:type="spellStart"/>
      <w:r w:rsidR="00B936FB">
        <w:rPr>
          <w:lang w:val="en-US"/>
        </w:rPr>
        <w:t>nghiệp</w:t>
      </w:r>
      <w:proofErr w:type="spellEnd"/>
      <w:r w:rsidR="00B936FB">
        <w:rPr>
          <w:lang w:val="en-US"/>
        </w:rPr>
        <w:t xml:space="preserve"> </w:t>
      </w:r>
      <w:proofErr w:type="spellStart"/>
      <w:r w:rsidR="00B936FB">
        <w:rPr>
          <w:lang w:val="en-US"/>
        </w:rPr>
        <w:t>tư</w:t>
      </w:r>
      <w:proofErr w:type="spellEnd"/>
      <w:r w:rsidR="00B936FB">
        <w:rPr>
          <w:lang w:val="en-US"/>
        </w:rPr>
        <w:t xml:space="preserve"> </w:t>
      </w:r>
      <w:proofErr w:type="spellStart"/>
      <w:r w:rsidR="00B936FB">
        <w:rPr>
          <w:lang w:val="en-US"/>
        </w:rPr>
        <w:t>nhân</w:t>
      </w:r>
      <w:proofErr w:type="spellEnd"/>
      <w:r w:rsidR="00B936FB">
        <w:rPr>
          <w:lang w:val="en-US"/>
        </w:rPr>
        <w:t xml:space="preserve"> </w:t>
      </w:r>
      <w:proofErr w:type="spellStart"/>
      <w:r w:rsidR="00B936FB">
        <w:rPr>
          <w:lang w:val="en-US"/>
        </w:rPr>
        <w:t>Xeo</w:t>
      </w:r>
      <w:proofErr w:type="spellEnd"/>
      <w:r w:rsidR="00B936FB">
        <w:rPr>
          <w:lang w:val="en-US"/>
        </w:rPr>
        <w:t xml:space="preserve"> </w:t>
      </w:r>
      <w:proofErr w:type="spellStart"/>
      <w:r w:rsidR="00B936FB">
        <w:rPr>
          <w:lang w:val="en-US"/>
        </w:rPr>
        <w:t>Bé</w:t>
      </w:r>
      <w:proofErr w:type="spellEnd"/>
    </w:p>
    <w:p w14:paraId="41BFB05B" w14:textId="77777777" w:rsidR="00B936FB" w:rsidRDefault="00B936FB" w:rsidP="004E5661">
      <w:pPr>
        <w:pStyle w:val="Ducng"/>
        <w:numPr>
          <w:ilvl w:val="0"/>
          <w:numId w:val="51"/>
        </w:numPr>
        <w:ind w:left="567"/>
        <w:rPr>
          <w:lang w:val="en-US"/>
        </w:rPr>
      </w:pPr>
      <w:proofErr w:type="spellStart"/>
      <w:r>
        <w:rPr>
          <w:lang w:val="en-US"/>
        </w:rPr>
        <w:t>Thông</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số</w:t>
      </w:r>
      <w:proofErr w:type="spellEnd"/>
      <w:r>
        <w:rPr>
          <w:lang w:val="en-US"/>
        </w:rPr>
        <w:t xml:space="preserve"> 32/TB-UBND </w:t>
      </w:r>
      <w:proofErr w:type="spellStart"/>
      <w:r>
        <w:rPr>
          <w:lang w:val="en-US"/>
        </w:rPr>
        <w:t>ngày</w:t>
      </w:r>
      <w:proofErr w:type="spellEnd"/>
      <w:r>
        <w:rPr>
          <w:lang w:val="en-US"/>
        </w:rPr>
        <w:t xml:space="preserve"> 21/04/2014 V/v </w:t>
      </w:r>
      <w:proofErr w:type="spellStart"/>
      <w:r>
        <w:rPr>
          <w:lang w:val="en-US"/>
        </w:rPr>
        <w:t>chấp</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đăng</w:t>
      </w:r>
      <w:proofErr w:type="spellEnd"/>
      <w:r>
        <w:rPr>
          <w:lang w:val="en-US"/>
        </w:rPr>
        <w:t xml:space="preserve"> </w:t>
      </w:r>
      <w:proofErr w:type="spellStart"/>
      <w:r>
        <w:rPr>
          <w:lang w:val="en-US"/>
        </w:rPr>
        <w:t>ký</w:t>
      </w:r>
      <w:proofErr w:type="spellEnd"/>
      <w:r>
        <w:rPr>
          <w:lang w:val="en-US"/>
        </w:rPr>
        <w:t xml:space="preserve"> </w:t>
      </w:r>
      <w:proofErr w:type="spellStart"/>
      <w:r>
        <w:rPr>
          <w:lang w:val="en-US"/>
        </w:rPr>
        <w:t>bản</w:t>
      </w:r>
      <w:proofErr w:type="spellEnd"/>
      <w:r>
        <w:rPr>
          <w:lang w:val="en-US"/>
        </w:rPr>
        <w:t xml:space="preserve"> cam </w:t>
      </w:r>
      <w:proofErr w:type="spellStart"/>
      <w:r>
        <w:rPr>
          <w:lang w:val="en-US"/>
        </w:rPr>
        <w:t>kết</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Dự</w:t>
      </w:r>
      <w:proofErr w:type="spellEnd"/>
      <w:r>
        <w:rPr>
          <w:lang w:val="en-US"/>
        </w:rPr>
        <w:t xml:space="preserve"> </w:t>
      </w:r>
      <w:proofErr w:type="spellStart"/>
      <w:r>
        <w:rPr>
          <w:lang w:val="en-US"/>
        </w:rPr>
        <w:t>án</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sấy</w:t>
      </w:r>
      <w:proofErr w:type="spellEnd"/>
      <w:r>
        <w:rPr>
          <w:lang w:val="en-US"/>
        </w:rPr>
        <w:t xml:space="preserve"> </w:t>
      </w:r>
      <w:proofErr w:type="spellStart"/>
      <w:r>
        <w:rPr>
          <w:lang w:val="en-US"/>
        </w:rPr>
        <w:t>bã</w:t>
      </w:r>
      <w:proofErr w:type="spellEnd"/>
      <w:r>
        <w:rPr>
          <w:lang w:val="en-US"/>
        </w:rPr>
        <w:t xml:space="preserve"> </w:t>
      </w:r>
      <w:proofErr w:type="spellStart"/>
      <w:r>
        <w:rPr>
          <w:lang w:val="en-US"/>
        </w:rPr>
        <w:t>mì</w:t>
      </w:r>
      <w:proofErr w:type="spellEnd"/>
      <w:r>
        <w:rPr>
          <w:lang w:val="en-US"/>
        </w:rPr>
        <w:t xml:space="preserve"> </w:t>
      </w:r>
      <w:proofErr w:type="spellStart"/>
      <w:r>
        <w:rPr>
          <w:lang w:val="en-US"/>
        </w:rPr>
        <w:t>thuộc</w:t>
      </w:r>
      <w:proofErr w:type="spellEnd"/>
      <w:r>
        <w:rPr>
          <w:lang w:val="en-US"/>
        </w:rPr>
        <w:t xml:space="preserve"> DNTN </w:t>
      </w:r>
      <w:proofErr w:type="spellStart"/>
      <w:r>
        <w:rPr>
          <w:lang w:val="en-US"/>
        </w:rPr>
        <w:t>Xeo</w:t>
      </w:r>
      <w:proofErr w:type="spellEnd"/>
      <w:r>
        <w:rPr>
          <w:lang w:val="en-US"/>
        </w:rPr>
        <w:t xml:space="preserve"> </w:t>
      </w:r>
      <w:proofErr w:type="spellStart"/>
      <w:r>
        <w:rPr>
          <w:lang w:val="en-US"/>
        </w:rPr>
        <w:t>Bé</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suất</w:t>
      </w:r>
      <w:proofErr w:type="spellEnd"/>
      <w:r>
        <w:rPr>
          <w:lang w:val="en-US"/>
        </w:rPr>
        <w:t xml:space="preserve"> 990 </w:t>
      </w:r>
      <w:proofErr w:type="spellStart"/>
      <w:r>
        <w:rPr>
          <w:lang w:val="en-US"/>
        </w:rPr>
        <w:t>tấn</w:t>
      </w:r>
      <w:proofErr w:type="spellEnd"/>
      <w:r>
        <w:rPr>
          <w:lang w:val="en-US"/>
        </w:rPr>
        <w:t xml:space="preserve"> </w:t>
      </w:r>
      <w:proofErr w:type="spellStart"/>
      <w:r>
        <w:rPr>
          <w:lang w:val="en-US"/>
        </w:rPr>
        <w:t>bã</w:t>
      </w:r>
      <w:proofErr w:type="spellEnd"/>
      <w:r>
        <w:rPr>
          <w:lang w:val="en-US"/>
        </w:rPr>
        <w:t xml:space="preserve"> </w:t>
      </w:r>
      <w:proofErr w:type="spellStart"/>
      <w:r>
        <w:rPr>
          <w:lang w:val="en-US"/>
        </w:rPr>
        <w:t>mì</w:t>
      </w:r>
      <w:proofErr w:type="spellEnd"/>
      <w:r>
        <w:rPr>
          <w:lang w:val="en-US"/>
        </w:rPr>
        <w:t xml:space="preserve"> </w:t>
      </w:r>
      <w:proofErr w:type="spellStart"/>
      <w:r>
        <w:rPr>
          <w:lang w:val="en-US"/>
        </w:rPr>
        <w:t>khô</w:t>
      </w:r>
      <w:proofErr w:type="spellEnd"/>
      <w:r>
        <w:rPr>
          <w:lang w:val="en-US"/>
        </w:rPr>
        <w:t>/</w:t>
      </w:r>
      <w:proofErr w:type="spellStart"/>
      <w:r>
        <w:rPr>
          <w:lang w:val="en-US"/>
        </w:rPr>
        <w:t>năm</w:t>
      </w:r>
      <w:proofErr w:type="spellEnd"/>
    </w:p>
    <w:p w14:paraId="71DD682D" w14:textId="77777777" w:rsidR="00982C9D" w:rsidRDefault="00B936FB" w:rsidP="004E5661">
      <w:pPr>
        <w:pStyle w:val="Ducng"/>
        <w:numPr>
          <w:ilvl w:val="0"/>
          <w:numId w:val="51"/>
        </w:numPr>
        <w:ind w:left="567"/>
        <w:rPr>
          <w:lang w:val="en-US"/>
        </w:rPr>
      </w:pPr>
      <w:proofErr w:type="spellStart"/>
      <w:r>
        <w:rPr>
          <w:lang w:val="en-US"/>
        </w:rPr>
        <w:t>Giấy</w:t>
      </w:r>
      <w:proofErr w:type="spellEnd"/>
      <w:r>
        <w:rPr>
          <w:lang w:val="en-US"/>
        </w:rPr>
        <w:t xml:space="preserve"> </w:t>
      </w:r>
      <w:proofErr w:type="spellStart"/>
      <w:r>
        <w:rPr>
          <w:lang w:val="en-US"/>
        </w:rPr>
        <w:t>xác</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số</w:t>
      </w:r>
      <w:proofErr w:type="spellEnd"/>
      <w:r>
        <w:rPr>
          <w:lang w:val="en-US"/>
        </w:rPr>
        <w:t xml:space="preserve"> 369/GXN-STNMT </w:t>
      </w:r>
      <w:proofErr w:type="spellStart"/>
      <w:r>
        <w:rPr>
          <w:lang w:val="en-US"/>
        </w:rPr>
        <w:t>ngày</w:t>
      </w:r>
      <w:proofErr w:type="spellEnd"/>
      <w:r>
        <w:rPr>
          <w:lang w:val="en-US"/>
        </w:rPr>
        <w:t xml:space="preserve"> 22/01/2015 </w:t>
      </w:r>
      <w:proofErr w:type="spellStart"/>
      <w:r>
        <w:rPr>
          <w:lang w:val="en-US"/>
        </w:rPr>
        <w:t>việc</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hoàn</w:t>
      </w:r>
      <w:proofErr w:type="spellEnd"/>
      <w:r>
        <w:rPr>
          <w:lang w:val="en-US"/>
        </w:rPr>
        <w:t xml:space="preserve"> </w:t>
      </w:r>
      <w:proofErr w:type="spellStart"/>
      <w:r>
        <w:rPr>
          <w:lang w:val="en-US"/>
        </w:rPr>
        <w:t>chỉnh</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xử</w:t>
      </w:r>
      <w:proofErr w:type="spellEnd"/>
      <w:r>
        <w:rPr>
          <w:lang w:val="en-US"/>
        </w:rPr>
        <w:t xml:space="preserve"> </w:t>
      </w:r>
      <w:proofErr w:type="spellStart"/>
      <w:r w:rsidR="00982C9D">
        <w:rPr>
          <w:lang w:val="en-US"/>
        </w:rPr>
        <w:t>lý</w:t>
      </w:r>
      <w:proofErr w:type="spellEnd"/>
      <w:r w:rsidR="00982C9D">
        <w:rPr>
          <w:lang w:val="en-US"/>
        </w:rPr>
        <w:t xml:space="preserve"> </w:t>
      </w:r>
      <w:proofErr w:type="spellStart"/>
      <w:r w:rsidR="00982C9D">
        <w:rPr>
          <w:lang w:val="en-US"/>
        </w:rPr>
        <w:t>nước</w:t>
      </w:r>
      <w:proofErr w:type="spellEnd"/>
      <w:r w:rsidR="00982C9D">
        <w:rPr>
          <w:lang w:val="en-US"/>
        </w:rPr>
        <w:t xml:space="preserve"> </w:t>
      </w:r>
      <w:proofErr w:type="spellStart"/>
      <w:r w:rsidR="00982C9D">
        <w:rPr>
          <w:lang w:val="en-US"/>
        </w:rPr>
        <w:t>thải</w:t>
      </w:r>
      <w:proofErr w:type="spellEnd"/>
      <w:r w:rsidR="00982C9D">
        <w:rPr>
          <w:lang w:val="en-US"/>
        </w:rPr>
        <w:t xml:space="preserve"> </w:t>
      </w:r>
      <w:proofErr w:type="spellStart"/>
      <w:r w:rsidR="00982C9D">
        <w:rPr>
          <w:lang w:val="en-US"/>
        </w:rPr>
        <w:t>tại</w:t>
      </w:r>
      <w:proofErr w:type="spellEnd"/>
      <w:r w:rsidR="00982C9D">
        <w:rPr>
          <w:lang w:val="en-US"/>
        </w:rPr>
        <w:t xml:space="preserve"> </w:t>
      </w:r>
      <w:proofErr w:type="spellStart"/>
      <w:r w:rsidR="00982C9D">
        <w:rPr>
          <w:lang w:val="en-US"/>
        </w:rPr>
        <w:t>nhà</w:t>
      </w:r>
      <w:proofErr w:type="spellEnd"/>
      <w:r w:rsidR="00982C9D">
        <w:rPr>
          <w:lang w:val="en-US"/>
        </w:rPr>
        <w:t xml:space="preserve"> </w:t>
      </w:r>
      <w:proofErr w:type="spellStart"/>
      <w:r w:rsidR="00982C9D">
        <w:rPr>
          <w:lang w:val="en-US"/>
        </w:rPr>
        <w:t>máy</w:t>
      </w:r>
      <w:proofErr w:type="spellEnd"/>
      <w:r w:rsidR="00982C9D">
        <w:rPr>
          <w:lang w:val="en-US"/>
        </w:rPr>
        <w:t xml:space="preserve"> </w:t>
      </w:r>
      <w:proofErr w:type="spellStart"/>
      <w:r w:rsidR="00982C9D">
        <w:rPr>
          <w:lang w:val="en-US"/>
        </w:rPr>
        <w:t>chế</w:t>
      </w:r>
      <w:proofErr w:type="spellEnd"/>
      <w:r w:rsidR="00982C9D">
        <w:rPr>
          <w:lang w:val="en-US"/>
        </w:rPr>
        <w:t xml:space="preserve"> </w:t>
      </w:r>
      <w:proofErr w:type="spellStart"/>
      <w:r w:rsidR="00982C9D">
        <w:rPr>
          <w:lang w:val="en-US"/>
        </w:rPr>
        <w:t>biến</w:t>
      </w:r>
      <w:proofErr w:type="spellEnd"/>
      <w:r w:rsidR="00982C9D">
        <w:rPr>
          <w:lang w:val="en-US"/>
        </w:rPr>
        <w:t xml:space="preserve"> </w:t>
      </w:r>
      <w:proofErr w:type="spellStart"/>
      <w:r w:rsidR="00982C9D">
        <w:rPr>
          <w:lang w:val="en-US"/>
        </w:rPr>
        <w:t>tinh</w:t>
      </w:r>
      <w:proofErr w:type="spellEnd"/>
      <w:r w:rsidR="00982C9D">
        <w:rPr>
          <w:lang w:val="en-US"/>
        </w:rPr>
        <w:t xml:space="preserve"> </w:t>
      </w:r>
      <w:proofErr w:type="spellStart"/>
      <w:r w:rsidR="00982C9D">
        <w:rPr>
          <w:lang w:val="en-US"/>
        </w:rPr>
        <w:t>bột</w:t>
      </w:r>
      <w:proofErr w:type="spellEnd"/>
      <w:r w:rsidR="00982C9D">
        <w:rPr>
          <w:lang w:val="en-US"/>
        </w:rPr>
        <w:t xml:space="preserve"> </w:t>
      </w:r>
      <w:proofErr w:type="spellStart"/>
      <w:r w:rsidR="00982C9D">
        <w:rPr>
          <w:lang w:val="en-US"/>
        </w:rPr>
        <w:t>khoai</w:t>
      </w:r>
      <w:proofErr w:type="spellEnd"/>
      <w:r w:rsidR="00982C9D">
        <w:rPr>
          <w:lang w:val="en-US"/>
        </w:rPr>
        <w:t xml:space="preserve"> </w:t>
      </w:r>
      <w:proofErr w:type="spellStart"/>
      <w:r w:rsidR="00982C9D">
        <w:rPr>
          <w:lang w:val="en-US"/>
        </w:rPr>
        <w:t>mì</w:t>
      </w:r>
      <w:proofErr w:type="spellEnd"/>
      <w:r w:rsidR="00982C9D">
        <w:rPr>
          <w:lang w:val="en-US"/>
        </w:rPr>
        <w:t xml:space="preserve"> </w:t>
      </w:r>
      <w:proofErr w:type="spellStart"/>
      <w:r w:rsidR="00982C9D">
        <w:rPr>
          <w:lang w:val="en-US"/>
        </w:rPr>
        <w:t>Xeo</w:t>
      </w:r>
      <w:proofErr w:type="spellEnd"/>
      <w:r w:rsidR="00982C9D">
        <w:rPr>
          <w:lang w:val="en-US"/>
        </w:rPr>
        <w:t xml:space="preserve"> </w:t>
      </w:r>
      <w:proofErr w:type="spellStart"/>
      <w:r w:rsidR="00982C9D">
        <w:rPr>
          <w:lang w:val="en-US"/>
        </w:rPr>
        <w:t>Bé</w:t>
      </w:r>
      <w:proofErr w:type="spellEnd"/>
      <w:r w:rsidR="00982C9D" w:rsidRPr="00982C9D">
        <w:rPr>
          <w:lang w:val="en-US"/>
        </w:rPr>
        <w:t xml:space="preserve"> </w:t>
      </w:r>
    </w:p>
    <w:p w14:paraId="55F26D60" w14:textId="77777777" w:rsidR="00982C9D" w:rsidRDefault="00982C9D" w:rsidP="004E5661">
      <w:pPr>
        <w:pStyle w:val="Ducng"/>
        <w:numPr>
          <w:ilvl w:val="0"/>
          <w:numId w:val="51"/>
        </w:numPr>
        <w:ind w:left="567"/>
        <w:rPr>
          <w:lang w:val="en-US"/>
        </w:rPr>
      </w:pPr>
      <w:bookmarkStart w:id="26" w:name="_Hlk122859698"/>
      <w:proofErr w:type="spellStart"/>
      <w:r>
        <w:rPr>
          <w:lang w:val="en-US"/>
        </w:rPr>
        <w:t>Sổ</w:t>
      </w:r>
      <w:proofErr w:type="spellEnd"/>
      <w:r>
        <w:rPr>
          <w:lang w:val="en-US"/>
        </w:rPr>
        <w:t xml:space="preserve"> </w:t>
      </w:r>
      <w:proofErr w:type="spellStart"/>
      <w:r>
        <w:rPr>
          <w:lang w:val="en-US"/>
        </w:rPr>
        <w:t>đăng</w:t>
      </w:r>
      <w:proofErr w:type="spellEnd"/>
      <w:r>
        <w:rPr>
          <w:lang w:val="en-US"/>
        </w:rPr>
        <w:t xml:space="preserve"> </w:t>
      </w:r>
      <w:proofErr w:type="spellStart"/>
      <w:r>
        <w:rPr>
          <w:lang w:val="en-US"/>
        </w:rPr>
        <w:t>ký</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nguồn</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hại</w:t>
      </w:r>
      <w:proofErr w:type="spellEnd"/>
      <w:r>
        <w:rPr>
          <w:lang w:val="en-US"/>
        </w:rPr>
        <w:t xml:space="preserve"> </w:t>
      </w:r>
      <w:proofErr w:type="spellStart"/>
      <w:r>
        <w:rPr>
          <w:lang w:val="en-US"/>
        </w:rPr>
        <w:t>số</w:t>
      </w:r>
      <w:proofErr w:type="spellEnd"/>
      <w:r>
        <w:rPr>
          <w:lang w:val="en-US"/>
        </w:rPr>
        <w:t xml:space="preserve"> 72000203.T </w:t>
      </w:r>
      <w:r w:rsidRPr="004450F7">
        <w:rPr>
          <w:i/>
          <w:lang w:val="en-US"/>
        </w:rPr>
        <w:t>(</w:t>
      </w:r>
      <w:proofErr w:type="spellStart"/>
      <w:r w:rsidRPr="004450F7">
        <w:rPr>
          <w:i/>
          <w:lang w:val="en-US"/>
        </w:rPr>
        <w:t>Cấp</w:t>
      </w:r>
      <w:proofErr w:type="spellEnd"/>
      <w:r w:rsidRPr="004450F7">
        <w:rPr>
          <w:i/>
          <w:lang w:val="en-US"/>
        </w:rPr>
        <w:t xml:space="preserve"> </w:t>
      </w:r>
      <w:proofErr w:type="spellStart"/>
      <w:r w:rsidRPr="004450F7">
        <w:rPr>
          <w:i/>
          <w:lang w:val="en-US"/>
        </w:rPr>
        <w:t>lần</w:t>
      </w:r>
      <w:proofErr w:type="spellEnd"/>
      <w:r w:rsidRPr="004450F7">
        <w:rPr>
          <w:i/>
          <w:lang w:val="en-US"/>
        </w:rPr>
        <w:t xml:space="preserve"> 2)</w:t>
      </w:r>
      <w:r>
        <w:rPr>
          <w:lang w:val="en-US"/>
        </w:rPr>
        <w:t xml:space="preserve"> </w:t>
      </w:r>
      <w:proofErr w:type="spellStart"/>
      <w:r>
        <w:rPr>
          <w:lang w:val="en-US"/>
        </w:rPr>
        <w:t>ngày</w:t>
      </w:r>
      <w:proofErr w:type="spellEnd"/>
      <w:r>
        <w:rPr>
          <w:lang w:val="en-US"/>
        </w:rPr>
        <w:t xml:space="preserve"> 27/04/2015</w:t>
      </w:r>
      <w:r w:rsidRPr="00982C9D">
        <w:rPr>
          <w:lang w:val="en-US"/>
        </w:rPr>
        <w:t xml:space="preserve"> </w:t>
      </w:r>
    </w:p>
    <w:bookmarkEnd w:id="26"/>
    <w:p w14:paraId="505ACC6C" w14:textId="77777777" w:rsidR="00982C9D" w:rsidRPr="00982C9D" w:rsidRDefault="00982C9D" w:rsidP="004E5661">
      <w:pPr>
        <w:pStyle w:val="Ducng"/>
        <w:numPr>
          <w:ilvl w:val="0"/>
          <w:numId w:val="51"/>
        </w:numPr>
        <w:ind w:left="567"/>
        <w:rPr>
          <w:lang w:val="en-US"/>
        </w:rPr>
      </w:pPr>
      <w:proofErr w:type="spellStart"/>
      <w:r>
        <w:rPr>
          <w:lang w:val="en-US"/>
        </w:rPr>
        <w:t>Công</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số</w:t>
      </w:r>
      <w:proofErr w:type="spellEnd"/>
      <w:r>
        <w:rPr>
          <w:lang w:val="en-US"/>
        </w:rPr>
        <w:t xml:space="preserve"> 5438/STNMT-CCBVMT </w:t>
      </w:r>
      <w:proofErr w:type="spellStart"/>
      <w:r>
        <w:rPr>
          <w:lang w:val="en-US"/>
        </w:rPr>
        <w:t>ngày</w:t>
      </w:r>
      <w:proofErr w:type="spellEnd"/>
      <w:r>
        <w:rPr>
          <w:lang w:val="en-US"/>
        </w:rPr>
        <w:t xml:space="preserve"> 14/10/2016 V/v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bùn</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từ</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cải</w:t>
      </w:r>
      <w:proofErr w:type="spellEnd"/>
      <w:r>
        <w:rPr>
          <w:lang w:val="en-US"/>
        </w:rPr>
        <w:t xml:space="preserve"> </w:t>
      </w:r>
      <w:proofErr w:type="spellStart"/>
      <w:r>
        <w:rPr>
          <w:lang w:val="en-US"/>
        </w:rPr>
        <w:t>tạo</w:t>
      </w:r>
      <w:proofErr w:type="spellEnd"/>
      <w:r>
        <w:rPr>
          <w:lang w:val="en-US"/>
        </w:rPr>
        <w:t xml:space="preserve"> </w:t>
      </w:r>
      <w:proofErr w:type="spellStart"/>
      <w:r>
        <w:rPr>
          <w:lang w:val="en-US"/>
        </w:rPr>
        <w:t>đất</w:t>
      </w:r>
      <w:proofErr w:type="spellEnd"/>
      <w:r>
        <w:rPr>
          <w:lang w:val="en-US"/>
        </w:rPr>
        <w:t xml:space="preserve"> </w:t>
      </w:r>
      <w:proofErr w:type="spellStart"/>
      <w:r>
        <w:rPr>
          <w:lang w:val="en-US"/>
        </w:rPr>
        <w:t>trồng</w:t>
      </w:r>
      <w:proofErr w:type="spellEnd"/>
      <w:r>
        <w:rPr>
          <w:lang w:val="en-US"/>
        </w:rPr>
        <w:t xml:space="preserve"> </w:t>
      </w:r>
      <w:proofErr w:type="spellStart"/>
      <w:r>
        <w:rPr>
          <w:lang w:val="en-US"/>
        </w:rPr>
        <w:t>mì</w:t>
      </w:r>
      <w:proofErr w:type="spellEnd"/>
      <w:r>
        <w:rPr>
          <w:lang w:val="en-US"/>
        </w:rPr>
        <w:t xml:space="preserve"> </w:t>
      </w:r>
      <w:proofErr w:type="spellStart"/>
      <w:r>
        <w:rPr>
          <w:lang w:val="en-US"/>
        </w:rPr>
        <w:t>của</w:t>
      </w:r>
      <w:proofErr w:type="spellEnd"/>
      <w:r>
        <w:rPr>
          <w:lang w:val="en-US"/>
        </w:rPr>
        <w:t xml:space="preserve"> DNTN </w:t>
      </w:r>
      <w:proofErr w:type="spellStart"/>
      <w:r>
        <w:rPr>
          <w:lang w:val="en-US"/>
        </w:rPr>
        <w:t>Xeo</w:t>
      </w:r>
      <w:proofErr w:type="spellEnd"/>
      <w:r>
        <w:rPr>
          <w:lang w:val="en-US"/>
        </w:rPr>
        <w:t xml:space="preserve"> </w:t>
      </w:r>
      <w:proofErr w:type="spellStart"/>
      <w:r>
        <w:rPr>
          <w:lang w:val="en-US"/>
        </w:rPr>
        <w:t>Bé</w:t>
      </w:r>
      <w:proofErr w:type="spellEnd"/>
    </w:p>
    <w:p w14:paraId="46612F30" w14:textId="77777777" w:rsidR="00B936FB" w:rsidRDefault="00982C9D" w:rsidP="004E5661">
      <w:pPr>
        <w:pStyle w:val="Ducng"/>
        <w:numPr>
          <w:ilvl w:val="0"/>
          <w:numId w:val="51"/>
        </w:numPr>
        <w:ind w:left="567"/>
        <w:rPr>
          <w:lang w:val="en-US"/>
        </w:rPr>
      </w:pPr>
      <w:proofErr w:type="spellStart"/>
      <w:r>
        <w:rPr>
          <w:lang w:val="en-US"/>
        </w:rPr>
        <w:t>Quyết</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số</w:t>
      </w:r>
      <w:proofErr w:type="spellEnd"/>
      <w:r>
        <w:rPr>
          <w:lang w:val="en-US"/>
        </w:rPr>
        <w:t xml:space="preserve"> 3252/QĐ-UBND </w:t>
      </w:r>
      <w:proofErr w:type="spellStart"/>
      <w:r>
        <w:rPr>
          <w:lang w:val="en-US"/>
        </w:rPr>
        <w:t>ngày</w:t>
      </w:r>
      <w:proofErr w:type="spellEnd"/>
      <w:r>
        <w:rPr>
          <w:lang w:val="en-US"/>
        </w:rPr>
        <w:t xml:space="preserve"> 21/12/2016 </w:t>
      </w:r>
      <w:proofErr w:type="spellStart"/>
      <w:r>
        <w:rPr>
          <w:lang w:val="en-US"/>
        </w:rPr>
        <w:t>phê</w:t>
      </w:r>
      <w:proofErr w:type="spellEnd"/>
      <w:r>
        <w:rPr>
          <w:lang w:val="en-US"/>
        </w:rPr>
        <w:t xml:space="preserve"> </w:t>
      </w:r>
      <w:proofErr w:type="spellStart"/>
      <w:r>
        <w:rPr>
          <w:lang w:val="en-US"/>
        </w:rPr>
        <w:t>duyệt</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án</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chi </w:t>
      </w:r>
      <w:proofErr w:type="spellStart"/>
      <w:r>
        <w:rPr>
          <w:lang w:val="en-US"/>
        </w:rPr>
        <w:t>tiết</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chế</w:t>
      </w:r>
      <w:proofErr w:type="spellEnd"/>
      <w:r>
        <w:rPr>
          <w:lang w:val="en-US"/>
        </w:rPr>
        <w:t xml:space="preserve"> </w:t>
      </w:r>
      <w:proofErr w:type="spellStart"/>
      <w:r>
        <w:rPr>
          <w:lang w:val="en-US"/>
        </w:rPr>
        <w:t>biến</w:t>
      </w:r>
      <w:proofErr w:type="spellEnd"/>
      <w:r>
        <w:rPr>
          <w:lang w:val="en-US"/>
        </w:rPr>
        <w:t xml:space="preserve"> </w:t>
      </w:r>
      <w:proofErr w:type="spellStart"/>
      <w:r>
        <w:rPr>
          <w:lang w:val="en-US"/>
        </w:rPr>
        <w:t>tinh</w:t>
      </w:r>
      <w:proofErr w:type="spellEnd"/>
      <w:r>
        <w:rPr>
          <w:lang w:val="en-US"/>
        </w:rPr>
        <w:t xml:space="preserve"> </w:t>
      </w:r>
      <w:proofErr w:type="spellStart"/>
      <w:r>
        <w:rPr>
          <w:lang w:val="en-US"/>
        </w:rPr>
        <w:t>bột</w:t>
      </w:r>
      <w:proofErr w:type="spellEnd"/>
      <w:r>
        <w:rPr>
          <w:lang w:val="en-US"/>
        </w:rPr>
        <w:t xml:space="preserve"> </w:t>
      </w:r>
      <w:proofErr w:type="spellStart"/>
      <w:r>
        <w:rPr>
          <w:lang w:val="en-US"/>
        </w:rPr>
        <w:t>khoai</w:t>
      </w:r>
      <w:proofErr w:type="spellEnd"/>
      <w:r>
        <w:rPr>
          <w:lang w:val="en-US"/>
        </w:rPr>
        <w:t xml:space="preserve"> </w:t>
      </w:r>
      <w:proofErr w:type="spellStart"/>
      <w:r>
        <w:rPr>
          <w:lang w:val="en-US"/>
        </w:rPr>
        <w:t>mì</w:t>
      </w:r>
      <w:proofErr w:type="spellEnd"/>
      <w:r>
        <w:rPr>
          <w:lang w:val="en-US"/>
        </w:rPr>
        <w:t xml:space="preserve"> </w:t>
      </w:r>
      <w:proofErr w:type="spellStart"/>
      <w:r>
        <w:rPr>
          <w:lang w:val="en-US"/>
        </w:rPr>
        <w:t>thuộc</w:t>
      </w:r>
      <w:proofErr w:type="spellEnd"/>
      <w:r>
        <w:rPr>
          <w:lang w:val="en-US"/>
        </w:rPr>
        <w:t xml:space="preserve"> DNTN </w:t>
      </w:r>
      <w:proofErr w:type="spellStart"/>
      <w:r>
        <w:rPr>
          <w:lang w:val="en-US"/>
        </w:rPr>
        <w:t>Xeo</w:t>
      </w:r>
      <w:proofErr w:type="spellEnd"/>
      <w:r>
        <w:rPr>
          <w:lang w:val="en-US"/>
        </w:rPr>
        <w:t xml:space="preserve"> </w:t>
      </w:r>
      <w:proofErr w:type="spellStart"/>
      <w:r>
        <w:rPr>
          <w:lang w:val="en-US"/>
        </w:rPr>
        <w:t>Bé</w:t>
      </w:r>
      <w:proofErr w:type="spellEnd"/>
    </w:p>
    <w:p w14:paraId="195C2A1E" w14:textId="77777777" w:rsidR="00982C9D" w:rsidRDefault="00982C9D" w:rsidP="004E5661">
      <w:pPr>
        <w:pStyle w:val="Ducng"/>
        <w:numPr>
          <w:ilvl w:val="0"/>
          <w:numId w:val="51"/>
        </w:numPr>
        <w:ind w:left="567"/>
        <w:rPr>
          <w:lang w:val="en-US"/>
        </w:rPr>
      </w:pPr>
      <w:proofErr w:type="spellStart"/>
      <w:r>
        <w:rPr>
          <w:lang w:val="en-US"/>
        </w:rPr>
        <w:t>Giấy</w:t>
      </w:r>
      <w:proofErr w:type="spellEnd"/>
      <w:r>
        <w:rPr>
          <w:lang w:val="en-US"/>
        </w:rPr>
        <w:t xml:space="preserve"> </w:t>
      </w:r>
      <w:proofErr w:type="spellStart"/>
      <w:r>
        <w:rPr>
          <w:lang w:val="en-US"/>
        </w:rPr>
        <w:t>phép</w:t>
      </w:r>
      <w:proofErr w:type="spellEnd"/>
      <w:r>
        <w:rPr>
          <w:lang w:val="en-US"/>
        </w:rPr>
        <w:t xml:space="preserve"> </w:t>
      </w:r>
      <w:proofErr w:type="spellStart"/>
      <w:r>
        <w:rPr>
          <w:lang w:val="en-US"/>
        </w:rPr>
        <w:t>xả</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nguồn</w:t>
      </w:r>
      <w:proofErr w:type="spellEnd"/>
      <w:r>
        <w:rPr>
          <w:lang w:val="en-US"/>
        </w:rPr>
        <w:t xml:space="preserve"> </w:t>
      </w:r>
      <w:proofErr w:type="spellStart"/>
      <w:r>
        <w:rPr>
          <w:lang w:val="en-US"/>
        </w:rPr>
        <w:t>nước</w:t>
      </w:r>
      <w:proofErr w:type="spellEnd"/>
      <w:r>
        <w:rPr>
          <w:lang w:val="en-US"/>
        </w:rPr>
        <w:t xml:space="preserve"> </w:t>
      </w:r>
      <w:r w:rsidRPr="004450F7">
        <w:rPr>
          <w:i/>
          <w:lang w:val="en-US"/>
        </w:rPr>
        <w:t xml:space="preserve">(Gia </w:t>
      </w:r>
      <w:proofErr w:type="spellStart"/>
      <w:r w:rsidRPr="004450F7">
        <w:rPr>
          <w:i/>
          <w:lang w:val="en-US"/>
        </w:rPr>
        <w:t>hạn</w:t>
      </w:r>
      <w:proofErr w:type="spellEnd"/>
      <w:r w:rsidRPr="004450F7">
        <w:rPr>
          <w:i/>
          <w:lang w:val="en-US"/>
        </w:rPr>
        <w:t xml:space="preserve"> </w:t>
      </w:r>
      <w:proofErr w:type="spellStart"/>
      <w:r w:rsidRPr="004450F7">
        <w:rPr>
          <w:i/>
          <w:lang w:val="en-US"/>
        </w:rPr>
        <w:t>lần</w:t>
      </w:r>
      <w:proofErr w:type="spellEnd"/>
      <w:r w:rsidRPr="004450F7">
        <w:rPr>
          <w:i/>
          <w:lang w:val="en-US"/>
        </w:rPr>
        <w:t xml:space="preserve"> 2) </w:t>
      </w:r>
      <w:proofErr w:type="spellStart"/>
      <w:r>
        <w:rPr>
          <w:lang w:val="en-US"/>
        </w:rPr>
        <w:t>số</w:t>
      </w:r>
      <w:proofErr w:type="spellEnd"/>
      <w:r>
        <w:rPr>
          <w:lang w:val="en-US"/>
        </w:rPr>
        <w:t xml:space="preserve"> 5646/GP-STNMT </w:t>
      </w:r>
      <w:proofErr w:type="spellStart"/>
      <w:r>
        <w:rPr>
          <w:lang w:val="en-US"/>
        </w:rPr>
        <w:t>ngày</w:t>
      </w:r>
      <w:proofErr w:type="spellEnd"/>
      <w:r>
        <w:rPr>
          <w:lang w:val="en-US"/>
        </w:rPr>
        <w:t xml:space="preserve"> 25/08/2020</w:t>
      </w:r>
    </w:p>
    <w:p w14:paraId="301D389D" w14:textId="119E629A" w:rsidR="0055074A" w:rsidRDefault="00F254BD" w:rsidP="004E5661">
      <w:pPr>
        <w:pStyle w:val="ListParagraph"/>
        <w:numPr>
          <w:ilvl w:val="0"/>
          <w:numId w:val="52"/>
        </w:numPr>
        <w:ind w:left="567"/>
      </w:pPr>
      <w:proofErr w:type="spellStart"/>
      <w:r w:rsidRPr="004450F7">
        <w:rPr>
          <w:b/>
        </w:rPr>
        <w:lastRenderedPageBreak/>
        <w:t>Quy</w:t>
      </w:r>
      <w:proofErr w:type="spellEnd"/>
      <w:r w:rsidRPr="004450F7">
        <w:rPr>
          <w:b/>
        </w:rPr>
        <w:t xml:space="preserve"> </w:t>
      </w:r>
      <w:proofErr w:type="spellStart"/>
      <w:r w:rsidRPr="004450F7">
        <w:rPr>
          <w:b/>
        </w:rPr>
        <w:t>mô</w:t>
      </w:r>
      <w:proofErr w:type="spellEnd"/>
      <w:r w:rsidRPr="004450F7">
        <w:rPr>
          <w:b/>
        </w:rPr>
        <w:t xml:space="preserve"> </w:t>
      </w:r>
      <w:proofErr w:type="spellStart"/>
      <w:r w:rsidRPr="004450F7">
        <w:rPr>
          <w:b/>
        </w:rPr>
        <w:t>của</w:t>
      </w:r>
      <w:proofErr w:type="spellEnd"/>
      <w:r w:rsidRPr="004450F7">
        <w:rPr>
          <w:b/>
        </w:rPr>
        <w:t xml:space="preserve"> </w:t>
      </w:r>
      <w:proofErr w:type="spellStart"/>
      <w:r w:rsidRPr="004450F7">
        <w:rPr>
          <w:b/>
        </w:rPr>
        <w:t>dự</w:t>
      </w:r>
      <w:proofErr w:type="spellEnd"/>
      <w:r w:rsidRPr="004450F7">
        <w:rPr>
          <w:b/>
        </w:rPr>
        <w:t xml:space="preserve"> </w:t>
      </w:r>
      <w:proofErr w:type="spellStart"/>
      <w:r w:rsidRPr="004450F7">
        <w:rPr>
          <w:b/>
        </w:rPr>
        <w:t>án</w:t>
      </w:r>
      <w:proofErr w:type="spellEnd"/>
      <w:r w:rsidRPr="004450F7">
        <w:rPr>
          <w:b/>
        </w:rPr>
        <w:t xml:space="preserve"> </w:t>
      </w:r>
      <w:proofErr w:type="spellStart"/>
      <w:r w:rsidRPr="004450F7">
        <w:rPr>
          <w:b/>
        </w:rPr>
        <w:t>đầu</w:t>
      </w:r>
      <w:proofErr w:type="spellEnd"/>
      <w:r w:rsidRPr="004450F7">
        <w:rPr>
          <w:b/>
        </w:rPr>
        <w:t xml:space="preserve"> </w:t>
      </w:r>
      <w:proofErr w:type="spellStart"/>
      <w:r w:rsidRPr="004450F7">
        <w:rPr>
          <w:b/>
        </w:rPr>
        <w:t>tư</w:t>
      </w:r>
      <w:proofErr w:type="spellEnd"/>
      <w:r w:rsidRPr="004450F7">
        <w:rPr>
          <w:b/>
        </w:rPr>
        <w:t xml:space="preserve"> </w:t>
      </w:r>
      <w:r w:rsidRPr="004450F7">
        <w:rPr>
          <w:b/>
          <w:i/>
        </w:rPr>
        <w:t>(</w:t>
      </w:r>
      <w:proofErr w:type="spellStart"/>
      <w:r w:rsidRPr="004450F7">
        <w:rPr>
          <w:b/>
          <w:i/>
        </w:rPr>
        <w:t>phân</w:t>
      </w:r>
      <w:proofErr w:type="spellEnd"/>
      <w:r w:rsidRPr="004450F7">
        <w:rPr>
          <w:b/>
          <w:i/>
        </w:rPr>
        <w:t xml:space="preserve"> </w:t>
      </w:r>
      <w:proofErr w:type="spellStart"/>
      <w:r w:rsidRPr="004450F7">
        <w:rPr>
          <w:b/>
          <w:i/>
        </w:rPr>
        <w:t>loại</w:t>
      </w:r>
      <w:proofErr w:type="spellEnd"/>
      <w:r w:rsidRPr="004450F7">
        <w:rPr>
          <w:b/>
          <w:i/>
        </w:rPr>
        <w:t xml:space="preserve"> </w:t>
      </w:r>
      <w:proofErr w:type="spellStart"/>
      <w:r w:rsidRPr="004450F7">
        <w:rPr>
          <w:b/>
          <w:i/>
        </w:rPr>
        <w:t>theo</w:t>
      </w:r>
      <w:proofErr w:type="spellEnd"/>
      <w:r w:rsidRPr="004450F7">
        <w:rPr>
          <w:b/>
          <w:i/>
        </w:rPr>
        <w:t xml:space="preserve"> </w:t>
      </w:r>
      <w:proofErr w:type="spellStart"/>
      <w:r w:rsidRPr="004450F7">
        <w:rPr>
          <w:b/>
          <w:i/>
        </w:rPr>
        <w:t>tiêu</w:t>
      </w:r>
      <w:proofErr w:type="spellEnd"/>
      <w:r w:rsidRPr="004450F7">
        <w:rPr>
          <w:b/>
          <w:i/>
        </w:rPr>
        <w:t xml:space="preserve"> </w:t>
      </w:r>
      <w:proofErr w:type="spellStart"/>
      <w:r w:rsidRPr="004450F7">
        <w:rPr>
          <w:b/>
          <w:i/>
        </w:rPr>
        <w:t>chí</w:t>
      </w:r>
      <w:proofErr w:type="spellEnd"/>
      <w:r w:rsidRPr="004450F7">
        <w:rPr>
          <w:b/>
          <w:i/>
        </w:rPr>
        <w:t xml:space="preserve"> </w:t>
      </w:r>
      <w:proofErr w:type="spellStart"/>
      <w:r w:rsidRPr="004450F7">
        <w:rPr>
          <w:b/>
          <w:i/>
        </w:rPr>
        <w:t>quy</w:t>
      </w:r>
      <w:proofErr w:type="spellEnd"/>
      <w:r w:rsidRPr="004450F7">
        <w:rPr>
          <w:b/>
          <w:i/>
        </w:rPr>
        <w:t xml:space="preserve"> </w:t>
      </w:r>
      <w:proofErr w:type="spellStart"/>
      <w:r w:rsidRPr="004450F7">
        <w:rPr>
          <w:b/>
          <w:i/>
        </w:rPr>
        <w:t>định</w:t>
      </w:r>
      <w:proofErr w:type="spellEnd"/>
      <w:r w:rsidRPr="004450F7">
        <w:rPr>
          <w:b/>
          <w:i/>
        </w:rPr>
        <w:t xml:space="preserve"> </w:t>
      </w:r>
      <w:proofErr w:type="spellStart"/>
      <w:r w:rsidRPr="004450F7">
        <w:rPr>
          <w:b/>
          <w:i/>
        </w:rPr>
        <w:t>của</w:t>
      </w:r>
      <w:proofErr w:type="spellEnd"/>
      <w:r w:rsidRPr="004450F7">
        <w:rPr>
          <w:b/>
          <w:i/>
        </w:rPr>
        <w:t xml:space="preserve"> </w:t>
      </w:r>
      <w:proofErr w:type="spellStart"/>
      <w:r w:rsidRPr="004450F7">
        <w:rPr>
          <w:b/>
          <w:i/>
        </w:rPr>
        <w:t>pháp</w:t>
      </w:r>
      <w:proofErr w:type="spellEnd"/>
      <w:r w:rsidRPr="004450F7">
        <w:rPr>
          <w:b/>
          <w:i/>
        </w:rPr>
        <w:t xml:space="preserve"> </w:t>
      </w:r>
      <w:proofErr w:type="spellStart"/>
      <w:r w:rsidRPr="004450F7">
        <w:rPr>
          <w:b/>
          <w:i/>
        </w:rPr>
        <w:t>luật</w:t>
      </w:r>
      <w:proofErr w:type="spellEnd"/>
      <w:r w:rsidRPr="004450F7">
        <w:rPr>
          <w:b/>
          <w:i/>
        </w:rPr>
        <w:t xml:space="preserve"> </w:t>
      </w:r>
      <w:proofErr w:type="spellStart"/>
      <w:r w:rsidRPr="004450F7">
        <w:rPr>
          <w:b/>
          <w:i/>
        </w:rPr>
        <w:t>về</w:t>
      </w:r>
      <w:proofErr w:type="spellEnd"/>
      <w:r w:rsidRPr="004450F7">
        <w:rPr>
          <w:b/>
          <w:i/>
        </w:rPr>
        <w:t xml:space="preserve"> </w:t>
      </w:r>
      <w:proofErr w:type="spellStart"/>
      <w:r w:rsidRPr="004450F7">
        <w:rPr>
          <w:b/>
          <w:i/>
        </w:rPr>
        <w:t>đầu</w:t>
      </w:r>
      <w:proofErr w:type="spellEnd"/>
      <w:r w:rsidRPr="004450F7">
        <w:rPr>
          <w:b/>
          <w:i/>
        </w:rPr>
        <w:t xml:space="preserve"> </w:t>
      </w:r>
      <w:proofErr w:type="spellStart"/>
      <w:r w:rsidRPr="004450F7">
        <w:rPr>
          <w:b/>
          <w:i/>
        </w:rPr>
        <w:t>tư</w:t>
      </w:r>
      <w:proofErr w:type="spellEnd"/>
      <w:r w:rsidRPr="004450F7">
        <w:rPr>
          <w:b/>
          <w:i/>
        </w:rPr>
        <w:t xml:space="preserve"> </w:t>
      </w:r>
      <w:proofErr w:type="spellStart"/>
      <w:r w:rsidRPr="004450F7">
        <w:rPr>
          <w:b/>
          <w:i/>
        </w:rPr>
        <w:t>công</w:t>
      </w:r>
      <w:proofErr w:type="spellEnd"/>
      <w:r w:rsidRPr="004450F7">
        <w:rPr>
          <w:b/>
          <w:i/>
        </w:rPr>
        <w:t xml:space="preserve">): </w:t>
      </w:r>
      <w:bookmarkStart w:id="27" w:name="_Toc115938743"/>
      <w:proofErr w:type="spellStart"/>
      <w:r w:rsidR="0055074A" w:rsidRPr="00704F31">
        <w:t>Khoản</w:t>
      </w:r>
      <w:proofErr w:type="spellEnd"/>
      <w:r w:rsidR="0055074A" w:rsidRPr="00704F31">
        <w:t xml:space="preserve"> 4, </w:t>
      </w:r>
      <w:proofErr w:type="spellStart"/>
      <w:r w:rsidR="0055074A" w:rsidRPr="00704F31">
        <w:t>Điều</w:t>
      </w:r>
      <w:proofErr w:type="spellEnd"/>
      <w:r w:rsidR="0055074A" w:rsidRPr="00704F31">
        <w:t xml:space="preserve"> 8 </w:t>
      </w:r>
      <w:proofErr w:type="spellStart"/>
      <w:r w:rsidR="0055074A" w:rsidRPr="00704F31">
        <w:t>và</w:t>
      </w:r>
      <w:proofErr w:type="spellEnd"/>
      <w:r w:rsidR="0055074A" w:rsidRPr="00704F31">
        <w:t xml:space="preserve"> </w:t>
      </w:r>
      <w:proofErr w:type="spellStart"/>
      <w:r w:rsidR="0055074A" w:rsidRPr="00704F31">
        <w:t>Khoản</w:t>
      </w:r>
      <w:proofErr w:type="spellEnd"/>
      <w:r w:rsidR="0055074A" w:rsidRPr="00704F31">
        <w:t xml:space="preserve"> 3, </w:t>
      </w:r>
      <w:proofErr w:type="spellStart"/>
      <w:r w:rsidR="0055074A" w:rsidRPr="00704F31">
        <w:t>Điều</w:t>
      </w:r>
      <w:proofErr w:type="spellEnd"/>
      <w:r w:rsidR="0055074A" w:rsidRPr="00704F31">
        <w:t xml:space="preserve"> </w:t>
      </w:r>
      <w:r w:rsidR="003A20C2">
        <w:t>9</w:t>
      </w:r>
      <w:r w:rsidR="0055074A" w:rsidRPr="00704F31">
        <w:t xml:space="preserve"> </w:t>
      </w:r>
      <w:proofErr w:type="spellStart"/>
      <w:r w:rsidR="0055074A" w:rsidRPr="00704F31">
        <w:t>của</w:t>
      </w:r>
      <w:proofErr w:type="spellEnd"/>
      <w:r w:rsidR="0055074A" w:rsidRPr="00704F31">
        <w:t xml:space="preserve"> </w:t>
      </w:r>
      <w:proofErr w:type="spellStart"/>
      <w:r w:rsidR="0055074A" w:rsidRPr="00704F31">
        <w:t>Luật</w:t>
      </w:r>
      <w:proofErr w:type="spellEnd"/>
      <w:r w:rsidR="0055074A" w:rsidRPr="00704F31">
        <w:t xml:space="preserve"> </w:t>
      </w:r>
      <w:proofErr w:type="spellStart"/>
      <w:r w:rsidR="0055074A" w:rsidRPr="00704F31">
        <w:t>Đầu</w:t>
      </w:r>
      <w:proofErr w:type="spellEnd"/>
      <w:r w:rsidR="0055074A" w:rsidRPr="00704F31">
        <w:t xml:space="preserve"> </w:t>
      </w:r>
      <w:proofErr w:type="spellStart"/>
      <w:r w:rsidR="0055074A" w:rsidRPr="00704F31">
        <w:t>tư</w:t>
      </w:r>
      <w:proofErr w:type="spellEnd"/>
      <w:r w:rsidR="0055074A" w:rsidRPr="00704F31">
        <w:t xml:space="preserve"> </w:t>
      </w:r>
      <w:proofErr w:type="spellStart"/>
      <w:r w:rsidR="0055074A" w:rsidRPr="00704F31">
        <w:t>công</w:t>
      </w:r>
      <w:proofErr w:type="spellEnd"/>
      <w:r w:rsidR="0055074A" w:rsidRPr="00704F31">
        <w:t xml:space="preserve"> </w:t>
      </w:r>
      <w:proofErr w:type="spellStart"/>
      <w:r w:rsidR="0055074A" w:rsidRPr="00704F31">
        <w:t>số</w:t>
      </w:r>
      <w:proofErr w:type="spellEnd"/>
      <w:r w:rsidR="0055074A" w:rsidRPr="00704F31">
        <w:t xml:space="preserve"> 39/2019/QH14 </w:t>
      </w:r>
      <w:proofErr w:type="spellStart"/>
      <w:r w:rsidR="0055074A" w:rsidRPr="00704F31">
        <w:t>được</w:t>
      </w:r>
      <w:proofErr w:type="spellEnd"/>
      <w:r w:rsidR="0055074A" w:rsidRPr="00704F31">
        <w:t xml:space="preserve"> </w:t>
      </w:r>
      <w:proofErr w:type="spellStart"/>
      <w:r w:rsidR="0055074A" w:rsidRPr="00704F31">
        <w:t>Quốc</w:t>
      </w:r>
      <w:proofErr w:type="spellEnd"/>
      <w:r w:rsidR="0055074A" w:rsidRPr="00704F31">
        <w:t xml:space="preserve"> </w:t>
      </w:r>
      <w:proofErr w:type="spellStart"/>
      <w:r w:rsidR="0055074A" w:rsidRPr="00704F31">
        <w:t>hội</w:t>
      </w:r>
      <w:proofErr w:type="spellEnd"/>
      <w:r w:rsidR="0055074A" w:rsidRPr="00704F31">
        <w:t xml:space="preserve"> </w:t>
      </w:r>
      <w:proofErr w:type="spellStart"/>
      <w:r w:rsidR="0055074A" w:rsidRPr="00704F31">
        <w:t>nước</w:t>
      </w:r>
      <w:proofErr w:type="spellEnd"/>
      <w:r w:rsidR="0055074A" w:rsidRPr="00704F31">
        <w:t xml:space="preserve"> </w:t>
      </w:r>
      <w:proofErr w:type="spellStart"/>
      <w:r w:rsidR="0055074A" w:rsidRPr="00704F31">
        <w:t>Cộng</w:t>
      </w:r>
      <w:proofErr w:type="spellEnd"/>
      <w:r w:rsidR="0055074A" w:rsidRPr="00704F31">
        <w:t xml:space="preserve"> </w:t>
      </w:r>
      <w:proofErr w:type="spellStart"/>
      <w:r w:rsidR="0055074A" w:rsidRPr="00704F31">
        <w:t>hòa</w:t>
      </w:r>
      <w:proofErr w:type="spellEnd"/>
      <w:r w:rsidR="0055074A" w:rsidRPr="00704F31">
        <w:t xml:space="preserve"> </w:t>
      </w:r>
      <w:proofErr w:type="spellStart"/>
      <w:r w:rsidR="0055074A" w:rsidRPr="00704F31">
        <w:t>xã</w:t>
      </w:r>
      <w:proofErr w:type="spellEnd"/>
      <w:r w:rsidR="0055074A" w:rsidRPr="00704F31">
        <w:t xml:space="preserve"> </w:t>
      </w:r>
      <w:proofErr w:type="spellStart"/>
      <w:r w:rsidR="0055074A" w:rsidRPr="00704F31">
        <w:t>hội</w:t>
      </w:r>
      <w:proofErr w:type="spellEnd"/>
      <w:r w:rsidR="0055074A" w:rsidRPr="00704F31">
        <w:t xml:space="preserve"> </w:t>
      </w:r>
      <w:proofErr w:type="spellStart"/>
      <w:r w:rsidR="0055074A" w:rsidRPr="00704F31">
        <w:t>chủ</w:t>
      </w:r>
      <w:proofErr w:type="spellEnd"/>
      <w:r w:rsidR="0055074A" w:rsidRPr="00704F31">
        <w:t xml:space="preserve"> </w:t>
      </w:r>
      <w:proofErr w:type="spellStart"/>
      <w:r w:rsidR="0055074A" w:rsidRPr="00704F31">
        <w:t>nghĩa</w:t>
      </w:r>
      <w:proofErr w:type="spellEnd"/>
      <w:r w:rsidR="0055074A" w:rsidRPr="00704F31">
        <w:t xml:space="preserve"> </w:t>
      </w:r>
      <w:proofErr w:type="spellStart"/>
      <w:r w:rsidR="0055074A" w:rsidRPr="00704F31">
        <w:t>Việt</w:t>
      </w:r>
      <w:proofErr w:type="spellEnd"/>
      <w:r w:rsidR="0055074A" w:rsidRPr="00704F31">
        <w:t xml:space="preserve"> Nam </w:t>
      </w:r>
      <w:proofErr w:type="spellStart"/>
      <w:r w:rsidR="0055074A" w:rsidRPr="00704F31">
        <w:t>khóa</w:t>
      </w:r>
      <w:proofErr w:type="spellEnd"/>
      <w:r w:rsidR="0055074A" w:rsidRPr="00704F31">
        <w:t xml:space="preserve"> XIV, </w:t>
      </w:r>
      <w:proofErr w:type="spellStart"/>
      <w:r w:rsidR="0055074A" w:rsidRPr="00704F31">
        <w:t>kỳ</w:t>
      </w:r>
      <w:proofErr w:type="spellEnd"/>
      <w:r w:rsidR="0055074A" w:rsidRPr="00704F31">
        <w:t xml:space="preserve"> </w:t>
      </w:r>
      <w:proofErr w:type="spellStart"/>
      <w:r w:rsidR="0055074A" w:rsidRPr="00704F31">
        <w:t>họp</w:t>
      </w:r>
      <w:proofErr w:type="spellEnd"/>
      <w:r w:rsidR="0055074A" w:rsidRPr="00704F31">
        <w:t xml:space="preserve"> </w:t>
      </w:r>
      <w:proofErr w:type="spellStart"/>
      <w:r w:rsidR="0055074A" w:rsidRPr="00704F31">
        <w:t>thứ</w:t>
      </w:r>
      <w:proofErr w:type="spellEnd"/>
      <w:r w:rsidR="0055074A" w:rsidRPr="00704F31">
        <w:t xml:space="preserve"> 7 </w:t>
      </w:r>
      <w:proofErr w:type="spellStart"/>
      <w:r w:rsidR="0055074A" w:rsidRPr="00704F31">
        <w:t>thông</w:t>
      </w:r>
      <w:proofErr w:type="spellEnd"/>
      <w:r w:rsidR="0055074A" w:rsidRPr="00704F31">
        <w:t xml:space="preserve"> qua </w:t>
      </w:r>
      <w:proofErr w:type="spellStart"/>
      <w:r w:rsidR="0055074A" w:rsidRPr="00704F31">
        <w:t>ngày</w:t>
      </w:r>
      <w:proofErr w:type="spellEnd"/>
      <w:r w:rsidR="0055074A" w:rsidRPr="00704F31">
        <w:t xml:space="preserve"> 13/06/2019 </w:t>
      </w:r>
      <w:proofErr w:type="spellStart"/>
      <w:r w:rsidR="0055074A" w:rsidRPr="00704F31">
        <w:t>và</w:t>
      </w:r>
      <w:proofErr w:type="spellEnd"/>
      <w:r w:rsidR="0055074A" w:rsidRPr="00704F31">
        <w:t xml:space="preserve"> </w:t>
      </w:r>
      <w:proofErr w:type="spellStart"/>
      <w:r w:rsidR="0055074A" w:rsidRPr="00704F31">
        <w:t>Nghị</w:t>
      </w:r>
      <w:proofErr w:type="spellEnd"/>
      <w:r w:rsidR="0055074A" w:rsidRPr="00704F31">
        <w:t xml:space="preserve"> </w:t>
      </w:r>
      <w:proofErr w:type="spellStart"/>
      <w:r w:rsidR="0055074A" w:rsidRPr="00704F31">
        <w:t>định</w:t>
      </w:r>
      <w:proofErr w:type="spellEnd"/>
      <w:r w:rsidR="0055074A" w:rsidRPr="00704F31">
        <w:t xml:space="preserve"> </w:t>
      </w:r>
      <w:proofErr w:type="spellStart"/>
      <w:r w:rsidR="0055074A" w:rsidRPr="00704F31">
        <w:t>số</w:t>
      </w:r>
      <w:proofErr w:type="spellEnd"/>
      <w:r w:rsidR="0055074A" w:rsidRPr="00704F31">
        <w:t xml:space="preserve"> 40/2020/NĐ – CP </w:t>
      </w:r>
      <w:proofErr w:type="spellStart"/>
      <w:r w:rsidR="0055074A" w:rsidRPr="00704F31">
        <w:t>ngày</w:t>
      </w:r>
      <w:proofErr w:type="spellEnd"/>
      <w:r w:rsidR="0055074A" w:rsidRPr="00704F31">
        <w:t xml:space="preserve"> 06/04/2020 </w:t>
      </w:r>
      <w:proofErr w:type="spellStart"/>
      <w:r w:rsidR="0055074A" w:rsidRPr="00704F31">
        <w:t>của</w:t>
      </w:r>
      <w:proofErr w:type="spellEnd"/>
      <w:r w:rsidR="0055074A" w:rsidRPr="00704F31">
        <w:t xml:space="preserve"> </w:t>
      </w:r>
      <w:proofErr w:type="spellStart"/>
      <w:r w:rsidR="0055074A" w:rsidRPr="00704F31">
        <w:t>Chính</w:t>
      </w:r>
      <w:proofErr w:type="spellEnd"/>
      <w:r w:rsidR="0055074A" w:rsidRPr="00704F31">
        <w:t xml:space="preserve"> </w:t>
      </w:r>
      <w:proofErr w:type="spellStart"/>
      <w:r w:rsidR="0055074A" w:rsidRPr="00704F31">
        <w:t>phủ</w:t>
      </w:r>
      <w:proofErr w:type="spellEnd"/>
      <w:r w:rsidR="0055074A" w:rsidRPr="00704F31">
        <w:t xml:space="preserve"> </w:t>
      </w:r>
      <w:proofErr w:type="spellStart"/>
      <w:r w:rsidR="0055074A" w:rsidRPr="00704F31">
        <w:t>quy</w:t>
      </w:r>
      <w:proofErr w:type="spellEnd"/>
      <w:r w:rsidR="0055074A" w:rsidRPr="00704F31">
        <w:t xml:space="preserve"> </w:t>
      </w:r>
      <w:proofErr w:type="spellStart"/>
      <w:r w:rsidR="0055074A" w:rsidRPr="00704F31">
        <w:t>định</w:t>
      </w:r>
      <w:proofErr w:type="spellEnd"/>
      <w:r w:rsidR="0055074A" w:rsidRPr="00704F31">
        <w:t xml:space="preserve"> chi </w:t>
      </w:r>
      <w:proofErr w:type="spellStart"/>
      <w:r w:rsidR="0055074A" w:rsidRPr="00704F31">
        <w:t>tiết</w:t>
      </w:r>
      <w:proofErr w:type="spellEnd"/>
      <w:r w:rsidR="0055074A" w:rsidRPr="00704F31">
        <w:t xml:space="preserve"> </w:t>
      </w:r>
      <w:proofErr w:type="spellStart"/>
      <w:r w:rsidR="0055074A" w:rsidRPr="00704F31">
        <w:t>thi</w:t>
      </w:r>
      <w:proofErr w:type="spellEnd"/>
      <w:r w:rsidR="0055074A" w:rsidRPr="00704F31">
        <w:t xml:space="preserve"> </w:t>
      </w:r>
      <w:proofErr w:type="spellStart"/>
      <w:r w:rsidR="0055074A" w:rsidRPr="00704F31">
        <w:t>hành</w:t>
      </w:r>
      <w:proofErr w:type="spellEnd"/>
      <w:r w:rsidR="0055074A" w:rsidRPr="00704F31">
        <w:t xml:space="preserve"> </w:t>
      </w:r>
      <w:proofErr w:type="spellStart"/>
      <w:r w:rsidR="0055074A" w:rsidRPr="00704F31">
        <w:t>một</w:t>
      </w:r>
      <w:proofErr w:type="spellEnd"/>
      <w:r w:rsidR="0055074A" w:rsidRPr="00704F31">
        <w:t xml:space="preserve"> </w:t>
      </w:r>
      <w:proofErr w:type="spellStart"/>
      <w:r w:rsidR="0055074A" w:rsidRPr="00704F31">
        <w:t>số</w:t>
      </w:r>
      <w:proofErr w:type="spellEnd"/>
      <w:r w:rsidR="0055074A" w:rsidRPr="00704F31">
        <w:t xml:space="preserve"> </w:t>
      </w:r>
      <w:proofErr w:type="spellStart"/>
      <w:r w:rsidR="0055074A" w:rsidRPr="00704F31">
        <w:t>điều</w:t>
      </w:r>
      <w:proofErr w:type="spellEnd"/>
      <w:r w:rsidR="0055074A" w:rsidRPr="00704F31">
        <w:t xml:space="preserve"> </w:t>
      </w:r>
      <w:proofErr w:type="spellStart"/>
      <w:r w:rsidR="0055074A" w:rsidRPr="00704F31">
        <w:t>của</w:t>
      </w:r>
      <w:proofErr w:type="spellEnd"/>
      <w:r w:rsidR="0055074A" w:rsidRPr="00704F31">
        <w:t xml:space="preserve"> </w:t>
      </w:r>
      <w:proofErr w:type="spellStart"/>
      <w:r w:rsidR="0055074A" w:rsidRPr="00704F31">
        <w:t>Luật</w:t>
      </w:r>
      <w:proofErr w:type="spellEnd"/>
      <w:r w:rsidR="0055074A" w:rsidRPr="00704F31">
        <w:t xml:space="preserve"> </w:t>
      </w:r>
      <w:proofErr w:type="spellStart"/>
      <w:r w:rsidR="0055074A" w:rsidRPr="00704F31">
        <w:t>Đầu</w:t>
      </w:r>
      <w:proofErr w:type="spellEnd"/>
      <w:r w:rsidR="0055074A" w:rsidRPr="00704F31">
        <w:t xml:space="preserve"> </w:t>
      </w:r>
      <w:proofErr w:type="spellStart"/>
      <w:r w:rsidR="0055074A" w:rsidRPr="00704F31">
        <w:t>tư</w:t>
      </w:r>
      <w:proofErr w:type="spellEnd"/>
      <w:r w:rsidR="0055074A" w:rsidRPr="00704F31">
        <w:t xml:space="preserve"> </w:t>
      </w:r>
      <w:proofErr w:type="spellStart"/>
      <w:r w:rsidR="0055074A" w:rsidRPr="00704F31">
        <w:t>công</w:t>
      </w:r>
      <w:proofErr w:type="spellEnd"/>
      <w:r w:rsidR="0055074A" w:rsidRPr="00704F31">
        <w:t xml:space="preserve">: </w:t>
      </w:r>
      <w:proofErr w:type="spellStart"/>
      <w:r w:rsidR="0055074A" w:rsidRPr="00704F31">
        <w:t>Dự</w:t>
      </w:r>
      <w:proofErr w:type="spellEnd"/>
      <w:r w:rsidR="0055074A" w:rsidRPr="00704F31">
        <w:t xml:space="preserve"> </w:t>
      </w:r>
      <w:proofErr w:type="spellStart"/>
      <w:r w:rsidR="0055074A" w:rsidRPr="00704F31">
        <w:t>án</w:t>
      </w:r>
      <w:proofErr w:type="spellEnd"/>
      <w:r w:rsidR="0055074A" w:rsidRPr="00704F31">
        <w:t xml:space="preserve"> </w:t>
      </w:r>
      <w:proofErr w:type="spellStart"/>
      <w:r w:rsidR="0055074A" w:rsidRPr="00704F31">
        <w:t>có</w:t>
      </w:r>
      <w:proofErr w:type="spellEnd"/>
      <w:r w:rsidR="0055074A" w:rsidRPr="00704F31">
        <w:t xml:space="preserve"> </w:t>
      </w:r>
      <w:proofErr w:type="spellStart"/>
      <w:r w:rsidR="0055074A" w:rsidRPr="00704F31">
        <w:t>vốn</w:t>
      </w:r>
      <w:proofErr w:type="spellEnd"/>
      <w:r w:rsidR="0055074A" w:rsidRPr="00704F31">
        <w:t xml:space="preserve"> </w:t>
      </w:r>
      <w:proofErr w:type="spellStart"/>
      <w:r w:rsidR="0055074A" w:rsidRPr="00704F31">
        <w:t>điều</w:t>
      </w:r>
      <w:proofErr w:type="spellEnd"/>
      <w:r w:rsidR="0055074A" w:rsidRPr="00704F31">
        <w:t xml:space="preserve"> </w:t>
      </w:r>
      <w:proofErr w:type="spellStart"/>
      <w:r w:rsidR="0055074A" w:rsidRPr="00704F31">
        <w:t>lệ</w:t>
      </w:r>
      <w:proofErr w:type="spellEnd"/>
      <w:r w:rsidR="0055074A" w:rsidRPr="000D0319">
        <w:t xml:space="preserve"> </w:t>
      </w:r>
      <w:r w:rsidR="0055074A" w:rsidRPr="008B1AC0">
        <w:rPr>
          <w:b/>
          <w:bCs/>
        </w:rPr>
        <w:t xml:space="preserve">9.000.000.000 </w:t>
      </w:r>
      <w:proofErr w:type="spellStart"/>
      <w:r w:rsidR="0055074A" w:rsidRPr="008B1AC0">
        <w:rPr>
          <w:b/>
          <w:bCs/>
        </w:rPr>
        <w:t>đồng</w:t>
      </w:r>
      <w:proofErr w:type="spellEnd"/>
      <w:r w:rsidR="00982C9D" w:rsidRPr="000D0319">
        <w:t xml:space="preserve"> </w:t>
      </w:r>
      <w:r w:rsidR="00982C9D" w:rsidRPr="004450F7">
        <w:rPr>
          <w:i/>
        </w:rPr>
        <w:t>(</w:t>
      </w:r>
      <w:proofErr w:type="spellStart"/>
      <w:r w:rsidR="00982C9D" w:rsidRPr="004450F7">
        <w:rPr>
          <w:i/>
        </w:rPr>
        <w:t>chín</w:t>
      </w:r>
      <w:proofErr w:type="spellEnd"/>
      <w:r w:rsidR="00982C9D" w:rsidRPr="004450F7">
        <w:rPr>
          <w:i/>
        </w:rPr>
        <w:t xml:space="preserve"> </w:t>
      </w:r>
      <w:proofErr w:type="spellStart"/>
      <w:r w:rsidR="00982C9D" w:rsidRPr="004450F7">
        <w:rPr>
          <w:i/>
        </w:rPr>
        <w:t>tỷ</w:t>
      </w:r>
      <w:proofErr w:type="spellEnd"/>
      <w:r w:rsidR="00982C9D" w:rsidRPr="004450F7">
        <w:rPr>
          <w:i/>
        </w:rPr>
        <w:t xml:space="preserve"> </w:t>
      </w:r>
      <w:proofErr w:type="spellStart"/>
      <w:r w:rsidR="00982C9D" w:rsidRPr="004450F7">
        <w:rPr>
          <w:i/>
        </w:rPr>
        <w:t>đồng</w:t>
      </w:r>
      <w:proofErr w:type="spellEnd"/>
      <w:r w:rsidR="00982C9D" w:rsidRPr="004450F7">
        <w:rPr>
          <w:i/>
        </w:rPr>
        <w:t>)</w:t>
      </w:r>
      <w:r w:rsidR="0055074A" w:rsidRPr="004450F7">
        <w:rPr>
          <w:i/>
        </w:rPr>
        <w:t xml:space="preserve">, </w:t>
      </w:r>
      <w:proofErr w:type="spellStart"/>
      <w:r w:rsidR="0055074A" w:rsidRPr="00704F31">
        <w:t>Dự</w:t>
      </w:r>
      <w:proofErr w:type="spellEnd"/>
      <w:r w:rsidR="0055074A" w:rsidRPr="00704F31">
        <w:t xml:space="preserve"> </w:t>
      </w:r>
      <w:proofErr w:type="spellStart"/>
      <w:r w:rsidR="0055074A" w:rsidRPr="00704F31">
        <w:t>án</w:t>
      </w:r>
      <w:proofErr w:type="spellEnd"/>
      <w:r w:rsidR="0055074A" w:rsidRPr="00704F31">
        <w:t xml:space="preserve"> </w:t>
      </w:r>
      <w:proofErr w:type="spellStart"/>
      <w:r w:rsidR="0055074A" w:rsidRPr="00704F31">
        <w:t>thuộc</w:t>
      </w:r>
      <w:proofErr w:type="spellEnd"/>
      <w:r w:rsidR="0055074A" w:rsidRPr="00704F31">
        <w:t xml:space="preserve"> </w:t>
      </w:r>
      <w:proofErr w:type="spellStart"/>
      <w:r w:rsidR="0055074A" w:rsidRPr="008B1AC0">
        <w:rPr>
          <w:b/>
        </w:rPr>
        <w:t>Nhóm</w:t>
      </w:r>
      <w:proofErr w:type="spellEnd"/>
      <w:r w:rsidR="0055074A" w:rsidRPr="008B1AC0">
        <w:rPr>
          <w:b/>
        </w:rPr>
        <w:t xml:space="preserve"> C</w:t>
      </w:r>
      <w:r w:rsidR="0055074A" w:rsidRPr="00704F31">
        <w:rPr>
          <w:bCs/>
        </w:rPr>
        <w:t xml:space="preserve"> </w:t>
      </w:r>
      <w:proofErr w:type="spellStart"/>
      <w:r w:rsidR="0055074A" w:rsidRPr="00704F31">
        <w:t>theo</w:t>
      </w:r>
      <w:proofErr w:type="spellEnd"/>
      <w:r w:rsidR="0055074A" w:rsidRPr="00704F31">
        <w:t xml:space="preserve"> </w:t>
      </w:r>
      <w:proofErr w:type="spellStart"/>
      <w:r w:rsidR="0055074A" w:rsidRPr="00704F31">
        <w:t>tiêu</w:t>
      </w:r>
      <w:proofErr w:type="spellEnd"/>
      <w:r w:rsidR="0055074A" w:rsidRPr="00704F31">
        <w:t xml:space="preserve"> </w:t>
      </w:r>
      <w:proofErr w:type="spellStart"/>
      <w:r w:rsidR="0055074A" w:rsidRPr="00704F31">
        <w:t>chí</w:t>
      </w:r>
      <w:proofErr w:type="spellEnd"/>
      <w:r w:rsidR="0055074A" w:rsidRPr="00704F31">
        <w:t xml:space="preserve"> </w:t>
      </w:r>
      <w:proofErr w:type="spellStart"/>
      <w:r w:rsidR="0055074A" w:rsidRPr="00704F31">
        <w:t>quy</w:t>
      </w:r>
      <w:proofErr w:type="spellEnd"/>
      <w:r w:rsidR="0055074A" w:rsidRPr="00704F31">
        <w:t xml:space="preserve"> </w:t>
      </w:r>
      <w:proofErr w:type="spellStart"/>
      <w:r w:rsidR="0055074A" w:rsidRPr="00704F31">
        <w:t>định</w:t>
      </w:r>
      <w:proofErr w:type="spellEnd"/>
      <w:r w:rsidR="0055074A" w:rsidRPr="00704F31">
        <w:t xml:space="preserve"> </w:t>
      </w:r>
      <w:proofErr w:type="spellStart"/>
      <w:r w:rsidR="0055074A" w:rsidRPr="00704F31">
        <w:t>của</w:t>
      </w:r>
      <w:proofErr w:type="spellEnd"/>
      <w:r w:rsidR="0055074A" w:rsidRPr="00704F31">
        <w:t xml:space="preserve"> </w:t>
      </w:r>
      <w:proofErr w:type="spellStart"/>
      <w:r w:rsidR="0055074A" w:rsidRPr="00704F31">
        <w:t>pháp</w:t>
      </w:r>
      <w:proofErr w:type="spellEnd"/>
      <w:r w:rsidR="0055074A" w:rsidRPr="00704F31">
        <w:t xml:space="preserve"> </w:t>
      </w:r>
      <w:proofErr w:type="spellStart"/>
      <w:r w:rsidR="0055074A" w:rsidRPr="00704F31">
        <w:t>luật</w:t>
      </w:r>
      <w:proofErr w:type="spellEnd"/>
      <w:r w:rsidR="0055074A" w:rsidRPr="00704F31">
        <w:t xml:space="preserve"> </w:t>
      </w:r>
      <w:proofErr w:type="spellStart"/>
      <w:r w:rsidR="0055074A" w:rsidRPr="00704F31">
        <w:t>về</w:t>
      </w:r>
      <w:proofErr w:type="spellEnd"/>
      <w:r w:rsidR="0055074A" w:rsidRPr="00704F31">
        <w:t xml:space="preserve"> </w:t>
      </w:r>
      <w:proofErr w:type="spellStart"/>
      <w:r w:rsidR="0055074A" w:rsidRPr="00704F31">
        <w:t>đầu</w:t>
      </w:r>
      <w:proofErr w:type="spellEnd"/>
      <w:r w:rsidR="0055074A" w:rsidRPr="00704F31">
        <w:t xml:space="preserve"> </w:t>
      </w:r>
      <w:proofErr w:type="spellStart"/>
      <w:r w:rsidR="0055074A" w:rsidRPr="00704F31">
        <w:t>tư</w:t>
      </w:r>
      <w:proofErr w:type="spellEnd"/>
      <w:r w:rsidR="0055074A" w:rsidRPr="00704F31">
        <w:t xml:space="preserve"> </w:t>
      </w:r>
      <w:proofErr w:type="spellStart"/>
      <w:r w:rsidR="0055074A" w:rsidRPr="00704F31">
        <w:t>công</w:t>
      </w:r>
      <w:proofErr w:type="spellEnd"/>
      <w:r w:rsidR="0055074A" w:rsidRPr="00704F31">
        <w:t xml:space="preserve">. </w:t>
      </w:r>
    </w:p>
    <w:p w14:paraId="6C11B6D9" w14:textId="4BE281F1" w:rsidR="00982C9D" w:rsidRDefault="00982C9D" w:rsidP="004E5661">
      <w:pPr>
        <w:pStyle w:val="ListParagraph"/>
        <w:numPr>
          <w:ilvl w:val="0"/>
          <w:numId w:val="53"/>
        </w:numPr>
        <w:tabs>
          <w:tab w:val="right" w:pos="340"/>
          <w:tab w:val="right" w:pos="1701"/>
        </w:tabs>
        <w:ind w:left="567"/>
      </w:pPr>
      <w:proofErr w:type="spellStart"/>
      <w:r>
        <w:t>Căn</w:t>
      </w:r>
      <w:proofErr w:type="spellEnd"/>
      <w:r>
        <w:t xml:space="preserve"> </w:t>
      </w:r>
      <w:proofErr w:type="spellStart"/>
      <w:r>
        <w:t>cứ</w:t>
      </w:r>
      <w:proofErr w:type="spellEnd"/>
      <w:r>
        <w:t xml:space="preserve"> </w:t>
      </w:r>
      <w:proofErr w:type="spellStart"/>
      <w:r w:rsidR="00FE7B8E">
        <w:t>mục</w:t>
      </w:r>
      <w:proofErr w:type="spellEnd"/>
      <w:r w:rsidR="00FE7B8E">
        <w:t xml:space="preserve"> </w:t>
      </w:r>
      <w:proofErr w:type="spellStart"/>
      <w:r w:rsidR="00FE7B8E">
        <w:t>số</w:t>
      </w:r>
      <w:proofErr w:type="spellEnd"/>
      <w:r w:rsidR="00FE7B8E">
        <w:t xml:space="preserve"> </w:t>
      </w:r>
      <w:r>
        <w:t>14</w:t>
      </w:r>
      <w:r w:rsidR="00FE7B8E">
        <w:t xml:space="preserve"> </w:t>
      </w:r>
      <w:proofErr w:type="spellStart"/>
      <w:r w:rsidR="00FE7B8E">
        <w:t>cột</w:t>
      </w:r>
      <w:proofErr w:type="spellEnd"/>
      <w:r w:rsidR="00FE7B8E">
        <w:t xml:space="preserve"> 3</w:t>
      </w:r>
      <w:r>
        <w:t xml:space="preserve">, </w:t>
      </w:r>
      <w:proofErr w:type="spellStart"/>
      <w:r>
        <w:t>phụ</w:t>
      </w:r>
      <w:proofErr w:type="spellEnd"/>
      <w:r>
        <w:t xml:space="preserve"> </w:t>
      </w:r>
      <w:proofErr w:type="spellStart"/>
      <w:r>
        <w:t>lục</w:t>
      </w:r>
      <w:proofErr w:type="spellEnd"/>
      <w:r>
        <w:t xml:space="preserve"> II ban </w:t>
      </w:r>
      <w:proofErr w:type="spellStart"/>
      <w:r>
        <w:t>hành</w:t>
      </w:r>
      <w:proofErr w:type="spellEnd"/>
      <w:r>
        <w:t xml:space="preserve"> </w:t>
      </w:r>
      <w:proofErr w:type="spellStart"/>
      <w:r>
        <w:t>kèm</w:t>
      </w:r>
      <w:proofErr w:type="spellEnd"/>
      <w:r>
        <w:t xml:space="preserve"> </w:t>
      </w:r>
      <w:proofErr w:type="spellStart"/>
      <w:r>
        <w:t>theo</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08</w:t>
      </w:r>
      <w:r w:rsidR="00FE7B8E">
        <w:t>/</w:t>
      </w:r>
      <w:r>
        <w:t xml:space="preserve">2022/NĐ – CP </w:t>
      </w:r>
      <w:proofErr w:type="spellStart"/>
      <w:r>
        <w:t>ngày</w:t>
      </w:r>
      <w:proofErr w:type="spellEnd"/>
      <w:r>
        <w:t xml:space="preserve"> 10/01/2022 </w:t>
      </w:r>
      <w:proofErr w:type="spellStart"/>
      <w:r>
        <w:t>củ</w:t>
      </w:r>
      <w:r w:rsidR="00300E1D">
        <w:t>a</w:t>
      </w:r>
      <w:proofErr w:type="spellEnd"/>
      <w:r w:rsidR="00300E1D">
        <w:t xml:space="preserve"> </w:t>
      </w:r>
      <w:proofErr w:type="spellStart"/>
      <w:r w:rsidR="00300E1D">
        <w:t>Chính</w:t>
      </w:r>
      <w:proofErr w:type="spellEnd"/>
      <w:r w:rsidR="00300E1D">
        <w:t xml:space="preserve"> </w:t>
      </w:r>
      <w:proofErr w:type="spellStart"/>
      <w:r w:rsidR="00300E1D">
        <w:t>p</w:t>
      </w:r>
      <w:r>
        <w:t>hủ</w:t>
      </w:r>
      <w:proofErr w:type="spellEnd"/>
      <w:r>
        <w:t xml:space="preserve"> </w:t>
      </w:r>
      <w:proofErr w:type="spellStart"/>
      <w:r>
        <w:t>quy</w:t>
      </w:r>
      <w:proofErr w:type="spellEnd"/>
      <w:r>
        <w:t xml:space="preserve"> </w:t>
      </w:r>
      <w:proofErr w:type="spellStart"/>
      <w:r>
        <w:t>định</w:t>
      </w:r>
      <w:proofErr w:type="spellEnd"/>
      <w:r>
        <w:t xml:space="preserve"> chi </w:t>
      </w:r>
      <w:proofErr w:type="spellStart"/>
      <w:r>
        <w:t>tiết</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điều</w:t>
      </w:r>
      <w:proofErr w:type="spellEnd"/>
      <w:r>
        <w:t xml:space="preserve"> </w:t>
      </w:r>
      <w:proofErr w:type="spellStart"/>
      <w:r>
        <w:t>của</w:t>
      </w:r>
      <w:proofErr w:type="spellEnd"/>
      <w:r>
        <w:t xml:space="preserve"> </w:t>
      </w:r>
      <w:proofErr w:type="spellStart"/>
      <w:r>
        <w:t>Luật</w:t>
      </w:r>
      <w:proofErr w:type="spellEnd"/>
      <w:r>
        <w:t xml:space="preserve"> </w:t>
      </w:r>
      <w:proofErr w:type="spellStart"/>
      <w:r>
        <w:t>Bảo</w:t>
      </w:r>
      <w:proofErr w:type="spellEnd"/>
      <w:r>
        <w:t xml:space="preserve"> </w:t>
      </w:r>
      <w:proofErr w:type="spellStart"/>
      <w:r>
        <w:t>vệ</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dự</w:t>
      </w:r>
      <w:proofErr w:type="spellEnd"/>
      <w:r>
        <w:t xml:space="preserve"> </w:t>
      </w:r>
      <w:proofErr w:type="spellStart"/>
      <w:r>
        <w:t>án</w:t>
      </w:r>
      <w:proofErr w:type="spellEnd"/>
      <w:r>
        <w:t xml:space="preserve"> </w:t>
      </w:r>
      <w:r w:rsidR="00300E1D" w:rsidRPr="004450F7">
        <w:rPr>
          <w:b/>
        </w:rPr>
        <w:t>“NHÀ MÁY CHẾ BIẾN TINH BỘT KHOAI MÌ, CÔNG SUẤT 80 TẤN CỦ/NGÀY”</w:t>
      </w:r>
      <w:r w:rsidR="00300E1D">
        <w:t xml:space="preserve"> </w:t>
      </w:r>
      <w:proofErr w:type="spellStart"/>
      <w:r w:rsidR="00300E1D">
        <w:t>thuộc</w:t>
      </w:r>
      <w:proofErr w:type="spellEnd"/>
      <w:r w:rsidR="00300E1D">
        <w:t xml:space="preserve"> </w:t>
      </w:r>
      <w:proofErr w:type="spellStart"/>
      <w:r w:rsidR="00300E1D">
        <w:t>loại</w:t>
      </w:r>
      <w:proofErr w:type="spellEnd"/>
      <w:r w:rsidR="00300E1D">
        <w:t xml:space="preserve"> </w:t>
      </w:r>
      <w:proofErr w:type="spellStart"/>
      <w:r w:rsidR="00300E1D">
        <w:t>hình</w:t>
      </w:r>
      <w:proofErr w:type="spellEnd"/>
      <w:r w:rsidR="00300E1D">
        <w:t xml:space="preserve"> </w:t>
      </w:r>
      <w:proofErr w:type="spellStart"/>
      <w:r w:rsidR="00300E1D">
        <w:t>sản</w:t>
      </w:r>
      <w:proofErr w:type="spellEnd"/>
      <w:r w:rsidR="00300E1D">
        <w:t xml:space="preserve"> </w:t>
      </w:r>
      <w:proofErr w:type="spellStart"/>
      <w:r w:rsidR="00300E1D">
        <w:t>xuất</w:t>
      </w:r>
      <w:proofErr w:type="spellEnd"/>
      <w:r w:rsidR="00300E1D">
        <w:t xml:space="preserve">, </w:t>
      </w:r>
      <w:proofErr w:type="spellStart"/>
      <w:r w:rsidR="00300E1D">
        <w:t>kinh</w:t>
      </w:r>
      <w:proofErr w:type="spellEnd"/>
      <w:r w:rsidR="00300E1D">
        <w:t xml:space="preserve"> </w:t>
      </w:r>
      <w:proofErr w:type="spellStart"/>
      <w:r w:rsidR="00300E1D">
        <w:t>doanh</w:t>
      </w:r>
      <w:proofErr w:type="spellEnd"/>
      <w:r w:rsidR="00300E1D">
        <w:t xml:space="preserve">, </w:t>
      </w:r>
      <w:proofErr w:type="spellStart"/>
      <w:r w:rsidR="00300E1D">
        <w:t>dịch</w:t>
      </w:r>
      <w:proofErr w:type="spellEnd"/>
      <w:r w:rsidR="00300E1D">
        <w:t xml:space="preserve"> </w:t>
      </w:r>
      <w:proofErr w:type="spellStart"/>
      <w:r w:rsidR="00300E1D">
        <w:t>vụ</w:t>
      </w:r>
      <w:proofErr w:type="spellEnd"/>
      <w:r w:rsidR="00300E1D">
        <w:t xml:space="preserve"> </w:t>
      </w:r>
      <w:proofErr w:type="spellStart"/>
      <w:r w:rsidR="00300E1D">
        <w:t>có</w:t>
      </w:r>
      <w:proofErr w:type="spellEnd"/>
      <w:r w:rsidR="00300E1D">
        <w:t xml:space="preserve"> </w:t>
      </w:r>
      <w:proofErr w:type="spellStart"/>
      <w:r w:rsidR="00300E1D">
        <w:t>nguy</w:t>
      </w:r>
      <w:proofErr w:type="spellEnd"/>
      <w:r w:rsidR="00300E1D">
        <w:t xml:space="preserve"> </w:t>
      </w:r>
      <w:proofErr w:type="spellStart"/>
      <w:r w:rsidR="00300E1D">
        <w:t>cơ</w:t>
      </w:r>
      <w:proofErr w:type="spellEnd"/>
      <w:r w:rsidR="00300E1D">
        <w:t xml:space="preserve"> </w:t>
      </w:r>
      <w:proofErr w:type="spellStart"/>
      <w:r w:rsidR="00300E1D">
        <w:t>gây</w:t>
      </w:r>
      <w:proofErr w:type="spellEnd"/>
      <w:r w:rsidR="00300E1D">
        <w:t xml:space="preserve"> ô </w:t>
      </w:r>
      <w:proofErr w:type="spellStart"/>
      <w:r w:rsidR="00300E1D">
        <w:t>nhiễm</w:t>
      </w:r>
      <w:proofErr w:type="spellEnd"/>
      <w:r w:rsidR="00300E1D">
        <w:t xml:space="preserve"> </w:t>
      </w:r>
      <w:proofErr w:type="spellStart"/>
      <w:r w:rsidR="00300E1D">
        <w:t>môi</w:t>
      </w:r>
      <w:proofErr w:type="spellEnd"/>
      <w:r w:rsidR="00300E1D">
        <w:t xml:space="preserve"> </w:t>
      </w:r>
      <w:proofErr w:type="spellStart"/>
      <w:r w:rsidR="00300E1D">
        <w:t>trường</w:t>
      </w:r>
      <w:proofErr w:type="spellEnd"/>
      <w:r w:rsidR="00300E1D">
        <w:t xml:space="preserve"> </w:t>
      </w:r>
      <w:proofErr w:type="spellStart"/>
      <w:r w:rsidR="00300E1D">
        <w:t>với</w:t>
      </w:r>
      <w:proofErr w:type="spellEnd"/>
      <w:r w:rsidR="00300E1D">
        <w:t xml:space="preserve"> </w:t>
      </w:r>
      <w:proofErr w:type="spellStart"/>
      <w:r w:rsidR="00300E1D">
        <w:t>công</w:t>
      </w:r>
      <w:proofErr w:type="spellEnd"/>
      <w:r w:rsidR="00300E1D">
        <w:t xml:space="preserve"> </w:t>
      </w:r>
      <w:proofErr w:type="spellStart"/>
      <w:r w:rsidR="00300E1D">
        <w:t>suất</w:t>
      </w:r>
      <w:proofErr w:type="spellEnd"/>
      <w:r w:rsidR="00300E1D">
        <w:t xml:space="preserve"> </w:t>
      </w:r>
      <w:proofErr w:type="spellStart"/>
      <w:r w:rsidR="00300E1D">
        <w:t>lớn</w:t>
      </w:r>
      <w:proofErr w:type="spellEnd"/>
      <w:r w:rsidR="00300E1D">
        <w:t>.</w:t>
      </w:r>
    </w:p>
    <w:p w14:paraId="7EA09E89" w14:textId="4B9FE699" w:rsidR="00300E1D" w:rsidRDefault="00300E1D" w:rsidP="004E5661">
      <w:pPr>
        <w:pStyle w:val="ListParagraph"/>
        <w:numPr>
          <w:ilvl w:val="0"/>
          <w:numId w:val="53"/>
        </w:numPr>
        <w:tabs>
          <w:tab w:val="right" w:pos="340"/>
          <w:tab w:val="right" w:pos="1701"/>
        </w:tabs>
        <w:ind w:left="567"/>
      </w:pPr>
      <w:proofErr w:type="spellStart"/>
      <w:r>
        <w:t>Căn</w:t>
      </w:r>
      <w:proofErr w:type="spellEnd"/>
      <w:r>
        <w:t xml:space="preserve"> </w:t>
      </w:r>
      <w:proofErr w:type="spellStart"/>
      <w:r>
        <w:t>cứ</w:t>
      </w:r>
      <w:proofErr w:type="spellEnd"/>
      <w:r>
        <w:t xml:space="preserve"> </w:t>
      </w:r>
      <w:proofErr w:type="spellStart"/>
      <w:r>
        <w:t>phụ</w:t>
      </w:r>
      <w:proofErr w:type="spellEnd"/>
      <w:r>
        <w:t xml:space="preserve"> </w:t>
      </w:r>
      <w:proofErr w:type="spellStart"/>
      <w:r>
        <w:t>lục</w:t>
      </w:r>
      <w:proofErr w:type="spellEnd"/>
      <w:r>
        <w:t xml:space="preserve"> III ban </w:t>
      </w:r>
      <w:proofErr w:type="spellStart"/>
      <w:r>
        <w:t>hành</w:t>
      </w:r>
      <w:proofErr w:type="spellEnd"/>
      <w:r>
        <w:t xml:space="preserve"> </w:t>
      </w:r>
      <w:proofErr w:type="spellStart"/>
      <w:r>
        <w:t>kèm</w:t>
      </w:r>
      <w:proofErr w:type="spellEnd"/>
      <w:r>
        <w:t xml:space="preserve"> </w:t>
      </w:r>
      <w:proofErr w:type="spellStart"/>
      <w:r>
        <w:t>theo</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08</w:t>
      </w:r>
      <w:r w:rsidR="00FE7B8E">
        <w:t>/</w:t>
      </w:r>
      <w:r>
        <w:t xml:space="preserve">2022/NĐ – CP </w:t>
      </w:r>
      <w:proofErr w:type="spellStart"/>
      <w:r>
        <w:t>ngày</w:t>
      </w:r>
      <w:proofErr w:type="spellEnd"/>
      <w:r>
        <w:t xml:space="preserve"> 10/01/202</w:t>
      </w:r>
      <w:r w:rsidR="0044121D">
        <w:t>2</w:t>
      </w:r>
      <w:r>
        <w:t xml:space="preserve">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quy</w:t>
      </w:r>
      <w:proofErr w:type="spellEnd"/>
      <w:r>
        <w:t xml:space="preserve"> </w:t>
      </w:r>
      <w:proofErr w:type="spellStart"/>
      <w:r>
        <w:t>định</w:t>
      </w:r>
      <w:proofErr w:type="spellEnd"/>
      <w:r>
        <w:t xml:space="preserve"> chi </w:t>
      </w:r>
      <w:proofErr w:type="spellStart"/>
      <w:r>
        <w:t>tiết</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điều</w:t>
      </w:r>
      <w:proofErr w:type="spellEnd"/>
      <w:r>
        <w:t xml:space="preserve"> </w:t>
      </w:r>
      <w:proofErr w:type="spellStart"/>
      <w:r>
        <w:t>của</w:t>
      </w:r>
      <w:proofErr w:type="spellEnd"/>
      <w:r>
        <w:t xml:space="preserve"> </w:t>
      </w:r>
      <w:proofErr w:type="spellStart"/>
      <w:r>
        <w:t>Luật</w:t>
      </w:r>
      <w:proofErr w:type="spellEnd"/>
      <w:r>
        <w:t xml:space="preserve"> </w:t>
      </w:r>
      <w:proofErr w:type="spellStart"/>
      <w:r>
        <w:t>Bảo</w:t>
      </w:r>
      <w:proofErr w:type="spellEnd"/>
      <w:r>
        <w:t xml:space="preserve"> </w:t>
      </w:r>
      <w:proofErr w:type="spellStart"/>
      <w:r>
        <w:t>vệ</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dự</w:t>
      </w:r>
      <w:proofErr w:type="spellEnd"/>
      <w:r>
        <w:t xml:space="preserve"> </w:t>
      </w:r>
      <w:proofErr w:type="spellStart"/>
      <w:r>
        <w:t>án</w:t>
      </w:r>
      <w:proofErr w:type="spellEnd"/>
      <w:r>
        <w:t xml:space="preserve"> </w:t>
      </w:r>
      <w:proofErr w:type="spellStart"/>
      <w:r>
        <w:t>được</w:t>
      </w:r>
      <w:proofErr w:type="spellEnd"/>
      <w:r>
        <w:t xml:space="preserve"> </w:t>
      </w:r>
      <w:proofErr w:type="spellStart"/>
      <w:r>
        <w:t>phân</w:t>
      </w:r>
      <w:proofErr w:type="spellEnd"/>
      <w:r>
        <w:t xml:space="preserve"> </w:t>
      </w:r>
      <w:proofErr w:type="spellStart"/>
      <w:r>
        <w:t>loại</w:t>
      </w:r>
      <w:proofErr w:type="spellEnd"/>
      <w:r>
        <w:t xml:space="preserve"> </w:t>
      </w:r>
      <w:proofErr w:type="spellStart"/>
      <w:r>
        <w:t>thuộc</w:t>
      </w:r>
      <w:proofErr w:type="spellEnd"/>
      <w:r>
        <w:t xml:space="preserve"> </w:t>
      </w:r>
      <w:proofErr w:type="spellStart"/>
      <w:r>
        <w:t>nhóm</w:t>
      </w:r>
      <w:proofErr w:type="spellEnd"/>
      <w:r>
        <w:t xml:space="preserve"> I </w:t>
      </w:r>
      <w:proofErr w:type="spellStart"/>
      <w:r>
        <w:t>dự</w:t>
      </w:r>
      <w:r w:rsidR="004E5DEB">
        <w:t>a</w:t>
      </w:r>
      <w:proofErr w:type="spellEnd"/>
      <w:r w:rsidR="004E5DEB">
        <w:t xml:space="preserve"> </w:t>
      </w:r>
      <w:proofErr w:type="spellStart"/>
      <w:r w:rsidR="004E5DEB">
        <w:t>trên</w:t>
      </w:r>
      <w:proofErr w:type="spellEnd"/>
      <w:r w:rsidR="004E5DEB">
        <w:t xml:space="preserve"> </w:t>
      </w:r>
      <w:proofErr w:type="spellStart"/>
      <w:r w:rsidR="004E5DEB">
        <w:t>tiêu</w:t>
      </w:r>
      <w:proofErr w:type="spellEnd"/>
      <w:r w:rsidR="004E5DEB">
        <w:t xml:space="preserve"> </w:t>
      </w:r>
      <w:proofErr w:type="spellStart"/>
      <w:r w:rsidR="004E5DEB">
        <w:t>chí</w:t>
      </w:r>
      <w:proofErr w:type="spellEnd"/>
      <w:r w:rsidR="004E5DEB">
        <w:t xml:space="preserve"> </w:t>
      </w:r>
      <w:proofErr w:type="spellStart"/>
      <w:r w:rsidR="004E5DEB">
        <w:t>vê</w:t>
      </w:r>
      <w:proofErr w:type="spellEnd"/>
      <w:r w:rsidR="004E5DEB">
        <w:t xml:space="preserve">̀ </w:t>
      </w:r>
      <w:proofErr w:type="spellStart"/>
      <w:r w:rsidR="004E5DEB">
        <w:t>môi</w:t>
      </w:r>
      <w:proofErr w:type="spellEnd"/>
      <w:r w:rsidR="004E5DEB">
        <w:t xml:space="preserve"> </w:t>
      </w:r>
      <w:proofErr w:type="spellStart"/>
      <w:r w:rsidR="004E5DEB">
        <w:t>trường</w:t>
      </w:r>
      <w:proofErr w:type="spellEnd"/>
      <w:r w:rsidR="004E5DEB">
        <w:t xml:space="preserve"> </w:t>
      </w:r>
      <w:proofErr w:type="spellStart"/>
      <w:r w:rsidR="004E5DEB">
        <w:t>để</w:t>
      </w:r>
      <w:proofErr w:type="spellEnd"/>
      <w:r w:rsidR="004E5DEB">
        <w:t xml:space="preserve"> </w:t>
      </w:r>
      <w:proofErr w:type="spellStart"/>
      <w:r w:rsidR="004E5DEB">
        <w:t>phân</w:t>
      </w:r>
      <w:proofErr w:type="spellEnd"/>
      <w:r w:rsidR="004E5DEB">
        <w:t xml:space="preserve"> </w:t>
      </w:r>
      <w:proofErr w:type="spellStart"/>
      <w:r w:rsidR="004E5DEB">
        <w:t>loại</w:t>
      </w:r>
      <w:proofErr w:type="spellEnd"/>
      <w:r w:rsidR="004E5DEB">
        <w:t xml:space="preserve"> </w:t>
      </w:r>
      <w:proofErr w:type="spellStart"/>
      <w:r w:rsidR="004E5DEB">
        <w:t>dự</w:t>
      </w:r>
      <w:proofErr w:type="spellEnd"/>
      <w:r w:rsidR="004E5DEB">
        <w:t xml:space="preserve"> </w:t>
      </w:r>
      <w:proofErr w:type="spellStart"/>
      <w:r w:rsidR="004E5DEB">
        <w:t>án</w:t>
      </w:r>
      <w:proofErr w:type="spellEnd"/>
      <w:r w:rsidR="004E5DEB">
        <w:t xml:space="preserve"> </w:t>
      </w:r>
      <w:proofErr w:type="spellStart"/>
      <w:r w:rsidR="004E5DEB">
        <w:t>đầu</w:t>
      </w:r>
      <w:proofErr w:type="spellEnd"/>
      <w:r w:rsidR="004E5DEB">
        <w:t xml:space="preserve"> </w:t>
      </w:r>
      <w:proofErr w:type="spellStart"/>
      <w:r w:rsidR="004E5DEB">
        <w:t>tư</w:t>
      </w:r>
      <w:proofErr w:type="spellEnd"/>
      <w:r w:rsidR="004E5DEB">
        <w:t xml:space="preserve"> </w:t>
      </w:r>
      <w:proofErr w:type="spellStart"/>
      <w:r w:rsidR="004E5DEB">
        <w:t>theo</w:t>
      </w:r>
      <w:proofErr w:type="spellEnd"/>
      <w:r w:rsidR="004E5DEB">
        <w:t xml:space="preserve"> </w:t>
      </w:r>
      <w:proofErr w:type="spellStart"/>
      <w:r w:rsidR="004E5DEB">
        <w:t>quy</w:t>
      </w:r>
      <w:proofErr w:type="spellEnd"/>
      <w:r w:rsidR="004E5DEB">
        <w:t xml:space="preserve"> </w:t>
      </w:r>
      <w:proofErr w:type="spellStart"/>
      <w:r w:rsidR="004E5DEB">
        <w:t>định</w:t>
      </w:r>
      <w:proofErr w:type="spellEnd"/>
      <w:r w:rsidR="004E5DEB">
        <w:t xml:space="preserve"> </w:t>
      </w:r>
      <w:proofErr w:type="spellStart"/>
      <w:r w:rsidR="004E5DEB">
        <w:t>tại</w:t>
      </w:r>
      <w:proofErr w:type="spellEnd"/>
      <w:r w:rsidR="004E5DEB">
        <w:t xml:space="preserve"> </w:t>
      </w:r>
      <w:proofErr w:type="spellStart"/>
      <w:r w:rsidR="004E5DEB">
        <w:t>Điều</w:t>
      </w:r>
      <w:proofErr w:type="spellEnd"/>
      <w:r w:rsidR="004E5DEB">
        <w:t xml:space="preserve"> 28 </w:t>
      </w:r>
      <w:proofErr w:type="spellStart"/>
      <w:r w:rsidR="004E5DEB">
        <w:t>của</w:t>
      </w:r>
      <w:proofErr w:type="spellEnd"/>
      <w:r w:rsidR="004E5DEB">
        <w:t xml:space="preserve"> </w:t>
      </w:r>
      <w:proofErr w:type="spellStart"/>
      <w:r w:rsidR="004E5DEB">
        <w:t>Luật</w:t>
      </w:r>
      <w:proofErr w:type="spellEnd"/>
      <w:r w:rsidR="004E5DEB">
        <w:t xml:space="preserve"> </w:t>
      </w:r>
      <w:proofErr w:type="spellStart"/>
      <w:r w:rsidR="004E5DEB">
        <w:t>Bảo</w:t>
      </w:r>
      <w:proofErr w:type="spellEnd"/>
      <w:r w:rsidR="004E5DEB">
        <w:t xml:space="preserve"> </w:t>
      </w:r>
      <w:proofErr w:type="spellStart"/>
      <w:r w:rsidR="004E5DEB">
        <w:t>vệ</w:t>
      </w:r>
      <w:proofErr w:type="spellEnd"/>
      <w:r w:rsidR="004E5DEB">
        <w:t xml:space="preserve"> </w:t>
      </w:r>
      <w:proofErr w:type="spellStart"/>
      <w:r w:rsidR="004E5DEB">
        <w:t>Môi</w:t>
      </w:r>
      <w:proofErr w:type="spellEnd"/>
      <w:r w:rsidR="004E5DEB">
        <w:t xml:space="preserve"> </w:t>
      </w:r>
      <w:proofErr w:type="spellStart"/>
      <w:r w:rsidR="004E5DEB">
        <w:t>trường</w:t>
      </w:r>
      <w:proofErr w:type="spellEnd"/>
      <w:r w:rsidR="004E5DEB">
        <w:t xml:space="preserve"> </w:t>
      </w:r>
      <w:proofErr w:type="spellStart"/>
      <w:r w:rsidR="004E5DEB">
        <w:t>số</w:t>
      </w:r>
      <w:proofErr w:type="spellEnd"/>
      <w:r w:rsidR="004E5DEB">
        <w:t xml:space="preserve"> 72/2020/QH14 </w:t>
      </w:r>
      <w:proofErr w:type="spellStart"/>
      <w:r w:rsidR="004E5DEB">
        <w:t>ngày</w:t>
      </w:r>
      <w:proofErr w:type="spellEnd"/>
      <w:r w:rsidR="004E5DEB">
        <w:t xml:space="preserve"> 17/11/2020. </w:t>
      </w:r>
      <w:proofErr w:type="spellStart"/>
      <w:r w:rsidR="004E5DEB">
        <w:t>Cụ</w:t>
      </w:r>
      <w:proofErr w:type="spellEnd"/>
      <w:r w:rsidR="004E5DEB">
        <w:t xml:space="preserve"> </w:t>
      </w:r>
      <w:proofErr w:type="spellStart"/>
      <w:r w:rsidR="004E5DEB">
        <w:t>thể</w:t>
      </w:r>
      <w:proofErr w:type="spellEnd"/>
      <w:r w:rsidR="004E5DEB">
        <w:t xml:space="preserve">: </w:t>
      </w:r>
      <w:r w:rsidR="004E5DEB" w:rsidRPr="004450F7">
        <w:rPr>
          <w:i/>
        </w:rPr>
        <w:t>“</w:t>
      </w:r>
      <w:proofErr w:type="spellStart"/>
      <w:r w:rsidR="004E5DEB" w:rsidRPr="004450F7">
        <w:rPr>
          <w:i/>
        </w:rPr>
        <w:t>Dự</w:t>
      </w:r>
      <w:proofErr w:type="spellEnd"/>
      <w:r w:rsidR="004E5DEB" w:rsidRPr="004450F7">
        <w:rPr>
          <w:i/>
        </w:rPr>
        <w:t xml:space="preserve"> </w:t>
      </w:r>
      <w:proofErr w:type="spellStart"/>
      <w:r w:rsidR="004E5DEB" w:rsidRPr="004450F7">
        <w:rPr>
          <w:i/>
        </w:rPr>
        <w:t>án</w:t>
      </w:r>
      <w:proofErr w:type="spellEnd"/>
      <w:r w:rsidR="004E5DEB" w:rsidRPr="004450F7">
        <w:rPr>
          <w:i/>
        </w:rPr>
        <w:t xml:space="preserve"> </w:t>
      </w:r>
      <w:proofErr w:type="spellStart"/>
      <w:r w:rsidR="004E5DEB" w:rsidRPr="004450F7">
        <w:rPr>
          <w:i/>
        </w:rPr>
        <w:t>thuộc</w:t>
      </w:r>
      <w:proofErr w:type="spellEnd"/>
      <w:r w:rsidR="004E5DEB" w:rsidRPr="004450F7">
        <w:rPr>
          <w:i/>
        </w:rPr>
        <w:t xml:space="preserve"> </w:t>
      </w:r>
      <w:proofErr w:type="spellStart"/>
      <w:r w:rsidR="004E5DEB" w:rsidRPr="004450F7">
        <w:rPr>
          <w:i/>
        </w:rPr>
        <w:t>loại</w:t>
      </w:r>
      <w:proofErr w:type="spellEnd"/>
      <w:r w:rsidR="004E5DEB" w:rsidRPr="004450F7">
        <w:rPr>
          <w:i/>
        </w:rPr>
        <w:t xml:space="preserve"> </w:t>
      </w:r>
      <w:proofErr w:type="spellStart"/>
      <w:r w:rsidR="004E5DEB" w:rsidRPr="004450F7">
        <w:rPr>
          <w:i/>
        </w:rPr>
        <w:t>hình</w:t>
      </w:r>
      <w:proofErr w:type="spellEnd"/>
      <w:r w:rsidR="004E5DEB" w:rsidRPr="004450F7">
        <w:rPr>
          <w:i/>
        </w:rPr>
        <w:t xml:space="preserve"> </w:t>
      </w:r>
      <w:proofErr w:type="spellStart"/>
      <w:r w:rsidR="004E5DEB" w:rsidRPr="004450F7">
        <w:rPr>
          <w:i/>
        </w:rPr>
        <w:t>sản</w:t>
      </w:r>
      <w:proofErr w:type="spellEnd"/>
      <w:r w:rsidR="004E5DEB" w:rsidRPr="004450F7">
        <w:rPr>
          <w:i/>
        </w:rPr>
        <w:t xml:space="preserve"> </w:t>
      </w:r>
      <w:proofErr w:type="spellStart"/>
      <w:r w:rsidR="004E5DEB" w:rsidRPr="004450F7">
        <w:rPr>
          <w:i/>
        </w:rPr>
        <w:t>xuất</w:t>
      </w:r>
      <w:proofErr w:type="spellEnd"/>
      <w:r w:rsidR="004E5DEB" w:rsidRPr="004450F7">
        <w:rPr>
          <w:i/>
        </w:rPr>
        <w:t xml:space="preserve">, </w:t>
      </w:r>
      <w:proofErr w:type="spellStart"/>
      <w:r w:rsidR="004E5DEB" w:rsidRPr="004450F7">
        <w:rPr>
          <w:i/>
        </w:rPr>
        <w:t>kinh</w:t>
      </w:r>
      <w:proofErr w:type="spellEnd"/>
      <w:r w:rsidR="004E5DEB" w:rsidRPr="004450F7">
        <w:rPr>
          <w:i/>
        </w:rPr>
        <w:t xml:space="preserve"> </w:t>
      </w:r>
      <w:proofErr w:type="spellStart"/>
      <w:r w:rsidR="004E5DEB" w:rsidRPr="004450F7">
        <w:rPr>
          <w:i/>
        </w:rPr>
        <w:t>doanh</w:t>
      </w:r>
      <w:proofErr w:type="spellEnd"/>
      <w:r w:rsidR="004E5DEB" w:rsidRPr="004450F7">
        <w:rPr>
          <w:i/>
        </w:rPr>
        <w:t xml:space="preserve">, </w:t>
      </w:r>
      <w:proofErr w:type="spellStart"/>
      <w:r w:rsidR="004E5DEB" w:rsidRPr="004450F7">
        <w:rPr>
          <w:i/>
        </w:rPr>
        <w:t>dịch</w:t>
      </w:r>
      <w:proofErr w:type="spellEnd"/>
      <w:r w:rsidR="004E5DEB" w:rsidRPr="004450F7">
        <w:rPr>
          <w:i/>
        </w:rPr>
        <w:t xml:space="preserve"> </w:t>
      </w:r>
      <w:proofErr w:type="spellStart"/>
      <w:r w:rsidR="004E5DEB" w:rsidRPr="004450F7">
        <w:rPr>
          <w:i/>
        </w:rPr>
        <w:t>vụ</w:t>
      </w:r>
      <w:proofErr w:type="spellEnd"/>
      <w:r w:rsidR="004E5DEB" w:rsidRPr="004450F7">
        <w:rPr>
          <w:i/>
        </w:rPr>
        <w:t xml:space="preserve"> </w:t>
      </w:r>
      <w:proofErr w:type="spellStart"/>
      <w:r w:rsidR="004E5DEB" w:rsidRPr="004450F7">
        <w:rPr>
          <w:i/>
        </w:rPr>
        <w:t>có</w:t>
      </w:r>
      <w:proofErr w:type="spellEnd"/>
      <w:r w:rsidR="004E5DEB" w:rsidRPr="004450F7">
        <w:rPr>
          <w:i/>
        </w:rPr>
        <w:t xml:space="preserve"> </w:t>
      </w:r>
      <w:proofErr w:type="spellStart"/>
      <w:r w:rsidR="004E5DEB" w:rsidRPr="004450F7">
        <w:rPr>
          <w:i/>
        </w:rPr>
        <w:t>nguy</w:t>
      </w:r>
      <w:proofErr w:type="spellEnd"/>
      <w:r w:rsidR="004E5DEB" w:rsidRPr="004450F7">
        <w:rPr>
          <w:i/>
        </w:rPr>
        <w:t xml:space="preserve"> </w:t>
      </w:r>
      <w:proofErr w:type="spellStart"/>
      <w:r w:rsidR="004E5DEB" w:rsidRPr="004450F7">
        <w:rPr>
          <w:i/>
        </w:rPr>
        <w:t>cơ</w:t>
      </w:r>
      <w:proofErr w:type="spellEnd"/>
      <w:r w:rsidR="004E5DEB" w:rsidRPr="004450F7">
        <w:rPr>
          <w:i/>
        </w:rPr>
        <w:t xml:space="preserve"> </w:t>
      </w:r>
      <w:proofErr w:type="spellStart"/>
      <w:r w:rsidR="004E5DEB" w:rsidRPr="004450F7">
        <w:rPr>
          <w:i/>
        </w:rPr>
        <w:t>gây</w:t>
      </w:r>
      <w:proofErr w:type="spellEnd"/>
      <w:r w:rsidR="004E5DEB" w:rsidRPr="004450F7">
        <w:rPr>
          <w:i/>
        </w:rPr>
        <w:t xml:space="preserve"> ô </w:t>
      </w:r>
      <w:proofErr w:type="spellStart"/>
      <w:r w:rsidR="004E5DEB" w:rsidRPr="004450F7">
        <w:rPr>
          <w:i/>
        </w:rPr>
        <w:t>nhiễm</w:t>
      </w:r>
      <w:proofErr w:type="spellEnd"/>
      <w:r w:rsidR="004E5DEB" w:rsidRPr="004450F7">
        <w:rPr>
          <w:i/>
        </w:rPr>
        <w:t xml:space="preserve"> </w:t>
      </w:r>
      <w:proofErr w:type="spellStart"/>
      <w:r w:rsidR="004E5DEB" w:rsidRPr="004450F7">
        <w:rPr>
          <w:i/>
        </w:rPr>
        <w:t>môi</w:t>
      </w:r>
      <w:proofErr w:type="spellEnd"/>
      <w:r w:rsidR="004E5DEB" w:rsidRPr="004450F7">
        <w:rPr>
          <w:i/>
        </w:rPr>
        <w:t xml:space="preserve"> </w:t>
      </w:r>
      <w:proofErr w:type="spellStart"/>
      <w:r w:rsidR="004E5DEB" w:rsidRPr="004450F7">
        <w:rPr>
          <w:i/>
        </w:rPr>
        <w:t>trường</w:t>
      </w:r>
      <w:proofErr w:type="spellEnd"/>
      <w:r w:rsidR="004E5DEB" w:rsidRPr="004450F7">
        <w:rPr>
          <w:i/>
        </w:rPr>
        <w:t xml:space="preserve"> </w:t>
      </w:r>
      <w:proofErr w:type="spellStart"/>
      <w:r w:rsidR="004E5DEB" w:rsidRPr="004450F7">
        <w:rPr>
          <w:i/>
        </w:rPr>
        <w:t>với</w:t>
      </w:r>
      <w:proofErr w:type="spellEnd"/>
      <w:r w:rsidR="004E5DEB" w:rsidRPr="004450F7">
        <w:rPr>
          <w:i/>
        </w:rPr>
        <w:t xml:space="preserve"> </w:t>
      </w:r>
      <w:proofErr w:type="spellStart"/>
      <w:r w:rsidR="004E5DEB" w:rsidRPr="004450F7">
        <w:rPr>
          <w:i/>
        </w:rPr>
        <w:t>công</w:t>
      </w:r>
      <w:proofErr w:type="spellEnd"/>
      <w:r w:rsidR="004E5DEB" w:rsidRPr="004450F7">
        <w:rPr>
          <w:i/>
        </w:rPr>
        <w:t xml:space="preserve"> </w:t>
      </w:r>
      <w:proofErr w:type="spellStart"/>
      <w:r w:rsidR="004E5DEB" w:rsidRPr="004450F7">
        <w:rPr>
          <w:i/>
        </w:rPr>
        <w:t>suất</w:t>
      </w:r>
      <w:proofErr w:type="spellEnd"/>
      <w:r w:rsidR="004E5DEB" w:rsidRPr="004450F7">
        <w:rPr>
          <w:i/>
        </w:rPr>
        <w:t xml:space="preserve"> </w:t>
      </w:r>
      <w:proofErr w:type="spellStart"/>
      <w:r w:rsidR="004E5DEB" w:rsidRPr="004450F7">
        <w:rPr>
          <w:i/>
        </w:rPr>
        <w:t>lớn</w:t>
      </w:r>
      <w:proofErr w:type="spellEnd"/>
      <w:r w:rsidR="004E5DEB" w:rsidRPr="004450F7">
        <w:rPr>
          <w:i/>
        </w:rPr>
        <w:t xml:space="preserve"> </w:t>
      </w:r>
      <w:proofErr w:type="spellStart"/>
      <w:r w:rsidR="004E5DEB" w:rsidRPr="004450F7">
        <w:rPr>
          <w:i/>
        </w:rPr>
        <w:t>quy</w:t>
      </w:r>
      <w:proofErr w:type="spellEnd"/>
      <w:r w:rsidR="004E5DEB" w:rsidRPr="004450F7">
        <w:rPr>
          <w:i/>
        </w:rPr>
        <w:t xml:space="preserve"> </w:t>
      </w:r>
      <w:proofErr w:type="spellStart"/>
      <w:r w:rsidR="004E5DEB" w:rsidRPr="004450F7">
        <w:rPr>
          <w:i/>
        </w:rPr>
        <w:t>định</w:t>
      </w:r>
      <w:proofErr w:type="spellEnd"/>
      <w:r w:rsidR="004E5DEB" w:rsidRPr="004450F7">
        <w:rPr>
          <w:i/>
        </w:rPr>
        <w:t xml:space="preserve"> </w:t>
      </w:r>
      <w:proofErr w:type="spellStart"/>
      <w:r w:rsidR="004E5DEB" w:rsidRPr="004450F7">
        <w:rPr>
          <w:i/>
        </w:rPr>
        <w:t>tại</w:t>
      </w:r>
      <w:proofErr w:type="spellEnd"/>
      <w:r w:rsidR="004E5DEB" w:rsidRPr="004450F7">
        <w:rPr>
          <w:i/>
        </w:rPr>
        <w:t xml:space="preserve"> </w:t>
      </w:r>
      <w:proofErr w:type="spellStart"/>
      <w:r w:rsidR="004E5DEB" w:rsidRPr="004450F7">
        <w:rPr>
          <w:i/>
        </w:rPr>
        <w:t>Cột</w:t>
      </w:r>
      <w:proofErr w:type="spellEnd"/>
      <w:r w:rsidR="004E5DEB" w:rsidRPr="004450F7">
        <w:rPr>
          <w:i/>
        </w:rPr>
        <w:t xml:space="preserve"> 3 </w:t>
      </w:r>
      <w:proofErr w:type="spellStart"/>
      <w:r w:rsidR="004E5DEB" w:rsidRPr="004450F7">
        <w:rPr>
          <w:i/>
        </w:rPr>
        <w:t>Phụ</w:t>
      </w:r>
      <w:proofErr w:type="spellEnd"/>
      <w:r w:rsidR="004E5DEB" w:rsidRPr="004450F7">
        <w:rPr>
          <w:i/>
        </w:rPr>
        <w:t xml:space="preserve"> </w:t>
      </w:r>
      <w:proofErr w:type="spellStart"/>
      <w:r w:rsidR="004E5DEB" w:rsidRPr="004450F7">
        <w:rPr>
          <w:i/>
        </w:rPr>
        <w:t>lục</w:t>
      </w:r>
      <w:proofErr w:type="spellEnd"/>
      <w:r w:rsidR="004E5DEB" w:rsidRPr="004450F7">
        <w:rPr>
          <w:i/>
        </w:rPr>
        <w:t xml:space="preserve"> II ban </w:t>
      </w:r>
      <w:proofErr w:type="spellStart"/>
      <w:r w:rsidR="004E5DEB" w:rsidRPr="004450F7">
        <w:rPr>
          <w:i/>
        </w:rPr>
        <w:t>hành</w:t>
      </w:r>
      <w:proofErr w:type="spellEnd"/>
      <w:r w:rsidR="004E5DEB" w:rsidRPr="004450F7">
        <w:rPr>
          <w:i/>
        </w:rPr>
        <w:t xml:space="preserve"> </w:t>
      </w:r>
      <w:proofErr w:type="spellStart"/>
      <w:r w:rsidR="004E5DEB" w:rsidRPr="004450F7">
        <w:rPr>
          <w:i/>
        </w:rPr>
        <w:t>kèm</w:t>
      </w:r>
      <w:proofErr w:type="spellEnd"/>
      <w:r w:rsidR="004E5DEB" w:rsidRPr="004450F7">
        <w:rPr>
          <w:i/>
        </w:rPr>
        <w:t xml:space="preserve"> </w:t>
      </w:r>
      <w:proofErr w:type="spellStart"/>
      <w:r w:rsidR="004E5DEB" w:rsidRPr="004450F7">
        <w:rPr>
          <w:i/>
        </w:rPr>
        <w:t>theo</w:t>
      </w:r>
      <w:proofErr w:type="spellEnd"/>
      <w:r w:rsidR="004E5DEB" w:rsidRPr="004450F7">
        <w:rPr>
          <w:i/>
        </w:rPr>
        <w:t xml:space="preserve"> </w:t>
      </w:r>
      <w:proofErr w:type="spellStart"/>
      <w:r w:rsidR="004E5DEB" w:rsidRPr="004450F7">
        <w:rPr>
          <w:i/>
        </w:rPr>
        <w:t>Nghị</w:t>
      </w:r>
      <w:proofErr w:type="spellEnd"/>
      <w:r w:rsidR="004E5DEB" w:rsidRPr="004450F7">
        <w:rPr>
          <w:i/>
        </w:rPr>
        <w:t xml:space="preserve"> </w:t>
      </w:r>
      <w:proofErr w:type="spellStart"/>
      <w:r w:rsidR="004E5DEB" w:rsidRPr="004450F7">
        <w:rPr>
          <w:i/>
        </w:rPr>
        <w:t>định</w:t>
      </w:r>
      <w:proofErr w:type="spellEnd"/>
      <w:r w:rsidR="004E5DEB" w:rsidRPr="004450F7">
        <w:rPr>
          <w:i/>
        </w:rPr>
        <w:t xml:space="preserve"> (</w:t>
      </w:r>
      <w:proofErr w:type="spellStart"/>
      <w:r w:rsidR="004E5DEB" w:rsidRPr="004450F7">
        <w:rPr>
          <w:i/>
        </w:rPr>
        <w:t>mục</w:t>
      </w:r>
      <w:proofErr w:type="spellEnd"/>
      <w:r w:rsidR="004E5DEB" w:rsidRPr="004450F7">
        <w:rPr>
          <w:i/>
        </w:rPr>
        <w:t xml:space="preserve"> I.3)”.</w:t>
      </w:r>
    </w:p>
    <w:p w14:paraId="72EEE9C6" w14:textId="77777777" w:rsidR="000D0319" w:rsidRPr="004450F7" w:rsidRDefault="000D0319" w:rsidP="004E5661">
      <w:pPr>
        <w:pStyle w:val="ListParagraph"/>
        <w:numPr>
          <w:ilvl w:val="0"/>
          <w:numId w:val="53"/>
        </w:numPr>
        <w:tabs>
          <w:tab w:val="right" w:pos="340"/>
          <w:tab w:val="right" w:pos="1701"/>
        </w:tabs>
        <w:ind w:left="567"/>
        <w:rPr>
          <w:i/>
        </w:rPr>
      </w:pPr>
      <w:proofErr w:type="spellStart"/>
      <w:r>
        <w:t>Căn</w:t>
      </w:r>
      <w:proofErr w:type="spellEnd"/>
      <w:r>
        <w:t xml:space="preserve"> </w:t>
      </w:r>
      <w:proofErr w:type="spellStart"/>
      <w:r>
        <w:t>cứ</w:t>
      </w:r>
      <w:proofErr w:type="spellEnd"/>
      <w:r>
        <w:t xml:space="preserve"> </w:t>
      </w:r>
      <w:proofErr w:type="spellStart"/>
      <w:r>
        <w:t>khoản</w:t>
      </w:r>
      <w:proofErr w:type="spellEnd"/>
      <w:r>
        <w:t xml:space="preserve"> 1, </w:t>
      </w:r>
      <w:proofErr w:type="spellStart"/>
      <w:r>
        <w:t>Điều</w:t>
      </w:r>
      <w:proofErr w:type="spellEnd"/>
      <w:r>
        <w:t xml:space="preserve"> 39 </w:t>
      </w:r>
      <w:proofErr w:type="spellStart"/>
      <w:r>
        <w:t>của</w:t>
      </w:r>
      <w:proofErr w:type="spellEnd"/>
      <w:r>
        <w:t xml:space="preserve"> </w:t>
      </w:r>
      <w:proofErr w:type="spellStart"/>
      <w:r>
        <w:t>Luật</w:t>
      </w:r>
      <w:proofErr w:type="spellEnd"/>
      <w:r>
        <w:t xml:space="preserve"> </w:t>
      </w:r>
      <w:proofErr w:type="spellStart"/>
      <w:r>
        <w:t>Bảo</w:t>
      </w:r>
      <w:proofErr w:type="spellEnd"/>
      <w:r>
        <w:t xml:space="preserve"> </w:t>
      </w:r>
      <w:proofErr w:type="spellStart"/>
      <w:r>
        <w:t>vệ</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số</w:t>
      </w:r>
      <w:proofErr w:type="spellEnd"/>
      <w:r>
        <w:t xml:space="preserve"> 72/2020/QH14 </w:t>
      </w:r>
      <w:proofErr w:type="spellStart"/>
      <w:r>
        <w:t>ngày</w:t>
      </w:r>
      <w:proofErr w:type="spellEnd"/>
      <w:r>
        <w:t xml:space="preserve"> 17/11/2020 </w:t>
      </w:r>
      <w:proofErr w:type="spellStart"/>
      <w:r>
        <w:t>quy</w:t>
      </w:r>
      <w:proofErr w:type="spellEnd"/>
      <w:r>
        <w:t xml:space="preserve"> </w:t>
      </w:r>
      <w:proofErr w:type="spellStart"/>
      <w:r>
        <w:t>định</w:t>
      </w:r>
      <w:proofErr w:type="spellEnd"/>
      <w:r>
        <w:t xml:space="preserve"> </w:t>
      </w:r>
      <w:proofErr w:type="spellStart"/>
      <w:r>
        <w:t>đối</w:t>
      </w:r>
      <w:proofErr w:type="spellEnd"/>
      <w:r>
        <w:t xml:space="preserve"> </w:t>
      </w:r>
      <w:proofErr w:type="spellStart"/>
      <w:r>
        <w:t>tượng</w:t>
      </w:r>
      <w:proofErr w:type="spellEnd"/>
      <w:r>
        <w:t xml:space="preserve"> </w:t>
      </w:r>
      <w:proofErr w:type="spellStart"/>
      <w:r>
        <w:t>phải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phép</w:t>
      </w:r>
      <w:proofErr w:type="spellEnd"/>
      <w:r>
        <w:t xml:space="preserve"> </w:t>
      </w:r>
      <w:proofErr w:type="spellStart"/>
      <w:r>
        <w:t>môi</w:t>
      </w:r>
      <w:proofErr w:type="spellEnd"/>
      <w:r>
        <w:t xml:space="preserve"> </w:t>
      </w:r>
      <w:proofErr w:type="spellStart"/>
      <w:r>
        <w:t>trường</w:t>
      </w:r>
      <w:proofErr w:type="spellEnd"/>
      <w:r>
        <w:t xml:space="preserve">: </w:t>
      </w:r>
      <w:r w:rsidRPr="004450F7">
        <w:rPr>
          <w:i/>
        </w:rPr>
        <w:t>“</w:t>
      </w:r>
      <w:proofErr w:type="spellStart"/>
      <w:r w:rsidRPr="004450F7">
        <w:rPr>
          <w:i/>
        </w:rPr>
        <w:t>Dự</w:t>
      </w:r>
      <w:proofErr w:type="spellEnd"/>
      <w:r w:rsidRPr="004450F7">
        <w:rPr>
          <w:i/>
        </w:rPr>
        <w:t xml:space="preserve"> </w:t>
      </w:r>
      <w:proofErr w:type="spellStart"/>
      <w:r w:rsidRPr="004450F7">
        <w:rPr>
          <w:i/>
        </w:rPr>
        <w:t>án</w:t>
      </w:r>
      <w:proofErr w:type="spellEnd"/>
      <w:r w:rsidRPr="004450F7">
        <w:rPr>
          <w:i/>
        </w:rPr>
        <w:t xml:space="preserve"> </w:t>
      </w:r>
      <w:proofErr w:type="spellStart"/>
      <w:r w:rsidRPr="004450F7">
        <w:rPr>
          <w:i/>
        </w:rPr>
        <w:t>đầu</w:t>
      </w:r>
      <w:proofErr w:type="spellEnd"/>
      <w:r w:rsidRPr="004450F7">
        <w:rPr>
          <w:i/>
        </w:rPr>
        <w:t xml:space="preserve"> </w:t>
      </w:r>
      <w:proofErr w:type="spellStart"/>
      <w:r w:rsidRPr="004450F7">
        <w:rPr>
          <w:i/>
        </w:rPr>
        <w:t>tư</w:t>
      </w:r>
      <w:proofErr w:type="spellEnd"/>
      <w:r w:rsidRPr="004450F7">
        <w:rPr>
          <w:i/>
        </w:rPr>
        <w:t xml:space="preserve"> </w:t>
      </w:r>
      <w:proofErr w:type="spellStart"/>
      <w:r w:rsidRPr="004450F7">
        <w:rPr>
          <w:i/>
        </w:rPr>
        <w:t>nhóm</w:t>
      </w:r>
      <w:proofErr w:type="spellEnd"/>
      <w:r w:rsidRPr="004450F7">
        <w:rPr>
          <w:i/>
        </w:rPr>
        <w:t xml:space="preserve"> I, </w:t>
      </w:r>
      <w:proofErr w:type="spellStart"/>
      <w:r w:rsidRPr="004450F7">
        <w:rPr>
          <w:i/>
        </w:rPr>
        <w:t>nhóm</w:t>
      </w:r>
      <w:proofErr w:type="spellEnd"/>
      <w:r w:rsidRPr="004450F7">
        <w:rPr>
          <w:i/>
        </w:rPr>
        <w:t xml:space="preserve"> II </w:t>
      </w:r>
      <w:proofErr w:type="spellStart"/>
      <w:r w:rsidRPr="004450F7">
        <w:rPr>
          <w:i/>
        </w:rPr>
        <w:t>và</w:t>
      </w:r>
      <w:proofErr w:type="spellEnd"/>
      <w:r w:rsidRPr="004450F7">
        <w:rPr>
          <w:i/>
        </w:rPr>
        <w:t xml:space="preserve"> </w:t>
      </w:r>
      <w:proofErr w:type="spellStart"/>
      <w:r w:rsidRPr="004450F7">
        <w:rPr>
          <w:i/>
        </w:rPr>
        <w:t>nhóm</w:t>
      </w:r>
      <w:proofErr w:type="spellEnd"/>
      <w:r w:rsidRPr="004450F7">
        <w:rPr>
          <w:i/>
        </w:rPr>
        <w:t xml:space="preserve"> III </w:t>
      </w:r>
      <w:proofErr w:type="spellStart"/>
      <w:r w:rsidRPr="004450F7">
        <w:rPr>
          <w:i/>
        </w:rPr>
        <w:t>có</w:t>
      </w:r>
      <w:proofErr w:type="spellEnd"/>
      <w:r w:rsidRPr="004450F7">
        <w:rPr>
          <w:i/>
        </w:rPr>
        <w:t xml:space="preserve"> </w:t>
      </w:r>
      <w:proofErr w:type="spellStart"/>
      <w:r w:rsidRPr="004450F7">
        <w:rPr>
          <w:i/>
        </w:rPr>
        <w:t>phát</w:t>
      </w:r>
      <w:proofErr w:type="spellEnd"/>
      <w:r w:rsidRPr="004450F7">
        <w:rPr>
          <w:i/>
        </w:rPr>
        <w:t xml:space="preserve"> </w:t>
      </w:r>
      <w:proofErr w:type="spellStart"/>
      <w:r w:rsidRPr="004450F7">
        <w:rPr>
          <w:i/>
        </w:rPr>
        <w:t>sinh</w:t>
      </w:r>
      <w:proofErr w:type="spellEnd"/>
      <w:r w:rsidRPr="004450F7">
        <w:rPr>
          <w:i/>
        </w:rPr>
        <w:t xml:space="preserve"> </w:t>
      </w:r>
      <w:proofErr w:type="spellStart"/>
      <w:r w:rsidRPr="004450F7">
        <w:rPr>
          <w:i/>
        </w:rPr>
        <w:t>nước</w:t>
      </w:r>
      <w:proofErr w:type="spellEnd"/>
      <w:r w:rsidRPr="004450F7">
        <w:rPr>
          <w:i/>
        </w:rPr>
        <w:t xml:space="preserve"> </w:t>
      </w:r>
      <w:proofErr w:type="spellStart"/>
      <w:r w:rsidRPr="004450F7">
        <w:rPr>
          <w:i/>
        </w:rPr>
        <w:t>thải</w:t>
      </w:r>
      <w:proofErr w:type="spellEnd"/>
      <w:r w:rsidRPr="004450F7">
        <w:rPr>
          <w:i/>
        </w:rPr>
        <w:t xml:space="preserve">, </w:t>
      </w:r>
      <w:proofErr w:type="spellStart"/>
      <w:r w:rsidRPr="004450F7">
        <w:rPr>
          <w:i/>
        </w:rPr>
        <w:t>bụi</w:t>
      </w:r>
      <w:proofErr w:type="spellEnd"/>
      <w:r w:rsidRPr="004450F7">
        <w:rPr>
          <w:i/>
        </w:rPr>
        <w:t xml:space="preserve">, </w:t>
      </w:r>
      <w:proofErr w:type="spellStart"/>
      <w:r w:rsidRPr="004450F7">
        <w:rPr>
          <w:i/>
        </w:rPr>
        <w:t>khí</w:t>
      </w:r>
      <w:proofErr w:type="spellEnd"/>
      <w:r w:rsidRPr="004450F7">
        <w:rPr>
          <w:i/>
        </w:rPr>
        <w:t xml:space="preserve"> </w:t>
      </w:r>
      <w:proofErr w:type="spellStart"/>
      <w:r w:rsidRPr="004450F7">
        <w:rPr>
          <w:i/>
        </w:rPr>
        <w:t>thải</w:t>
      </w:r>
      <w:proofErr w:type="spellEnd"/>
      <w:r w:rsidRPr="004450F7">
        <w:rPr>
          <w:i/>
        </w:rPr>
        <w:t xml:space="preserve"> </w:t>
      </w:r>
      <w:proofErr w:type="spellStart"/>
      <w:r w:rsidRPr="004450F7">
        <w:rPr>
          <w:i/>
        </w:rPr>
        <w:t>xả</w:t>
      </w:r>
      <w:proofErr w:type="spellEnd"/>
      <w:r w:rsidRPr="004450F7">
        <w:rPr>
          <w:i/>
        </w:rPr>
        <w:t xml:space="preserve"> </w:t>
      </w:r>
      <w:proofErr w:type="spellStart"/>
      <w:r w:rsidRPr="004450F7">
        <w:rPr>
          <w:i/>
        </w:rPr>
        <w:t>ra</w:t>
      </w:r>
      <w:proofErr w:type="spellEnd"/>
      <w:r w:rsidRPr="004450F7">
        <w:rPr>
          <w:i/>
        </w:rPr>
        <w:t xml:space="preserve"> </w:t>
      </w:r>
      <w:proofErr w:type="spellStart"/>
      <w:r w:rsidRPr="004450F7">
        <w:rPr>
          <w:i/>
        </w:rPr>
        <w:t>môi</w:t>
      </w:r>
      <w:proofErr w:type="spellEnd"/>
      <w:r w:rsidRPr="004450F7">
        <w:rPr>
          <w:i/>
        </w:rPr>
        <w:t xml:space="preserve"> </w:t>
      </w:r>
      <w:proofErr w:type="spellStart"/>
      <w:r w:rsidRPr="004450F7">
        <w:rPr>
          <w:i/>
        </w:rPr>
        <w:t>trường</w:t>
      </w:r>
      <w:proofErr w:type="spellEnd"/>
      <w:r w:rsidRPr="004450F7">
        <w:rPr>
          <w:i/>
        </w:rPr>
        <w:t xml:space="preserve"> </w:t>
      </w:r>
      <w:proofErr w:type="spellStart"/>
      <w:r w:rsidRPr="004450F7">
        <w:rPr>
          <w:i/>
        </w:rPr>
        <w:t>phải</w:t>
      </w:r>
      <w:proofErr w:type="spellEnd"/>
      <w:r w:rsidRPr="004450F7">
        <w:rPr>
          <w:i/>
        </w:rPr>
        <w:t xml:space="preserve"> </w:t>
      </w:r>
      <w:proofErr w:type="spellStart"/>
      <w:r w:rsidRPr="004450F7">
        <w:rPr>
          <w:i/>
        </w:rPr>
        <w:t>được</w:t>
      </w:r>
      <w:proofErr w:type="spellEnd"/>
      <w:r w:rsidRPr="004450F7">
        <w:rPr>
          <w:i/>
        </w:rPr>
        <w:t xml:space="preserve"> </w:t>
      </w:r>
      <w:proofErr w:type="spellStart"/>
      <w:r w:rsidRPr="004450F7">
        <w:rPr>
          <w:i/>
        </w:rPr>
        <w:t>xử</w:t>
      </w:r>
      <w:proofErr w:type="spellEnd"/>
      <w:r w:rsidRPr="004450F7">
        <w:rPr>
          <w:i/>
        </w:rPr>
        <w:t xml:space="preserve"> </w:t>
      </w:r>
      <w:proofErr w:type="spellStart"/>
      <w:r w:rsidRPr="004450F7">
        <w:rPr>
          <w:i/>
        </w:rPr>
        <w:t>lý</w:t>
      </w:r>
      <w:proofErr w:type="spellEnd"/>
      <w:r w:rsidRPr="004450F7">
        <w:rPr>
          <w:i/>
        </w:rPr>
        <w:t xml:space="preserve"> </w:t>
      </w:r>
      <w:proofErr w:type="spellStart"/>
      <w:r w:rsidRPr="004450F7">
        <w:rPr>
          <w:i/>
        </w:rPr>
        <w:t>hoặc</w:t>
      </w:r>
      <w:proofErr w:type="spellEnd"/>
      <w:r w:rsidRPr="004450F7">
        <w:rPr>
          <w:i/>
        </w:rPr>
        <w:t xml:space="preserve"> </w:t>
      </w:r>
      <w:proofErr w:type="spellStart"/>
      <w:r w:rsidRPr="004450F7">
        <w:rPr>
          <w:i/>
        </w:rPr>
        <w:t>phát</w:t>
      </w:r>
      <w:proofErr w:type="spellEnd"/>
      <w:r w:rsidRPr="004450F7">
        <w:rPr>
          <w:i/>
        </w:rPr>
        <w:t xml:space="preserve"> </w:t>
      </w:r>
      <w:proofErr w:type="spellStart"/>
      <w:r w:rsidRPr="004450F7">
        <w:rPr>
          <w:i/>
        </w:rPr>
        <w:t>sinh</w:t>
      </w:r>
      <w:proofErr w:type="spellEnd"/>
      <w:r w:rsidRPr="004450F7">
        <w:rPr>
          <w:i/>
        </w:rPr>
        <w:t xml:space="preserve"> </w:t>
      </w:r>
      <w:proofErr w:type="spellStart"/>
      <w:r w:rsidRPr="004450F7">
        <w:rPr>
          <w:i/>
        </w:rPr>
        <w:t>chất</w:t>
      </w:r>
      <w:proofErr w:type="spellEnd"/>
      <w:r w:rsidRPr="004450F7">
        <w:rPr>
          <w:i/>
        </w:rPr>
        <w:t xml:space="preserve"> </w:t>
      </w:r>
      <w:proofErr w:type="spellStart"/>
      <w:r w:rsidRPr="004450F7">
        <w:rPr>
          <w:i/>
        </w:rPr>
        <w:t>thải</w:t>
      </w:r>
      <w:proofErr w:type="spellEnd"/>
      <w:r w:rsidRPr="004450F7">
        <w:rPr>
          <w:i/>
        </w:rPr>
        <w:t xml:space="preserve"> </w:t>
      </w:r>
      <w:proofErr w:type="spellStart"/>
      <w:r w:rsidRPr="004450F7">
        <w:rPr>
          <w:i/>
        </w:rPr>
        <w:t>nguy</w:t>
      </w:r>
      <w:proofErr w:type="spellEnd"/>
      <w:r w:rsidRPr="004450F7">
        <w:rPr>
          <w:i/>
        </w:rPr>
        <w:t xml:space="preserve"> </w:t>
      </w:r>
      <w:proofErr w:type="spellStart"/>
      <w:r w:rsidRPr="004450F7">
        <w:rPr>
          <w:i/>
        </w:rPr>
        <w:t>hại</w:t>
      </w:r>
      <w:proofErr w:type="spellEnd"/>
      <w:r w:rsidRPr="004450F7">
        <w:rPr>
          <w:i/>
        </w:rPr>
        <w:t xml:space="preserve"> </w:t>
      </w:r>
      <w:proofErr w:type="spellStart"/>
      <w:r w:rsidRPr="004450F7">
        <w:rPr>
          <w:i/>
        </w:rPr>
        <w:t>phải</w:t>
      </w:r>
      <w:proofErr w:type="spellEnd"/>
      <w:r w:rsidRPr="004450F7">
        <w:rPr>
          <w:i/>
        </w:rPr>
        <w:t xml:space="preserve"> </w:t>
      </w:r>
      <w:proofErr w:type="spellStart"/>
      <w:r w:rsidRPr="004450F7">
        <w:rPr>
          <w:i/>
        </w:rPr>
        <w:t>được</w:t>
      </w:r>
      <w:proofErr w:type="spellEnd"/>
      <w:r w:rsidRPr="004450F7">
        <w:rPr>
          <w:i/>
        </w:rPr>
        <w:t xml:space="preserve"> </w:t>
      </w:r>
      <w:proofErr w:type="spellStart"/>
      <w:r w:rsidRPr="004450F7">
        <w:rPr>
          <w:i/>
        </w:rPr>
        <w:t>quản</w:t>
      </w:r>
      <w:proofErr w:type="spellEnd"/>
      <w:r w:rsidRPr="004450F7">
        <w:rPr>
          <w:i/>
        </w:rPr>
        <w:t xml:space="preserve"> </w:t>
      </w:r>
      <w:proofErr w:type="spellStart"/>
      <w:r w:rsidRPr="004450F7">
        <w:rPr>
          <w:i/>
        </w:rPr>
        <w:t>lý</w:t>
      </w:r>
      <w:proofErr w:type="spellEnd"/>
      <w:r w:rsidRPr="004450F7">
        <w:rPr>
          <w:i/>
        </w:rPr>
        <w:t xml:space="preserve"> </w:t>
      </w:r>
      <w:proofErr w:type="spellStart"/>
      <w:r w:rsidRPr="004450F7">
        <w:rPr>
          <w:i/>
        </w:rPr>
        <w:t>theo</w:t>
      </w:r>
      <w:proofErr w:type="spellEnd"/>
      <w:r w:rsidRPr="004450F7">
        <w:rPr>
          <w:i/>
        </w:rPr>
        <w:t xml:space="preserve"> </w:t>
      </w:r>
      <w:proofErr w:type="spellStart"/>
      <w:r w:rsidRPr="004450F7">
        <w:rPr>
          <w:i/>
        </w:rPr>
        <w:t>quy</w:t>
      </w:r>
      <w:proofErr w:type="spellEnd"/>
      <w:r w:rsidRPr="004450F7">
        <w:rPr>
          <w:i/>
        </w:rPr>
        <w:t xml:space="preserve"> </w:t>
      </w:r>
      <w:proofErr w:type="spellStart"/>
      <w:r w:rsidRPr="004450F7">
        <w:rPr>
          <w:i/>
        </w:rPr>
        <w:t>định</w:t>
      </w:r>
      <w:proofErr w:type="spellEnd"/>
      <w:r w:rsidRPr="004450F7">
        <w:rPr>
          <w:i/>
        </w:rPr>
        <w:t xml:space="preserve"> </w:t>
      </w:r>
      <w:proofErr w:type="spellStart"/>
      <w:r w:rsidRPr="004450F7">
        <w:rPr>
          <w:i/>
        </w:rPr>
        <w:t>về</w:t>
      </w:r>
      <w:proofErr w:type="spellEnd"/>
      <w:r w:rsidRPr="004450F7">
        <w:rPr>
          <w:i/>
        </w:rPr>
        <w:t xml:space="preserve"> </w:t>
      </w:r>
      <w:proofErr w:type="spellStart"/>
      <w:r w:rsidRPr="004450F7">
        <w:rPr>
          <w:i/>
        </w:rPr>
        <w:t>quản</w:t>
      </w:r>
      <w:proofErr w:type="spellEnd"/>
      <w:r w:rsidRPr="004450F7">
        <w:rPr>
          <w:i/>
        </w:rPr>
        <w:t xml:space="preserve"> </w:t>
      </w:r>
      <w:proofErr w:type="spellStart"/>
      <w:r w:rsidRPr="004450F7">
        <w:rPr>
          <w:i/>
        </w:rPr>
        <w:t>lý</w:t>
      </w:r>
      <w:proofErr w:type="spellEnd"/>
      <w:r w:rsidRPr="004450F7">
        <w:rPr>
          <w:i/>
        </w:rPr>
        <w:t xml:space="preserve"> </w:t>
      </w:r>
      <w:proofErr w:type="spellStart"/>
      <w:r w:rsidRPr="004450F7">
        <w:rPr>
          <w:i/>
        </w:rPr>
        <w:t>chất</w:t>
      </w:r>
      <w:proofErr w:type="spellEnd"/>
      <w:r w:rsidRPr="004450F7">
        <w:rPr>
          <w:i/>
        </w:rPr>
        <w:t xml:space="preserve"> </w:t>
      </w:r>
      <w:proofErr w:type="spellStart"/>
      <w:r w:rsidRPr="004450F7">
        <w:rPr>
          <w:i/>
        </w:rPr>
        <w:t>thải</w:t>
      </w:r>
      <w:proofErr w:type="spellEnd"/>
      <w:r w:rsidRPr="004450F7">
        <w:rPr>
          <w:i/>
        </w:rPr>
        <w:t xml:space="preserve"> </w:t>
      </w:r>
      <w:proofErr w:type="spellStart"/>
      <w:r w:rsidRPr="004450F7">
        <w:rPr>
          <w:i/>
        </w:rPr>
        <w:t>khi</w:t>
      </w:r>
      <w:proofErr w:type="spellEnd"/>
      <w:r w:rsidRPr="004450F7">
        <w:rPr>
          <w:i/>
        </w:rPr>
        <w:t xml:space="preserve"> </w:t>
      </w:r>
      <w:proofErr w:type="spellStart"/>
      <w:r w:rsidRPr="004450F7">
        <w:rPr>
          <w:i/>
        </w:rPr>
        <w:t>đi</w:t>
      </w:r>
      <w:proofErr w:type="spellEnd"/>
      <w:r w:rsidRPr="004450F7">
        <w:rPr>
          <w:i/>
        </w:rPr>
        <w:t xml:space="preserve"> </w:t>
      </w:r>
      <w:proofErr w:type="spellStart"/>
      <w:r w:rsidRPr="004450F7">
        <w:rPr>
          <w:i/>
        </w:rPr>
        <w:t>vào</w:t>
      </w:r>
      <w:proofErr w:type="spellEnd"/>
      <w:r w:rsidRPr="004450F7">
        <w:rPr>
          <w:i/>
        </w:rPr>
        <w:t xml:space="preserve"> </w:t>
      </w:r>
      <w:proofErr w:type="spellStart"/>
      <w:r w:rsidRPr="004450F7">
        <w:rPr>
          <w:i/>
        </w:rPr>
        <w:t>vận</w:t>
      </w:r>
      <w:proofErr w:type="spellEnd"/>
      <w:r w:rsidRPr="004450F7">
        <w:rPr>
          <w:i/>
        </w:rPr>
        <w:t xml:space="preserve"> </w:t>
      </w:r>
      <w:proofErr w:type="spellStart"/>
      <w:r w:rsidRPr="004450F7">
        <w:rPr>
          <w:i/>
        </w:rPr>
        <w:t>hành</w:t>
      </w:r>
      <w:proofErr w:type="spellEnd"/>
      <w:r w:rsidRPr="004450F7">
        <w:rPr>
          <w:i/>
        </w:rPr>
        <w:t xml:space="preserve"> </w:t>
      </w:r>
      <w:proofErr w:type="spellStart"/>
      <w:r w:rsidRPr="004450F7">
        <w:rPr>
          <w:i/>
        </w:rPr>
        <w:t>chính</w:t>
      </w:r>
      <w:proofErr w:type="spellEnd"/>
      <w:r w:rsidRPr="004450F7">
        <w:rPr>
          <w:i/>
        </w:rPr>
        <w:t xml:space="preserve"> </w:t>
      </w:r>
      <w:proofErr w:type="spellStart"/>
      <w:r w:rsidRPr="004450F7">
        <w:rPr>
          <w:i/>
        </w:rPr>
        <w:t>thức</w:t>
      </w:r>
      <w:proofErr w:type="spellEnd"/>
      <w:r w:rsidRPr="004450F7">
        <w:rPr>
          <w:i/>
        </w:rPr>
        <w:t>”.</w:t>
      </w:r>
    </w:p>
    <w:p w14:paraId="528B4272" w14:textId="505E5293" w:rsidR="000D0319" w:rsidRDefault="000D0319" w:rsidP="004E5661">
      <w:pPr>
        <w:tabs>
          <w:tab w:val="right" w:pos="340"/>
          <w:tab w:val="right" w:pos="1701"/>
        </w:tabs>
        <w:spacing w:before="60" w:after="60"/>
      </w:pPr>
      <w:r>
        <w:t xml:space="preserve">Do </w:t>
      </w:r>
      <w:proofErr w:type="spellStart"/>
      <w:r>
        <w:t>đó</w:t>
      </w:r>
      <w:proofErr w:type="spellEnd"/>
      <w:r>
        <w:t xml:space="preserve">, </w:t>
      </w:r>
      <w:proofErr w:type="spellStart"/>
      <w:r>
        <w:t>Công</w:t>
      </w:r>
      <w:proofErr w:type="spellEnd"/>
      <w:r>
        <w:t xml:space="preserve"> ty TNHH MTV </w:t>
      </w:r>
      <w:proofErr w:type="spellStart"/>
      <w:r>
        <w:t>Xeo</w:t>
      </w:r>
      <w:proofErr w:type="spellEnd"/>
      <w:r>
        <w:t xml:space="preserve"> </w:t>
      </w:r>
      <w:proofErr w:type="spellStart"/>
      <w:r>
        <w:t>Bé</w:t>
      </w:r>
      <w:proofErr w:type="spellEnd"/>
      <w:r>
        <w:t xml:space="preserve"> </w:t>
      </w:r>
      <w:proofErr w:type="spellStart"/>
      <w:r>
        <w:t>tiến</w:t>
      </w:r>
      <w:proofErr w:type="spellEnd"/>
      <w:r>
        <w:t xml:space="preserve"> </w:t>
      </w:r>
      <w:proofErr w:type="spellStart"/>
      <w:r>
        <w:t>hành</w:t>
      </w:r>
      <w:proofErr w:type="spellEnd"/>
      <w:r>
        <w:t xml:space="preserve"> </w:t>
      </w:r>
      <w:proofErr w:type="spellStart"/>
      <w:r>
        <w:t>lập</w:t>
      </w:r>
      <w:proofErr w:type="spellEnd"/>
      <w:r>
        <w:t xml:space="preserve"> </w:t>
      </w:r>
      <w:proofErr w:type="spellStart"/>
      <w:r>
        <w:t>Báo</w:t>
      </w:r>
      <w:proofErr w:type="spellEnd"/>
      <w:r>
        <w:t xml:space="preserve"> </w:t>
      </w:r>
      <w:proofErr w:type="spellStart"/>
      <w:r>
        <w:t>cáo</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cấp</w:t>
      </w:r>
      <w:proofErr w:type="spellEnd"/>
      <w:r>
        <w:t xml:space="preserve"> </w:t>
      </w:r>
      <w:proofErr w:type="spellStart"/>
      <w:r>
        <w:t>Giấy</w:t>
      </w:r>
      <w:proofErr w:type="spellEnd"/>
      <w:r>
        <w:t xml:space="preserve"> </w:t>
      </w:r>
      <w:proofErr w:type="spellStart"/>
      <w:r>
        <w:t>phép</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cho</w:t>
      </w:r>
      <w:proofErr w:type="spellEnd"/>
      <w:r>
        <w:t xml:space="preserve"> </w:t>
      </w:r>
      <w:proofErr w:type="spellStart"/>
      <w:r>
        <w:t>dự</w:t>
      </w:r>
      <w:proofErr w:type="spellEnd"/>
      <w:r>
        <w:t xml:space="preserve"> </w:t>
      </w:r>
      <w:proofErr w:type="spellStart"/>
      <w:r>
        <w:t>án</w:t>
      </w:r>
      <w:proofErr w:type="spellEnd"/>
      <w:r>
        <w:t xml:space="preserve"> </w:t>
      </w:r>
      <w:r w:rsidRPr="004450F7">
        <w:rPr>
          <w:b/>
        </w:rPr>
        <w:t>“NHÀ MÁY CHẾ BIẾN TINH BỘT KHOAI MÌ, CÔNG SUẤT 80 TẤN CỦ/NGÀY”</w:t>
      </w:r>
      <w:r>
        <w:t xml:space="preserve"> </w:t>
      </w:r>
      <w:proofErr w:type="spellStart"/>
      <w:r>
        <w:t>theo</w:t>
      </w:r>
      <w:proofErr w:type="spellEnd"/>
      <w:r>
        <w:t xml:space="preserve"> </w:t>
      </w:r>
      <w:proofErr w:type="spellStart"/>
      <w:r>
        <w:t>mẫu</w:t>
      </w:r>
      <w:proofErr w:type="spellEnd"/>
      <w:r>
        <w:t xml:space="preserve"> </w:t>
      </w:r>
      <w:proofErr w:type="spellStart"/>
      <w:r>
        <w:t>báo</w:t>
      </w:r>
      <w:proofErr w:type="spellEnd"/>
      <w:r>
        <w:t xml:space="preserve"> </w:t>
      </w:r>
      <w:proofErr w:type="spellStart"/>
      <w:r>
        <w:t>cáo</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tại</w:t>
      </w:r>
      <w:proofErr w:type="spellEnd"/>
      <w:r>
        <w:t xml:space="preserve"> </w:t>
      </w:r>
      <w:proofErr w:type="spellStart"/>
      <w:r>
        <w:t>phụ</w:t>
      </w:r>
      <w:proofErr w:type="spellEnd"/>
      <w:r>
        <w:t xml:space="preserve"> </w:t>
      </w:r>
      <w:proofErr w:type="spellStart"/>
      <w:r>
        <w:t>lục</w:t>
      </w:r>
      <w:proofErr w:type="spellEnd"/>
      <w:r>
        <w:t xml:space="preserve"> X ban </w:t>
      </w:r>
      <w:proofErr w:type="spellStart"/>
      <w:r>
        <w:t>hành</w:t>
      </w:r>
      <w:proofErr w:type="spellEnd"/>
      <w:r>
        <w:t xml:space="preserve"> </w:t>
      </w:r>
      <w:proofErr w:type="spellStart"/>
      <w:r>
        <w:t>kèm</w:t>
      </w:r>
      <w:proofErr w:type="spellEnd"/>
      <w:r>
        <w:t xml:space="preserve"> </w:t>
      </w:r>
      <w:proofErr w:type="spellStart"/>
      <w:r>
        <w:t>theo</w:t>
      </w:r>
      <w:proofErr w:type="spellEnd"/>
      <w:r>
        <w:t xml:space="preserve"> </w:t>
      </w:r>
      <w:proofErr w:type="spellStart"/>
      <w:r w:rsidRPr="000D0319">
        <w:t>Nghị</w:t>
      </w:r>
      <w:proofErr w:type="spellEnd"/>
      <w:r w:rsidRPr="000D0319">
        <w:t xml:space="preserve"> </w:t>
      </w:r>
      <w:proofErr w:type="spellStart"/>
      <w:r w:rsidRPr="000D0319">
        <w:t>định</w:t>
      </w:r>
      <w:proofErr w:type="spellEnd"/>
      <w:r w:rsidRPr="000D0319">
        <w:t xml:space="preserve"> </w:t>
      </w:r>
      <w:proofErr w:type="spellStart"/>
      <w:r w:rsidRPr="000D0319">
        <w:t>số</w:t>
      </w:r>
      <w:proofErr w:type="spellEnd"/>
      <w:r w:rsidRPr="000D0319">
        <w:t xml:space="preserve"> 08</w:t>
      </w:r>
      <w:r w:rsidR="00FE7B8E">
        <w:t>/</w:t>
      </w:r>
      <w:r w:rsidRPr="000D0319">
        <w:t xml:space="preserve">2022/NĐ – CP </w:t>
      </w:r>
      <w:proofErr w:type="spellStart"/>
      <w:r w:rsidRPr="000D0319">
        <w:t>ngày</w:t>
      </w:r>
      <w:proofErr w:type="spellEnd"/>
      <w:r w:rsidRPr="000D0319">
        <w:t xml:space="preserve"> 10/01/2022 </w:t>
      </w:r>
      <w:proofErr w:type="spellStart"/>
      <w:r w:rsidRPr="000D0319">
        <w:t>của</w:t>
      </w:r>
      <w:proofErr w:type="spellEnd"/>
      <w:r w:rsidRPr="000D0319">
        <w:t xml:space="preserve"> </w:t>
      </w:r>
      <w:proofErr w:type="spellStart"/>
      <w:r w:rsidRPr="000D0319">
        <w:t>Chính</w:t>
      </w:r>
      <w:proofErr w:type="spellEnd"/>
      <w:r w:rsidRPr="000D0319">
        <w:t xml:space="preserve"> </w:t>
      </w:r>
      <w:proofErr w:type="spellStart"/>
      <w:r w:rsidRPr="000D0319">
        <w:t>phủ</w:t>
      </w:r>
      <w:proofErr w:type="spellEnd"/>
      <w:r w:rsidRPr="000D0319">
        <w:t xml:space="preserve"> </w:t>
      </w:r>
      <w:proofErr w:type="spellStart"/>
      <w:r w:rsidRPr="000D0319">
        <w:t>quy</w:t>
      </w:r>
      <w:proofErr w:type="spellEnd"/>
      <w:r w:rsidRPr="000D0319">
        <w:t xml:space="preserve"> </w:t>
      </w:r>
      <w:proofErr w:type="spellStart"/>
      <w:r w:rsidRPr="000D0319">
        <w:t>định</w:t>
      </w:r>
      <w:proofErr w:type="spellEnd"/>
      <w:r w:rsidRPr="000D0319">
        <w:t xml:space="preserve"> chi </w:t>
      </w:r>
      <w:proofErr w:type="spellStart"/>
      <w:r w:rsidRPr="000D0319">
        <w:t>tiết</w:t>
      </w:r>
      <w:proofErr w:type="spellEnd"/>
      <w:r w:rsidRPr="000D0319">
        <w:t xml:space="preserve"> </w:t>
      </w:r>
      <w:proofErr w:type="spellStart"/>
      <w:r w:rsidRPr="000D0319">
        <w:t>một</w:t>
      </w:r>
      <w:proofErr w:type="spellEnd"/>
      <w:r w:rsidRPr="000D0319">
        <w:t xml:space="preserve"> </w:t>
      </w:r>
      <w:proofErr w:type="spellStart"/>
      <w:r w:rsidRPr="000D0319">
        <w:t>số</w:t>
      </w:r>
      <w:proofErr w:type="spellEnd"/>
      <w:r w:rsidRPr="000D0319">
        <w:t xml:space="preserve"> </w:t>
      </w:r>
      <w:proofErr w:type="spellStart"/>
      <w:r w:rsidRPr="000D0319">
        <w:t>điều</w:t>
      </w:r>
      <w:proofErr w:type="spellEnd"/>
      <w:r w:rsidRPr="000D0319">
        <w:t xml:space="preserve"> </w:t>
      </w:r>
      <w:proofErr w:type="spellStart"/>
      <w:r w:rsidRPr="000D0319">
        <w:t>của</w:t>
      </w:r>
      <w:proofErr w:type="spellEnd"/>
      <w:r w:rsidRPr="000D0319">
        <w:t xml:space="preserve"> </w:t>
      </w:r>
      <w:proofErr w:type="spellStart"/>
      <w:r w:rsidRPr="000D0319">
        <w:t>Luật</w:t>
      </w:r>
      <w:proofErr w:type="spellEnd"/>
      <w:r w:rsidRPr="000D0319">
        <w:t xml:space="preserve"> </w:t>
      </w:r>
      <w:proofErr w:type="spellStart"/>
      <w:r w:rsidRPr="000D0319">
        <w:t>Bảo</w:t>
      </w:r>
      <w:proofErr w:type="spellEnd"/>
      <w:r w:rsidRPr="000D0319">
        <w:t xml:space="preserve"> </w:t>
      </w:r>
      <w:proofErr w:type="spellStart"/>
      <w:r w:rsidRPr="000D0319">
        <w:t>vệ</w:t>
      </w:r>
      <w:proofErr w:type="spellEnd"/>
      <w:r w:rsidRPr="000D0319">
        <w:t xml:space="preserve"> </w:t>
      </w:r>
      <w:proofErr w:type="spellStart"/>
      <w:r w:rsidRPr="000D0319">
        <w:t>Môi</w:t>
      </w:r>
      <w:proofErr w:type="spellEnd"/>
      <w:r w:rsidRPr="000D0319">
        <w:t xml:space="preserve"> </w:t>
      </w:r>
      <w:proofErr w:type="spellStart"/>
      <w:r w:rsidRPr="000D0319">
        <w:t>trường</w:t>
      </w:r>
      <w:proofErr w:type="spellEnd"/>
      <w:r>
        <w:t>.</w:t>
      </w:r>
    </w:p>
    <w:p w14:paraId="449527DF" w14:textId="355B6358" w:rsidR="00125E82" w:rsidRPr="00125E82" w:rsidRDefault="00F6056F" w:rsidP="004E5661">
      <w:pPr>
        <w:pStyle w:val="Heading2"/>
        <w:spacing w:before="60" w:after="60"/>
      </w:pPr>
      <w:r>
        <w:t xml:space="preserve"> </w:t>
      </w:r>
      <w:bookmarkStart w:id="28" w:name="_Toc125979835"/>
      <w:proofErr w:type="spellStart"/>
      <w:r w:rsidR="00125E82" w:rsidRPr="00125E82">
        <w:t>Công</w:t>
      </w:r>
      <w:proofErr w:type="spellEnd"/>
      <w:r w:rsidR="00125E82" w:rsidRPr="00125E82">
        <w:t xml:space="preserve"> </w:t>
      </w:r>
      <w:proofErr w:type="spellStart"/>
      <w:r w:rsidR="00125E82" w:rsidRPr="00125E82">
        <w:t>suất</w:t>
      </w:r>
      <w:proofErr w:type="spellEnd"/>
      <w:r w:rsidR="00125E82" w:rsidRPr="00125E82">
        <w:t xml:space="preserve">, </w:t>
      </w:r>
      <w:proofErr w:type="spellStart"/>
      <w:r w:rsidR="00125E82" w:rsidRPr="00125E82">
        <w:t>công</w:t>
      </w:r>
      <w:proofErr w:type="spellEnd"/>
      <w:r w:rsidR="00125E82" w:rsidRPr="00125E82">
        <w:t xml:space="preserve"> </w:t>
      </w:r>
      <w:proofErr w:type="spellStart"/>
      <w:r w:rsidR="00125E82" w:rsidRPr="00125E82">
        <w:t>nghệ</w:t>
      </w:r>
      <w:proofErr w:type="spellEnd"/>
      <w:r w:rsidR="00125E82" w:rsidRPr="00125E82">
        <w:t xml:space="preserve">, </w:t>
      </w:r>
      <w:proofErr w:type="spellStart"/>
      <w:r w:rsidR="00125E82" w:rsidRPr="00125E82">
        <w:t>sản</w:t>
      </w:r>
      <w:proofErr w:type="spellEnd"/>
      <w:r w:rsidR="00125E82" w:rsidRPr="00125E82">
        <w:t xml:space="preserve"> </w:t>
      </w:r>
      <w:proofErr w:type="spellStart"/>
      <w:r w:rsidR="00125E82" w:rsidRPr="00125E82">
        <w:t>phẩm</w:t>
      </w:r>
      <w:proofErr w:type="spellEnd"/>
      <w:r w:rsidR="00125E82" w:rsidRPr="00125E82">
        <w:t xml:space="preserve"> </w:t>
      </w:r>
      <w:proofErr w:type="spellStart"/>
      <w:r w:rsidR="00125E82" w:rsidRPr="00125E82">
        <w:t>sản</w:t>
      </w:r>
      <w:proofErr w:type="spellEnd"/>
      <w:r w:rsidR="00125E82" w:rsidRPr="00125E82">
        <w:t xml:space="preserve"> </w:t>
      </w:r>
      <w:proofErr w:type="spellStart"/>
      <w:r w:rsidR="00125E82" w:rsidRPr="00125E82">
        <w:t>xuất</w:t>
      </w:r>
      <w:proofErr w:type="spellEnd"/>
      <w:r w:rsidR="00125E82" w:rsidRPr="00125E82">
        <w:t xml:space="preserve"> </w:t>
      </w:r>
      <w:proofErr w:type="spellStart"/>
      <w:r w:rsidR="00125E82" w:rsidRPr="00125E82">
        <w:t>của</w:t>
      </w:r>
      <w:proofErr w:type="spellEnd"/>
      <w:r w:rsidR="00125E82" w:rsidRPr="00125E82">
        <w:t xml:space="preserve"> </w:t>
      </w:r>
      <w:proofErr w:type="spellStart"/>
      <w:r w:rsidR="00125E82" w:rsidRPr="00125E82">
        <w:t>cơ</w:t>
      </w:r>
      <w:proofErr w:type="spellEnd"/>
      <w:r w:rsidR="00125E82" w:rsidRPr="00125E82">
        <w:t xml:space="preserve"> </w:t>
      </w:r>
      <w:proofErr w:type="spellStart"/>
      <w:r w:rsidR="00125E82" w:rsidRPr="00125E82">
        <w:t>sở</w:t>
      </w:r>
      <w:bookmarkEnd w:id="27"/>
      <w:bookmarkEnd w:id="28"/>
      <w:proofErr w:type="spellEnd"/>
    </w:p>
    <w:p w14:paraId="2927636A" w14:textId="77777777" w:rsidR="00C9652F" w:rsidRDefault="00A35C5D" w:rsidP="004E5661">
      <w:pPr>
        <w:pStyle w:val="Heading3"/>
        <w:numPr>
          <w:ilvl w:val="2"/>
          <w:numId w:val="6"/>
        </w:numPr>
      </w:pPr>
      <w:bookmarkStart w:id="29" w:name="_Toc115938744"/>
      <w:bookmarkStart w:id="30" w:name="_Toc125979836"/>
      <w:r>
        <w:t xml:space="preserve">3.1. </w:t>
      </w:r>
      <w:proofErr w:type="spellStart"/>
      <w:r w:rsidR="00125E82" w:rsidRPr="00125E82">
        <w:t>C</w:t>
      </w:r>
      <w:r w:rsidR="00125E82" w:rsidRPr="005B0CF2">
        <w:t>ô</w:t>
      </w:r>
      <w:r w:rsidR="00125E82" w:rsidRPr="00125E82">
        <w:t>ng</w:t>
      </w:r>
      <w:proofErr w:type="spellEnd"/>
      <w:r w:rsidR="00125E82" w:rsidRPr="00125E82">
        <w:t xml:space="preserve"> </w:t>
      </w:r>
      <w:proofErr w:type="spellStart"/>
      <w:r w:rsidR="00125E82" w:rsidRPr="00125E82">
        <w:t>suất</w:t>
      </w:r>
      <w:proofErr w:type="spellEnd"/>
      <w:r w:rsidR="00125E82" w:rsidRPr="00125E82">
        <w:t xml:space="preserve"> </w:t>
      </w:r>
      <w:proofErr w:type="spellStart"/>
      <w:r w:rsidR="00125E82" w:rsidRPr="00125E82">
        <w:t>hoạt</w:t>
      </w:r>
      <w:proofErr w:type="spellEnd"/>
      <w:r w:rsidR="00125E82" w:rsidRPr="00125E82">
        <w:t xml:space="preserve"> </w:t>
      </w:r>
      <w:proofErr w:type="spellStart"/>
      <w:r w:rsidR="00125E82" w:rsidRPr="00125E82">
        <w:t>động</w:t>
      </w:r>
      <w:proofErr w:type="spellEnd"/>
      <w:r w:rsidR="00125E82" w:rsidRPr="00125E82">
        <w:t xml:space="preserve"> </w:t>
      </w:r>
      <w:proofErr w:type="spellStart"/>
      <w:r w:rsidR="00125E82" w:rsidRPr="00125E82">
        <w:t>của</w:t>
      </w:r>
      <w:proofErr w:type="spellEnd"/>
      <w:r w:rsidR="00125E82" w:rsidRPr="00125E82">
        <w:t xml:space="preserve"> </w:t>
      </w:r>
      <w:proofErr w:type="spellStart"/>
      <w:r w:rsidR="00125E82" w:rsidRPr="00125E82">
        <w:t>cơ</w:t>
      </w:r>
      <w:proofErr w:type="spellEnd"/>
      <w:r w:rsidR="00125E82" w:rsidRPr="00125E82">
        <w:t xml:space="preserve"> </w:t>
      </w:r>
      <w:proofErr w:type="spellStart"/>
      <w:r w:rsidR="00125E82" w:rsidRPr="00125E82">
        <w:t>sở</w:t>
      </w:r>
      <w:bookmarkEnd w:id="29"/>
      <w:bookmarkEnd w:id="30"/>
      <w:proofErr w:type="spellEnd"/>
    </w:p>
    <w:p w14:paraId="3886B933" w14:textId="62AC9AD4" w:rsidR="00A35C5D" w:rsidRDefault="00C9652F" w:rsidP="004E5661">
      <w:pPr>
        <w:spacing w:before="60" w:after="60"/>
      </w:pPr>
      <w:proofErr w:type="spellStart"/>
      <w:r>
        <w:t>Công</w:t>
      </w:r>
      <w:proofErr w:type="spellEnd"/>
      <w:r>
        <w:t xml:space="preserve"> </w:t>
      </w:r>
      <w:proofErr w:type="spellStart"/>
      <w:r>
        <w:t>suất</w:t>
      </w:r>
      <w:proofErr w:type="spellEnd"/>
      <w:r>
        <w:t xml:space="preserve"> </w:t>
      </w:r>
      <w:proofErr w:type="spellStart"/>
      <w:r w:rsidR="00A35C5D">
        <w:t>thiết</w:t>
      </w:r>
      <w:proofErr w:type="spellEnd"/>
      <w:r w:rsidR="00A35C5D">
        <w:t xml:space="preserve"> </w:t>
      </w:r>
      <w:proofErr w:type="spellStart"/>
      <w:r w:rsidR="00A35C5D">
        <w:t>kế</w:t>
      </w:r>
      <w:proofErr w:type="spellEnd"/>
      <w:r>
        <w:t xml:space="preserve">: </w:t>
      </w:r>
      <w:r w:rsidR="008B1AC0">
        <w:t xml:space="preserve">80 </w:t>
      </w:r>
      <w:proofErr w:type="spellStart"/>
      <w:r w:rsidR="008B1AC0">
        <w:t>tấn</w:t>
      </w:r>
      <w:proofErr w:type="spellEnd"/>
      <w:r w:rsidR="008B1AC0">
        <w:t xml:space="preserve"> </w:t>
      </w:r>
      <w:proofErr w:type="spellStart"/>
      <w:r w:rsidR="008B1AC0">
        <w:t>củ</w:t>
      </w:r>
      <w:proofErr w:type="spellEnd"/>
      <w:r w:rsidR="008B1AC0">
        <w:t xml:space="preserve"> </w:t>
      </w:r>
      <w:proofErr w:type="spellStart"/>
      <w:r w:rsidR="008B1AC0">
        <w:t>khoai</w:t>
      </w:r>
      <w:proofErr w:type="spellEnd"/>
      <w:r w:rsidR="008B1AC0">
        <w:t xml:space="preserve"> </w:t>
      </w:r>
      <w:proofErr w:type="spellStart"/>
      <w:r w:rsidR="008B1AC0">
        <w:t>mì</w:t>
      </w:r>
      <w:proofErr w:type="spellEnd"/>
      <w:r w:rsidR="0007140C">
        <w:t xml:space="preserve"> (</w:t>
      </w:r>
      <w:proofErr w:type="spellStart"/>
      <w:r w:rsidR="0007140C">
        <w:t>tương</w:t>
      </w:r>
      <w:proofErr w:type="spellEnd"/>
      <w:r w:rsidR="0007140C">
        <w:t xml:space="preserve"> </w:t>
      </w:r>
      <w:proofErr w:type="spellStart"/>
      <w:r w:rsidR="0007140C">
        <w:t>đương</w:t>
      </w:r>
      <w:proofErr w:type="spellEnd"/>
      <w:r w:rsidR="0007140C">
        <w:t xml:space="preserve"> </w:t>
      </w:r>
      <w:r w:rsidR="008B1AC0">
        <w:t xml:space="preserve">40 </w:t>
      </w:r>
      <w:proofErr w:type="spellStart"/>
      <w:r w:rsidR="008B1AC0">
        <w:t>tấn</w:t>
      </w:r>
      <w:proofErr w:type="spellEnd"/>
      <w:r w:rsidR="008B1AC0">
        <w:t xml:space="preserve"> </w:t>
      </w:r>
      <w:proofErr w:type="spellStart"/>
      <w:r w:rsidR="008B1AC0">
        <w:t>bột</w:t>
      </w:r>
      <w:proofErr w:type="spellEnd"/>
      <w:r w:rsidR="008B1AC0">
        <w:t xml:space="preserve"> </w:t>
      </w:r>
      <w:proofErr w:type="spellStart"/>
      <w:r w:rsidR="008B1AC0">
        <w:t>ướt</w:t>
      </w:r>
      <w:proofErr w:type="spellEnd"/>
      <w:r w:rsidR="008B1AC0">
        <w:t xml:space="preserve"> </w:t>
      </w:r>
      <w:proofErr w:type="spellStart"/>
      <w:r w:rsidR="008B1AC0">
        <w:t>thành</w:t>
      </w:r>
      <w:proofErr w:type="spellEnd"/>
      <w:r w:rsidR="008B1AC0">
        <w:t xml:space="preserve"> </w:t>
      </w:r>
      <w:proofErr w:type="spellStart"/>
      <w:r w:rsidR="008B1AC0">
        <w:t>phẩm</w:t>
      </w:r>
      <w:proofErr w:type="spellEnd"/>
      <w:r w:rsidR="008B1AC0">
        <w:t>)</w:t>
      </w:r>
    </w:p>
    <w:p w14:paraId="237BAE93" w14:textId="77777777" w:rsidR="00C477AE" w:rsidRDefault="00A35C5D" w:rsidP="004E5661">
      <w:pPr>
        <w:pStyle w:val="Heading3"/>
        <w:rPr>
          <w:rFonts w:eastAsia="Times New Roman"/>
        </w:rPr>
      </w:pPr>
      <w:bookmarkStart w:id="31" w:name="_Toc125979837"/>
      <w:r>
        <w:rPr>
          <w:rFonts w:eastAsia="Times New Roman"/>
        </w:rPr>
        <w:t xml:space="preserve">3.2. </w:t>
      </w:r>
      <w:proofErr w:type="spellStart"/>
      <w:r w:rsidR="00C477AE" w:rsidRPr="00C477AE">
        <w:rPr>
          <w:rFonts w:eastAsia="Times New Roman"/>
        </w:rPr>
        <w:t>Hạng</w:t>
      </w:r>
      <w:proofErr w:type="spellEnd"/>
      <w:r w:rsidR="00C477AE" w:rsidRPr="00C477AE">
        <w:rPr>
          <w:rFonts w:eastAsia="Times New Roman"/>
        </w:rPr>
        <w:t xml:space="preserve"> </w:t>
      </w:r>
      <w:proofErr w:type="spellStart"/>
      <w:r w:rsidR="00C477AE" w:rsidRPr="00C477AE">
        <w:rPr>
          <w:rFonts w:eastAsia="Times New Roman"/>
        </w:rPr>
        <w:t>mục</w:t>
      </w:r>
      <w:proofErr w:type="spellEnd"/>
      <w:r w:rsidR="00C477AE" w:rsidRPr="00C477AE">
        <w:rPr>
          <w:rFonts w:eastAsia="Times New Roman"/>
        </w:rPr>
        <w:t xml:space="preserve"> </w:t>
      </w:r>
      <w:proofErr w:type="spellStart"/>
      <w:r w:rsidR="00C477AE" w:rsidRPr="00C477AE">
        <w:rPr>
          <w:rFonts w:eastAsia="Times New Roman"/>
        </w:rPr>
        <w:t>công</w:t>
      </w:r>
      <w:proofErr w:type="spellEnd"/>
      <w:r w:rsidR="00C477AE" w:rsidRPr="00C477AE">
        <w:rPr>
          <w:rFonts w:eastAsia="Times New Roman"/>
        </w:rPr>
        <w:t xml:space="preserve"> </w:t>
      </w:r>
      <w:proofErr w:type="spellStart"/>
      <w:r w:rsidR="00C477AE" w:rsidRPr="00C477AE">
        <w:rPr>
          <w:rFonts w:eastAsia="Times New Roman"/>
        </w:rPr>
        <w:t>trình</w:t>
      </w:r>
      <w:proofErr w:type="spellEnd"/>
      <w:r w:rsidR="00C477AE" w:rsidRPr="00C477AE">
        <w:rPr>
          <w:rFonts w:eastAsia="Times New Roman"/>
        </w:rPr>
        <w:t xml:space="preserve"> </w:t>
      </w:r>
      <w:proofErr w:type="spellStart"/>
      <w:r w:rsidR="00C477AE" w:rsidRPr="00C477AE">
        <w:rPr>
          <w:rFonts w:eastAsia="Times New Roman"/>
        </w:rPr>
        <w:t>của</w:t>
      </w:r>
      <w:proofErr w:type="spellEnd"/>
      <w:r w:rsidR="00C477AE" w:rsidRPr="00C477AE">
        <w:rPr>
          <w:rFonts w:eastAsia="Times New Roman"/>
        </w:rPr>
        <w:t xml:space="preserve"> </w:t>
      </w:r>
      <w:proofErr w:type="spellStart"/>
      <w:r>
        <w:rPr>
          <w:rFonts w:eastAsia="Times New Roman"/>
        </w:rPr>
        <w:t>cơ</w:t>
      </w:r>
      <w:proofErr w:type="spellEnd"/>
      <w:r>
        <w:rPr>
          <w:rFonts w:eastAsia="Times New Roman"/>
        </w:rPr>
        <w:t xml:space="preserve"> </w:t>
      </w:r>
      <w:proofErr w:type="spellStart"/>
      <w:r>
        <w:rPr>
          <w:rFonts w:eastAsia="Times New Roman"/>
        </w:rPr>
        <w:t>sở</w:t>
      </w:r>
      <w:bookmarkEnd w:id="31"/>
      <w:proofErr w:type="spellEnd"/>
    </w:p>
    <w:p w14:paraId="5AE4F719" w14:textId="77777777" w:rsidR="0055074A" w:rsidRPr="0055074A" w:rsidRDefault="0055074A" w:rsidP="004E5661">
      <w:pPr>
        <w:pStyle w:val="Heading4"/>
      </w:pPr>
      <w:bookmarkStart w:id="32" w:name="_Toc125979838"/>
      <w:r>
        <w:t xml:space="preserve">3.2.1.   </w:t>
      </w:r>
      <w:proofErr w:type="spellStart"/>
      <w:r w:rsidRPr="0055074A">
        <w:t>Diện</w:t>
      </w:r>
      <w:proofErr w:type="spellEnd"/>
      <w:r w:rsidRPr="0055074A">
        <w:t xml:space="preserve"> </w:t>
      </w:r>
      <w:proofErr w:type="spellStart"/>
      <w:r w:rsidRPr="0055074A">
        <w:t>tích</w:t>
      </w:r>
      <w:proofErr w:type="spellEnd"/>
      <w:r w:rsidRPr="0055074A">
        <w:t xml:space="preserve"> </w:t>
      </w:r>
      <w:proofErr w:type="spellStart"/>
      <w:r w:rsidRPr="0055074A">
        <w:t>tổng</w:t>
      </w:r>
      <w:proofErr w:type="spellEnd"/>
      <w:r w:rsidRPr="0055074A">
        <w:t xml:space="preserve"> </w:t>
      </w:r>
      <w:proofErr w:type="spellStart"/>
      <w:r w:rsidRPr="0055074A">
        <w:t>thể</w:t>
      </w:r>
      <w:proofErr w:type="spellEnd"/>
      <w:r w:rsidRPr="0055074A">
        <w:t xml:space="preserve"> </w:t>
      </w:r>
      <w:proofErr w:type="spellStart"/>
      <w:r w:rsidRPr="0055074A">
        <w:t>các</w:t>
      </w:r>
      <w:proofErr w:type="spellEnd"/>
      <w:r w:rsidRPr="0055074A">
        <w:t xml:space="preserve"> </w:t>
      </w:r>
      <w:proofErr w:type="spellStart"/>
      <w:r w:rsidRPr="0055074A">
        <w:t>hạng</w:t>
      </w:r>
      <w:proofErr w:type="spellEnd"/>
      <w:r w:rsidRPr="0055074A">
        <w:t xml:space="preserve"> </w:t>
      </w:r>
      <w:proofErr w:type="spellStart"/>
      <w:r w:rsidRPr="0055074A">
        <w:t>mục</w:t>
      </w:r>
      <w:proofErr w:type="spellEnd"/>
      <w:r w:rsidRPr="0055074A">
        <w:t xml:space="preserve"> </w:t>
      </w:r>
      <w:proofErr w:type="spellStart"/>
      <w:r w:rsidRPr="0055074A">
        <w:t>công</w:t>
      </w:r>
      <w:proofErr w:type="spellEnd"/>
      <w:r w:rsidRPr="0055074A">
        <w:t xml:space="preserve"> </w:t>
      </w:r>
      <w:proofErr w:type="spellStart"/>
      <w:r w:rsidRPr="0055074A">
        <w:t>trình</w:t>
      </w:r>
      <w:bookmarkEnd w:id="32"/>
      <w:proofErr w:type="spellEnd"/>
    </w:p>
    <w:p w14:paraId="1CE84EAE" w14:textId="3C58050E" w:rsidR="00C334CC" w:rsidRPr="00C334CC" w:rsidRDefault="00C477AE" w:rsidP="004E5661">
      <w:pPr>
        <w:spacing w:before="60" w:after="60"/>
        <w:rPr>
          <w:lang w:val="en-US"/>
        </w:rPr>
      </w:pPr>
      <w:proofErr w:type="spellStart"/>
      <w:r>
        <w:rPr>
          <w:lang w:val="en-US"/>
        </w:rPr>
        <w:t>Tổng</w:t>
      </w:r>
      <w:proofErr w:type="spellEnd"/>
      <w:r>
        <w:rPr>
          <w:lang w:val="en-US"/>
        </w:rPr>
        <w:t xml:space="preserve"> </w:t>
      </w:r>
      <w:proofErr w:type="spellStart"/>
      <w:r>
        <w:rPr>
          <w:lang w:val="en-US"/>
        </w:rPr>
        <w:t>diện</w:t>
      </w:r>
      <w:proofErr w:type="spellEnd"/>
      <w:r>
        <w:rPr>
          <w:lang w:val="en-US"/>
        </w:rPr>
        <w:t xml:space="preserve"> </w:t>
      </w:r>
      <w:proofErr w:type="spellStart"/>
      <w:r>
        <w:rPr>
          <w:lang w:val="en-US"/>
        </w:rPr>
        <w:t>tích</w:t>
      </w:r>
      <w:proofErr w:type="spellEnd"/>
      <w:r>
        <w:rPr>
          <w:lang w:val="en-US"/>
        </w:rPr>
        <w:t xml:space="preserve"> </w:t>
      </w:r>
      <w:proofErr w:type="spellStart"/>
      <w:r>
        <w:rPr>
          <w:lang w:val="en-US"/>
        </w:rPr>
        <w:t>khu</w:t>
      </w:r>
      <w:proofErr w:type="spellEnd"/>
      <w:r>
        <w:rPr>
          <w:lang w:val="en-US"/>
        </w:rPr>
        <w:t xml:space="preserve"> </w:t>
      </w:r>
      <w:proofErr w:type="spellStart"/>
      <w:r>
        <w:rPr>
          <w:lang w:val="en-US"/>
        </w:rPr>
        <w:t>đất</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Nhà</w:t>
      </w:r>
      <w:proofErr w:type="spellEnd"/>
      <w:r>
        <w:rPr>
          <w:lang w:val="en-US"/>
        </w:rPr>
        <w:t xml:space="preserve"> </w:t>
      </w:r>
      <w:proofErr w:type="spellStart"/>
      <w:r w:rsidRPr="00AF0209">
        <w:rPr>
          <w:lang w:val="en-US"/>
        </w:rPr>
        <w:t>máy</w:t>
      </w:r>
      <w:proofErr w:type="spellEnd"/>
      <w:r w:rsidRPr="00AF0209">
        <w:rPr>
          <w:lang w:val="en-US"/>
        </w:rPr>
        <w:t xml:space="preserve"> </w:t>
      </w:r>
      <w:proofErr w:type="spellStart"/>
      <w:r w:rsidRPr="004450F7">
        <w:rPr>
          <w:lang w:val="en-US"/>
        </w:rPr>
        <w:t>là</w:t>
      </w:r>
      <w:proofErr w:type="spellEnd"/>
      <w:r w:rsidRPr="004450F7">
        <w:rPr>
          <w:lang w:val="en-US"/>
        </w:rPr>
        <w:t xml:space="preserve"> </w:t>
      </w:r>
      <w:r w:rsidR="00AF0209" w:rsidRPr="00AF0209">
        <w:rPr>
          <w:lang w:val="en-US"/>
        </w:rPr>
        <w:t xml:space="preserve">29.660 </w:t>
      </w:r>
      <w:r w:rsidRPr="004450F7">
        <w:rPr>
          <w:lang w:val="en-US"/>
        </w:rPr>
        <w:t>m</w:t>
      </w:r>
      <w:r w:rsidRPr="004450F7">
        <w:rPr>
          <w:vertAlign w:val="superscript"/>
          <w:lang w:val="en-US"/>
        </w:rPr>
        <w:t>2</w:t>
      </w:r>
      <w:r w:rsidRPr="004450F7">
        <w:rPr>
          <w:lang w:val="en-US"/>
        </w:rPr>
        <w:t xml:space="preserve">, </w:t>
      </w:r>
      <w:proofErr w:type="spellStart"/>
      <w:r w:rsidRPr="004450F7">
        <w:rPr>
          <w:lang w:val="en-US"/>
        </w:rPr>
        <w:t>các</w:t>
      </w:r>
      <w:proofErr w:type="spellEnd"/>
      <w:r w:rsidRPr="00AF0209">
        <w:rPr>
          <w:lang w:val="en-US"/>
        </w:rPr>
        <w:t xml:space="preserve"> </w:t>
      </w:r>
      <w:proofErr w:type="spellStart"/>
      <w:r w:rsidRPr="00AF0209">
        <w:rPr>
          <w:lang w:val="en-US"/>
        </w:rPr>
        <w:t>hạng</w:t>
      </w:r>
      <w:proofErr w:type="spellEnd"/>
      <w:r w:rsidRPr="00AF0209">
        <w:rPr>
          <w:lang w:val="en-US"/>
        </w:rPr>
        <w:t xml:space="preserve"> </w:t>
      </w:r>
      <w:proofErr w:type="spellStart"/>
      <w:r w:rsidRPr="00AF0209">
        <w:rPr>
          <w:lang w:val="en-US"/>
        </w:rPr>
        <w:t>mục</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thể</w:t>
      </w:r>
      <w:proofErr w:type="spellEnd"/>
      <w:r>
        <w:rPr>
          <w:lang w:val="en-US"/>
        </w:rPr>
        <w:t xml:space="preserve"> </w:t>
      </w:r>
      <w:proofErr w:type="spellStart"/>
      <w:r>
        <w:rPr>
          <w:lang w:val="en-US"/>
        </w:rPr>
        <w:t>hiệ</w:t>
      </w:r>
      <w:r w:rsidR="00C334CC">
        <w:rPr>
          <w:lang w:val="en-US"/>
        </w:rPr>
        <w:t>n</w:t>
      </w:r>
      <w:proofErr w:type="spellEnd"/>
      <w:r w:rsidR="00C334CC">
        <w:rPr>
          <w:lang w:val="en-US"/>
        </w:rPr>
        <w:t xml:space="preserve"> </w:t>
      </w:r>
      <w:proofErr w:type="spellStart"/>
      <w:r w:rsidR="00C334CC">
        <w:rPr>
          <w:lang w:val="en-US"/>
        </w:rPr>
        <w:t>như</w:t>
      </w:r>
      <w:proofErr w:type="spellEnd"/>
      <w:r w:rsidR="00C334CC">
        <w:rPr>
          <w:lang w:val="en-US"/>
        </w:rPr>
        <w:t xml:space="preserve"> </w:t>
      </w:r>
      <w:proofErr w:type="spellStart"/>
      <w:r w:rsidR="00C334CC">
        <w:rPr>
          <w:lang w:val="en-US"/>
        </w:rPr>
        <w:t>sau</w:t>
      </w:r>
      <w:proofErr w:type="spellEnd"/>
      <w:r w:rsidR="00C334CC">
        <w:rPr>
          <w:lang w:val="en-US"/>
        </w:rPr>
        <w:t>:</w:t>
      </w:r>
    </w:p>
    <w:p w14:paraId="171F1F76" w14:textId="0094ABAE" w:rsidR="00A35C5D" w:rsidRDefault="00A35C5D" w:rsidP="004E5661">
      <w:pPr>
        <w:pStyle w:val="BNG"/>
        <w:spacing w:before="60" w:after="60"/>
      </w:pPr>
      <w:bookmarkStart w:id="33" w:name="_Toc119326725"/>
      <w:bookmarkStart w:id="34" w:name="_Toc124263968"/>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1</w:t>
      </w:r>
      <w:r w:rsidR="008C3495">
        <w:rPr>
          <w:noProof/>
        </w:rPr>
        <w:fldChar w:fldCharType="end"/>
      </w:r>
      <w:r w:rsidR="00BE0F52">
        <w:t>.</w:t>
      </w:r>
      <w:r w:rsidR="00AF0209">
        <w:rPr>
          <w:noProof/>
        </w:rPr>
        <w:t>1</w:t>
      </w:r>
      <w:r>
        <w:t xml:space="preserve">. </w:t>
      </w:r>
      <w:proofErr w:type="spellStart"/>
      <w:r>
        <w:t>Các</w:t>
      </w:r>
      <w:proofErr w:type="spellEnd"/>
      <w:r>
        <w:t xml:space="preserve"> </w:t>
      </w:r>
      <w:proofErr w:type="spellStart"/>
      <w:r>
        <w:t>hạng</w:t>
      </w:r>
      <w:proofErr w:type="spellEnd"/>
      <w:r>
        <w:t xml:space="preserve"> </w:t>
      </w:r>
      <w:proofErr w:type="spellStart"/>
      <w:r>
        <w:t>mục</w:t>
      </w:r>
      <w:proofErr w:type="spellEnd"/>
      <w:r>
        <w:t xml:space="preserve"> </w:t>
      </w:r>
      <w:proofErr w:type="spellStart"/>
      <w:r>
        <w:t>công</w:t>
      </w:r>
      <w:proofErr w:type="spellEnd"/>
      <w:r>
        <w:t xml:space="preserve"> </w:t>
      </w:r>
      <w:proofErr w:type="spellStart"/>
      <w:r>
        <w:t>trình</w:t>
      </w:r>
      <w:proofErr w:type="spellEnd"/>
      <w:r>
        <w:t xml:space="preserve"> </w:t>
      </w:r>
      <w:proofErr w:type="spellStart"/>
      <w:r>
        <w:t>của</w:t>
      </w:r>
      <w:proofErr w:type="spellEnd"/>
      <w:r>
        <w:t xml:space="preserve"> </w:t>
      </w:r>
      <w:proofErr w:type="spellStart"/>
      <w:r>
        <w:t>Nhà</w:t>
      </w:r>
      <w:proofErr w:type="spellEnd"/>
      <w:r>
        <w:t xml:space="preserve"> </w:t>
      </w:r>
      <w:proofErr w:type="spellStart"/>
      <w:r>
        <w:t>máy</w:t>
      </w:r>
      <w:bookmarkEnd w:id="33"/>
      <w:bookmarkEnd w:id="34"/>
      <w:proofErr w:type="spellEnd"/>
    </w:p>
    <w:tbl>
      <w:tblPr>
        <w:tblStyle w:val="TableGrid"/>
        <w:tblW w:w="9787" w:type="dxa"/>
        <w:jc w:val="center"/>
        <w:tblLayout w:type="fixed"/>
        <w:tblLook w:val="04A0" w:firstRow="1" w:lastRow="0" w:firstColumn="1" w:lastColumn="0" w:noHBand="0" w:noVBand="1"/>
      </w:tblPr>
      <w:tblGrid>
        <w:gridCol w:w="1021"/>
        <w:gridCol w:w="5408"/>
        <w:gridCol w:w="1957"/>
        <w:gridCol w:w="1401"/>
      </w:tblGrid>
      <w:tr w:rsidR="00AF0209" w:rsidRPr="00926C1E" w14:paraId="44A26F7B" w14:textId="77777777" w:rsidTr="00E67816">
        <w:trPr>
          <w:jc w:val="center"/>
        </w:trPr>
        <w:tc>
          <w:tcPr>
            <w:tcW w:w="1021" w:type="dxa"/>
            <w:shd w:val="clear" w:color="auto" w:fill="BDD6EE" w:themeFill="accent1" w:themeFillTint="66"/>
            <w:vAlign w:val="center"/>
          </w:tcPr>
          <w:p w14:paraId="2006B8D4" w14:textId="3C0A12CB" w:rsidR="00AF0209" w:rsidRPr="00926C1E" w:rsidRDefault="00AF0209" w:rsidP="004E5661">
            <w:pPr>
              <w:spacing w:before="60" w:after="60" w:line="288" w:lineRule="auto"/>
              <w:jc w:val="center"/>
              <w:rPr>
                <w:rFonts w:eastAsia="Times New Roman"/>
                <w:b/>
                <w:bCs/>
                <w:kern w:val="32"/>
              </w:rPr>
            </w:pPr>
            <w:proofErr w:type="spellStart"/>
            <w:r w:rsidRPr="00926C1E">
              <w:rPr>
                <w:b/>
              </w:rPr>
              <w:t>Stt</w:t>
            </w:r>
            <w:proofErr w:type="spellEnd"/>
          </w:p>
        </w:tc>
        <w:tc>
          <w:tcPr>
            <w:tcW w:w="5408" w:type="dxa"/>
            <w:shd w:val="clear" w:color="auto" w:fill="BDD6EE" w:themeFill="accent1" w:themeFillTint="66"/>
            <w:vAlign w:val="center"/>
          </w:tcPr>
          <w:p w14:paraId="3CED5104" w14:textId="697FBF19" w:rsidR="00AF0209" w:rsidRPr="00926C1E" w:rsidRDefault="00AF0209" w:rsidP="004E5661">
            <w:pPr>
              <w:spacing w:before="60" w:after="60" w:line="288" w:lineRule="auto"/>
              <w:jc w:val="center"/>
              <w:rPr>
                <w:rFonts w:eastAsia="Times New Roman"/>
                <w:b/>
                <w:bCs/>
                <w:kern w:val="32"/>
              </w:rPr>
            </w:pPr>
            <w:proofErr w:type="spellStart"/>
            <w:r w:rsidRPr="00926C1E">
              <w:rPr>
                <w:b/>
              </w:rPr>
              <w:t>Hạng</w:t>
            </w:r>
            <w:proofErr w:type="spellEnd"/>
            <w:r w:rsidRPr="00926C1E">
              <w:rPr>
                <w:b/>
              </w:rPr>
              <w:t xml:space="preserve"> </w:t>
            </w:r>
            <w:proofErr w:type="spellStart"/>
            <w:r w:rsidRPr="00926C1E">
              <w:rPr>
                <w:b/>
              </w:rPr>
              <w:t>mục</w:t>
            </w:r>
            <w:proofErr w:type="spellEnd"/>
            <w:r w:rsidRPr="00926C1E">
              <w:rPr>
                <w:b/>
              </w:rPr>
              <w:t xml:space="preserve"> </w:t>
            </w:r>
            <w:proofErr w:type="spellStart"/>
            <w:r w:rsidRPr="00926C1E">
              <w:rPr>
                <w:b/>
              </w:rPr>
              <w:t>công</w:t>
            </w:r>
            <w:proofErr w:type="spellEnd"/>
            <w:r w:rsidRPr="00926C1E">
              <w:rPr>
                <w:b/>
              </w:rPr>
              <w:t xml:space="preserve"> </w:t>
            </w:r>
            <w:proofErr w:type="spellStart"/>
            <w:r w:rsidRPr="00926C1E">
              <w:rPr>
                <w:b/>
              </w:rPr>
              <w:t>trình</w:t>
            </w:r>
            <w:proofErr w:type="spellEnd"/>
          </w:p>
        </w:tc>
        <w:tc>
          <w:tcPr>
            <w:tcW w:w="1957" w:type="dxa"/>
            <w:shd w:val="clear" w:color="auto" w:fill="BDD6EE" w:themeFill="accent1" w:themeFillTint="66"/>
            <w:vAlign w:val="center"/>
          </w:tcPr>
          <w:p w14:paraId="7749E289" w14:textId="0AE68CED" w:rsidR="00AF0209" w:rsidRPr="00926C1E" w:rsidRDefault="00AF0209" w:rsidP="004E5661">
            <w:pPr>
              <w:spacing w:before="60" w:after="60" w:line="288" w:lineRule="auto"/>
              <w:jc w:val="center"/>
              <w:rPr>
                <w:rFonts w:eastAsia="Times New Roman"/>
                <w:b/>
                <w:bCs/>
                <w:kern w:val="32"/>
              </w:rPr>
            </w:pPr>
            <w:proofErr w:type="spellStart"/>
            <w:r w:rsidRPr="00926C1E">
              <w:rPr>
                <w:b/>
              </w:rPr>
              <w:t>Diện</w:t>
            </w:r>
            <w:proofErr w:type="spellEnd"/>
            <w:r w:rsidRPr="00926C1E">
              <w:rPr>
                <w:b/>
              </w:rPr>
              <w:t xml:space="preserve"> </w:t>
            </w:r>
            <w:proofErr w:type="spellStart"/>
            <w:r w:rsidRPr="00926C1E">
              <w:rPr>
                <w:b/>
              </w:rPr>
              <w:t>tích</w:t>
            </w:r>
            <w:proofErr w:type="spellEnd"/>
            <w:r w:rsidRPr="00926C1E">
              <w:rPr>
                <w:b/>
              </w:rPr>
              <w:t xml:space="preserve"> (m</w:t>
            </w:r>
            <w:r w:rsidRPr="00926C1E">
              <w:rPr>
                <w:b/>
                <w:vertAlign w:val="superscript"/>
              </w:rPr>
              <w:t>2</w:t>
            </w:r>
            <w:r w:rsidRPr="00926C1E">
              <w:rPr>
                <w:b/>
              </w:rPr>
              <w:t>)</w:t>
            </w:r>
          </w:p>
        </w:tc>
        <w:tc>
          <w:tcPr>
            <w:tcW w:w="1401" w:type="dxa"/>
            <w:shd w:val="clear" w:color="auto" w:fill="BDD6EE" w:themeFill="accent1" w:themeFillTint="66"/>
            <w:vAlign w:val="center"/>
          </w:tcPr>
          <w:p w14:paraId="6884AB09" w14:textId="49B90CFB" w:rsidR="00AF0209" w:rsidRPr="00926C1E" w:rsidRDefault="00AF0209" w:rsidP="004E5661">
            <w:pPr>
              <w:spacing w:before="60" w:after="60" w:line="288" w:lineRule="auto"/>
              <w:jc w:val="center"/>
              <w:rPr>
                <w:rFonts w:eastAsia="Times New Roman"/>
                <w:b/>
                <w:bCs/>
                <w:kern w:val="32"/>
              </w:rPr>
            </w:pPr>
            <w:proofErr w:type="spellStart"/>
            <w:r w:rsidRPr="00926C1E">
              <w:rPr>
                <w:b/>
              </w:rPr>
              <w:t>Tỷ</w:t>
            </w:r>
            <w:proofErr w:type="spellEnd"/>
            <w:r w:rsidRPr="00926C1E">
              <w:rPr>
                <w:b/>
              </w:rPr>
              <w:t xml:space="preserve"> </w:t>
            </w:r>
            <w:proofErr w:type="spellStart"/>
            <w:r w:rsidRPr="00926C1E">
              <w:rPr>
                <w:b/>
              </w:rPr>
              <w:t>lệ</w:t>
            </w:r>
            <w:proofErr w:type="spellEnd"/>
            <w:r w:rsidRPr="00926C1E">
              <w:rPr>
                <w:b/>
              </w:rPr>
              <w:t xml:space="preserve"> (%)</w:t>
            </w:r>
          </w:p>
        </w:tc>
      </w:tr>
      <w:tr w:rsidR="00817F17" w:rsidRPr="00926C1E" w14:paraId="638CFC40" w14:textId="77777777" w:rsidTr="00E67816">
        <w:trPr>
          <w:jc w:val="center"/>
        </w:trPr>
        <w:tc>
          <w:tcPr>
            <w:tcW w:w="1021" w:type="dxa"/>
            <w:shd w:val="clear" w:color="auto" w:fill="auto"/>
            <w:vAlign w:val="bottom"/>
          </w:tcPr>
          <w:p w14:paraId="269B9B26" w14:textId="4D92A6D2" w:rsidR="00817F17" w:rsidRPr="00817F17" w:rsidRDefault="00817F17" w:rsidP="004E5661">
            <w:pPr>
              <w:spacing w:before="60" w:after="60" w:line="288" w:lineRule="auto"/>
              <w:jc w:val="center"/>
              <w:rPr>
                <w:rFonts w:eastAsia="Times New Roman"/>
                <w:b/>
                <w:bCs/>
                <w:kern w:val="32"/>
              </w:rPr>
            </w:pPr>
            <w:r w:rsidRPr="00E67816">
              <w:rPr>
                <w:b/>
                <w:bCs/>
                <w:color w:val="000000"/>
              </w:rPr>
              <w:t>I</w:t>
            </w:r>
          </w:p>
        </w:tc>
        <w:tc>
          <w:tcPr>
            <w:tcW w:w="5408" w:type="dxa"/>
            <w:shd w:val="clear" w:color="auto" w:fill="auto"/>
            <w:vAlign w:val="bottom"/>
          </w:tcPr>
          <w:p w14:paraId="3A9BD600" w14:textId="47A5B258" w:rsidR="00817F17" w:rsidRPr="00817F17" w:rsidRDefault="00817F17" w:rsidP="004E5661">
            <w:pPr>
              <w:spacing w:before="60" w:after="60" w:line="288" w:lineRule="auto"/>
              <w:jc w:val="left"/>
              <w:rPr>
                <w:rFonts w:eastAsia="Times New Roman"/>
                <w:b/>
                <w:bCs/>
                <w:kern w:val="32"/>
              </w:rPr>
            </w:pPr>
            <w:proofErr w:type="spellStart"/>
            <w:r w:rsidRPr="00E67816">
              <w:rPr>
                <w:b/>
                <w:bCs/>
                <w:color w:val="000000"/>
              </w:rPr>
              <w:t>Hạng</w:t>
            </w:r>
            <w:proofErr w:type="spellEnd"/>
            <w:r w:rsidRPr="00E67816">
              <w:rPr>
                <w:b/>
                <w:bCs/>
                <w:color w:val="000000"/>
              </w:rPr>
              <w:t xml:space="preserve"> </w:t>
            </w:r>
            <w:proofErr w:type="spellStart"/>
            <w:r w:rsidRPr="00E67816">
              <w:rPr>
                <w:b/>
                <w:bCs/>
                <w:color w:val="000000"/>
              </w:rPr>
              <w:t>mục</w:t>
            </w:r>
            <w:proofErr w:type="spellEnd"/>
            <w:r w:rsidRPr="00E67816">
              <w:rPr>
                <w:b/>
                <w:bCs/>
                <w:color w:val="000000"/>
              </w:rPr>
              <w:t xml:space="preserve"> </w:t>
            </w:r>
            <w:proofErr w:type="spellStart"/>
            <w:r w:rsidRPr="00E67816">
              <w:rPr>
                <w:b/>
                <w:bCs/>
                <w:color w:val="000000"/>
              </w:rPr>
              <w:t>công</w:t>
            </w:r>
            <w:proofErr w:type="spellEnd"/>
            <w:r w:rsidRPr="00E67816">
              <w:rPr>
                <w:b/>
                <w:bCs/>
                <w:color w:val="000000"/>
              </w:rPr>
              <w:t xml:space="preserve"> </w:t>
            </w:r>
            <w:proofErr w:type="spellStart"/>
            <w:r w:rsidRPr="00E67816">
              <w:rPr>
                <w:b/>
                <w:bCs/>
                <w:color w:val="000000"/>
              </w:rPr>
              <w:t>trình</w:t>
            </w:r>
            <w:proofErr w:type="spellEnd"/>
            <w:r w:rsidRPr="00E67816">
              <w:rPr>
                <w:b/>
                <w:bCs/>
                <w:color w:val="000000"/>
              </w:rPr>
              <w:t xml:space="preserve"> </w:t>
            </w:r>
            <w:proofErr w:type="spellStart"/>
            <w:r w:rsidRPr="00E67816">
              <w:rPr>
                <w:b/>
                <w:bCs/>
                <w:color w:val="000000"/>
              </w:rPr>
              <w:t>chính</w:t>
            </w:r>
            <w:proofErr w:type="spellEnd"/>
          </w:p>
        </w:tc>
        <w:tc>
          <w:tcPr>
            <w:tcW w:w="1957" w:type="dxa"/>
            <w:shd w:val="clear" w:color="auto" w:fill="auto"/>
            <w:vAlign w:val="bottom"/>
          </w:tcPr>
          <w:p w14:paraId="076D85A3" w14:textId="3AB7A7E5" w:rsidR="00817F17" w:rsidRPr="00817F17" w:rsidRDefault="00817F17" w:rsidP="004E5661">
            <w:pPr>
              <w:spacing w:before="60" w:after="60" w:line="288" w:lineRule="auto"/>
              <w:jc w:val="center"/>
              <w:rPr>
                <w:rFonts w:eastAsia="Times New Roman"/>
                <w:b/>
                <w:bCs/>
                <w:kern w:val="32"/>
              </w:rPr>
            </w:pPr>
            <w:r w:rsidRPr="00E67816">
              <w:rPr>
                <w:b/>
                <w:bCs/>
                <w:color w:val="000000"/>
              </w:rPr>
              <w:t>3</w:t>
            </w:r>
            <w:r>
              <w:rPr>
                <w:b/>
                <w:bCs/>
                <w:color w:val="000000"/>
              </w:rPr>
              <w:t>.</w:t>
            </w:r>
            <w:r w:rsidRPr="00E67816">
              <w:rPr>
                <w:b/>
                <w:bCs/>
                <w:color w:val="000000"/>
              </w:rPr>
              <w:t>500</w:t>
            </w:r>
          </w:p>
        </w:tc>
        <w:tc>
          <w:tcPr>
            <w:tcW w:w="1401" w:type="dxa"/>
            <w:shd w:val="clear" w:color="auto" w:fill="auto"/>
            <w:vAlign w:val="bottom"/>
          </w:tcPr>
          <w:p w14:paraId="0FAC6435" w14:textId="4485C8C9" w:rsidR="00817F17" w:rsidRPr="00817F17" w:rsidRDefault="00817F17" w:rsidP="004E5661">
            <w:pPr>
              <w:spacing w:before="60" w:after="60" w:line="288" w:lineRule="auto"/>
              <w:jc w:val="center"/>
              <w:rPr>
                <w:rFonts w:eastAsia="Times New Roman"/>
                <w:b/>
                <w:bCs/>
                <w:kern w:val="32"/>
              </w:rPr>
            </w:pPr>
            <w:r w:rsidRPr="00E67816">
              <w:rPr>
                <w:b/>
                <w:bCs/>
                <w:color w:val="000000"/>
              </w:rPr>
              <w:t>11</w:t>
            </w:r>
            <w:r>
              <w:rPr>
                <w:b/>
                <w:bCs/>
                <w:color w:val="000000"/>
              </w:rPr>
              <w:t>,</w:t>
            </w:r>
            <w:r w:rsidRPr="00E67816">
              <w:rPr>
                <w:b/>
                <w:bCs/>
                <w:color w:val="000000"/>
              </w:rPr>
              <w:t>80</w:t>
            </w:r>
          </w:p>
        </w:tc>
      </w:tr>
      <w:tr w:rsidR="00817F17" w:rsidRPr="00926C1E" w14:paraId="6267D6BA" w14:textId="77777777" w:rsidTr="00E67816">
        <w:trPr>
          <w:jc w:val="center"/>
        </w:trPr>
        <w:tc>
          <w:tcPr>
            <w:tcW w:w="1021" w:type="dxa"/>
            <w:shd w:val="clear" w:color="auto" w:fill="auto"/>
            <w:vAlign w:val="center"/>
          </w:tcPr>
          <w:p w14:paraId="32B60987" w14:textId="5B74A667" w:rsidR="00817F17" w:rsidRPr="00817F17" w:rsidRDefault="00817F17" w:rsidP="004E5661">
            <w:pPr>
              <w:spacing w:before="60" w:after="60" w:line="288" w:lineRule="auto"/>
              <w:jc w:val="center"/>
              <w:rPr>
                <w:rFonts w:eastAsia="Times New Roman"/>
                <w:b/>
                <w:bCs/>
                <w:kern w:val="32"/>
              </w:rPr>
            </w:pPr>
            <w:r w:rsidRPr="00E67816">
              <w:rPr>
                <w:color w:val="000000"/>
              </w:rPr>
              <w:lastRenderedPageBreak/>
              <w:t>1</w:t>
            </w:r>
          </w:p>
        </w:tc>
        <w:tc>
          <w:tcPr>
            <w:tcW w:w="5408" w:type="dxa"/>
            <w:shd w:val="clear" w:color="auto" w:fill="auto"/>
            <w:vAlign w:val="bottom"/>
          </w:tcPr>
          <w:p w14:paraId="0C985790" w14:textId="16836EE8" w:rsidR="00817F17" w:rsidRPr="00817F17" w:rsidRDefault="00817F17" w:rsidP="004E5661">
            <w:pPr>
              <w:widowControl/>
              <w:spacing w:before="60" w:after="60" w:line="288" w:lineRule="auto"/>
              <w:jc w:val="left"/>
              <w:rPr>
                <w:color w:val="000000"/>
              </w:rPr>
            </w:pPr>
            <w:proofErr w:type="spellStart"/>
            <w:r w:rsidRPr="00E67816">
              <w:rPr>
                <w:color w:val="000000"/>
              </w:rPr>
              <w:t>Bãi</w:t>
            </w:r>
            <w:proofErr w:type="spellEnd"/>
            <w:r w:rsidRPr="00E67816">
              <w:rPr>
                <w:color w:val="000000"/>
              </w:rPr>
              <w:t xml:space="preserve"> </w:t>
            </w:r>
            <w:proofErr w:type="spellStart"/>
            <w:r w:rsidRPr="00E67816">
              <w:rPr>
                <w:color w:val="000000"/>
              </w:rPr>
              <w:t>tiếp</w:t>
            </w:r>
            <w:proofErr w:type="spellEnd"/>
            <w:r w:rsidRPr="00E67816">
              <w:rPr>
                <w:color w:val="000000"/>
              </w:rPr>
              <w:t xml:space="preserve"> </w:t>
            </w:r>
            <w:proofErr w:type="spellStart"/>
            <w:r w:rsidRPr="00E67816">
              <w:rPr>
                <w:color w:val="000000"/>
              </w:rPr>
              <w:t>nhận</w:t>
            </w:r>
            <w:proofErr w:type="spellEnd"/>
            <w:r w:rsidRPr="00E67816">
              <w:rPr>
                <w:color w:val="000000"/>
              </w:rPr>
              <w:t xml:space="preserve"> </w:t>
            </w:r>
            <w:proofErr w:type="spellStart"/>
            <w:r w:rsidRPr="00E67816">
              <w:rPr>
                <w:color w:val="000000"/>
              </w:rPr>
              <w:t>củ</w:t>
            </w:r>
            <w:proofErr w:type="spellEnd"/>
            <w:r w:rsidRPr="00E67816">
              <w:rPr>
                <w:color w:val="000000"/>
              </w:rPr>
              <w:t xml:space="preserve"> </w:t>
            </w:r>
            <w:proofErr w:type="spellStart"/>
            <w:r w:rsidRPr="00E67816">
              <w:rPr>
                <w:color w:val="000000"/>
              </w:rPr>
              <w:t>mì</w:t>
            </w:r>
            <w:proofErr w:type="spellEnd"/>
          </w:p>
        </w:tc>
        <w:tc>
          <w:tcPr>
            <w:tcW w:w="1957" w:type="dxa"/>
            <w:shd w:val="clear" w:color="auto" w:fill="auto"/>
            <w:vAlign w:val="bottom"/>
          </w:tcPr>
          <w:p w14:paraId="4B63E8C8" w14:textId="4B4267C3" w:rsidR="00817F17" w:rsidRPr="00817F17" w:rsidRDefault="00817F17" w:rsidP="004E5661">
            <w:pPr>
              <w:spacing w:before="60" w:after="60" w:line="288" w:lineRule="auto"/>
              <w:jc w:val="center"/>
            </w:pPr>
            <w:r w:rsidRPr="00E67816">
              <w:rPr>
                <w:color w:val="000000"/>
              </w:rPr>
              <w:t>700</w:t>
            </w:r>
          </w:p>
        </w:tc>
        <w:tc>
          <w:tcPr>
            <w:tcW w:w="1401" w:type="dxa"/>
            <w:shd w:val="clear" w:color="auto" w:fill="auto"/>
            <w:vAlign w:val="bottom"/>
          </w:tcPr>
          <w:p w14:paraId="52E626B5" w14:textId="4D93877E" w:rsidR="00817F17" w:rsidRPr="00817F17" w:rsidRDefault="00817F17" w:rsidP="004E5661">
            <w:pPr>
              <w:spacing w:before="60" w:after="60" w:line="288" w:lineRule="auto"/>
              <w:jc w:val="center"/>
              <w:rPr>
                <w:color w:val="000000"/>
              </w:rPr>
            </w:pPr>
            <w:r w:rsidRPr="00E67816">
              <w:rPr>
                <w:color w:val="000000"/>
              </w:rPr>
              <w:t>2</w:t>
            </w:r>
            <w:r>
              <w:rPr>
                <w:color w:val="000000"/>
              </w:rPr>
              <w:t>,</w:t>
            </w:r>
            <w:r w:rsidRPr="00E67816">
              <w:rPr>
                <w:color w:val="000000"/>
              </w:rPr>
              <w:t>36</w:t>
            </w:r>
          </w:p>
        </w:tc>
      </w:tr>
      <w:tr w:rsidR="00817F17" w:rsidRPr="00926C1E" w14:paraId="100427D4" w14:textId="77777777" w:rsidTr="00E67816">
        <w:trPr>
          <w:jc w:val="center"/>
        </w:trPr>
        <w:tc>
          <w:tcPr>
            <w:tcW w:w="1021" w:type="dxa"/>
            <w:shd w:val="clear" w:color="auto" w:fill="auto"/>
            <w:vAlign w:val="center"/>
          </w:tcPr>
          <w:p w14:paraId="44A589C4" w14:textId="2FC1DCF1" w:rsidR="00817F17" w:rsidRPr="00817F17" w:rsidRDefault="00817F17" w:rsidP="004E5661">
            <w:pPr>
              <w:spacing w:before="60" w:after="60" w:line="288" w:lineRule="auto"/>
              <w:jc w:val="center"/>
              <w:rPr>
                <w:rFonts w:eastAsia="Times New Roman"/>
                <w:b/>
                <w:bCs/>
                <w:kern w:val="32"/>
              </w:rPr>
            </w:pPr>
            <w:r w:rsidRPr="006B62A3">
              <w:rPr>
                <w:color w:val="000000"/>
              </w:rPr>
              <w:t>2</w:t>
            </w:r>
          </w:p>
        </w:tc>
        <w:tc>
          <w:tcPr>
            <w:tcW w:w="5408" w:type="dxa"/>
            <w:shd w:val="clear" w:color="auto" w:fill="auto"/>
            <w:vAlign w:val="bottom"/>
          </w:tcPr>
          <w:p w14:paraId="1DA30922" w14:textId="0E5D2118" w:rsidR="00817F17" w:rsidRPr="00817F17" w:rsidRDefault="00817F17" w:rsidP="004E5661">
            <w:pPr>
              <w:spacing w:before="60" w:after="60" w:line="288" w:lineRule="auto"/>
              <w:jc w:val="left"/>
              <w:rPr>
                <w:color w:val="000000"/>
              </w:rPr>
            </w:pPr>
            <w:proofErr w:type="spellStart"/>
            <w:r w:rsidRPr="006B62A3">
              <w:rPr>
                <w:color w:val="000000"/>
              </w:rPr>
              <w:t>Khu</w:t>
            </w:r>
            <w:proofErr w:type="spellEnd"/>
            <w:r w:rsidRPr="006B62A3">
              <w:rPr>
                <w:color w:val="000000"/>
              </w:rPr>
              <w:t xml:space="preserve"> </w:t>
            </w:r>
            <w:proofErr w:type="spellStart"/>
            <w:r w:rsidRPr="006B62A3">
              <w:rPr>
                <w:color w:val="000000"/>
              </w:rPr>
              <w:t>vực</w:t>
            </w:r>
            <w:proofErr w:type="spellEnd"/>
            <w:r w:rsidRPr="006B62A3">
              <w:rPr>
                <w:color w:val="000000"/>
              </w:rPr>
              <w:t xml:space="preserve"> </w:t>
            </w:r>
            <w:proofErr w:type="spellStart"/>
            <w:r w:rsidRPr="006B62A3">
              <w:rPr>
                <w:color w:val="000000"/>
              </w:rPr>
              <w:t>sản</w:t>
            </w:r>
            <w:proofErr w:type="spellEnd"/>
            <w:r w:rsidRPr="006B62A3">
              <w:rPr>
                <w:color w:val="000000"/>
              </w:rPr>
              <w:t xml:space="preserve"> </w:t>
            </w:r>
            <w:proofErr w:type="spellStart"/>
            <w:r w:rsidRPr="006B62A3">
              <w:rPr>
                <w:color w:val="000000"/>
              </w:rPr>
              <w:t>xuất</w:t>
            </w:r>
            <w:proofErr w:type="spellEnd"/>
          </w:p>
        </w:tc>
        <w:tc>
          <w:tcPr>
            <w:tcW w:w="1957" w:type="dxa"/>
            <w:shd w:val="clear" w:color="auto" w:fill="auto"/>
            <w:vAlign w:val="bottom"/>
          </w:tcPr>
          <w:p w14:paraId="12A22A88" w14:textId="51D21F53" w:rsidR="00817F17" w:rsidRPr="00817F17" w:rsidRDefault="00817F17" w:rsidP="004E5661">
            <w:pPr>
              <w:spacing w:before="60" w:after="60" w:line="288" w:lineRule="auto"/>
              <w:jc w:val="center"/>
            </w:pPr>
            <w:r w:rsidRPr="006B62A3">
              <w:rPr>
                <w:color w:val="000000"/>
              </w:rPr>
              <w:t>700</w:t>
            </w:r>
          </w:p>
        </w:tc>
        <w:tc>
          <w:tcPr>
            <w:tcW w:w="1401" w:type="dxa"/>
            <w:shd w:val="clear" w:color="auto" w:fill="auto"/>
            <w:vAlign w:val="bottom"/>
          </w:tcPr>
          <w:p w14:paraId="72465A53" w14:textId="0508A280" w:rsidR="00817F17" w:rsidRPr="00817F17" w:rsidRDefault="00817F17" w:rsidP="004E5661">
            <w:pPr>
              <w:spacing w:before="60" w:after="60" w:line="288" w:lineRule="auto"/>
              <w:jc w:val="center"/>
              <w:rPr>
                <w:color w:val="000000"/>
              </w:rPr>
            </w:pPr>
            <w:r w:rsidRPr="006B62A3">
              <w:rPr>
                <w:color w:val="000000"/>
              </w:rPr>
              <w:t>2</w:t>
            </w:r>
            <w:r>
              <w:rPr>
                <w:color w:val="000000"/>
              </w:rPr>
              <w:t>,</w:t>
            </w:r>
            <w:r w:rsidRPr="006B62A3">
              <w:rPr>
                <w:color w:val="000000"/>
              </w:rPr>
              <w:t>36</w:t>
            </w:r>
          </w:p>
        </w:tc>
      </w:tr>
      <w:tr w:rsidR="00817F17" w:rsidRPr="00926C1E" w14:paraId="546DAB6C" w14:textId="77777777" w:rsidTr="00E67816">
        <w:trPr>
          <w:jc w:val="center"/>
        </w:trPr>
        <w:tc>
          <w:tcPr>
            <w:tcW w:w="1021" w:type="dxa"/>
            <w:shd w:val="clear" w:color="auto" w:fill="auto"/>
            <w:vAlign w:val="center"/>
          </w:tcPr>
          <w:p w14:paraId="0A78A54B" w14:textId="374EB8D4" w:rsidR="00817F17" w:rsidRPr="00817F17" w:rsidRDefault="00817F17" w:rsidP="004E5661">
            <w:pPr>
              <w:spacing w:before="60" w:after="60" w:line="288" w:lineRule="auto"/>
              <w:jc w:val="center"/>
              <w:rPr>
                <w:rFonts w:eastAsia="Times New Roman"/>
                <w:b/>
                <w:bCs/>
                <w:kern w:val="32"/>
              </w:rPr>
            </w:pPr>
            <w:r w:rsidRPr="006B62A3">
              <w:rPr>
                <w:color w:val="000000"/>
              </w:rPr>
              <w:t>3</w:t>
            </w:r>
          </w:p>
        </w:tc>
        <w:tc>
          <w:tcPr>
            <w:tcW w:w="5408" w:type="dxa"/>
            <w:shd w:val="clear" w:color="auto" w:fill="auto"/>
            <w:vAlign w:val="bottom"/>
          </w:tcPr>
          <w:p w14:paraId="5169E757" w14:textId="5317E7E1" w:rsidR="00817F17" w:rsidRPr="00817F17" w:rsidRDefault="00F564F4" w:rsidP="004E5661">
            <w:pPr>
              <w:spacing w:before="60" w:after="60" w:line="288" w:lineRule="auto"/>
              <w:jc w:val="left"/>
              <w:rPr>
                <w:color w:val="000000"/>
              </w:rPr>
            </w:pPr>
            <w:proofErr w:type="spellStart"/>
            <w:r>
              <w:rPr>
                <w:color w:val="000000"/>
              </w:rPr>
              <w:t>K</w:t>
            </w:r>
            <w:r w:rsidR="00817F17" w:rsidRPr="006B62A3">
              <w:rPr>
                <w:color w:val="000000"/>
              </w:rPr>
              <w:t>hu</w:t>
            </w:r>
            <w:proofErr w:type="spellEnd"/>
            <w:r w:rsidR="00817F17" w:rsidRPr="006B62A3">
              <w:rPr>
                <w:color w:val="000000"/>
              </w:rPr>
              <w:t xml:space="preserve"> </w:t>
            </w:r>
            <w:proofErr w:type="spellStart"/>
            <w:r w:rsidR="00817F17" w:rsidRPr="006B62A3">
              <w:rPr>
                <w:color w:val="000000"/>
              </w:rPr>
              <w:t>vực</w:t>
            </w:r>
            <w:proofErr w:type="spellEnd"/>
            <w:r w:rsidR="00817F17" w:rsidRPr="006B62A3">
              <w:rPr>
                <w:color w:val="000000"/>
              </w:rPr>
              <w:t xml:space="preserve"> </w:t>
            </w:r>
            <w:proofErr w:type="spellStart"/>
            <w:r w:rsidR="00817F17" w:rsidRPr="006B62A3">
              <w:rPr>
                <w:color w:val="000000"/>
              </w:rPr>
              <w:t>máng</w:t>
            </w:r>
            <w:proofErr w:type="spellEnd"/>
            <w:r w:rsidR="00817F17" w:rsidRPr="006B62A3">
              <w:rPr>
                <w:color w:val="000000"/>
              </w:rPr>
              <w:t xml:space="preserve"> </w:t>
            </w:r>
            <w:proofErr w:type="spellStart"/>
            <w:r w:rsidR="00817F17" w:rsidRPr="006B62A3">
              <w:rPr>
                <w:color w:val="000000"/>
              </w:rPr>
              <w:t>lắng</w:t>
            </w:r>
            <w:proofErr w:type="spellEnd"/>
          </w:p>
        </w:tc>
        <w:tc>
          <w:tcPr>
            <w:tcW w:w="1957" w:type="dxa"/>
            <w:shd w:val="clear" w:color="auto" w:fill="auto"/>
            <w:vAlign w:val="bottom"/>
          </w:tcPr>
          <w:p w14:paraId="66DCDE2D" w14:textId="572787AA" w:rsidR="00817F17" w:rsidRPr="00817F17" w:rsidRDefault="00817F17" w:rsidP="004E5661">
            <w:pPr>
              <w:spacing w:before="60" w:after="60" w:line="288" w:lineRule="auto"/>
              <w:jc w:val="center"/>
            </w:pPr>
            <w:r w:rsidRPr="006B62A3">
              <w:rPr>
                <w:color w:val="000000"/>
              </w:rPr>
              <w:t>1</w:t>
            </w:r>
            <w:r>
              <w:rPr>
                <w:color w:val="000000"/>
              </w:rPr>
              <w:t>.</w:t>
            </w:r>
            <w:r w:rsidRPr="006B62A3">
              <w:rPr>
                <w:color w:val="000000"/>
              </w:rPr>
              <w:t>100</w:t>
            </w:r>
          </w:p>
        </w:tc>
        <w:tc>
          <w:tcPr>
            <w:tcW w:w="1401" w:type="dxa"/>
            <w:shd w:val="clear" w:color="auto" w:fill="auto"/>
            <w:vAlign w:val="bottom"/>
          </w:tcPr>
          <w:p w14:paraId="424461ED" w14:textId="228C784D" w:rsidR="00817F17" w:rsidRPr="00817F17" w:rsidRDefault="00817F17" w:rsidP="004E5661">
            <w:pPr>
              <w:spacing w:before="60" w:after="60" w:line="288" w:lineRule="auto"/>
              <w:jc w:val="center"/>
              <w:rPr>
                <w:color w:val="000000"/>
              </w:rPr>
            </w:pPr>
            <w:r w:rsidRPr="006B62A3">
              <w:rPr>
                <w:color w:val="000000"/>
              </w:rPr>
              <w:t>3</w:t>
            </w:r>
            <w:r>
              <w:rPr>
                <w:color w:val="000000"/>
              </w:rPr>
              <w:t>,</w:t>
            </w:r>
            <w:r w:rsidRPr="006B62A3">
              <w:rPr>
                <w:color w:val="000000"/>
              </w:rPr>
              <w:t>71</w:t>
            </w:r>
          </w:p>
        </w:tc>
      </w:tr>
      <w:tr w:rsidR="00817F17" w:rsidRPr="00926C1E" w14:paraId="7B9E249B" w14:textId="77777777" w:rsidTr="00E67816">
        <w:trPr>
          <w:jc w:val="center"/>
        </w:trPr>
        <w:tc>
          <w:tcPr>
            <w:tcW w:w="1021" w:type="dxa"/>
            <w:shd w:val="clear" w:color="auto" w:fill="auto"/>
            <w:vAlign w:val="center"/>
          </w:tcPr>
          <w:p w14:paraId="0E561E69" w14:textId="01EFD8E6" w:rsidR="00817F17" w:rsidRPr="00817F17" w:rsidRDefault="00817F17" w:rsidP="004E5661">
            <w:pPr>
              <w:spacing w:before="60" w:after="60" w:line="288" w:lineRule="auto"/>
              <w:jc w:val="center"/>
              <w:rPr>
                <w:rFonts w:eastAsia="Times New Roman"/>
                <w:b/>
                <w:bCs/>
                <w:kern w:val="32"/>
              </w:rPr>
            </w:pPr>
            <w:r w:rsidRPr="006B62A3">
              <w:rPr>
                <w:color w:val="000000"/>
              </w:rPr>
              <w:t>4</w:t>
            </w:r>
          </w:p>
        </w:tc>
        <w:tc>
          <w:tcPr>
            <w:tcW w:w="5408" w:type="dxa"/>
            <w:shd w:val="clear" w:color="auto" w:fill="auto"/>
            <w:vAlign w:val="bottom"/>
          </w:tcPr>
          <w:p w14:paraId="18D96343" w14:textId="4FEC5DAE" w:rsidR="00817F17" w:rsidRPr="00817F17" w:rsidRDefault="00F564F4" w:rsidP="004E5661">
            <w:pPr>
              <w:spacing w:before="60" w:after="60" w:line="288" w:lineRule="auto"/>
              <w:jc w:val="left"/>
              <w:rPr>
                <w:color w:val="000000"/>
              </w:rPr>
            </w:pPr>
            <w:proofErr w:type="spellStart"/>
            <w:r>
              <w:rPr>
                <w:color w:val="000000"/>
              </w:rPr>
              <w:t>K</w:t>
            </w:r>
            <w:r w:rsidR="00817F17" w:rsidRPr="006B62A3">
              <w:rPr>
                <w:color w:val="000000"/>
              </w:rPr>
              <w:t>hu</w:t>
            </w:r>
            <w:proofErr w:type="spellEnd"/>
            <w:r w:rsidR="00817F17" w:rsidRPr="006B62A3">
              <w:rPr>
                <w:color w:val="000000"/>
              </w:rPr>
              <w:t xml:space="preserve"> </w:t>
            </w:r>
            <w:proofErr w:type="spellStart"/>
            <w:r w:rsidR="00817F17" w:rsidRPr="006B62A3">
              <w:rPr>
                <w:color w:val="000000"/>
              </w:rPr>
              <w:t>vực</w:t>
            </w:r>
            <w:proofErr w:type="spellEnd"/>
            <w:r w:rsidR="00817F17" w:rsidRPr="006B62A3">
              <w:rPr>
                <w:color w:val="000000"/>
              </w:rPr>
              <w:t xml:space="preserve"> </w:t>
            </w:r>
            <w:proofErr w:type="spellStart"/>
            <w:r w:rsidR="00817F17" w:rsidRPr="006B62A3">
              <w:rPr>
                <w:color w:val="000000"/>
              </w:rPr>
              <w:t>chứa</w:t>
            </w:r>
            <w:proofErr w:type="spellEnd"/>
            <w:r w:rsidR="00817F17" w:rsidRPr="006B62A3">
              <w:rPr>
                <w:color w:val="000000"/>
              </w:rPr>
              <w:t xml:space="preserve"> </w:t>
            </w:r>
            <w:proofErr w:type="spellStart"/>
            <w:r w:rsidR="00817F17" w:rsidRPr="006B62A3">
              <w:rPr>
                <w:color w:val="000000"/>
              </w:rPr>
              <w:t>bột</w:t>
            </w:r>
            <w:proofErr w:type="spellEnd"/>
            <w:r w:rsidR="00817F17" w:rsidRPr="006B62A3">
              <w:rPr>
                <w:color w:val="000000"/>
              </w:rPr>
              <w:t xml:space="preserve"> </w:t>
            </w:r>
            <w:proofErr w:type="spellStart"/>
            <w:r w:rsidR="00817F17" w:rsidRPr="006B62A3">
              <w:rPr>
                <w:color w:val="000000"/>
              </w:rPr>
              <w:t>ướt</w:t>
            </w:r>
            <w:proofErr w:type="spellEnd"/>
            <w:r w:rsidR="00817F17" w:rsidRPr="006B62A3">
              <w:rPr>
                <w:color w:val="000000"/>
              </w:rPr>
              <w:t xml:space="preserve"> </w:t>
            </w:r>
            <w:proofErr w:type="spellStart"/>
            <w:r w:rsidR="00817F17" w:rsidRPr="006B62A3">
              <w:rPr>
                <w:color w:val="000000"/>
              </w:rPr>
              <w:t>thành</w:t>
            </w:r>
            <w:proofErr w:type="spellEnd"/>
            <w:r w:rsidR="00817F17" w:rsidRPr="006B62A3">
              <w:rPr>
                <w:color w:val="000000"/>
              </w:rPr>
              <w:t xml:space="preserve"> </w:t>
            </w:r>
            <w:proofErr w:type="spellStart"/>
            <w:r w:rsidR="00817F17" w:rsidRPr="006B62A3">
              <w:rPr>
                <w:color w:val="000000"/>
              </w:rPr>
              <w:t>phẩm</w:t>
            </w:r>
            <w:proofErr w:type="spellEnd"/>
          </w:p>
        </w:tc>
        <w:tc>
          <w:tcPr>
            <w:tcW w:w="1957" w:type="dxa"/>
            <w:shd w:val="clear" w:color="auto" w:fill="auto"/>
            <w:vAlign w:val="bottom"/>
          </w:tcPr>
          <w:p w14:paraId="66C1AEE5" w14:textId="4C791E98" w:rsidR="00817F17" w:rsidRPr="00817F17" w:rsidRDefault="00817F17" w:rsidP="004E5661">
            <w:pPr>
              <w:spacing w:before="60" w:after="60" w:line="288" w:lineRule="auto"/>
              <w:jc w:val="center"/>
            </w:pPr>
            <w:r w:rsidRPr="006B62A3">
              <w:rPr>
                <w:color w:val="000000"/>
              </w:rPr>
              <w:t>100</w:t>
            </w:r>
          </w:p>
        </w:tc>
        <w:tc>
          <w:tcPr>
            <w:tcW w:w="1401" w:type="dxa"/>
            <w:shd w:val="clear" w:color="auto" w:fill="auto"/>
            <w:vAlign w:val="bottom"/>
          </w:tcPr>
          <w:p w14:paraId="2F5F71D1" w14:textId="5D979884" w:rsidR="00817F17" w:rsidRPr="00817F17" w:rsidRDefault="00817F17" w:rsidP="004E5661">
            <w:pPr>
              <w:spacing w:before="60" w:after="60" w:line="288" w:lineRule="auto"/>
              <w:jc w:val="center"/>
              <w:rPr>
                <w:color w:val="000000"/>
              </w:rPr>
            </w:pPr>
            <w:r w:rsidRPr="00230640">
              <w:rPr>
                <w:color w:val="000000"/>
              </w:rPr>
              <w:t>0</w:t>
            </w:r>
            <w:r>
              <w:rPr>
                <w:color w:val="000000"/>
              </w:rPr>
              <w:t>,</w:t>
            </w:r>
            <w:r w:rsidRPr="00230640">
              <w:rPr>
                <w:color w:val="000000"/>
              </w:rPr>
              <w:t>34</w:t>
            </w:r>
          </w:p>
        </w:tc>
      </w:tr>
      <w:tr w:rsidR="00817F17" w:rsidRPr="00926C1E" w14:paraId="37DCF5B9" w14:textId="77777777" w:rsidTr="00E67816">
        <w:trPr>
          <w:jc w:val="center"/>
        </w:trPr>
        <w:tc>
          <w:tcPr>
            <w:tcW w:w="1021" w:type="dxa"/>
            <w:shd w:val="clear" w:color="auto" w:fill="auto"/>
            <w:vAlign w:val="center"/>
          </w:tcPr>
          <w:p w14:paraId="7CEF4BA9" w14:textId="1BC2DDFE" w:rsidR="00817F17" w:rsidRPr="00817F17" w:rsidRDefault="00817F17" w:rsidP="004E5661">
            <w:pPr>
              <w:spacing w:before="60" w:after="60" w:line="288" w:lineRule="auto"/>
              <w:jc w:val="center"/>
              <w:rPr>
                <w:rFonts w:eastAsia="Times New Roman"/>
                <w:b/>
                <w:bCs/>
                <w:kern w:val="32"/>
              </w:rPr>
            </w:pPr>
            <w:r w:rsidRPr="006B62A3">
              <w:rPr>
                <w:color w:val="000000"/>
              </w:rPr>
              <w:t>5</w:t>
            </w:r>
          </w:p>
        </w:tc>
        <w:tc>
          <w:tcPr>
            <w:tcW w:w="5408" w:type="dxa"/>
            <w:shd w:val="clear" w:color="auto" w:fill="auto"/>
            <w:vAlign w:val="bottom"/>
          </w:tcPr>
          <w:p w14:paraId="03368E41" w14:textId="160F83C1" w:rsidR="00817F17" w:rsidRPr="00817F17" w:rsidRDefault="00817F17" w:rsidP="004E5661">
            <w:pPr>
              <w:spacing w:before="60" w:after="60" w:line="288" w:lineRule="auto"/>
              <w:jc w:val="left"/>
              <w:rPr>
                <w:color w:val="000000"/>
              </w:rPr>
            </w:pPr>
            <w:proofErr w:type="spellStart"/>
            <w:r w:rsidRPr="006B62A3">
              <w:rPr>
                <w:color w:val="000000"/>
              </w:rPr>
              <w:t>Khu</w:t>
            </w:r>
            <w:proofErr w:type="spellEnd"/>
            <w:r w:rsidRPr="006B62A3">
              <w:rPr>
                <w:color w:val="000000"/>
              </w:rPr>
              <w:t xml:space="preserve"> </w:t>
            </w:r>
            <w:proofErr w:type="spellStart"/>
            <w:r w:rsidRPr="006B62A3">
              <w:rPr>
                <w:color w:val="000000"/>
              </w:rPr>
              <w:t>vực</w:t>
            </w:r>
            <w:proofErr w:type="spellEnd"/>
            <w:r w:rsidRPr="006B62A3">
              <w:rPr>
                <w:color w:val="000000"/>
              </w:rPr>
              <w:t xml:space="preserve"> </w:t>
            </w:r>
            <w:proofErr w:type="spellStart"/>
            <w:r w:rsidRPr="006B62A3">
              <w:rPr>
                <w:color w:val="000000"/>
              </w:rPr>
              <w:t>sấy</w:t>
            </w:r>
            <w:proofErr w:type="spellEnd"/>
            <w:r w:rsidRPr="006B62A3">
              <w:rPr>
                <w:color w:val="000000"/>
              </w:rPr>
              <w:t xml:space="preserve"> </w:t>
            </w:r>
            <w:proofErr w:type="spellStart"/>
            <w:r w:rsidRPr="006B62A3">
              <w:rPr>
                <w:color w:val="000000"/>
              </w:rPr>
              <w:t>bã</w:t>
            </w:r>
            <w:proofErr w:type="spellEnd"/>
          </w:p>
        </w:tc>
        <w:tc>
          <w:tcPr>
            <w:tcW w:w="1957" w:type="dxa"/>
            <w:shd w:val="clear" w:color="auto" w:fill="auto"/>
            <w:vAlign w:val="bottom"/>
          </w:tcPr>
          <w:p w14:paraId="5EFC10D4" w14:textId="6C3E49C5" w:rsidR="00817F17" w:rsidRPr="00817F17" w:rsidRDefault="00817F17" w:rsidP="004E5661">
            <w:pPr>
              <w:spacing w:before="60" w:after="60" w:line="288" w:lineRule="auto"/>
              <w:jc w:val="center"/>
            </w:pPr>
            <w:r w:rsidRPr="006B62A3">
              <w:rPr>
                <w:color w:val="000000"/>
              </w:rPr>
              <w:t>900</w:t>
            </w:r>
          </w:p>
        </w:tc>
        <w:tc>
          <w:tcPr>
            <w:tcW w:w="1401" w:type="dxa"/>
            <w:shd w:val="clear" w:color="auto" w:fill="auto"/>
            <w:vAlign w:val="bottom"/>
          </w:tcPr>
          <w:p w14:paraId="071E7E39" w14:textId="2CA0EF6C" w:rsidR="00817F17" w:rsidRPr="00817F17" w:rsidRDefault="00817F17" w:rsidP="004E5661">
            <w:pPr>
              <w:spacing w:before="60" w:after="60" w:line="288" w:lineRule="auto"/>
              <w:jc w:val="center"/>
              <w:rPr>
                <w:color w:val="000000"/>
              </w:rPr>
            </w:pPr>
            <w:r w:rsidRPr="00230640">
              <w:rPr>
                <w:color w:val="000000"/>
              </w:rPr>
              <w:t>3</w:t>
            </w:r>
            <w:r>
              <w:rPr>
                <w:color w:val="000000"/>
              </w:rPr>
              <w:t>,</w:t>
            </w:r>
            <w:r w:rsidRPr="00230640">
              <w:rPr>
                <w:color w:val="000000"/>
              </w:rPr>
              <w:t>03</w:t>
            </w:r>
          </w:p>
        </w:tc>
      </w:tr>
      <w:tr w:rsidR="00817F17" w:rsidRPr="00926C1E" w14:paraId="15E4E794" w14:textId="77777777" w:rsidTr="00E67816">
        <w:trPr>
          <w:jc w:val="center"/>
        </w:trPr>
        <w:tc>
          <w:tcPr>
            <w:tcW w:w="1021" w:type="dxa"/>
            <w:shd w:val="clear" w:color="auto" w:fill="auto"/>
            <w:vAlign w:val="center"/>
          </w:tcPr>
          <w:p w14:paraId="32CB89B5" w14:textId="350DC898" w:rsidR="00817F17" w:rsidRPr="00817F17" w:rsidRDefault="00817F17" w:rsidP="004E5661">
            <w:pPr>
              <w:spacing w:before="60" w:after="60" w:line="288" w:lineRule="auto"/>
              <w:jc w:val="center"/>
              <w:rPr>
                <w:rFonts w:eastAsia="Times New Roman"/>
                <w:b/>
                <w:bCs/>
                <w:kern w:val="32"/>
              </w:rPr>
            </w:pPr>
            <w:r w:rsidRPr="006B62A3">
              <w:rPr>
                <w:b/>
                <w:bCs/>
                <w:color w:val="000000"/>
              </w:rPr>
              <w:t>II</w:t>
            </w:r>
          </w:p>
        </w:tc>
        <w:tc>
          <w:tcPr>
            <w:tcW w:w="5408" w:type="dxa"/>
            <w:shd w:val="clear" w:color="auto" w:fill="auto"/>
            <w:vAlign w:val="bottom"/>
          </w:tcPr>
          <w:p w14:paraId="456EB3E1" w14:textId="4EB860C0" w:rsidR="00817F17" w:rsidRPr="00817F17" w:rsidRDefault="00817F17" w:rsidP="004E5661">
            <w:pPr>
              <w:spacing w:before="60" w:after="60" w:line="288" w:lineRule="auto"/>
              <w:jc w:val="left"/>
              <w:rPr>
                <w:color w:val="000000"/>
              </w:rPr>
            </w:pPr>
            <w:proofErr w:type="spellStart"/>
            <w:r w:rsidRPr="006B62A3">
              <w:rPr>
                <w:b/>
                <w:bCs/>
                <w:color w:val="000000"/>
              </w:rPr>
              <w:t>Hạng</w:t>
            </w:r>
            <w:proofErr w:type="spellEnd"/>
            <w:r w:rsidRPr="006B62A3">
              <w:rPr>
                <w:b/>
                <w:bCs/>
                <w:color w:val="000000"/>
              </w:rPr>
              <w:t xml:space="preserve"> </w:t>
            </w:r>
            <w:proofErr w:type="spellStart"/>
            <w:r w:rsidRPr="006B62A3">
              <w:rPr>
                <w:b/>
                <w:bCs/>
                <w:color w:val="000000"/>
              </w:rPr>
              <w:t>mục</w:t>
            </w:r>
            <w:proofErr w:type="spellEnd"/>
            <w:r w:rsidRPr="006B62A3">
              <w:rPr>
                <w:b/>
                <w:bCs/>
                <w:color w:val="000000"/>
              </w:rPr>
              <w:t xml:space="preserve"> </w:t>
            </w:r>
            <w:proofErr w:type="spellStart"/>
            <w:r w:rsidRPr="006B62A3">
              <w:rPr>
                <w:b/>
                <w:bCs/>
                <w:color w:val="000000"/>
              </w:rPr>
              <w:t>công</w:t>
            </w:r>
            <w:proofErr w:type="spellEnd"/>
            <w:r w:rsidRPr="006B62A3">
              <w:rPr>
                <w:b/>
                <w:bCs/>
                <w:color w:val="000000"/>
              </w:rPr>
              <w:t xml:space="preserve"> </w:t>
            </w:r>
            <w:proofErr w:type="spellStart"/>
            <w:r w:rsidRPr="006B62A3">
              <w:rPr>
                <w:b/>
                <w:bCs/>
                <w:color w:val="000000"/>
              </w:rPr>
              <w:t>trình</w:t>
            </w:r>
            <w:proofErr w:type="spellEnd"/>
            <w:r w:rsidRPr="006B62A3">
              <w:rPr>
                <w:b/>
                <w:bCs/>
                <w:color w:val="000000"/>
              </w:rPr>
              <w:t xml:space="preserve"> </w:t>
            </w:r>
            <w:proofErr w:type="spellStart"/>
            <w:r w:rsidRPr="006B62A3">
              <w:rPr>
                <w:b/>
                <w:bCs/>
                <w:color w:val="000000"/>
              </w:rPr>
              <w:t>phụ</w:t>
            </w:r>
            <w:proofErr w:type="spellEnd"/>
            <w:r w:rsidRPr="006B62A3">
              <w:rPr>
                <w:b/>
                <w:bCs/>
                <w:color w:val="000000"/>
              </w:rPr>
              <w:t xml:space="preserve"> </w:t>
            </w:r>
            <w:proofErr w:type="spellStart"/>
            <w:r w:rsidRPr="006B62A3">
              <w:rPr>
                <w:b/>
                <w:bCs/>
                <w:color w:val="000000"/>
              </w:rPr>
              <w:t>trợ</w:t>
            </w:r>
            <w:proofErr w:type="spellEnd"/>
          </w:p>
        </w:tc>
        <w:tc>
          <w:tcPr>
            <w:tcW w:w="1957" w:type="dxa"/>
            <w:shd w:val="clear" w:color="auto" w:fill="auto"/>
            <w:vAlign w:val="bottom"/>
          </w:tcPr>
          <w:p w14:paraId="42F79162" w14:textId="126486EF" w:rsidR="00817F17" w:rsidRPr="00817F17" w:rsidRDefault="00817F17" w:rsidP="004E5661">
            <w:pPr>
              <w:spacing w:before="60" w:after="60" w:line="288" w:lineRule="auto"/>
              <w:jc w:val="center"/>
            </w:pPr>
            <w:r w:rsidRPr="006B62A3">
              <w:rPr>
                <w:b/>
                <w:bCs/>
                <w:color w:val="000000"/>
              </w:rPr>
              <w:t>15</w:t>
            </w:r>
            <w:r>
              <w:rPr>
                <w:b/>
                <w:bCs/>
                <w:color w:val="000000"/>
              </w:rPr>
              <w:t>.</w:t>
            </w:r>
            <w:r w:rsidRPr="006B62A3">
              <w:rPr>
                <w:b/>
                <w:bCs/>
                <w:color w:val="000000"/>
              </w:rPr>
              <w:t>780</w:t>
            </w:r>
          </w:p>
        </w:tc>
        <w:tc>
          <w:tcPr>
            <w:tcW w:w="1401" w:type="dxa"/>
            <w:shd w:val="clear" w:color="auto" w:fill="auto"/>
            <w:vAlign w:val="bottom"/>
          </w:tcPr>
          <w:p w14:paraId="2E9143DB" w14:textId="359948DB" w:rsidR="00817F17" w:rsidRPr="00817F17" w:rsidRDefault="00817F17" w:rsidP="004E5661">
            <w:pPr>
              <w:spacing w:before="60" w:after="60" w:line="288" w:lineRule="auto"/>
              <w:jc w:val="center"/>
              <w:rPr>
                <w:color w:val="000000"/>
              </w:rPr>
            </w:pPr>
            <w:r w:rsidRPr="006B62A3">
              <w:rPr>
                <w:b/>
                <w:bCs/>
                <w:color w:val="000000"/>
              </w:rPr>
              <w:t>53</w:t>
            </w:r>
            <w:r>
              <w:rPr>
                <w:b/>
                <w:bCs/>
                <w:color w:val="000000"/>
              </w:rPr>
              <w:t>,</w:t>
            </w:r>
            <w:r w:rsidRPr="006B62A3">
              <w:rPr>
                <w:b/>
                <w:bCs/>
                <w:color w:val="000000"/>
              </w:rPr>
              <w:t>20</w:t>
            </w:r>
          </w:p>
        </w:tc>
      </w:tr>
      <w:tr w:rsidR="00817F17" w:rsidRPr="00926C1E" w14:paraId="187484EE" w14:textId="77777777" w:rsidTr="00E67816">
        <w:trPr>
          <w:trHeight w:val="169"/>
          <w:jc w:val="center"/>
        </w:trPr>
        <w:tc>
          <w:tcPr>
            <w:tcW w:w="1021" w:type="dxa"/>
            <w:shd w:val="clear" w:color="auto" w:fill="auto"/>
            <w:vAlign w:val="center"/>
          </w:tcPr>
          <w:p w14:paraId="0994C307" w14:textId="548CBEB7" w:rsidR="00817F17" w:rsidRPr="00817F17" w:rsidRDefault="00817F17" w:rsidP="004E5661">
            <w:pPr>
              <w:spacing w:before="60" w:after="60" w:line="288" w:lineRule="auto"/>
              <w:jc w:val="center"/>
              <w:rPr>
                <w:rFonts w:eastAsia="Times New Roman"/>
                <w:b/>
                <w:bCs/>
                <w:kern w:val="32"/>
              </w:rPr>
            </w:pPr>
            <w:r w:rsidRPr="006B62A3">
              <w:rPr>
                <w:color w:val="000000"/>
              </w:rPr>
              <w:t>1</w:t>
            </w:r>
          </w:p>
        </w:tc>
        <w:tc>
          <w:tcPr>
            <w:tcW w:w="5408" w:type="dxa"/>
            <w:shd w:val="clear" w:color="auto" w:fill="auto"/>
            <w:vAlign w:val="bottom"/>
          </w:tcPr>
          <w:p w14:paraId="2B0AA81B" w14:textId="160E7056" w:rsidR="00817F17" w:rsidRPr="00817F17" w:rsidRDefault="00817F17" w:rsidP="004E5661">
            <w:pPr>
              <w:spacing w:before="60" w:after="60" w:line="288" w:lineRule="auto"/>
              <w:jc w:val="left"/>
              <w:rPr>
                <w:rFonts w:eastAsia="Times New Roman"/>
                <w:b/>
                <w:bCs/>
                <w:kern w:val="32"/>
              </w:rPr>
            </w:pPr>
            <w:proofErr w:type="spellStart"/>
            <w:r w:rsidRPr="006B62A3">
              <w:rPr>
                <w:color w:val="000000"/>
              </w:rPr>
              <w:t>Văn</w:t>
            </w:r>
            <w:proofErr w:type="spellEnd"/>
            <w:r w:rsidRPr="006B62A3">
              <w:rPr>
                <w:color w:val="000000"/>
              </w:rPr>
              <w:t xml:space="preserve"> </w:t>
            </w:r>
            <w:proofErr w:type="spellStart"/>
            <w:r w:rsidRPr="006B62A3">
              <w:rPr>
                <w:color w:val="000000"/>
              </w:rPr>
              <w:t>phòng</w:t>
            </w:r>
            <w:proofErr w:type="spellEnd"/>
            <w:r w:rsidRPr="006B62A3">
              <w:rPr>
                <w:color w:val="000000"/>
              </w:rPr>
              <w:t xml:space="preserve"> </w:t>
            </w:r>
          </w:p>
        </w:tc>
        <w:tc>
          <w:tcPr>
            <w:tcW w:w="1957" w:type="dxa"/>
            <w:shd w:val="clear" w:color="auto" w:fill="auto"/>
            <w:vAlign w:val="bottom"/>
          </w:tcPr>
          <w:p w14:paraId="52DFCF00" w14:textId="42F84272" w:rsidR="00817F17" w:rsidRPr="00817F17" w:rsidRDefault="00817F17" w:rsidP="004E5661">
            <w:pPr>
              <w:spacing w:before="60" w:after="60" w:line="288" w:lineRule="auto"/>
              <w:jc w:val="center"/>
              <w:rPr>
                <w:rFonts w:eastAsia="Times New Roman"/>
                <w:b/>
                <w:bCs/>
                <w:kern w:val="32"/>
              </w:rPr>
            </w:pPr>
            <w:r w:rsidRPr="006B62A3">
              <w:rPr>
                <w:color w:val="000000"/>
              </w:rPr>
              <w:t>30</w:t>
            </w:r>
          </w:p>
        </w:tc>
        <w:tc>
          <w:tcPr>
            <w:tcW w:w="1401" w:type="dxa"/>
            <w:shd w:val="clear" w:color="auto" w:fill="auto"/>
            <w:vAlign w:val="bottom"/>
          </w:tcPr>
          <w:p w14:paraId="6F151FDE" w14:textId="04945794" w:rsidR="00817F17" w:rsidRPr="00817F17" w:rsidRDefault="00817F17" w:rsidP="004E5661">
            <w:pPr>
              <w:spacing w:before="60" w:after="60" w:line="288" w:lineRule="auto"/>
              <w:jc w:val="center"/>
              <w:rPr>
                <w:rFonts w:eastAsia="Times New Roman"/>
                <w:b/>
                <w:bCs/>
                <w:kern w:val="32"/>
              </w:rPr>
            </w:pPr>
            <w:r w:rsidRPr="006B62A3">
              <w:rPr>
                <w:color w:val="000000"/>
              </w:rPr>
              <w:t>0</w:t>
            </w:r>
            <w:r>
              <w:rPr>
                <w:color w:val="000000"/>
              </w:rPr>
              <w:t>,</w:t>
            </w:r>
            <w:r w:rsidRPr="006B62A3">
              <w:rPr>
                <w:color w:val="000000"/>
              </w:rPr>
              <w:t>10</w:t>
            </w:r>
          </w:p>
        </w:tc>
      </w:tr>
      <w:tr w:rsidR="00817F17" w:rsidRPr="00926C1E" w14:paraId="3D99A079" w14:textId="77777777" w:rsidTr="00E67816">
        <w:trPr>
          <w:jc w:val="center"/>
        </w:trPr>
        <w:tc>
          <w:tcPr>
            <w:tcW w:w="1021" w:type="dxa"/>
            <w:shd w:val="clear" w:color="auto" w:fill="auto"/>
            <w:vAlign w:val="center"/>
          </w:tcPr>
          <w:p w14:paraId="491C6CE9" w14:textId="49F081A3" w:rsidR="00817F17" w:rsidRPr="00817F17" w:rsidRDefault="00817F17" w:rsidP="004E5661">
            <w:pPr>
              <w:spacing w:before="60" w:after="60" w:line="288" w:lineRule="auto"/>
              <w:jc w:val="center"/>
              <w:rPr>
                <w:rFonts w:eastAsia="Times New Roman"/>
                <w:bCs/>
                <w:kern w:val="32"/>
              </w:rPr>
            </w:pPr>
            <w:r w:rsidRPr="006B62A3">
              <w:rPr>
                <w:color w:val="000000"/>
              </w:rPr>
              <w:t>2</w:t>
            </w:r>
          </w:p>
        </w:tc>
        <w:tc>
          <w:tcPr>
            <w:tcW w:w="5408" w:type="dxa"/>
            <w:shd w:val="clear" w:color="auto" w:fill="auto"/>
            <w:vAlign w:val="bottom"/>
          </w:tcPr>
          <w:p w14:paraId="628B074D" w14:textId="5B6FA7AE" w:rsidR="00817F17" w:rsidRPr="00817F17" w:rsidRDefault="00817F17" w:rsidP="004E5661">
            <w:pPr>
              <w:spacing w:before="60" w:after="60" w:line="288" w:lineRule="auto"/>
              <w:jc w:val="left"/>
            </w:pPr>
            <w:proofErr w:type="spellStart"/>
            <w:r w:rsidRPr="006B62A3">
              <w:rPr>
                <w:color w:val="000000"/>
              </w:rPr>
              <w:t>Trạm</w:t>
            </w:r>
            <w:proofErr w:type="spellEnd"/>
            <w:r w:rsidRPr="006B62A3">
              <w:rPr>
                <w:color w:val="000000"/>
              </w:rPr>
              <w:t xml:space="preserve"> </w:t>
            </w:r>
            <w:proofErr w:type="spellStart"/>
            <w:r w:rsidRPr="006B62A3">
              <w:rPr>
                <w:color w:val="000000"/>
              </w:rPr>
              <w:t>cân</w:t>
            </w:r>
            <w:proofErr w:type="spellEnd"/>
          </w:p>
        </w:tc>
        <w:tc>
          <w:tcPr>
            <w:tcW w:w="1957" w:type="dxa"/>
            <w:shd w:val="clear" w:color="auto" w:fill="auto"/>
            <w:vAlign w:val="bottom"/>
          </w:tcPr>
          <w:p w14:paraId="0AA3FAF4" w14:textId="6580A769" w:rsidR="00817F17" w:rsidRPr="00817F17" w:rsidRDefault="00817F17" w:rsidP="004E5661">
            <w:pPr>
              <w:spacing w:before="60" w:after="60" w:line="288" w:lineRule="auto"/>
              <w:jc w:val="center"/>
            </w:pPr>
            <w:r w:rsidRPr="006B62A3">
              <w:rPr>
                <w:color w:val="000000"/>
              </w:rPr>
              <w:t>50</w:t>
            </w:r>
          </w:p>
        </w:tc>
        <w:tc>
          <w:tcPr>
            <w:tcW w:w="1401" w:type="dxa"/>
            <w:shd w:val="clear" w:color="auto" w:fill="auto"/>
            <w:vAlign w:val="bottom"/>
          </w:tcPr>
          <w:p w14:paraId="4FDF1E48" w14:textId="13A341E3" w:rsidR="00817F17" w:rsidRPr="00817F17" w:rsidRDefault="00817F17" w:rsidP="004E5661">
            <w:pPr>
              <w:spacing w:before="60" w:after="60" w:line="288" w:lineRule="auto"/>
              <w:jc w:val="center"/>
            </w:pPr>
            <w:r w:rsidRPr="006B62A3">
              <w:rPr>
                <w:color w:val="000000"/>
              </w:rPr>
              <w:t>0</w:t>
            </w:r>
            <w:r>
              <w:rPr>
                <w:color w:val="000000"/>
              </w:rPr>
              <w:t>,</w:t>
            </w:r>
            <w:r w:rsidRPr="006B62A3">
              <w:rPr>
                <w:color w:val="000000"/>
              </w:rPr>
              <w:t>17</w:t>
            </w:r>
          </w:p>
        </w:tc>
      </w:tr>
      <w:tr w:rsidR="00817F17" w:rsidRPr="00926C1E" w14:paraId="08006204" w14:textId="77777777" w:rsidTr="00E67816">
        <w:trPr>
          <w:jc w:val="center"/>
        </w:trPr>
        <w:tc>
          <w:tcPr>
            <w:tcW w:w="1021" w:type="dxa"/>
            <w:shd w:val="clear" w:color="auto" w:fill="auto"/>
            <w:vAlign w:val="center"/>
          </w:tcPr>
          <w:p w14:paraId="49AE2683" w14:textId="792353AA" w:rsidR="00817F17" w:rsidRPr="00817F17" w:rsidRDefault="00817F17" w:rsidP="004E5661">
            <w:pPr>
              <w:spacing w:before="60" w:after="60" w:line="288" w:lineRule="auto"/>
              <w:jc w:val="center"/>
              <w:rPr>
                <w:rFonts w:eastAsia="Times New Roman"/>
                <w:b/>
                <w:bCs/>
                <w:kern w:val="32"/>
              </w:rPr>
            </w:pPr>
            <w:r w:rsidRPr="006B62A3">
              <w:rPr>
                <w:color w:val="000000"/>
              </w:rPr>
              <w:t>3</w:t>
            </w:r>
          </w:p>
        </w:tc>
        <w:tc>
          <w:tcPr>
            <w:tcW w:w="5408" w:type="dxa"/>
            <w:shd w:val="clear" w:color="auto" w:fill="auto"/>
            <w:vAlign w:val="bottom"/>
          </w:tcPr>
          <w:p w14:paraId="3908404A" w14:textId="3CBF3886" w:rsidR="00817F17" w:rsidRPr="00817F17" w:rsidRDefault="00817F17" w:rsidP="004E5661">
            <w:pPr>
              <w:spacing w:before="60" w:after="60" w:line="288" w:lineRule="auto"/>
              <w:jc w:val="left"/>
            </w:pPr>
            <w:proofErr w:type="spellStart"/>
            <w:r w:rsidRPr="006B62A3">
              <w:rPr>
                <w:color w:val="000000"/>
              </w:rPr>
              <w:t>Trạm</w:t>
            </w:r>
            <w:proofErr w:type="spellEnd"/>
            <w:r w:rsidRPr="006B62A3">
              <w:rPr>
                <w:color w:val="000000"/>
              </w:rPr>
              <w:t xml:space="preserve"> </w:t>
            </w:r>
            <w:proofErr w:type="spellStart"/>
            <w:r w:rsidRPr="006B62A3">
              <w:rPr>
                <w:color w:val="000000"/>
              </w:rPr>
              <w:t>điện</w:t>
            </w:r>
            <w:proofErr w:type="spellEnd"/>
          </w:p>
        </w:tc>
        <w:tc>
          <w:tcPr>
            <w:tcW w:w="1957" w:type="dxa"/>
            <w:shd w:val="clear" w:color="auto" w:fill="auto"/>
            <w:vAlign w:val="bottom"/>
          </w:tcPr>
          <w:p w14:paraId="0C97226A" w14:textId="0EE84B64" w:rsidR="00817F17" w:rsidRPr="00817F17" w:rsidRDefault="00817F17" w:rsidP="004E5661">
            <w:pPr>
              <w:spacing w:before="60" w:after="60" w:line="288" w:lineRule="auto"/>
              <w:jc w:val="center"/>
            </w:pPr>
            <w:r w:rsidRPr="006B62A3">
              <w:rPr>
                <w:color w:val="000000"/>
              </w:rPr>
              <w:t>10</w:t>
            </w:r>
          </w:p>
        </w:tc>
        <w:tc>
          <w:tcPr>
            <w:tcW w:w="1401" w:type="dxa"/>
            <w:shd w:val="clear" w:color="auto" w:fill="auto"/>
            <w:vAlign w:val="bottom"/>
          </w:tcPr>
          <w:p w14:paraId="1D0FF395" w14:textId="00A10596" w:rsidR="00817F17" w:rsidRPr="00817F17" w:rsidRDefault="00817F17" w:rsidP="004E5661">
            <w:pPr>
              <w:spacing w:before="60" w:after="60" w:line="288" w:lineRule="auto"/>
              <w:jc w:val="center"/>
            </w:pPr>
            <w:r w:rsidRPr="006B62A3">
              <w:rPr>
                <w:color w:val="000000"/>
              </w:rPr>
              <w:t>0</w:t>
            </w:r>
            <w:r>
              <w:rPr>
                <w:color w:val="000000"/>
              </w:rPr>
              <w:t>,</w:t>
            </w:r>
            <w:r w:rsidRPr="006B62A3">
              <w:rPr>
                <w:color w:val="000000"/>
              </w:rPr>
              <w:t>03</w:t>
            </w:r>
          </w:p>
        </w:tc>
      </w:tr>
      <w:tr w:rsidR="00817F17" w:rsidRPr="00926C1E" w14:paraId="072E3F46" w14:textId="77777777" w:rsidTr="00E67816">
        <w:trPr>
          <w:jc w:val="center"/>
        </w:trPr>
        <w:tc>
          <w:tcPr>
            <w:tcW w:w="1021" w:type="dxa"/>
            <w:shd w:val="clear" w:color="auto" w:fill="auto"/>
            <w:vAlign w:val="center"/>
          </w:tcPr>
          <w:p w14:paraId="11BCE07D" w14:textId="3C5FFF31" w:rsidR="00817F17" w:rsidRPr="00817F17" w:rsidRDefault="00817F17" w:rsidP="004E5661">
            <w:pPr>
              <w:spacing w:before="60" w:after="60" w:line="288" w:lineRule="auto"/>
              <w:jc w:val="center"/>
              <w:rPr>
                <w:rFonts w:eastAsia="Times New Roman"/>
                <w:b/>
                <w:bCs/>
                <w:kern w:val="32"/>
              </w:rPr>
            </w:pPr>
            <w:r w:rsidRPr="006B62A3">
              <w:rPr>
                <w:color w:val="000000"/>
              </w:rPr>
              <w:t>4</w:t>
            </w:r>
          </w:p>
        </w:tc>
        <w:tc>
          <w:tcPr>
            <w:tcW w:w="5408" w:type="dxa"/>
            <w:shd w:val="clear" w:color="auto" w:fill="auto"/>
            <w:vAlign w:val="bottom"/>
          </w:tcPr>
          <w:p w14:paraId="15FCD542" w14:textId="5E932CED" w:rsidR="00817F17" w:rsidRPr="00817F17" w:rsidRDefault="00817F17" w:rsidP="004E5661">
            <w:pPr>
              <w:spacing w:before="60" w:after="60" w:line="288" w:lineRule="auto"/>
              <w:jc w:val="left"/>
            </w:pPr>
            <w:proofErr w:type="spellStart"/>
            <w:r w:rsidRPr="006B62A3">
              <w:rPr>
                <w:color w:val="000000"/>
              </w:rPr>
              <w:t>Đường</w:t>
            </w:r>
            <w:proofErr w:type="spellEnd"/>
            <w:r w:rsidRPr="006B62A3">
              <w:rPr>
                <w:color w:val="000000"/>
              </w:rPr>
              <w:t xml:space="preserve"> </w:t>
            </w:r>
            <w:proofErr w:type="spellStart"/>
            <w:r w:rsidRPr="006B62A3">
              <w:rPr>
                <w:color w:val="000000"/>
              </w:rPr>
              <w:t>giao</w:t>
            </w:r>
            <w:proofErr w:type="spellEnd"/>
            <w:r w:rsidRPr="006B62A3">
              <w:rPr>
                <w:color w:val="000000"/>
              </w:rPr>
              <w:t xml:space="preserve"> </w:t>
            </w:r>
            <w:proofErr w:type="spellStart"/>
            <w:r w:rsidRPr="006B62A3">
              <w:rPr>
                <w:color w:val="000000"/>
              </w:rPr>
              <w:t>thông</w:t>
            </w:r>
            <w:proofErr w:type="spellEnd"/>
            <w:r w:rsidRPr="006B62A3">
              <w:rPr>
                <w:color w:val="000000"/>
              </w:rPr>
              <w:t xml:space="preserve"> </w:t>
            </w:r>
            <w:proofErr w:type="spellStart"/>
            <w:r w:rsidRPr="006B62A3">
              <w:rPr>
                <w:color w:val="000000"/>
              </w:rPr>
              <w:t>nội</w:t>
            </w:r>
            <w:proofErr w:type="spellEnd"/>
            <w:r w:rsidRPr="006B62A3">
              <w:rPr>
                <w:color w:val="000000"/>
              </w:rPr>
              <w:t xml:space="preserve"> </w:t>
            </w:r>
            <w:proofErr w:type="spellStart"/>
            <w:r w:rsidRPr="006B62A3">
              <w:rPr>
                <w:color w:val="000000"/>
              </w:rPr>
              <w:t>bộ</w:t>
            </w:r>
            <w:proofErr w:type="spellEnd"/>
          </w:p>
        </w:tc>
        <w:tc>
          <w:tcPr>
            <w:tcW w:w="1957" w:type="dxa"/>
            <w:shd w:val="clear" w:color="auto" w:fill="auto"/>
            <w:vAlign w:val="bottom"/>
          </w:tcPr>
          <w:p w14:paraId="1F8E0125" w14:textId="4F2F7A9B" w:rsidR="00817F17" w:rsidRPr="00817F17" w:rsidRDefault="00817F17" w:rsidP="004E5661">
            <w:pPr>
              <w:spacing w:before="60" w:after="60" w:line="288" w:lineRule="auto"/>
              <w:jc w:val="center"/>
            </w:pPr>
            <w:r w:rsidRPr="006B62A3">
              <w:rPr>
                <w:color w:val="000000"/>
              </w:rPr>
              <w:t>861</w:t>
            </w:r>
          </w:p>
        </w:tc>
        <w:tc>
          <w:tcPr>
            <w:tcW w:w="1401" w:type="dxa"/>
            <w:shd w:val="clear" w:color="auto" w:fill="auto"/>
            <w:vAlign w:val="bottom"/>
          </w:tcPr>
          <w:p w14:paraId="25CEBCD0" w14:textId="6B7F6579" w:rsidR="00817F17" w:rsidRPr="00817F17" w:rsidRDefault="00817F17" w:rsidP="004E5661">
            <w:pPr>
              <w:spacing w:before="60" w:after="60" w:line="288" w:lineRule="auto"/>
              <w:jc w:val="center"/>
            </w:pPr>
            <w:r w:rsidRPr="006B62A3">
              <w:rPr>
                <w:color w:val="000000"/>
              </w:rPr>
              <w:t>2</w:t>
            </w:r>
            <w:r>
              <w:rPr>
                <w:color w:val="000000"/>
              </w:rPr>
              <w:t>,</w:t>
            </w:r>
            <w:r w:rsidRPr="006B62A3">
              <w:rPr>
                <w:color w:val="000000"/>
              </w:rPr>
              <w:t>90</w:t>
            </w:r>
          </w:p>
        </w:tc>
      </w:tr>
      <w:tr w:rsidR="00817F17" w:rsidRPr="00926C1E" w14:paraId="115BB614" w14:textId="77777777" w:rsidTr="00E67816">
        <w:trPr>
          <w:jc w:val="center"/>
        </w:trPr>
        <w:tc>
          <w:tcPr>
            <w:tcW w:w="1021" w:type="dxa"/>
            <w:shd w:val="clear" w:color="auto" w:fill="auto"/>
            <w:vAlign w:val="center"/>
          </w:tcPr>
          <w:p w14:paraId="143E0D64" w14:textId="1164B2A5" w:rsidR="00817F17" w:rsidRPr="00817F17" w:rsidRDefault="00817F17" w:rsidP="004E5661">
            <w:pPr>
              <w:spacing w:before="60" w:after="60" w:line="288" w:lineRule="auto"/>
              <w:jc w:val="center"/>
              <w:rPr>
                <w:rFonts w:eastAsia="Times New Roman"/>
                <w:b/>
                <w:bCs/>
                <w:kern w:val="32"/>
              </w:rPr>
            </w:pPr>
            <w:r w:rsidRPr="006B62A3">
              <w:rPr>
                <w:color w:val="000000"/>
              </w:rPr>
              <w:t>5</w:t>
            </w:r>
          </w:p>
        </w:tc>
        <w:tc>
          <w:tcPr>
            <w:tcW w:w="5408" w:type="dxa"/>
            <w:shd w:val="clear" w:color="auto" w:fill="auto"/>
            <w:vAlign w:val="bottom"/>
          </w:tcPr>
          <w:p w14:paraId="2B946835" w14:textId="5A021391" w:rsidR="00817F17" w:rsidRPr="00817F17" w:rsidRDefault="00817F17" w:rsidP="004E5661">
            <w:pPr>
              <w:spacing w:before="60" w:after="60" w:line="288" w:lineRule="auto"/>
              <w:jc w:val="left"/>
            </w:pPr>
            <w:proofErr w:type="spellStart"/>
            <w:r w:rsidRPr="006B62A3">
              <w:rPr>
                <w:color w:val="000000"/>
              </w:rPr>
              <w:t>Đất</w:t>
            </w:r>
            <w:proofErr w:type="spellEnd"/>
            <w:r w:rsidRPr="006B62A3">
              <w:rPr>
                <w:color w:val="000000"/>
              </w:rPr>
              <w:t xml:space="preserve"> </w:t>
            </w:r>
            <w:proofErr w:type="spellStart"/>
            <w:r w:rsidRPr="006B62A3">
              <w:rPr>
                <w:color w:val="000000"/>
              </w:rPr>
              <w:t>cây</w:t>
            </w:r>
            <w:proofErr w:type="spellEnd"/>
            <w:r w:rsidRPr="006B62A3">
              <w:rPr>
                <w:color w:val="000000"/>
              </w:rPr>
              <w:t xml:space="preserve"> </w:t>
            </w:r>
            <w:proofErr w:type="spellStart"/>
            <w:r w:rsidRPr="006B62A3">
              <w:rPr>
                <w:color w:val="000000"/>
              </w:rPr>
              <w:t>xanh</w:t>
            </w:r>
            <w:proofErr w:type="spellEnd"/>
          </w:p>
        </w:tc>
        <w:tc>
          <w:tcPr>
            <w:tcW w:w="1957" w:type="dxa"/>
            <w:shd w:val="clear" w:color="auto" w:fill="auto"/>
            <w:vAlign w:val="bottom"/>
          </w:tcPr>
          <w:p w14:paraId="776E798A" w14:textId="25CB53D7" w:rsidR="00817F17" w:rsidRPr="00817F17" w:rsidRDefault="00817F17" w:rsidP="004E5661">
            <w:pPr>
              <w:spacing w:before="60" w:after="60" w:line="288" w:lineRule="auto"/>
              <w:jc w:val="center"/>
            </w:pPr>
            <w:r w:rsidRPr="00E67816">
              <w:rPr>
                <w:color w:val="000000"/>
              </w:rPr>
              <w:t>5</w:t>
            </w:r>
            <w:r>
              <w:rPr>
                <w:color w:val="000000"/>
              </w:rPr>
              <w:t>.</w:t>
            </w:r>
            <w:r w:rsidRPr="00E67816">
              <w:rPr>
                <w:color w:val="000000"/>
              </w:rPr>
              <w:t>932</w:t>
            </w:r>
          </w:p>
        </w:tc>
        <w:tc>
          <w:tcPr>
            <w:tcW w:w="1401" w:type="dxa"/>
            <w:shd w:val="clear" w:color="auto" w:fill="auto"/>
            <w:vAlign w:val="bottom"/>
          </w:tcPr>
          <w:p w14:paraId="64399D7D" w14:textId="045C197B" w:rsidR="00817F17" w:rsidRPr="00817F17" w:rsidRDefault="00817F17" w:rsidP="004E5661">
            <w:pPr>
              <w:spacing w:before="60" w:after="60" w:line="288" w:lineRule="auto"/>
              <w:jc w:val="center"/>
            </w:pPr>
            <w:r w:rsidRPr="00E67816">
              <w:rPr>
                <w:color w:val="000000"/>
              </w:rPr>
              <w:t>20</w:t>
            </w:r>
            <w:r>
              <w:rPr>
                <w:color w:val="000000"/>
              </w:rPr>
              <w:t>,</w:t>
            </w:r>
            <w:r w:rsidRPr="00E67816">
              <w:rPr>
                <w:color w:val="000000"/>
              </w:rPr>
              <w:t>00</w:t>
            </w:r>
          </w:p>
        </w:tc>
      </w:tr>
      <w:tr w:rsidR="00817F17" w:rsidRPr="00926C1E" w14:paraId="75EB9280" w14:textId="77777777" w:rsidTr="00E67816">
        <w:trPr>
          <w:jc w:val="center"/>
        </w:trPr>
        <w:tc>
          <w:tcPr>
            <w:tcW w:w="1021" w:type="dxa"/>
            <w:shd w:val="clear" w:color="auto" w:fill="auto"/>
            <w:vAlign w:val="center"/>
          </w:tcPr>
          <w:p w14:paraId="0664E5CD" w14:textId="5C4A23E7" w:rsidR="00817F17" w:rsidRPr="00817F17" w:rsidRDefault="00817F17" w:rsidP="004E5661">
            <w:pPr>
              <w:spacing w:before="60" w:after="60" w:line="288" w:lineRule="auto"/>
              <w:jc w:val="center"/>
              <w:rPr>
                <w:rFonts w:eastAsia="Times New Roman"/>
                <w:b/>
                <w:bCs/>
                <w:kern w:val="32"/>
              </w:rPr>
            </w:pPr>
            <w:r w:rsidRPr="006B62A3">
              <w:rPr>
                <w:color w:val="000000"/>
              </w:rPr>
              <w:t>6</w:t>
            </w:r>
          </w:p>
        </w:tc>
        <w:tc>
          <w:tcPr>
            <w:tcW w:w="5408" w:type="dxa"/>
            <w:shd w:val="clear" w:color="auto" w:fill="auto"/>
            <w:vAlign w:val="bottom"/>
          </w:tcPr>
          <w:p w14:paraId="67D0965A" w14:textId="3142A5B8" w:rsidR="00817F17" w:rsidRPr="00817F17" w:rsidRDefault="00817F17" w:rsidP="004E5661">
            <w:pPr>
              <w:spacing w:before="60" w:after="60" w:line="288" w:lineRule="auto"/>
              <w:jc w:val="left"/>
              <w:rPr>
                <w:rFonts w:eastAsia="Times New Roman"/>
                <w:b/>
                <w:bCs/>
                <w:kern w:val="32"/>
              </w:rPr>
            </w:pPr>
            <w:proofErr w:type="spellStart"/>
            <w:r w:rsidRPr="006B62A3">
              <w:rPr>
                <w:color w:val="000000"/>
              </w:rPr>
              <w:t>Đất</w:t>
            </w:r>
            <w:proofErr w:type="spellEnd"/>
            <w:r w:rsidRPr="006B62A3">
              <w:rPr>
                <w:color w:val="000000"/>
              </w:rPr>
              <w:t xml:space="preserve"> </w:t>
            </w:r>
            <w:proofErr w:type="spellStart"/>
            <w:r w:rsidRPr="006B62A3">
              <w:rPr>
                <w:color w:val="000000"/>
              </w:rPr>
              <w:t>trống</w:t>
            </w:r>
            <w:proofErr w:type="spellEnd"/>
          </w:p>
        </w:tc>
        <w:tc>
          <w:tcPr>
            <w:tcW w:w="1957" w:type="dxa"/>
            <w:shd w:val="clear" w:color="auto" w:fill="auto"/>
            <w:vAlign w:val="bottom"/>
          </w:tcPr>
          <w:p w14:paraId="4824F354" w14:textId="64DC5271" w:rsidR="00817F17" w:rsidRPr="00817F17" w:rsidRDefault="00817F17" w:rsidP="004E5661">
            <w:pPr>
              <w:spacing w:before="60" w:after="60" w:line="288" w:lineRule="auto"/>
              <w:jc w:val="center"/>
              <w:rPr>
                <w:rFonts w:eastAsia="Times New Roman"/>
                <w:b/>
                <w:bCs/>
                <w:kern w:val="32"/>
              </w:rPr>
            </w:pPr>
            <w:r w:rsidRPr="00E67816">
              <w:rPr>
                <w:color w:val="000000"/>
              </w:rPr>
              <w:t>8</w:t>
            </w:r>
            <w:r>
              <w:rPr>
                <w:color w:val="000000"/>
              </w:rPr>
              <w:t>.</w:t>
            </w:r>
            <w:r w:rsidRPr="00E67816">
              <w:rPr>
                <w:color w:val="000000"/>
              </w:rPr>
              <w:t>897</w:t>
            </w:r>
          </w:p>
        </w:tc>
        <w:tc>
          <w:tcPr>
            <w:tcW w:w="1401" w:type="dxa"/>
            <w:shd w:val="clear" w:color="auto" w:fill="auto"/>
            <w:vAlign w:val="bottom"/>
          </w:tcPr>
          <w:p w14:paraId="4C97C84A" w14:textId="7353A7A4" w:rsidR="00817F17" w:rsidRPr="00817F17" w:rsidRDefault="00817F17" w:rsidP="004E5661">
            <w:pPr>
              <w:spacing w:before="60" w:after="60" w:line="288" w:lineRule="auto"/>
              <w:jc w:val="center"/>
              <w:rPr>
                <w:rFonts w:eastAsia="Times New Roman"/>
                <w:b/>
                <w:bCs/>
                <w:kern w:val="32"/>
              </w:rPr>
            </w:pPr>
            <w:r w:rsidRPr="00E67816">
              <w:rPr>
                <w:color w:val="000000"/>
              </w:rPr>
              <w:t>30</w:t>
            </w:r>
            <w:r>
              <w:rPr>
                <w:color w:val="000000"/>
              </w:rPr>
              <w:t>,</w:t>
            </w:r>
            <w:r w:rsidRPr="00E67816">
              <w:rPr>
                <w:color w:val="000000"/>
              </w:rPr>
              <w:t>00</w:t>
            </w:r>
          </w:p>
        </w:tc>
      </w:tr>
      <w:tr w:rsidR="00817F17" w:rsidRPr="00926C1E" w14:paraId="1B12DB7A" w14:textId="77777777" w:rsidTr="00E67816">
        <w:trPr>
          <w:jc w:val="center"/>
        </w:trPr>
        <w:tc>
          <w:tcPr>
            <w:tcW w:w="1021" w:type="dxa"/>
            <w:shd w:val="clear" w:color="auto" w:fill="auto"/>
            <w:vAlign w:val="bottom"/>
          </w:tcPr>
          <w:p w14:paraId="1F933D7C" w14:textId="6B5342AD" w:rsidR="00817F17" w:rsidRPr="00817F17" w:rsidRDefault="00817F17" w:rsidP="004E5661">
            <w:pPr>
              <w:spacing w:before="60" w:after="60" w:line="288" w:lineRule="auto"/>
              <w:jc w:val="center"/>
            </w:pPr>
            <w:r w:rsidRPr="006B62A3">
              <w:rPr>
                <w:b/>
                <w:bCs/>
                <w:color w:val="000000"/>
              </w:rPr>
              <w:t>III</w:t>
            </w:r>
          </w:p>
        </w:tc>
        <w:tc>
          <w:tcPr>
            <w:tcW w:w="5408" w:type="dxa"/>
            <w:shd w:val="clear" w:color="auto" w:fill="auto"/>
            <w:vAlign w:val="bottom"/>
          </w:tcPr>
          <w:p w14:paraId="6EAA8C45" w14:textId="7C711CC1" w:rsidR="00817F17" w:rsidRPr="00817F17" w:rsidRDefault="00817F17" w:rsidP="004E5661">
            <w:pPr>
              <w:spacing w:before="60" w:after="60" w:line="288" w:lineRule="auto"/>
              <w:jc w:val="left"/>
            </w:pPr>
            <w:proofErr w:type="spellStart"/>
            <w:r w:rsidRPr="006B62A3">
              <w:rPr>
                <w:b/>
                <w:bCs/>
                <w:color w:val="000000"/>
              </w:rPr>
              <w:t>Hạng</w:t>
            </w:r>
            <w:proofErr w:type="spellEnd"/>
            <w:r w:rsidRPr="006B62A3">
              <w:rPr>
                <w:b/>
                <w:bCs/>
                <w:color w:val="000000"/>
              </w:rPr>
              <w:t xml:space="preserve"> </w:t>
            </w:r>
            <w:proofErr w:type="spellStart"/>
            <w:r w:rsidRPr="006B62A3">
              <w:rPr>
                <w:b/>
                <w:bCs/>
                <w:color w:val="000000"/>
              </w:rPr>
              <w:t>mục</w:t>
            </w:r>
            <w:proofErr w:type="spellEnd"/>
            <w:r w:rsidRPr="006B62A3">
              <w:rPr>
                <w:b/>
                <w:bCs/>
                <w:color w:val="000000"/>
              </w:rPr>
              <w:t xml:space="preserve"> </w:t>
            </w:r>
            <w:proofErr w:type="spellStart"/>
            <w:r w:rsidRPr="006B62A3">
              <w:rPr>
                <w:b/>
                <w:bCs/>
                <w:color w:val="000000"/>
              </w:rPr>
              <w:t>công</w:t>
            </w:r>
            <w:proofErr w:type="spellEnd"/>
            <w:r w:rsidRPr="006B62A3">
              <w:rPr>
                <w:b/>
                <w:bCs/>
                <w:color w:val="000000"/>
              </w:rPr>
              <w:t xml:space="preserve"> </w:t>
            </w:r>
            <w:proofErr w:type="spellStart"/>
            <w:r w:rsidRPr="006B62A3">
              <w:rPr>
                <w:b/>
                <w:bCs/>
                <w:color w:val="000000"/>
              </w:rPr>
              <w:t>trình</w:t>
            </w:r>
            <w:proofErr w:type="spellEnd"/>
            <w:r w:rsidRPr="006B62A3">
              <w:rPr>
                <w:b/>
                <w:bCs/>
                <w:color w:val="000000"/>
              </w:rPr>
              <w:t xml:space="preserve"> </w:t>
            </w:r>
            <w:proofErr w:type="spellStart"/>
            <w:r w:rsidRPr="006B62A3">
              <w:rPr>
                <w:b/>
                <w:bCs/>
                <w:color w:val="000000"/>
              </w:rPr>
              <w:t>bảo</w:t>
            </w:r>
            <w:proofErr w:type="spellEnd"/>
            <w:r w:rsidRPr="006B62A3">
              <w:rPr>
                <w:b/>
                <w:bCs/>
                <w:color w:val="000000"/>
              </w:rPr>
              <w:t xml:space="preserve"> </w:t>
            </w:r>
            <w:proofErr w:type="spellStart"/>
            <w:r w:rsidRPr="006B62A3">
              <w:rPr>
                <w:b/>
                <w:bCs/>
                <w:color w:val="000000"/>
              </w:rPr>
              <w:t>vệ</w:t>
            </w:r>
            <w:proofErr w:type="spellEnd"/>
            <w:r w:rsidRPr="006B62A3">
              <w:rPr>
                <w:b/>
                <w:bCs/>
                <w:color w:val="000000"/>
              </w:rPr>
              <w:t xml:space="preserve"> </w:t>
            </w:r>
            <w:proofErr w:type="spellStart"/>
            <w:r w:rsidRPr="006B62A3">
              <w:rPr>
                <w:b/>
                <w:bCs/>
                <w:color w:val="000000"/>
              </w:rPr>
              <w:t>môi</w:t>
            </w:r>
            <w:proofErr w:type="spellEnd"/>
            <w:r w:rsidRPr="006B62A3">
              <w:rPr>
                <w:b/>
                <w:bCs/>
                <w:color w:val="000000"/>
              </w:rPr>
              <w:t xml:space="preserve"> </w:t>
            </w:r>
            <w:proofErr w:type="spellStart"/>
            <w:r w:rsidRPr="006B62A3">
              <w:rPr>
                <w:b/>
                <w:bCs/>
                <w:color w:val="000000"/>
              </w:rPr>
              <w:t>trường</w:t>
            </w:r>
            <w:proofErr w:type="spellEnd"/>
          </w:p>
        </w:tc>
        <w:tc>
          <w:tcPr>
            <w:tcW w:w="1957" w:type="dxa"/>
            <w:shd w:val="clear" w:color="auto" w:fill="auto"/>
            <w:vAlign w:val="bottom"/>
          </w:tcPr>
          <w:p w14:paraId="1FD4252F" w14:textId="1A691C4A" w:rsidR="00817F17" w:rsidRPr="00817F17" w:rsidRDefault="00817F17" w:rsidP="004E5661">
            <w:pPr>
              <w:spacing w:before="60" w:after="60" w:line="288" w:lineRule="auto"/>
              <w:jc w:val="center"/>
            </w:pPr>
            <w:r w:rsidRPr="00E67816">
              <w:rPr>
                <w:b/>
                <w:bCs/>
                <w:color w:val="000000"/>
              </w:rPr>
              <w:t>10</w:t>
            </w:r>
            <w:r>
              <w:rPr>
                <w:b/>
                <w:bCs/>
                <w:color w:val="000000"/>
              </w:rPr>
              <w:t>.</w:t>
            </w:r>
            <w:r w:rsidRPr="00E67816">
              <w:rPr>
                <w:b/>
                <w:bCs/>
                <w:color w:val="000000"/>
              </w:rPr>
              <w:t>380</w:t>
            </w:r>
          </w:p>
        </w:tc>
        <w:tc>
          <w:tcPr>
            <w:tcW w:w="1401" w:type="dxa"/>
            <w:shd w:val="clear" w:color="auto" w:fill="auto"/>
            <w:vAlign w:val="bottom"/>
          </w:tcPr>
          <w:p w14:paraId="28A34821" w14:textId="4D6F063E" w:rsidR="00817F17" w:rsidRPr="00817F17" w:rsidRDefault="00817F17" w:rsidP="004E5661">
            <w:pPr>
              <w:spacing w:before="60" w:after="60" w:line="288" w:lineRule="auto"/>
              <w:jc w:val="center"/>
            </w:pPr>
            <w:r w:rsidRPr="00E67816">
              <w:rPr>
                <w:b/>
                <w:bCs/>
                <w:color w:val="000000"/>
              </w:rPr>
              <w:t>35</w:t>
            </w:r>
            <w:r>
              <w:rPr>
                <w:b/>
                <w:bCs/>
                <w:color w:val="000000"/>
              </w:rPr>
              <w:t>,</w:t>
            </w:r>
            <w:r w:rsidRPr="00E67816">
              <w:rPr>
                <w:b/>
                <w:bCs/>
                <w:color w:val="000000"/>
              </w:rPr>
              <w:t>00</w:t>
            </w:r>
          </w:p>
        </w:tc>
      </w:tr>
      <w:tr w:rsidR="00817F17" w:rsidRPr="00926C1E" w14:paraId="5D82D33E" w14:textId="77777777" w:rsidTr="00E67816">
        <w:trPr>
          <w:jc w:val="center"/>
        </w:trPr>
        <w:tc>
          <w:tcPr>
            <w:tcW w:w="1021" w:type="dxa"/>
            <w:shd w:val="clear" w:color="auto" w:fill="auto"/>
            <w:vAlign w:val="bottom"/>
          </w:tcPr>
          <w:p w14:paraId="69602D9C" w14:textId="374F5DAD" w:rsidR="00817F17" w:rsidRPr="00817F17" w:rsidRDefault="00817F17" w:rsidP="004E5661">
            <w:pPr>
              <w:spacing w:before="60" w:after="60" w:line="288" w:lineRule="auto"/>
              <w:jc w:val="center"/>
              <w:rPr>
                <w:rFonts w:eastAsia="Times New Roman"/>
                <w:bCs/>
                <w:kern w:val="32"/>
              </w:rPr>
            </w:pPr>
            <w:r w:rsidRPr="006B62A3">
              <w:rPr>
                <w:color w:val="000000"/>
              </w:rPr>
              <w:t>1</w:t>
            </w:r>
          </w:p>
        </w:tc>
        <w:tc>
          <w:tcPr>
            <w:tcW w:w="5408" w:type="dxa"/>
            <w:shd w:val="clear" w:color="auto" w:fill="auto"/>
            <w:vAlign w:val="bottom"/>
          </w:tcPr>
          <w:p w14:paraId="29C2B648" w14:textId="1ECEF7FA" w:rsidR="00817F17" w:rsidRPr="00817F17" w:rsidRDefault="00817F17" w:rsidP="004E5661">
            <w:pPr>
              <w:spacing w:before="60" w:after="60" w:line="288" w:lineRule="auto"/>
              <w:jc w:val="left"/>
            </w:pPr>
            <w:proofErr w:type="spellStart"/>
            <w:r w:rsidRPr="006B62A3">
              <w:rPr>
                <w:color w:val="000000"/>
              </w:rPr>
              <w:t>Hệ</w:t>
            </w:r>
            <w:proofErr w:type="spellEnd"/>
            <w:r w:rsidRPr="006B62A3">
              <w:rPr>
                <w:color w:val="000000"/>
              </w:rPr>
              <w:t xml:space="preserve"> </w:t>
            </w:r>
            <w:proofErr w:type="spellStart"/>
            <w:r w:rsidRPr="006B62A3">
              <w:rPr>
                <w:color w:val="000000"/>
              </w:rPr>
              <w:t>thống</w:t>
            </w:r>
            <w:proofErr w:type="spellEnd"/>
            <w:r w:rsidRPr="006B62A3">
              <w:rPr>
                <w:color w:val="000000"/>
              </w:rPr>
              <w:t xml:space="preserve"> </w:t>
            </w:r>
            <w:proofErr w:type="spellStart"/>
            <w:r w:rsidRPr="006B62A3">
              <w:rPr>
                <w:color w:val="000000"/>
              </w:rPr>
              <w:t>xử</w:t>
            </w:r>
            <w:proofErr w:type="spellEnd"/>
            <w:r w:rsidRPr="006B62A3">
              <w:rPr>
                <w:color w:val="000000"/>
              </w:rPr>
              <w:t xml:space="preserve"> </w:t>
            </w:r>
            <w:proofErr w:type="spellStart"/>
            <w:r w:rsidRPr="006B62A3">
              <w:rPr>
                <w:color w:val="000000"/>
              </w:rPr>
              <w:t>lý</w:t>
            </w:r>
            <w:proofErr w:type="spellEnd"/>
            <w:r w:rsidRPr="006B62A3">
              <w:rPr>
                <w:color w:val="000000"/>
              </w:rPr>
              <w:t xml:space="preserve"> </w:t>
            </w:r>
            <w:proofErr w:type="spellStart"/>
            <w:r w:rsidRPr="006B62A3">
              <w:rPr>
                <w:color w:val="000000"/>
              </w:rPr>
              <w:t>nước</w:t>
            </w:r>
            <w:proofErr w:type="spellEnd"/>
            <w:r w:rsidRPr="006B62A3">
              <w:rPr>
                <w:color w:val="000000"/>
              </w:rPr>
              <w:t xml:space="preserve"> </w:t>
            </w:r>
            <w:proofErr w:type="spellStart"/>
            <w:r w:rsidRPr="006B62A3">
              <w:rPr>
                <w:color w:val="000000"/>
              </w:rPr>
              <w:t>thải</w:t>
            </w:r>
            <w:proofErr w:type="spellEnd"/>
          </w:p>
        </w:tc>
        <w:tc>
          <w:tcPr>
            <w:tcW w:w="1957" w:type="dxa"/>
            <w:shd w:val="clear" w:color="auto" w:fill="auto"/>
            <w:vAlign w:val="bottom"/>
          </w:tcPr>
          <w:p w14:paraId="2DD79E42" w14:textId="050BFAA8" w:rsidR="00817F17" w:rsidRPr="00817F17" w:rsidRDefault="00817F17" w:rsidP="004E5661">
            <w:pPr>
              <w:spacing w:before="60" w:after="60" w:line="288" w:lineRule="auto"/>
              <w:jc w:val="center"/>
            </w:pPr>
            <w:r w:rsidRPr="00E67816">
              <w:rPr>
                <w:color w:val="000000"/>
              </w:rPr>
              <w:t>10</w:t>
            </w:r>
            <w:r>
              <w:rPr>
                <w:color w:val="000000"/>
              </w:rPr>
              <w:t>.</w:t>
            </w:r>
            <w:r w:rsidRPr="00E67816">
              <w:rPr>
                <w:color w:val="000000"/>
              </w:rPr>
              <w:t>000</w:t>
            </w:r>
          </w:p>
        </w:tc>
        <w:tc>
          <w:tcPr>
            <w:tcW w:w="1401" w:type="dxa"/>
            <w:shd w:val="clear" w:color="auto" w:fill="auto"/>
            <w:vAlign w:val="bottom"/>
          </w:tcPr>
          <w:p w14:paraId="43DF02FF" w14:textId="379BA16D" w:rsidR="00817F17" w:rsidRPr="00817F17" w:rsidRDefault="00817F17" w:rsidP="004E5661">
            <w:pPr>
              <w:spacing w:before="60" w:after="60" w:line="288" w:lineRule="auto"/>
              <w:jc w:val="center"/>
            </w:pPr>
            <w:r w:rsidRPr="00E67816">
              <w:rPr>
                <w:color w:val="000000"/>
              </w:rPr>
              <w:t>33</w:t>
            </w:r>
            <w:r>
              <w:rPr>
                <w:color w:val="000000"/>
              </w:rPr>
              <w:t>,</w:t>
            </w:r>
            <w:r w:rsidRPr="00E67816">
              <w:rPr>
                <w:color w:val="000000"/>
              </w:rPr>
              <w:t>72</w:t>
            </w:r>
          </w:p>
        </w:tc>
      </w:tr>
      <w:tr w:rsidR="00817F17" w:rsidRPr="00926C1E" w14:paraId="085867F0" w14:textId="77777777" w:rsidTr="00E67816">
        <w:trPr>
          <w:jc w:val="center"/>
        </w:trPr>
        <w:tc>
          <w:tcPr>
            <w:tcW w:w="1021" w:type="dxa"/>
            <w:shd w:val="clear" w:color="auto" w:fill="auto"/>
            <w:vAlign w:val="bottom"/>
          </w:tcPr>
          <w:p w14:paraId="7EEECCDC" w14:textId="688C9462" w:rsidR="00817F17" w:rsidRPr="00817F17" w:rsidRDefault="00817F17" w:rsidP="004E5661">
            <w:pPr>
              <w:spacing w:before="60" w:after="60" w:line="288" w:lineRule="auto"/>
              <w:jc w:val="center"/>
              <w:rPr>
                <w:rFonts w:eastAsia="Times New Roman"/>
                <w:bCs/>
                <w:kern w:val="32"/>
              </w:rPr>
            </w:pPr>
            <w:r w:rsidRPr="006B62A3">
              <w:rPr>
                <w:color w:val="000000"/>
              </w:rPr>
              <w:t>2</w:t>
            </w:r>
          </w:p>
        </w:tc>
        <w:tc>
          <w:tcPr>
            <w:tcW w:w="5408" w:type="dxa"/>
            <w:shd w:val="clear" w:color="auto" w:fill="auto"/>
            <w:vAlign w:val="bottom"/>
          </w:tcPr>
          <w:p w14:paraId="2A35FDDF" w14:textId="054388B4" w:rsidR="00817F17" w:rsidRPr="00817F17" w:rsidRDefault="00817F17" w:rsidP="004E5661">
            <w:pPr>
              <w:spacing w:before="60" w:after="60" w:line="288" w:lineRule="auto"/>
              <w:jc w:val="left"/>
            </w:pPr>
            <w:r w:rsidRPr="006B62A3">
              <w:rPr>
                <w:color w:val="000000"/>
              </w:rPr>
              <w:t xml:space="preserve">Kho </w:t>
            </w:r>
            <w:proofErr w:type="spellStart"/>
            <w:r w:rsidRPr="006B62A3">
              <w:rPr>
                <w:color w:val="000000"/>
              </w:rPr>
              <w:t>chứa</w:t>
            </w:r>
            <w:proofErr w:type="spellEnd"/>
            <w:r w:rsidRPr="006B62A3">
              <w:rPr>
                <w:color w:val="000000"/>
              </w:rPr>
              <w:t xml:space="preserve"> </w:t>
            </w:r>
            <w:proofErr w:type="spellStart"/>
            <w:r w:rsidRPr="006B62A3">
              <w:rPr>
                <w:color w:val="000000"/>
              </w:rPr>
              <w:t>chất</w:t>
            </w:r>
            <w:proofErr w:type="spellEnd"/>
            <w:r w:rsidRPr="006B62A3">
              <w:rPr>
                <w:color w:val="000000"/>
              </w:rPr>
              <w:t xml:space="preserve"> </w:t>
            </w:r>
            <w:proofErr w:type="spellStart"/>
            <w:r w:rsidRPr="006B62A3">
              <w:rPr>
                <w:color w:val="000000"/>
              </w:rPr>
              <w:t>thải</w:t>
            </w:r>
            <w:proofErr w:type="spellEnd"/>
            <w:r w:rsidRPr="006B62A3">
              <w:rPr>
                <w:color w:val="000000"/>
              </w:rPr>
              <w:t xml:space="preserve"> </w:t>
            </w:r>
            <w:proofErr w:type="spellStart"/>
            <w:r w:rsidRPr="006B62A3">
              <w:rPr>
                <w:color w:val="000000"/>
              </w:rPr>
              <w:t>nguy</w:t>
            </w:r>
            <w:proofErr w:type="spellEnd"/>
            <w:r w:rsidRPr="006B62A3">
              <w:rPr>
                <w:color w:val="000000"/>
              </w:rPr>
              <w:t xml:space="preserve"> </w:t>
            </w:r>
            <w:proofErr w:type="spellStart"/>
            <w:r w:rsidRPr="006B62A3">
              <w:rPr>
                <w:color w:val="000000"/>
              </w:rPr>
              <w:t>hại</w:t>
            </w:r>
            <w:proofErr w:type="spellEnd"/>
          </w:p>
        </w:tc>
        <w:tc>
          <w:tcPr>
            <w:tcW w:w="1957" w:type="dxa"/>
            <w:shd w:val="clear" w:color="auto" w:fill="auto"/>
            <w:vAlign w:val="bottom"/>
          </w:tcPr>
          <w:p w14:paraId="745927DB" w14:textId="0AE018B1" w:rsidR="00817F17" w:rsidRPr="00817F17" w:rsidRDefault="00817F17" w:rsidP="004E5661">
            <w:pPr>
              <w:spacing w:before="60" w:after="60" w:line="288" w:lineRule="auto"/>
              <w:jc w:val="center"/>
            </w:pPr>
            <w:r w:rsidRPr="006B62A3">
              <w:rPr>
                <w:color w:val="000000"/>
              </w:rPr>
              <w:t>15</w:t>
            </w:r>
          </w:p>
        </w:tc>
        <w:tc>
          <w:tcPr>
            <w:tcW w:w="1401" w:type="dxa"/>
            <w:shd w:val="clear" w:color="auto" w:fill="auto"/>
            <w:vAlign w:val="bottom"/>
          </w:tcPr>
          <w:p w14:paraId="1B5AE037" w14:textId="521FF3B9" w:rsidR="00817F17" w:rsidRPr="00817F17" w:rsidRDefault="00817F17" w:rsidP="004E5661">
            <w:pPr>
              <w:spacing w:before="60" w:after="60" w:line="288" w:lineRule="auto"/>
              <w:jc w:val="center"/>
            </w:pPr>
            <w:r w:rsidRPr="00E67816">
              <w:rPr>
                <w:color w:val="000000"/>
              </w:rPr>
              <w:t>0</w:t>
            </w:r>
            <w:r>
              <w:rPr>
                <w:color w:val="000000"/>
              </w:rPr>
              <w:t>,</w:t>
            </w:r>
            <w:r w:rsidRPr="00E67816">
              <w:rPr>
                <w:color w:val="000000"/>
              </w:rPr>
              <w:t>05</w:t>
            </w:r>
          </w:p>
        </w:tc>
      </w:tr>
      <w:tr w:rsidR="00817F17" w:rsidRPr="00926C1E" w14:paraId="5D4DB254" w14:textId="77777777" w:rsidTr="00E67816">
        <w:trPr>
          <w:jc w:val="center"/>
        </w:trPr>
        <w:tc>
          <w:tcPr>
            <w:tcW w:w="1021" w:type="dxa"/>
            <w:shd w:val="clear" w:color="auto" w:fill="auto"/>
            <w:vAlign w:val="bottom"/>
          </w:tcPr>
          <w:p w14:paraId="42982061" w14:textId="2ED5ED9B" w:rsidR="00817F17" w:rsidRPr="00817F17" w:rsidRDefault="00817F17" w:rsidP="004E5661">
            <w:pPr>
              <w:spacing w:before="60" w:after="60" w:line="288" w:lineRule="auto"/>
              <w:jc w:val="center"/>
              <w:rPr>
                <w:rFonts w:eastAsia="Times New Roman"/>
                <w:bCs/>
                <w:kern w:val="32"/>
              </w:rPr>
            </w:pPr>
            <w:r w:rsidRPr="006B62A3">
              <w:rPr>
                <w:color w:val="000000"/>
              </w:rPr>
              <w:t>3</w:t>
            </w:r>
          </w:p>
        </w:tc>
        <w:tc>
          <w:tcPr>
            <w:tcW w:w="5408" w:type="dxa"/>
            <w:shd w:val="clear" w:color="auto" w:fill="auto"/>
            <w:vAlign w:val="bottom"/>
          </w:tcPr>
          <w:p w14:paraId="611EF9EF" w14:textId="0DF64C68" w:rsidR="00817F17" w:rsidRPr="00817F17" w:rsidRDefault="00817F17" w:rsidP="004E5661">
            <w:pPr>
              <w:spacing w:before="60" w:after="60" w:line="288" w:lineRule="auto"/>
              <w:jc w:val="left"/>
            </w:pPr>
            <w:proofErr w:type="spellStart"/>
            <w:r w:rsidRPr="006B62A3">
              <w:rPr>
                <w:color w:val="000000"/>
              </w:rPr>
              <w:t>Khu</w:t>
            </w:r>
            <w:proofErr w:type="spellEnd"/>
            <w:r w:rsidRPr="006B62A3">
              <w:rPr>
                <w:color w:val="000000"/>
              </w:rPr>
              <w:t xml:space="preserve"> </w:t>
            </w:r>
            <w:proofErr w:type="spellStart"/>
            <w:r w:rsidRPr="006B62A3">
              <w:rPr>
                <w:color w:val="000000"/>
              </w:rPr>
              <w:t>vực</w:t>
            </w:r>
            <w:proofErr w:type="spellEnd"/>
            <w:r w:rsidRPr="006B62A3">
              <w:rPr>
                <w:color w:val="000000"/>
              </w:rPr>
              <w:t xml:space="preserve"> </w:t>
            </w:r>
            <w:proofErr w:type="spellStart"/>
            <w:r w:rsidRPr="006B62A3">
              <w:rPr>
                <w:color w:val="000000"/>
              </w:rPr>
              <w:t>chứa</w:t>
            </w:r>
            <w:proofErr w:type="spellEnd"/>
            <w:r w:rsidRPr="006B62A3">
              <w:rPr>
                <w:color w:val="000000"/>
              </w:rPr>
              <w:t xml:space="preserve"> CTRCNTT </w:t>
            </w:r>
          </w:p>
        </w:tc>
        <w:tc>
          <w:tcPr>
            <w:tcW w:w="1957" w:type="dxa"/>
            <w:shd w:val="clear" w:color="auto" w:fill="auto"/>
            <w:vAlign w:val="bottom"/>
          </w:tcPr>
          <w:p w14:paraId="7C6737B6" w14:textId="3CDDE6FB" w:rsidR="00817F17" w:rsidRPr="00817F17" w:rsidRDefault="00817F17" w:rsidP="004E5661">
            <w:pPr>
              <w:spacing w:before="60" w:after="60" w:line="288" w:lineRule="auto"/>
              <w:jc w:val="center"/>
            </w:pPr>
            <w:r w:rsidRPr="006B62A3">
              <w:rPr>
                <w:color w:val="000000"/>
              </w:rPr>
              <w:t>200</w:t>
            </w:r>
          </w:p>
        </w:tc>
        <w:tc>
          <w:tcPr>
            <w:tcW w:w="1401" w:type="dxa"/>
            <w:shd w:val="clear" w:color="auto" w:fill="auto"/>
            <w:vAlign w:val="bottom"/>
          </w:tcPr>
          <w:p w14:paraId="1ED144EB" w14:textId="27F303AD" w:rsidR="00817F17" w:rsidRPr="00817F17" w:rsidRDefault="00817F17" w:rsidP="004E5661">
            <w:pPr>
              <w:spacing w:before="60" w:after="60" w:line="288" w:lineRule="auto"/>
              <w:jc w:val="center"/>
            </w:pPr>
            <w:r w:rsidRPr="00E67816">
              <w:rPr>
                <w:color w:val="000000"/>
              </w:rPr>
              <w:t>0</w:t>
            </w:r>
            <w:r>
              <w:rPr>
                <w:color w:val="000000"/>
              </w:rPr>
              <w:t>,</w:t>
            </w:r>
            <w:r w:rsidRPr="00E67816">
              <w:rPr>
                <w:color w:val="000000"/>
              </w:rPr>
              <w:t>67</w:t>
            </w:r>
          </w:p>
        </w:tc>
      </w:tr>
      <w:tr w:rsidR="00817F17" w:rsidRPr="00926C1E" w14:paraId="14209D12" w14:textId="77777777" w:rsidTr="00E67816">
        <w:trPr>
          <w:jc w:val="center"/>
        </w:trPr>
        <w:tc>
          <w:tcPr>
            <w:tcW w:w="1021" w:type="dxa"/>
            <w:shd w:val="clear" w:color="auto" w:fill="auto"/>
            <w:vAlign w:val="bottom"/>
          </w:tcPr>
          <w:p w14:paraId="75D0FD52" w14:textId="64BBDBDE" w:rsidR="00817F17" w:rsidRPr="00817F17" w:rsidRDefault="00817F17" w:rsidP="004E5661">
            <w:pPr>
              <w:spacing w:before="60" w:after="60" w:line="288" w:lineRule="auto"/>
              <w:jc w:val="center"/>
              <w:rPr>
                <w:color w:val="000000"/>
              </w:rPr>
            </w:pPr>
            <w:r w:rsidRPr="00E67816">
              <w:rPr>
                <w:color w:val="000000"/>
              </w:rPr>
              <w:t>4</w:t>
            </w:r>
          </w:p>
        </w:tc>
        <w:tc>
          <w:tcPr>
            <w:tcW w:w="5408" w:type="dxa"/>
            <w:shd w:val="clear" w:color="auto" w:fill="auto"/>
            <w:vAlign w:val="bottom"/>
          </w:tcPr>
          <w:p w14:paraId="6D9333F7" w14:textId="15EEBE20" w:rsidR="00817F17" w:rsidRPr="00817F17" w:rsidRDefault="00817F17" w:rsidP="004E5661">
            <w:pPr>
              <w:spacing w:before="60" w:after="60" w:line="288" w:lineRule="auto"/>
              <w:jc w:val="left"/>
              <w:rPr>
                <w:color w:val="000000"/>
              </w:rPr>
            </w:pPr>
            <w:r w:rsidRPr="00230640">
              <w:rPr>
                <w:color w:val="000000"/>
              </w:rPr>
              <w:t xml:space="preserve">Kho </w:t>
            </w:r>
            <w:proofErr w:type="spellStart"/>
            <w:r w:rsidRPr="00230640">
              <w:rPr>
                <w:color w:val="000000"/>
              </w:rPr>
              <w:t>chứa</w:t>
            </w:r>
            <w:proofErr w:type="spellEnd"/>
            <w:r w:rsidRPr="00230640">
              <w:rPr>
                <w:color w:val="000000"/>
              </w:rPr>
              <w:t xml:space="preserve"> </w:t>
            </w:r>
            <w:proofErr w:type="spellStart"/>
            <w:r w:rsidRPr="00230640">
              <w:rPr>
                <w:color w:val="000000"/>
              </w:rPr>
              <w:t>hóa</w:t>
            </w:r>
            <w:proofErr w:type="spellEnd"/>
            <w:r w:rsidRPr="00230640">
              <w:rPr>
                <w:color w:val="000000"/>
              </w:rPr>
              <w:t xml:space="preserve"> </w:t>
            </w:r>
            <w:proofErr w:type="spellStart"/>
            <w:r w:rsidRPr="00230640">
              <w:rPr>
                <w:color w:val="000000"/>
              </w:rPr>
              <w:t>chất</w:t>
            </w:r>
            <w:proofErr w:type="spellEnd"/>
          </w:p>
        </w:tc>
        <w:tc>
          <w:tcPr>
            <w:tcW w:w="1957" w:type="dxa"/>
            <w:shd w:val="clear" w:color="auto" w:fill="auto"/>
            <w:vAlign w:val="bottom"/>
          </w:tcPr>
          <w:p w14:paraId="433D6A44" w14:textId="03008960" w:rsidR="00817F17" w:rsidRPr="00817F17" w:rsidRDefault="00817F17" w:rsidP="004E5661">
            <w:pPr>
              <w:spacing w:before="60" w:after="60" w:line="288" w:lineRule="auto"/>
              <w:jc w:val="center"/>
              <w:rPr>
                <w:color w:val="000000"/>
              </w:rPr>
            </w:pPr>
            <w:r w:rsidRPr="00230640">
              <w:rPr>
                <w:color w:val="000000"/>
              </w:rPr>
              <w:t>15</w:t>
            </w:r>
          </w:p>
        </w:tc>
        <w:tc>
          <w:tcPr>
            <w:tcW w:w="1401" w:type="dxa"/>
            <w:shd w:val="clear" w:color="auto" w:fill="auto"/>
            <w:vAlign w:val="bottom"/>
          </w:tcPr>
          <w:p w14:paraId="26227CF5" w14:textId="3E0F05E9" w:rsidR="00817F17" w:rsidRPr="00817F17" w:rsidRDefault="00817F17" w:rsidP="004E5661">
            <w:pPr>
              <w:spacing w:before="60" w:after="60" w:line="288" w:lineRule="auto"/>
              <w:jc w:val="center"/>
              <w:rPr>
                <w:color w:val="000000"/>
              </w:rPr>
            </w:pPr>
            <w:r w:rsidRPr="00230640">
              <w:rPr>
                <w:color w:val="000000"/>
              </w:rPr>
              <w:t>0</w:t>
            </w:r>
            <w:r>
              <w:rPr>
                <w:color w:val="000000"/>
              </w:rPr>
              <w:t>,</w:t>
            </w:r>
            <w:r w:rsidRPr="00230640">
              <w:rPr>
                <w:color w:val="000000"/>
              </w:rPr>
              <w:t>05</w:t>
            </w:r>
          </w:p>
        </w:tc>
      </w:tr>
      <w:tr w:rsidR="00817F17" w:rsidRPr="00926C1E" w14:paraId="4832FEB6" w14:textId="77777777" w:rsidTr="00E67816">
        <w:trPr>
          <w:jc w:val="center"/>
        </w:trPr>
        <w:tc>
          <w:tcPr>
            <w:tcW w:w="1021" w:type="dxa"/>
            <w:shd w:val="clear" w:color="auto" w:fill="auto"/>
            <w:vAlign w:val="bottom"/>
          </w:tcPr>
          <w:p w14:paraId="17F65E7F" w14:textId="7194D40E" w:rsidR="00817F17" w:rsidRPr="00817F17" w:rsidRDefault="00817F17" w:rsidP="004E5661">
            <w:pPr>
              <w:spacing w:before="60" w:after="60" w:line="288" w:lineRule="auto"/>
              <w:jc w:val="center"/>
              <w:rPr>
                <w:color w:val="000000"/>
              </w:rPr>
            </w:pPr>
            <w:r w:rsidRPr="00230640">
              <w:rPr>
                <w:color w:val="000000"/>
              </w:rPr>
              <w:t>5</w:t>
            </w:r>
          </w:p>
        </w:tc>
        <w:tc>
          <w:tcPr>
            <w:tcW w:w="5408" w:type="dxa"/>
            <w:shd w:val="clear" w:color="auto" w:fill="auto"/>
            <w:vAlign w:val="bottom"/>
          </w:tcPr>
          <w:p w14:paraId="6193E2BC" w14:textId="759817AA" w:rsidR="00817F17" w:rsidRPr="00817F17" w:rsidRDefault="00817F17" w:rsidP="004E5661">
            <w:pPr>
              <w:spacing w:before="60" w:after="60" w:line="288" w:lineRule="auto"/>
              <w:jc w:val="left"/>
              <w:rPr>
                <w:color w:val="000000"/>
              </w:rPr>
            </w:pPr>
            <w:proofErr w:type="spellStart"/>
            <w:r w:rsidRPr="00230640">
              <w:rPr>
                <w:color w:val="000000"/>
              </w:rPr>
              <w:t>Nhà</w:t>
            </w:r>
            <w:proofErr w:type="spellEnd"/>
            <w:r w:rsidRPr="00230640">
              <w:rPr>
                <w:color w:val="000000"/>
              </w:rPr>
              <w:t xml:space="preserve"> </w:t>
            </w:r>
            <w:proofErr w:type="spellStart"/>
            <w:r w:rsidRPr="00230640">
              <w:rPr>
                <w:color w:val="000000"/>
              </w:rPr>
              <w:t>điều</w:t>
            </w:r>
            <w:proofErr w:type="spellEnd"/>
            <w:r w:rsidRPr="00230640">
              <w:rPr>
                <w:color w:val="000000"/>
              </w:rPr>
              <w:t xml:space="preserve"> </w:t>
            </w:r>
            <w:proofErr w:type="spellStart"/>
            <w:r w:rsidRPr="00230640">
              <w:rPr>
                <w:color w:val="000000"/>
              </w:rPr>
              <w:t>hành</w:t>
            </w:r>
            <w:proofErr w:type="spellEnd"/>
            <w:r w:rsidRPr="00230640">
              <w:rPr>
                <w:color w:val="000000"/>
              </w:rPr>
              <w:t xml:space="preserve"> HTXLNT</w:t>
            </w:r>
          </w:p>
        </w:tc>
        <w:tc>
          <w:tcPr>
            <w:tcW w:w="1957" w:type="dxa"/>
            <w:shd w:val="clear" w:color="auto" w:fill="auto"/>
            <w:vAlign w:val="bottom"/>
          </w:tcPr>
          <w:p w14:paraId="016E33C5" w14:textId="66D0DB41" w:rsidR="00817F17" w:rsidRPr="00817F17" w:rsidRDefault="00817F17" w:rsidP="004E5661">
            <w:pPr>
              <w:spacing w:before="60" w:after="60" w:line="288" w:lineRule="auto"/>
              <w:jc w:val="center"/>
              <w:rPr>
                <w:color w:val="000000"/>
              </w:rPr>
            </w:pPr>
            <w:r w:rsidRPr="00230640">
              <w:rPr>
                <w:color w:val="000000"/>
              </w:rPr>
              <w:t>100</w:t>
            </w:r>
          </w:p>
        </w:tc>
        <w:tc>
          <w:tcPr>
            <w:tcW w:w="1401" w:type="dxa"/>
            <w:shd w:val="clear" w:color="auto" w:fill="auto"/>
            <w:vAlign w:val="bottom"/>
          </w:tcPr>
          <w:p w14:paraId="7BC4CE80" w14:textId="695A3D45" w:rsidR="00817F17" w:rsidRPr="00817F17" w:rsidRDefault="00817F17" w:rsidP="004E5661">
            <w:pPr>
              <w:spacing w:before="60" w:after="60" w:line="288" w:lineRule="auto"/>
              <w:jc w:val="center"/>
              <w:rPr>
                <w:color w:val="000000"/>
              </w:rPr>
            </w:pPr>
            <w:r w:rsidRPr="00230640">
              <w:rPr>
                <w:color w:val="000000"/>
              </w:rPr>
              <w:t>0</w:t>
            </w:r>
            <w:r>
              <w:rPr>
                <w:color w:val="000000"/>
              </w:rPr>
              <w:t>,</w:t>
            </w:r>
            <w:r w:rsidRPr="00230640">
              <w:rPr>
                <w:color w:val="000000"/>
              </w:rPr>
              <w:t>34</w:t>
            </w:r>
          </w:p>
        </w:tc>
      </w:tr>
      <w:tr w:rsidR="00817F17" w:rsidRPr="00926C1E" w14:paraId="42068FB9" w14:textId="77777777" w:rsidTr="00E67816">
        <w:trPr>
          <w:jc w:val="center"/>
        </w:trPr>
        <w:tc>
          <w:tcPr>
            <w:tcW w:w="1021" w:type="dxa"/>
            <w:shd w:val="clear" w:color="auto" w:fill="auto"/>
            <w:vAlign w:val="bottom"/>
          </w:tcPr>
          <w:p w14:paraId="3EBE91B1" w14:textId="1DACFEB6" w:rsidR="00817F17" w:rsidRPr="00817F17" w:rsidRDefault="00817F17" w:rsidP="004E5661">
            <w:pPr>
              <w:spacing w:before="60" w:after="60" w:line="288" w:lineRule="auto"/>
              <w:jc w:val="center"/>
              <w:rPr>
                <w:color w:val="000000"/>
              </w:rPr>
            </w:pPr>
            <w:r w:rsidRPr="00230640">
              <w:rPr>
                <w:color w:val="000000"/>
              </w:rPr>
              <w:t>6</w:t>
            </w:r>
          </w:p>
        </w:tc>
        <w:tc>
          <w:tcPr>
            <w:tcW w:w="5408" w:type="dxa"/>
            <w:shd w:val="clear" w:color="auto" w:fill="auto"/>
            <w:vAlign w:val="bottom"/>
          </w:tcPr>
          <w:p w14:paraId="2FE819CE" w14:textId="10B44F7B" w:rsidR="00817F17" w:rsidRPr="00817F17" w:rsidRDefault="00817F17" w:rsidP="004E5661">
            <w:pPr>
              <w:spacing w:before="60" w:after="60" w:line="288" w:lineRule="auto"/>
              <w:jc w:val="left"/>
              <w:rPr>
                <w:color w:val="000000"/>
              </w:rPr>
            </w:pPr>
            <w:proofErr w:type="spellStart"/>
            <w:r w:rsidRPr="00230640">
              <w:rPr>
                <w:color w:val="000000"/>
              </w:rPr>
              <w:t>Hồ</w:t>
            </w:r>
            <w:proofErr w:type="spellEnd"/>
            <w:r w:rsidRPr="00230640">
              <w:rPr>
                <w:color w:val="000000"/>
              </w:rPr>
              <w:t xml:space="preserve"> PCCC</w:t>
            </w:r>
          </w:p>
        </w:tc>
        <w:tc>
          <w:tcPr>
            <w:tcW w:w="1957" w:type="dxa"/>
            <w:shd w:val="clear" w:color="auto" w:fill="auto"/>
            <w:vAlign w:val="bottom"/>
          </w:tcPr>
          <w:p w14:paraId="7632B9E4" w14:textId="7059E079" w:rsidR="00817F17" w:rsidRPr="00817F17" w:rsidRDefault="00817F17" w:rsidP="004E5661">
            <w:pPr>
              <w:spacing w:before="60" w:after="60" w:line="288" w:lineRule="auto"/>
              <w:jc w:val="center"/>
              <w:rPr>
                <w:color w:val="000000"/>
              </w:rPr>
            </w:pPr>
            <w:r w:rsidRPr="00230640">
              <w:rPr>
                <w:color w:val="000000"/>
              </w:rPr>
              <w:t>50</w:t>
            </w:r>
          </w:p>
        </w:tc>
        <w:tc>
          <w:tcPr>
            <w:tcW w:w="1401" w:type="dxa"/>
            <w:shd w:val="clear" w:color="auto" w:fill="auto"/>
            <w:vAlign w:val="bottom"/>
          </w:tcPr>
          <w:p w14:paraId="131259AA" w14:textId="6180AF56" w:rsidR="00817F17" w:rsidRPr="00FE736B" w:rsidRDefault="00817F17" w:rsidP="004E5661">
            <w:pPr>
              <w:spacing w:before="60" w:after="60" w:line="288" w:lineRule="auto"/>
              <w:jc w:val="center"/>
              <w:rPr>
                <w:color w:val="000000"/>
              </w:rPr>
            </w:pPr>
            <w:r w:rsidRPr="00FE736B">
              <w:rPr>
                <w:color w:val="000000"/>
              </w:rPr>
              <w:t>0,17</w:t>
            </w:r>
          </w:p>
        </w:tc>
      </w:tr>
      <w:tr w:rsidR="00FA3363" w:rsidRPr="00926C1E" w14:paraId="629708CC" w14:textId="77777777" w:rsidTr="00E67816">
        <w:trPr>
          <w:jc w:val="center"/>
        </w:trPr>
        <w:tc>
          <w:tcPr>
            <w:tcW w:w="6429" w:type="dxa"/>
            <w:gridSpan w:val="2"/>
            <w:vAlign w:val="center"/>
          </w:tcPr>
          <w:p w14:paraId="08BF1AE2" w14:textId="5411CA2F" w:rsidR="00FA3363" w:rsidRPr="00926C1E" w:rsidRDefault="00FA3363" w:rsidP="004E5661">
            <w:pPr>
              <w:spacing w:before="60" w:after="60" w:line="288" w:lineRule="auto"/>
              <w:jc w:val="center"/>
              <w:rPr>
                <w:rFonts w:eastAsia="Times New Roman"/>
                <w:bCs/>
                <w:kern w:val="32"/>
              </w:rPr>
            </w:pPr>
            <w:r w:rsidRPr="00926C1E">
              <w:rPr>
                <w:b/>
              </w:rPr>
              <w:t>TỔNG CỘNG</w:t>
            </w:r>
          </w:p>
        </w:tc>
        <w:tc>
          <w:tcPr>
            <w:tcW w:w="1957" w:type="dxa"/>
            <w:vAlign w:val="center"/>
          </w:tcPr>
          <w:p w14:paraId="267705D4" w14:textId="5384DC07" w:rsidR="00FA3363" w:rsidRPr="00926C1E" w:rsidRDefault="00FA3363" w:rsidP="004E5661">
            <w:pPr>
              <w:widowControl/>
              <w:spacing w:before="60" w:after="60" w:line="288" w:lineRule="auto"/>
              <w:jc w:val="center"/>
              <w:rPr>
                <w:b/>
                <w:bCs/>
                <w:color w:val="000000"/>
              </w:rPr>
            </w:pPr>
            <w:r w:rsidRPr="00162B36">
              <w:rPr>
                <w:b/>
              </w:rPr>
              <w:fldChar w:fldCharType="begin"/>
            </w:r>
            <w:r w:rsidRPr="00926C1E">
              <w:rPr>
                <w:b/>
              </w:rPr>
              <w:instrText xml:space="preserve"> =4441+7006+18213</w:instrText>
            </w:r>
            <w:r w:rsidRPr="00162B36">
              <w:rPr>
                <w:b/>
              </w:rPr>
              <w:fldChar w:fldCharType="separate"/>
            </w:r>
            <w:r w:rsidRPr="00926C1E">
              <w:rPr>
                <w:b/>
                <w:noProof/>
              </w:rPr>
              <w:t>29.660</w:t>
            </w:r>
            <w:r w:rsidRPr="00162B36">
              <w:rPr>
                <w:b/>
              </w:rPr>
              <w:fldChar w:fldCharType="end"/>
            </w:r>
          </w:p>
        </w:tc>
        <w:tc>
          <w:tcPr>
            <w:tcW w:w="1401" w:type="dxa"/>
            <w:vAlign w:val="center"/>
          </w:tcPr>
          <w:p w14:paraId="3F27528F" w14:textId="4C81B15A" w:rsidR="00FA3363" w:rsidRPr="00926C1E" w:rsidRDefault="00FA3363" w:rsidP="004E5661">
            <w:pPr>
              <w:spacing w:before="60" w:after="60" w:line="288" w:lineRule="auto"/>
              <w:jc w:val="center"/>
              <w:rPr>
                <w:rFonts w:eastAsia="Times New Roman"/>
                <w:b/>
                <w:bCs/>
                <w:kern w:val="32"/>
              </w:rPr>
            </w:pPr>
            <w:r w:rsidRPr="00926C1E">
              <w:rPr>
                <w:b/>
              </w:rPr>
              <w:t>100</w:t>
            </w:r>
          </w:p>
        </w:tc>
      </w:tr>
    </w:tbl>
    <w:p w14:paraId="57395393" w14:textId="267DA4F6" w:rsidR="001E0B31" w:rsidRDefault="00C477AE" w:rsidP="004E5661">
      <w:pPr>
        <w:spacing w:before="60" w:after="60"/>
        <w:jc w:val="right"/>
        <w:rPr>
          <w:rFonts w:eastAsia="Times New Roman"/>
          <w:bCs/>
          <w:i/>
          <w:kern w:val="32"/>
        </w:rPr>
      </w:pPr>
      <w:r>
        <w:rPr>
          <w:rFonts w:eastAsia="Times New Roman"/>
          <w:bCs/>
          <w:i/>
          <w:kern w:val="32"/>
        </w:rPr>
        <w:t>(</w:t>
      </w:r>
      <w:proofErr w:type="spellStart"/>
      <w:r>
        <w:rPr>
          <w:rFonts w:eastAsia="Times New Roman"/>
          <w:bCs/>
          <w:i/>
          <w:kern w:val="32"/>
        </w:rPr>
        <w:t>Nguồn</w:t>
      </w:r>
      <w:proofErr w:type="spellEnd"/>
      <w:r>
        <w:rPr>
          <w:rFonts w:eastAsia="Times New Roman"/>
          <w:bCs/>
          <w:i/>
          <w:kern w:val="32"/>
        </w:rPr>
        <w:t xml:space="preserve">: </w:t>
      </w:r>
      <w:proofErr w:type="spellStart"/>
      <w:r w:rsidR="00AF0209">
        <w:rPr>
          <w:rFonts w:eastAsia="Times New Roman"/>
          <w:bCs/>
          <w:i/>
          <w:kern w:val="32"/>
        </w:rPr>
        <w:t>Công</w:t>
      </w:r>
      <w:proofErr w:type="spellEnd"/>
      <w:r w:rsidR="00AF0209">
        <w:rPr>
          <w:rFonts w:eastAsia="Times New Roman"/>
          <w:bCs/>
          <w:i/>
          <w:kern w:val="32"/>
        </w:rPr>
        <w:t xml:space="preserve"> ty TNHH MTV </w:t>
      </w:r>
      <w:proofErr w:type="spellStart"/>
      <w:r w:rsidR="00AF0209">
        <w:rPr>
          <w:rFonts w:eastAsia="Times New Roman"/>
          <w:bCs/>
          <w:i/>
          <w:kern w:val="32"/>
        </w:rPr>
        <w:t>Xeo</w:t>
      </w:r>
      <w:proofErr w:type="spellEnd"/>
      <w:r w:rsidR="00AF0209">
        <w:rPr>
          <w:rFonts w:eastAsia="Times New Roman"/>
          <w:bCs/>
          <w:i/>
          <w:kern w:val="32"/>
        </w:rPr>
        <w:t xml:space="preserve"> </w:t>
      </w:r>
      <w:proofErr w:type="spellStart"/>
      <w:r w:rsidR="00AF0209">
        <w:rPr>
          <w:rFonts w:eastAsia="Times New Roman"/>
          <w:bCs/>
          <w:i/>
          <w:kern w:val="32"/>
        </w:rPr>
        <w:t>Bé</w:t>
      </w:r>
      <w:proofErr w:type="spellEnd"/>
      <w:r w:rsidR="001C5E20">
        <w:rPr>
          <w:rFonts w:eastAsia="Times New Roman"/>
          <w:bCs/>
          <w:i/>
          <w:kern w:val="32"/>
        </w:rPr>
        <w:t>,</w:t>
      </w:r>
      <w:r w:rsidR="00130834">
        <w:rPr>
          <w:rFonts w:eastAsia="Times New Roman"/>
          <w:bCs/>
          <w:i/>
          <w:kern w:val="32"/>
        </w:rPr>
        <w:t xml:space="preserve"> </w:t>
      </w:r>
      <w:r w:rsidR="001C5E20">
        <w:rPr>
          <w:rFonts w:eastAsia="Times New Roman"/>
          <w:bCs/>
          <w:i/>
          <w:kern w:val="32"/>
        </w:rPr>
        <w:t>2022</w:t>
      </w:r>
      <w:r>
        <w:rPr>
          <w:rFonts w:eastAsia="Times New Roman"/>
          <w:bCs/>
          <w:i/>
          <w:kern w:val="32"/>
        </w:rPr>
        <w:t>)</w:t>
      </w:r>
    </w:p>
    <w:p w14:paraId="4D480398" w14:textId="77777777" w:rsidR="0055074A" w:rsidRDefault="0055074A" w:rsidP="004E5661">
      <w:pPr>
        <w:pStyle w:val="Heading4"/>
        <w:rPr>
          <w:rFonts w:eastAsia="Times New Roman"/>
        </w:rPr>
      </w:pPr>
      <w:bookmarkStart w:id="35" w:name="_Toc125979839"/>
      <w:r>
        <w:rPr>
          <w:rFonts w:eastAsia="Times New Roman"/>
        </w:rPr>
        <w:t xml:space="preserve">3.2.2. </w:t>
      </w:r>
      <w:proofErr w:type="spellStart"/>
      <w:r w:rsidRPr="0055074A">
        <w:rPr>
          <w:rFonts w:eastAsia="Times New Roman"/>
        </w:rPr>
        <w:t>Kết</w:t>
      </w:r>
      <w:proofErr w:type="spellEnd"/>
      <w:r w:rsidRPr="0055074A">
        <w:rPr>
          <w:rFonts w:eastAsia="Times New Roman"/>
        </w:rPr>
        <w:t xml:space="preserve"> </w:t>
      </w:r>
      <w:proofErr w:type="spellStart"/>
      <w:r w:rsidRPr="0055074A">
        <w:rPr>
          <w:rFonts w:eastAsia="Times New Roman"/>
        </w:rPr>
        <w:t>cấu</w:t>
      </w:r>
      <w:proofErr w:type="spellEnd"/>
      <w:r w:rsidRPr="0055074A">
        <w:rPr>
          <w:rFonts w:eastAsia="Times New Roman"/>
        </w:rPr>
        <w:t xml:space="preserve"> </w:t>
      </w:r>
      <w:proofErr w:type="spellStart"/>
      <w:r w:rsidRPr="0055074A">
        <w:rPr>
          <w:rFonts w:eastAsia="Times New Roman"/>
        </w:rPr>
        <w:t>công</w:t>
      </w:r>
      <w:proofErr w:type="spellEnd"/>
      <w:r w:rsidRPr="0055074A">
        <w:rPr>
          <w:rFonts w:eastAsia="Times New Roman"/>
        </w:rPr>
        <w:t xml:space="preserve"> </w:t>
      </w:r>
      <w:proofErr w:type="spellStart"/>
      <w:r w:rsidRPr="0055074A">
        <w:rPr>
          <w:rFonts w:eastAsia="Times New Roman"/>
        </w:rPr>
        <w:t>trình</w:t>
      </w:r>
      <w:bookmarkEnd w:id="35"/>
      <w:proofErr w:type="spellEnd"/>
    </w:p>
    <w:p w14:paraId="5EBECC36" w14:textId="77777777" w:rsidR="0055074A" w:rsidRPr="0055074A" w:rsidRDefault="0055074A" w:rsidP="004E5661">
      <w:pPr>
        <w:tabs>
          <w:tab w:val="right" w:pos="340"/>
          <w:tab w:val="right" w:pos="1701"/>
        </w:tabs>
        <w:spacing w:before="60" w:after="60"/>
        <w:rPr>
          <w:rFonts w:eastAsia="SimSun" w:cstheme="minorBidi"/>
          <w:szCs w:val="22"/>
          <w:lang w:val="vi-VN"/>
        </w:rPr>
      </w:pPr>
      <w:proofErr w:type="spellStart"/>
      <w:r w:rsidRPr="0055074A">
        <w:rPr>
          <w:rFonts w:eastAsia="SimSun" w:cstheme="minorBidi"/>
          <w:szCs w:val="22"/>
          <w:lang w:val="en-US"/>
        </w:rPr>
        <w:t>Kết</w:t>
      </w:r>
      <w:proofErr w:type="spellEnd"/>
      <w:r w:rsidRPr="0055074A">
        <w:rPr>
          <w:rFonts w:eastAsia="SimSun" w:cstheme="minorBidi"/>
          <w:szCs w:val="22"/>
          <w:lang w:val="en-US"/>
        </w:rPr>
        <w:t xml:space="preserve"> </w:t>
      </w:r>
      <w:proofErr w:type="spellStart"/>
      <w:r w:rsidRPr="0055074A">
        <w:rPr>
          <w:rFonts w:eastAsia="SimSun" w:cstheme="minorBidi"/>
          <w:szCs w:val="22"/>
          <w:lang w:val="en-US"/>
        </w:rPr>
        <w:t>cấu</w:t>
      </w:r>
      <w:proofErr w:type="spellEnd"/>
      <w:r w:rsidRPr="0055074A">
        <w:rPr>
          <w:rFonts w:eastAsia="SimSun" w:cstheme="minorBidi"/>
          <w:szCs w:val="22"/>
          <w:lang w:val="vi-VN"/>
        </w:rPr>
        <w:t xml:space="preserve"> cho </w:t>
      </w:r>
      <w:proofErr w:type="spellStart"/>
      <w:r w:rsidRPr="0055074A">
        <w:rPr>
          <w:rFonts w:eastAsia="SimSun" w:cstheme="minorBidi"/>
          <w:szCs w:val="22"/>
          <w:lang w:val="vi-VN"/>
        </w:rPr>
        <w:t>từng</w:t>
      </w:r>
      <w:proofErr w:type="spellEnd"/>
      <w:r w:rsidRPr="0055074A">
        <w:rPr>
          <w:rFonts w:eastAsia="SimSun" w:cstheme="minorBidi"/>
          <w:szCs w:val="22"/>
          <w:lang w:val="vi-VN"/>
        </w:rPr>
        <w:t xml:space="preserve"> </w:t>
      </w:r>
      <w:proofErr w:type="spellStart"/>
      <w:r w:rsidRPr="0055074A">
        <w:rPr>
          <w:rFonts w:eastAsia="SimSun" w:cstheme="minorBidi"/>
          <w:szCs w:val="22"/>
          <w:lang w:val="vi-VN"/>
        </w:rPr>
        <w:t>hạng</w:t>
      </w:r>
      <w:proofErr w:type="spellEnd"/>
      <w:r w:rsidRPr="0055074A">
        <w:rPr>
          <w:rFonts w:eastAsia="SimSun" w:cstheme="minorBidi"/>
          <w:szCs w:val="22"/>
          <w:lang w:val="vi-VN"/>
        </w:rPr>
        <w:t xml:space="preserve"> </w:t>
      </w:r>
      <w:proofErr w:type="spellStart"/>
      <w:r w:rsidRPr="0055074A">
        <w:rPr>
          <w:rFonts w:eastAsia="SimSun" w:cstheme="minorBidi"/>
          <w:szCs w:val="22"/>
          <w:lang w:val="vi-VN"/>
        </w:rPr>
        <w:t>mục</w:t>
      </w:r>
      <w:proofErr w:type="spellEnd"/>
      <w:r w:rsidRPr="0055074A">
        <w:rPr>
          <w:rFonts w:eastAsia="SimSun" w:cstheme="minorBidi"/>
          <w:szCs w:val="22"/>
          <w:lang w:val="vi-VN"/>
        </w:rPr>
        <w:t xml:space="preserve"> như sau:</w:t>
      </w:r>
    </w:p>
    <w:p w14:paraId="58AD2655" w14:textId="77777777" w:rsidR="0055074A" w:rsidRPr="0055074A" w:rsidRDefault="0055074A" w:rsidP="004E5661">
      <w:pPr>
        <w:pStyle w:val="Dusao"/>
        <w:ind w:left="567"/>
      </w:pPr>
      <w:bookmarkStart w:id="36" w:name="_Toc305596605"/>
      <w:bookmarkStart w:id="37" w:name="_Toc305597327"/>
      <w:bookmarkStart w:id="38" w:name="_Toc305721728"/>
      <w:proofErr w:type="spellStart"/>
      <w:r w:rsidRPr="0055074A">
        <w:t>Các</w:t>
      </w:r>
      <w:proofErr w:type="spellEnd"/>
      <w:r w:rsidRPr="0055074A">
        <w:t xml:space="preserve"> </w:t>
      </w:r>
      <w:proofErr w:type="spellStart"/>
      <w:r w:rsidRPr="0055074A">
        <w:t>công</w:t>
      </w:r>
      <w:proofErr w:type="spellEnd"/>
      <w:r w:rsidRPr="0055074A">
        <w:t xml:space="preserve"> </w:t>
      </w:r>
      <w:proofErr w:type="spellStart"/>
      <w:r w:rsidRPr="0055074A">
        <w:t>trình</w:t>
      </w:r>
      <w:proofErr w:type="spellEnd"/>
      <w:r w:rsidRPr="0055074A">
        <w:t xml:space="preserve"> </w:t>
      </w:r>
      <w:proofErr w:type="spellStart"/>
      <w:r w:rsidRPr="0055074A">
        <w:t>chính</w:t>
      </w:r>
      <w:bookmarkEnd w:id="36"/>
      <w:bookmarkEnd w:id="37"/>
      <w:bookmarkEnd w:id="38"/>
      <w:proofErr w:type="spellEnd"/>
    </w:p>
    <w:p w14:paraId="05A4683E" w14:textId="4088494E" w:rsidR="0055074A" w:rsidRPr="0055074A" w:rsidRDefault="00AF0209" w:rsidP="004E5661">
      <w:pPr>
        <w:pStyle w:val="ListParagraph"/>
        <w:ind w:left="709"/>
      </w:pPr>
      <w:proofErr w:type="spellStart"/>
      <w:r w:rsidRPr="004450F7">
        <w:rPr>
          <w:b/>
          <w:i/>
        </w:rPr>
        <w:t>Khu</w:t>
      </w:r>
      <w:proofErr w:type="spellEnd"/>
      <w:r w:rsidRPr="004450F7">
        <w:rPr>
          <w:b/>
          <w:i/>
        </w:rPr>
        <w:t xml:space="preserve"> </w:t>
      </w:r>
      <w:proofErr w:type="spellStart"/>
      <w:r w:rsidRPr="004450F7">
        <w:rPr>
          <w:b/>
          <w:i/>
        </w:rPr>
        <w:t>vực</w:t>
      </w:r>
      <w:proofErr w:type="spellEnd"/>
      <w:r w:rsidRPr="004450F7">
        <w:rPr>
          <w:b/>
          <w:i/>
        </w:rPr>
        <w:t xml:space="preserve"> </w:t>
      </w:r>
      <w:proofErr w:type="spellStart"/>
      <w:r w:rsidRPr="004450F7">
        <w:rPr>
          <w:b/>
          <w:i/>
        </w:rPr>
        <w:t>sản</w:t>
      </w:r>
      <w:proofErr w:type="spellEnd"/>
      <w:r w:rsidRPr="004450F7">
        <w:rPr>
          <w:b/>
          <w:i/>
        </w:rPr>
        <w:t xml:space="preserve"> </w:t>
      </w:r>
      <w:proofErr w:type="spellStart"/>
      <w:r w:rsidRPr="004450F7">
        <w:rPr>
          <w:b/>
          <w:i/>
        </w:rPr>
        <w:t>xuất</w:t>
      </w:r>
      <w:proofErr w:type="spellEnd"/>
      <w:r w:rsidRPr="004450F7">
        <w:rPr>
          <w:b/>
          <w:i/>
        </w:rPr>
        <w:t xml:space="preserve">, </w:t>
      </w:r>
      <w:proofErr w:type="spellStart"/>
      <w:r w:rsidRPr="004450F7">
        <w:rPr>
          <w:b/>
          <w:i/>
        </w:rPr>
        <w:t>kho</w:t>
      </w:r>
      <w:proofErr w:type="spellEnd"/>
      <w:r w:rsidRPr="004450F7">
        <w:rPr>
          <w:b/>
          <w:i/>
        </w:rPr>
        <w:t xml:space="preserve"> </w:t>
      </w:r>
      <w:proofErr w:type="spellStart"/>
      <w:r w:rsidRPr="004450F7">
        <w:rPr>
          <w:b/>
          <w:i/>
        </w:rPr>
        <w:t>chứa</w:t>
      </w:r>
      <w:proofErr w:type="spellEnd"/>
      <w:r w:rsidRPr="004450F7">
        <w:rPr>
          <w:b/>
          <w:i/>
        </w:rPr>
        <w:t xml:space="preserve"> </w:t>
      </w:r>
      <w:proofErr w:type="spellStart"/>
      <w:r w:rsidRPr="004450F7">
        <w:rPr>
          <w:b/>
          <w:i/>
        </w:rPr>
        <w:t>bột</w:t>
      </w:r>
      <w:proofErr w:type="spellEnd"/>
      <w:r w:rsidR="00754EAD" w:rsidRPr="004450F7">
        <w:rPr>
          <w:b/>
          <w:i/>
        </w:rPr>
        <w:t>:</w:t>
      </w:r>
      <w:r w:rsidR="00754EAD">
        <w:t xml:space="preserve"> </w:t>
      </w:r>
      <w:proofErr w:type="spellStart"/>
      <w:r w:rsidR="00754EAD">
        <w:t>Đ</w:t>
      </w:r>
      <w:r w:rsidRPr="00AF0209">
        <w:t>ược</w:t>
      </w:r>
      <w:proofErr w:type="spellEnd"/>
      <w:r w:rsidRPr="00AF0209">
        <w:t xml:space="preserve"> </w:t>
      </w:r>
      <w:proofErr w:type="spellStart"/>
      <w:r w:rsidRPr="00AF0209">
        <w:t>bố</w:t>
      </w:r>
      <w:proofErr w:type="spellEnd"/>
      <w:r w:rsidRPr="00AF0209">
        <w:t xml:space="preserve"> </w:t>
      </w:r>
      <w:proofErr w:type="spellStart"/>
      <w:r w:rsidRPr="00AF0209">
        <w:t>trí</w:t>
      </w:r>
      <w:proofErr w:type="spellEnd"/>
      <w:r w:rsidRPr="00AF0209">
        <w:t xml:space="preserve"> </w:t>
      </w:r>
      <w:proofErr w:type="spellStart"/>
      <w:r w:rsidRPr="00AF0209">
        <w:t>trong</w:t>
      </w:r>
      <w:proofErr w:type="spellEnd"/>
      <w:r w:rsidRPr="00AF0209">
        <w:t xml:space="preserve"> </w:t>
      </w:r>
      <w:proofErr w:type="spellStart"/>
      <w:r w:rsidRPr="00AF0209">
        <w:t>diện</w:t>
      </w:r>
      <w:proofErr w:type="spellEnd"/>
      <w:r w:rsidRPr="00AF0209">
        <w:t xml:space="preserve"> </w:t>
      </w:r>
      <w:proofErr w:type="spellStart"/>
      <w:r w:rsidRPr="00AF0209">
        <w:t>tích</w:t>
      </w:r>
      <w:proofErr w:type="spellEnd"/>
      <w:r w:rsidRPr="00AF0209">
        <w:t xml:space="preserve"> </w:t>
      </w:r>
      <w:proofErr w:type="spellStart"/>
      <w:r w:rsidRPr="00AF0209">
        <w:t>nhà</w:t>
      </w:r>
      <w:proofErr w:type="spellEnd"/>
      <w:r w:rsidRPr="00AF0209">
        <w:t xml:space="preserve"> </w:t>
      </w:r>
      <w:proofErr w:type="spellStart"/>
      <w:r w:rsidRPr="00AF0209">
        <w:t>máy</w:t>
      </w:r>
      <w:proofErr w:type="spellEnd"/>
      <w:r w:rsidRPr="00AF0209">
        <w:t xml:space="preserve">, </w:t>
      </w:r>
      <w:proofErr w:type="spellStart"/>
      <w:r w:rsidRPr="00AF0209">
        <w:t>nền</w:t>
      </w:r>
      <w:proofErr w:type="spellEnd"/>
      <w:r w:rsidRPr="00AF0209">
        <w:t xml:space="preserve"> </w:t>
      </w:r>
      <w:proofErr w:type="spellStart"/>
      <w:r w:rsidRPr="00AF0209">
        <w:t>nhà</w:t>
      </w:r>
      <w:proofErr w:type="spellEnd"/>
      <w:r w:rsidRPr="00AF0209">
        <w:t xml:space="preserve"> </w:t>
      </w:r>
      <w:proofErr w:type="spellStart"/>
      <w:r w:rsidRPr="00AF0209">
        <w:t>là</w:t>
      </w:r>
      <w:proofErr w:type="spellEnd"/>
      <w:r w:rsidRPr="00AF0209">
        <w:t xml:space="preserve"> </w:t>
      </w:r>
      <w:proofErr w:type="spellStart"/>
      <w:r w:rsidRPr="00AF0209">
        <w:t>lớp</w:t>
      </w:r>
      <w:proofErr w:type="spellEnd"/>
      <w:r w:rsidRPr="00AF0209">
        <w:t xml:space="preserve"> </w:t>
      </w:r>
      <w:proofErr w:type="spellStart"/>
      <w:r w:rsidRPr="00AF0209">
        <w:t>bêtông</w:t>
      </w:r>
      <w:proofErr w:type="spellEnd"/>
      <w:r w:rsidRPr="00AF0209">
        <w:t xml:space="preserve"> </w:t>
      </w:r>
      <w:proofErr w:type="spellStart"/>
      <w:r w:rsidRPr="00AF0209">
        <w:t>láng</w:t>
      </w:r>
      <w:proofErr w:type="spellEnd"/>
      <w:r w:rsidRPr="00AF0209">
        <w:t xml:space="preserve"> </w:t>
      </w:r>
      <w:proofErr w:type="spellStart"/>
      <w:r w:rsidRPr="00AF0209">
        <w:t>phẳng</w:t>
      </w:r>
      <w:proofErr w:type="spellEnd"/>
      <w:r>
        <w:t xml:space="preserve">; </w:t>
      </w:r>
      <w:proofErr w:type="spellStart"/>
      <w:r w:rsidRPr="0055074A">
        <w:t>mái</w:t>
      </w:r>
      <w:proofErr w:type="spellEnd"/>
      <w:r w:rsidRPr="0055074A">
        <w:t xml:space="preserve"> </w:t>
      </w:r>
      <w:proofErr w:type="spellStart"/>
      <w:r w:rsidRPr="0055074A">
        <w:t>lợp</w:t>
      </w:r>
      <w:proofErr w:type="spellEnd"/>
      <w:r w:rsidRPr="0055074A">
        <w:t xml:space="preserve"> </w:t>
      </w:r>
      <w:proofErr w:type="spellStart"/>
      <w:r w:rsidRPr="0055074A">
        <w:t>tôn</w:t>
      </w:r>
      <w:proofErr w:type="spellEnd"/>
      <w:r w:rsidRPr="0055074A">
        <w:t xml:space="preserve">, </w:t>
      </w:r>
      <w:proofErr w:type="spellStart"/>
      <w:r w:rsidRPr="0055074A">
        <w:t>mái</w:t>
      </w:r>
      <w:proofErr w:type="spellEnd"/>
      <w:r w:rsidRPr="0055074A">
        <w:t xml:space="preserve"> </w:t>
      </w:r>
      <w:proofErr w:type="spellStart"/>
      <w:r w:rsidRPr="0055074A">
        <w:t>khung</w:t>
      </w:r>
      <w:proofErr w:type="spellEnd"/>
      <w:r w:rsidRPr="0055074A">
        <w:t xml:space="preserve"> </w:t>
      </w:r>
      <w:proofErr w:type="spellStart"/>
      <w:r w:rsidRPr="0055074A">
        <w:t>vì</w:t>
      </w:r>
      <w:proofErr w:type="spellEnd"/>
      <w:r w:rsidRPr="0055074A">
        <w:t xml:space="preserve"> </w:t>
      </w:r>
      <w:proofErr w:type="spellStart"/>
      <w:r w:rsidRPr="0055074A">
        <w:t>kèo</w:t>
      </w:r>
      <w:proofErr w:type="spellEnd"/>
      <w:r w:rsidRPr="0055074A">
        <w:t xml:space="preserve"> </w:t>
      </w:r>
      <w:proofErr w:type="spellStart"/>
      <w:r w:rsidRPr="0055074A">
        <w:t>thép</w:t>
      </w:r>
      <w:proofErr w:type="spellEnd"/>
      <w:r w:rsidRPr="0055074A">
        <w:t>.</w:t>
      </w:r>
      <w:r w:rsidR="00754EAD">
        <w:t xml:space="preserve"> </w:t>
      </w:r>
      <w:proofErr w:type="spellStart"/>
      <w:r w:rsidR="00754EAD">
        <w:t>X</w:t>
      </w:r>
      <w:r w:rsidR="00754EAD" w:rsidRPr="00754EAD">
        <w:t>ây</w:t>
      </w:r>
      <w:proofErr w:type="spellEnd"/>
      <w:r w:rsidR="00754EAD" w:rsidRPr="00754EAD">
        <w:t xml:space="preserve"> </w:t>
      </w:r>
      <w:proofErr w:type="spellStart"/>
      <w:r w:rsidR="00754EAD" w:rsidRPr="00754EAD">
        <w:t>cao</w:t>
      </w:r>
      <w:proofErr w:type="spellEnd"/>
      <w:r w:rsidR="00754EAD" w:rsidRPr="00754EAD">
        <w:t xml:space="preserve"> </w:t>
      </w:r>
      <w:proofErr w:type="spellStart"/>
      <w:r w:rsidR="00754EAD" w:rsidRPr="00754EAD">
        <w:t>để</w:t>
      </w:r>
      <w:proofErr w:type="spellEnd"/>
      <w:r w:rsidR="00754EAD" w:rsidRPr="00754EAD">
        <w:t xml:space="preserve"> </w:t>
      </w:r>
      <w:proofErr w:type="spellStart"/>
      <w:r w:rsidR="00754EAD" w:rsidRPr="00754EAD">
        <w:t>đảm</w:t>
      </w:r>
      <w:proofErr w:type="spellEnd"/>
      <w:r w:rsidR="00754EAD" w:rsidRPr="00754EAD">
        <w:t xml:space="preserve"> </w:t>
      </w:r>
      <w:proofErr w:type="spellStart"/>
      <w:r w:rsidR="00754EAD" w:rsidRPr="00754EAD">
        <w:t>bảo</w:t>
      </w:r>
      <w:proofErr w:type="spellEnd"/>
      <w:r w:rsidR="00754EAD" w:rsidRPr="00754EAD">
        <w:t xml:space="preserve"> </w:t>
      </w:r>
      <w:proofErr w:type="spellStart"/>
      <w:r w:rsidR="00754EAD" w:rsidRPr="00754EAD">
        <w:t>chiều</w:t>
      </w:r>
      <w:proofErr w:type="spellEnd"/>
      <w:r w:rsidR="00754EAD" w:rsidRPr="00754EAD">
        <w:t xml:space="preserve"> </w:t>
      </w:r>
      <w:proofErr w:type="spellStart"/>
      <w:r w:rsidR="00754EAD" w:rsidRPr="00754EAD">
        <w:t>cao</w:t>
      </w:r>
      <w:proofErr w:type="spellEnd"/>
      <w:r w:rsidR="00754EAD" w:rsidRPr="00754EAD">
        <w:t xml:space="preserve"> </w:t>
      </w:r>
      <w:proofErr w:type="spellStart"/>
      <w:r w:rsidR="00754EAD" w:rsidRPr="00754EAD">
        <w:t>công</w:t>
      </w:r>
      <w:proofErr w:type="spellEnd"/>
      <w:r w:rsidR="00754EAD" w:rsidRPr="00754EAD">
        <w:t xml:space="preserve"> </w:t>
      </w:r>
      <w:proofErr w:type="spellStart"/>
      <w:r w:rsidR="00754EAD" w:rsidRPr="00754EAD">
        <w:t>nghệ</w:t>
      </w:r>
      <w:proofErr w:type="spellEnd"/>
      <w:r w:rsidR="00754EAD" w:rsidRPr="00754EAD">
        <w:t xml:space="preserve"> </w:t>
      </w:r>
      <w:proofErr w:type="spellStart"/>
      <w:r w:rsidR="00754EAD" w:rsidRPr="00754EAD">
        <w:t>là</w:t>
      </w:r>
      <w:proofErr w:type="spellEnd"/>
      <w:r w:rsidR="00754EAD" w:rsidRPr="00754EAD">
        <w:t xml:space="preserve"> 5m.</w:t>
      </w:r>
    </w:p>
    <w:p w14:paraId="0F3FD271" w14:textId="430E6CCA" w:rsidR="0055074A" w:rsidRPr="004450F7" w:rsidRDefault="006B4969" w:rsidP="004E5661">
      <w:pPr>
        <w:pStyle w:val="ListParagraph"/>
        <w:ind w:left="709"/>
      </w:pPr>
      <w:proofErr w:type="spellStart"/>
      <w:r>
        <w:rPr>
          <w:b/>
          <w:i/>
        </w:rPr>
        <w:t>Văn</w:t>
      </w:r>
      <w:proofErr w:type="spellEnd"/>
      <w:r>
        <w:rPr>
          <w:b/>
          <w:i/>
        </w:rPr>
        <w:t xml:space="preserve"> </w:t>
      </w:r>
      <w:proofErr w:type="spellStart"/>
      <w:r>
        <w:rPr>
          <w:b/>
          <w:i/>
        </w:rPr>
        <w:t>phòng</w:t>
      </w:r>
      <w:proofErr w:type="spellEnd"/>
      <w:r w:rsidR="00754EAD" w:rsidRPr="004450F7">
        <w:rPr>
          <w:b/>
          <w:i/>
        </w:rPr>
        <w:t>:</w:t>
      </w:r>
      <w:r w:rsidR="00754EAD">
        <w:t xml:space="preserve"> </w:t>
      </w:r>
      <w:proofErr w:type="spellStart"/>
      <w:r w:rsidR="00754EAD">
        <w:t>Đ</w:t>
      </w:r>
      <w:r w:rsidR="00754EAD" w:rsidRPr="00754EAD">
        <w:t>ược</w:t>
      </w:r>
      <w:proofErr w:type="spellEnd"/>
      <w:r w:rsidR="00754EAD" w:rsidRPr="00754EAD">
        <w:t xml:space="preserve"> </w:t>
      </w:r>
      <w:proofErr w:type="spellStart"/>
      <w:r w:rsidR="00754EAD" w:rsidRPr="00754EAD">
        <w:t>tách</w:t>
      </w:r>
      <w:proofErr w:type="spellEnd"/>
      <w:r w:rsidR="00754EAD" w:rsidRPr="00754EAD">
        <w:t xml:space="preserve"> </w:t>
      </w:r>
      <w:proofErr w:type="spellStart"/>
      <w:r w:rsidR="00754EAD" w:rsidRPr="00754EAD">
        <w:t>riêng</w:t>
      </w:r>
      <w:proofErr w:type="spellEnd"/>
      <w:r w:rsidR="00754EAD" w:rsidRPr="00754EAD">
        <w:t xml:space="preserve"> </w:t>
      </w:r>
      <w:proofErr w:type="spellStart"/>
      <w:r w:rsidR="00754EAD" w:rsidRPr="00754EAD">
        <w:t>biệt</w:t>
      </w:r>
      <w:proofErr w:type="spellEnd"/>
      <w:r w:rsidR="00754EAD" w:rsidRPr="00754EAD">
        <w:t xml:space="preserve"> </w:t>
      </w:r>
      <w:proofErr w:type="spellStart"/>
      <w:r w:rsidR="00754EAD" w:rsidRPr="00754EAD">
        <w:t>để</w:t>
      </w:r>
      <w:proofErr w:type="spellEnd"/>
      <w:r w:rsidR="00754EAD" w:rsidRPr="00754EAD">
        <w:t xml:space="preserve"> </w:t>
      </w:r>
      <w:proofErr w:type="spellStart"/>
      <w:r w:rsidR="00754EAD" w:rsidRPr="00754EAD">
        <w:t>đảm</w:t>
      </w:r>
      <w:proofErr w:type="spellEnd"/>
      <w:r w:rsidR="00754EAD" w:rsidRPr="00754EAD">
        <w:t xml:space="preserve"> </w:t>
      </w:r>
      <w:proofErr w:type="spellStart"/>
      <w:r w:rsidR="00754EAD" w:rsidRPr="00754EAD">
        <w:t>bảo</w:t>
      </w:r>
      <w:proofErr w:type="spellEnd"/>
      <w:r w:rsidR="00754EAD" w:rsidRPr="00754EAD">
        <w:t xml:space="preserve"> </w:t>
      </w:r>
      <w:proofErr w:type="spellStart"/>
      <w:r w:rsidR="00754EAD" w:rsidRPr="00754EAD">
        <w:t>giảm</w:t>
      </w:r>
      <w:proofErr w:type="spellEnd"/>
      <w:r w:rsidR="00754EAD" w:rsidRPr="00754EAD">
        <w:t xml:space="preserve"> </w:t>
      </w:r>
      <w:proofErr w:type="spellStart"/>
      <w:r w:rsidR="00754EAD" w:rsidRPr="00754EAD">
        <w:t>tiếng</w:t>
      </w:r>
      <w:proofErr w:type="spellEnd"/>
      <w:r w:rsidR="00754EAD" w:rsidRPr="00754EAD">
        <w:t xml:space="preserve"> </w:t>
      </w:r>
      <w:proofErr w:type="spellStart"/>
      <w:r w:rsidR="00754EAD" w:rsidRPr="00754EAD">
        <w:t>ồn</w:t>
      </w:r>
      <w:proofErr w:type="spellEnd"/>
      <w:r w:rsidR="00754EAD" w:rsidRPr="00754EAD">
        <w:t xml:space="preserve"> </w:t>
      </w:r>
      <w:proofErr w:type="spellStart"/>
      <w:r w:rsidR="00754EAD" w:rsidRPr="00754EAD">
        <w:t>và</w:t>
      </w:r>
      <w:proofErr w:type="spellEnd"/>
      <w:r w:rsidR="00754EAD" w:rsidRPr="00754EAD">
        <w:t xml:space="preserve"> </w:t>
      </w:r>
      <w:proofErr w:type="spellStart"/>
      <w:r w:rsidR="00754EAD" w:rsidRPr="00754EAD">
        <w:t>bụ</w:t>
      </w:r>
      <w:r w:rsidR="00754EAD">
        <w:t>i</w:t>
      </w:r>
      <w:proofErr w:type="spellEnd"/>
      <w:r w:rsidR="00754EAD">
        <w:t>;</w:t>
      </w:r>
      <w:r w:rsidR="0055074A" w:rsidRPr="0055074A">
        <w:t xml:space="preserve"> </w:t>
      </w:r>
      <w:proofErr w:type="spellStart"/>
      <w:r w:rsidR="00754EAD">
        <w:t>m</w:t>
      </w:r>
      <w:r w:rsidR="0055074A" w:rsidRPr="0055074A">
        <w:t>óng</w:t>
      </w:r>
      <w:proofErr w:type="spellEnd"/>
      <w:r w:rsidR="0055074A" w:rsidRPr="0055074A">
        <w:t xml:space="preserve"> BTCT, </w:t>
      </w:r>
      <w:proofErr w:type="spellStart"/>
      <w:r w:rsidR="0055074A" w:rsidRPr="0055074A">
        <w:t>tường</w:t>
      </w:r>
      <w:proofErr w:type="spellEnd"/>
      <w:r w:rsidR="0055074A" w:rsidRPr="0055074A">
        <w:t xml:space="preserve"> </w:t>
      </w:r>
      <w:proofErr w:type="spellStart"/>
      <w:r w:rsidR="0055074A" w:rsidRPr="0055074A">
        <w:t>xây</w:t>
      </w:r>
      <w:proofErr w:type="spellEnd"/>
      <w:r w:rsidR="0055074A" w:rsidRPr="0055074A">
        <w:t xml:space="preserve"> </w:t>
      </w:r>
      <w:proofErr w:type="spellStart"/>
      <w:r w:rsidR="0055074A" w:rsidRPr="0055074A">
        <w:t>gạch</w:t>
      </w:r>
      <w:proofErr w:type="spellEnd"/>
      <w:r w:rsidR="0055074A" w:rsidRPr="0055074A">
        <w:t xml:space="preserve">, </w:t>
      </w:r>
      <w:proofErr w:type="spellStart"/>
      <w:r w:rsidR="0055074A" w:rsidRPr="0055074A">
        <w:t>tráng</w:t>
      </w:r>
      <w:proofErr w:type="spellEnd"/>
      <w:r w:rsidR="0055074A" w:rsidRPr="0055074A">
        <w:t xml:space="preserve"> </w:t>
      </w:r>
      <w:proofErr w:type="spellStart"/>
      <w:r w:rsidR="0055074A" w:rsidRPr="0055074A">
        <w:t>vữa</w:t>
      </w:r>
      <w:proofErr w:type="spellEnd"/>
      <w:r w:rsidR="0055074A" w:rsidRPr="0055074A">
        <w:t xml:space="preserve"> </w:t>
      </w:r>
      <w:proofErr w:type="spellStart"/>
      <w:r w:rsidR="0055074A" w:rsidRPr="0055074A">
        <w:t>và</w:t>
      </w:r>
      <w:proofErr w:type="spellEnd"/>
      <w:r w:rsidR="0055074A" w:rsidRPr="0055074A">
        <w:t xml:space="preserve"> </w:t>
      </w:r>
      <w:proofErr w:type="spellStart"/>
      <w:r w:rsidR="0055074A" w:rsidRPr="0055074A">
        <w:t>sơn</w:t>
      </w:r>
      <w:proofErr w:type="spellEnd"/>
      <w:r w:rsidR="0055074A" w:rsidRPr="0055074A">
        <w:t xml:space="preserve">, </w:t>
      </w:r>
      <w:proofErr w:type="spellStart"/>
      <w:r w:rsidR="0055074A" w:rsidRPr="0055074A">
        <w:t>mái</w:t>
      </w:r>
      <w:proofErr w:type="spellEnd"/>
      <w:r w:rsidR="0055074A" w:rsidRPr="0055074A">
        <w:t xml:space="preserve"> </w:t>
      </w:r>
      <w:proofErr w:type="spellStart"/>
      <w:r w:rsidR="0055074A" w:rsidRPr="0055074A">
        <w:t>tôn</w:t>
      </w:r>
      <w:proofErr w:type="spellEnd"/>
      <w:r w:rsidR="0055074A" w:rsidRPr="0055074A">
        <w:t xml:space="preserve"> la </w:t>
      </w:r>
      <w:proofErr w:type="spellStart"/>
      <w:r w:rsidR="0055074A" w:rsidRPr="0055074A">
        <w:t>phông</w:t>
      </w:r>
      <w:proofErr w:type="spellEnd"/>
      <w:r w:rsidR="0055074A" w:rsidRPr="0055074A">
        <w:t xml:space="preserve">, </w:t>
      </w:r>
      <w:proofErr w:type="spellStart"/>
      <w:r w:rsidR="0055074A" w:rsidRPr="0055074A">
        <w:t>nền</w:t>
      </w:r>
      <w:proofErr w:type="spellEnd"/>
      <w:r w:rsidR="0055074A" w:rsidRPr="0055074A">
        <w:t xml:space="preserve"> </w:t>
      </w:r>
      <w:proofErr w:type="spellStart"/>
      <w:r w:rsidR="0055074A" w:rsidRPr="0055074A">
        <w:t>lót</w:t>
      </w:r>
      <w:proofErr w:type="spellEnd"/>
      <w:r w:rsidR="0055074A" w:rsidRPr="0055074A">
        <w:t xml:space="preserve"> </w:t>
      </w:r>
      <w:proofErr w:type="spellStart"/>
      <w:r w:rsidR="0055074A" w:rsidRPr="0055074A">
        <w:t>gạch</w:t>
      </w:r>
      <w:proofErr w:type="spellEnd"/>
      <w:r w:rsidR="0055074A" w:rsidRPr="0055074A">
        <w:t xml:space="preserve"> </w:t>
      </w:r>
      <w:proofErr w:type="spellStart"/>
      <w:r w:rsidR="0055074A" w:rsidRPr="0055074A">
        <w:t>hoa</w:t>
      </w:r>
      <w:proofErr w:type="spellEnd"/>
      <w:r w:rsidR="0055074A" w:rsidRPr="0055074A">
        <w:t>.</w:t>
      </w:r>
    </w:p>
    <w:p w14:paraId="1FBDACBA" w14:textId="57E3022D" w:rsidR="00754EAD" w:rsidRPr="0055074A" w:rsidRDefault="00754EAD" w:rsidP="004E5661">
      <w:pPr>
        <w:pStyle w:val="ListParagraph"/>
        <w:ind w:left="709"/>
      </w:pPr>
      <w:proofErr w:type="spellStart"/>
      <w:r w:rsidRPr="004450F7">
        <w:rPr>
          <w:b/>
          <w:i/>
        </w:rPr>
        <w:t>Bãi</w:t>
      </w:r>
      <w:proofErr w:type="spellEnd"/>
      <w:r w:rsidRPr="004450F7">
        <w:rPr>
          <w:b/>
          <w:i/>
        </w:rPr>
        <w:t xml:space="preserve"> </w:t>
      </w:r>
      <w:proofErr w:type="spellStart"/>
      <w:r w:rsidRPr="004450F7">
        <w:rPr>
          <w:b/>
          <w:i/>
        </w:rPr>
        <w:t>nguyên</w:t>
      </w:r>
      <w:proofErr w:type="spellEnd"/>
      <w:r w:rsidRPr="004450F7">
        <w:rPr>
          <w:b/>
          <w:i/>
        </w:rPr>
        <w:t xml:space="preserve"> </w:t>
      </w:r>
      <w:proofErr w:type="spellStart"/>
      <w:r w:rsidRPr="004450F7">
        <w:rPr>
          <w:b/>
          <w:i/>
        </w:rPr>
        <w:t>liệu</w:t>
      </w:r>
      <w:proofErr w:type="spellEnd"/>
      <w:r w:rsidRPr="004450F7">
        <w:rPr>
          <w:b/>
          <w:i/>
        </w:rPr>
        <w:t>:</w:t>
      </w:r>
      <w:r>
        <w:t xml:space="preserve"> </w:t>
      </w:r>
      <w:proofErr w:type="spellStart"/>
      <w:r>
        <w:t>C</w:t>
      </w:r>
      <w:r w:rsidRPr="00754EAD">
        <w:t>ó</w:t>
      </w:r>
      <w:proofErr w:type="spellEnd"/>
      <w:r w:rsidRPr="00754EAD">
        <w:t xml:space="preserve"> </w:t>
      </w:r>
      <w:proofErr w:type="spellStart"/>
      <w:r w:rsidRPr="00754EAD">
        <w:t>mái</w:t>
      </w:r>
      <w:proofErr w:type="spellEnd"/>
      <w:r w:rsidRPr="00754EAD">
        <w:t xml:space="preserve"> </w:t>
      </w:r>
      <w:proofErr w:type="spellStart"/>
      <w:r w:rsidRPr="00754EAD">
        <w:t>che</w:t>
      </w:r>
      <w:proofErr w:type="spellEnd"/>
      <w:r>
        <w:t xml:space="preserve">; </w:t>
      </w:r>
      <w:proofErr w:type="spellStart"/>
      <w:r>
        <w:t>nền</w:t>
      </w:r>
      <w:proofErr w:type="spellEnd"/>
      <w:r w:rsidR="0055074A" w:rsidRPr="0055074A">
        <w:t xml:space="preserve"> </w:t>
      </w:r>
      <w:proofErr w:type="spellStart"/>
      <w:r w:rsidR="0055074A" w:rsidRPr="0055074A">
        <w:t>được</w:t>
      </w:r>
      <w:proofErr w:type="spellEnd"/>
      <w:r w:rsidR="0055074A" w:rsidRPr="0055074A">
        <w:t xml:space="preserve"> </w:t>
      </w:r>
      <w:proofErr w:type="spellStart"/>
      <w:r w:rsidR="0055074A" w:rsidRPr="0055074A">
        <w:t>đổ</w:t>
      </w:r>
      <w:proofErr w:type="spellEnd"/>
      <w:r w:rsidR="0055074A" w:rsidRPr="0055074A">
        <w:t xml:space="preserve"> </w:t>
      </w:r>
      <w:proofErr w:type="spellStart"/>
      <w:r w:rsidR="0055074A" w:rsidRPr="0055074A">
        <w:t>bêtông</w:t>
      </w:r>
      <w:proofErr w:type="spellEnd"/>
      <w:r w:rsidR="0055074A" w:rsidRPr="0055074A">
        <w:t xml:space="preserve">, </w:t>
      </w:r>
      <w:proofErr w:type="spellStart"/>
      <w:r w:rsidR="0055074A" w:rsidRPr="0055074A">
        <w:t>láng</w:t>
      </w:r>
      <w:proofErr w:type="spellEnd"/>
      <w:r w:rsidR="0055074A" w:rsidRPr="0055074A">
        <w:t xml:space="preserve"> </w:t>
      </w:r>
      <w:proofErr w:type="spellStart"/>
      <w:r w:rsidR="0055074A" w:rsidRPr="0055074A">
        <w:t>phẳng</w:t>
      </w:r>
      <w:proofErr w:type="spellEnd"/>
      <w:r w:rsidR="0055074A" w:rsidRPr="0055074A">
        <w:t xml:space="preserve"> </w:t>
      </w:r>
      <w:proofErr w:type="spellStart"/>
      <w:r w:rsidR="0055074A" w:rsidRPr="0055074A">
        <w:t>thuận</w:t>
      </w:r>
      <w:proofErr w:type="spellEnd"/>
      <w:r w:rsidR="0055074A" w:rsidRPr="0055074A">
        <w:t xml:space="preserve"> </w:t>
      </w:r>
      <w:proofErr w:type="spellStart"/>
      <w:r w:rsidR="0055074A" w:rsidRPr="0055074A">
        <w:t>tiện</w:t>
      </w:r>
      <w:proofErr w:type="spellEnd"/>
      <w:r w:rsidR="0055074A" w:rsidRPr="0055074A">
        <w:t xml:space="preserve"> </w:t>
      </w:r>
      <w:proofErr w:type="spellStart"/>
      <w:r w:rsidR="0055074A" w:rsidRPr="0055074A">
        <w:t>cho</w:t>
      </w:r>
      <w:proofErr w:type="spellEnd"/>
      <w:r w:rsidR="0055074A" w:rsidRPr="0055074A">
        <w:t xml:space="preserve"> </w:t>
      </w:r>
      <w:proofErr w:type="spellStart"/>
      <w:r w:rsidR="0055074A" w:rsidRPr="0055074A">
        <w:t>việc</w:t>
      </w:r>
      <w:proofErr w:type="spellEnd"/>
      <w:r w:rsidR="0055074A" w:rsidRPr="0055074A">
        <w:t xml:space="preserve"> </w:t>
      </w:r>
      <w:proofErr w:type="spellStart"/>
      <w:r w:rsidR="0055074A" w:rsidRPr="0055074A">
        <w:t>phục</w:t>
      </w:r>
      <w:proofErr w:type="spellEnd"/>
      <w:r w:rsidR="0055074A" w:rsidRPr="0055074A">
        <w:t xml:space="preserve"> </w:t>
      </w:r>
      <w:proofErr w:type="spellStart"/>
      <w:r w:rsidR="0055074A" w:rsidRPr="0055074A">
        <w:t>vụ</w:t>
      </w:r>
      <w:proofErr w:type="spellEnd"/>
      <w:r w:rsidR="0055074A" w:rsidRPr="0055074A">
        <w:t xml:space="preserve"> </w:t>
      </w:r>
      <w:proofErr w:type="spellStart"/>
      <w:r w:rsidR="0055074A" w:rsidRPr="0055074A">
        <w:t>công</w:t>
      </w:r>
      <w:proofErr w:type="spellEnd"/>
      <w:r w:rsidR="0055074A" w:rsidRPr="0055074A">
        <w:t xml:space="preserve"> </w:t>
      </w:r>
      <w:proofErr w:type="spellStart"/>
      <w:r w:rsidR="0055074A" w:rsidRPr="0055074A">
        <w:t>nghệ</w:t>
      </w:r>
      <w:proofErr w:type="spellEnd"/>
      <w:r w:rsidR="0055074A" w:rsidRPr="0055074A">
        <w:t xml:space="preserve"> </w:t>
      </w:r>
      <w:proofErr w:type="spellStart"/>
      <w:r w:rsidR="0055074A" w:rsidRPr="0055074A">
        <w:t>sản</w:t>
      </w:r>
      <w:proofErr w:type="spellEnd"/>
      <w:r w:rsidR="0055074A" w:rsidRPr="0055074A">
        <w:t xml:space="preserve"> </w:t>
      </w:r>
      <w:proofErr w:type="spellStart"/>
      <w:r w:rsidR="0055074A" w:rsidRPr="0055074A">
        <w:t>xuất</w:t>
      </w:r>
      <w:proofErr w:type="spellEnd"/>
      <w:r w:rsidR="0055074A" w:rsidRPr="0055074A">
        <w:t>.</w:t>
      </w:r>
    </w:p>
    <w:p w14:paraId="4A981B42" w14:textId="77777777" w:rsidR="0055074A" w:rsidRPr="004450F7" w:rsidRDefault="0055074A" w:rsidP="004E5661">
      <w:pPr>
        <w:pStyle w:val="ListParagraph"/>
        <w:ind w:left="709"/>
        <w:rPr>
          <w:rFonts w:eastAsia="SimSun" w:cstheme="minorBidi"/>
          <w:szCs w:val="22"/>
        </w:rPr>
      </w:pPr>
      <w:proofErr w:type="spellStart"/>
      <w:r w:rsidRPr="004450F7">
        <w:rPr>
          <w:rFonts w:eastAsia="SimSun" w:cstheme="minorBidi"/>
          <w:szCs w:val="22"/>
        </w:rPr>
        <w:t>Xung</w:t>
      </w:r>
      <w:proofErr w:type="spellEnd"/>
      <w:r w:rsidRPr="004450F7">
        <w:rPr>
          <w:rFonts w:eastAsia="SimSun" w:cstheme="minorBidi"/>
          <w:szCs w:val="22"/>
        </w:rPr>
        <w:t xml:space="preserve"> </w:t>
      </w:r>
      <w:proofErr w:type="spellStart"/>
      <w:r w:rsidRPr="004450F7">
        <w:rPr>
          <w:rFonts w:eastAsia="SimSun" w:cstheme="minorBidi"/>
          <w:szCs w:val="22"/>
        </w:rPr>
        <w:t>quanh</w:t>
      </w:r>
      <w:proofErr w:type="spellEnd"/>
      <w:r w:rsidRPr="004450F7">
        <w:rPr>
          <w:rFonts w:eastAsia="SimSun" w:cstheme="minorBidi"/>
          <w:szCs w:val="22"/>
        </w:rPr>
        <w:t xml:space="preserve"> </w:t>
      </w:r>
      <w:proofErr w:type="spellStart"/>
      <w:r w:rsidRPr="004450F7">
        <w:rPr>
          <w:rFonts w:eastAsia="SimSun" w:cstheme="minorBidi"/>
          <w:szCs w:val="22"/>
        </w:rPr>
        <w:t>nhà</w:t>
      </w:r>
      <w:proofErr w:type="spellEnd"/>
      <w:r w:rsidRPr="004450F7">
        <w:rPr>
          <w:rFonts w:eastAsia="SimSun" w:cstheme="minorBidi"/>
          <w:szCs w:val="22"/>
        </w:rPr>
        <w:t xml:space="preserve"> </w:t>
      </w:r>
      <w:proofErr w:type="spellStart"/>
      <w:r w:rsidRPr="004450F7">
        <w:rPr>
          <w:rFonts w:eastAsia="SimSun" w:cstheme="minorBidi"/>
          <w:szCs w:val="22"/>
        </w:rPr>
        <w:t>máy</w:t>
      </w:r>
      <w:proofErr w:type="spellEnd"/>
      <w:r w:rsidRPr="004450F7">
        <w:rPr>
          <w:rFonts w:eastAsia="SimSun" w:cstheme="minorBidi"/>
          <w:szCs w:val="22"/>
        </w:rPr>
        <w:t xml:space="preserve">, </w:t>
      </w:r>
      <w:proofErr w:type="spellStart"/>
      <w:r w:rsidRPr="004450F7">
        <w:rPr>
          <w:rFonts w:eastAsia="SimSun" w:cstheme="minorBidi"/>
          <w:szCs w:val="22"/>
        </w:rPr>
        <w:t>nền</w:t>
      </w:r>
      <w:proofErr w:type="spellEnd"/>
      <w:r w:rsidRPr="004450F7">
        <w:rPr>
          <w:rFonts w:eastAsia="SimSun" w:cstheme="minorBidi"/>
          <w:szCs w:val="22"/>
        </w:rPr>
        <w:t xml:space="preserve"> </w:t>
      </w:r>
      <w:proofErr w:type="spellStart"/>
      <w:r w:rsidRPr="004450F7">
        <w:rPr>
          <w:rFonts w:eastAsia="SimSun" w:cstheme="minorBidi"/>
          <w:szCs w:val="22"/>
        </w:rPr>
        <w:t>đất</w:t>
      </w:r>
      <w:proofErr w:type="spellEnd"/>
      <w:r w:rsidRPr="004450F7">
        <w:rPr>
          <w:rFonts w:eastAsia="SimSun" w:cstheme="minorBidi"/>
          <w:szCs w:val="22"/>
        </w:rPr>
        <w:t xml:space="preserve"> </w:t>
      </w:r>
      <w:proofErr w:type="spellStart"/>
      <w:r w:rsidRPr="004450F7">
        <w:rPr>
          <w:rFonts w:eastAsia="SimSun" w:cstheme="minorBidi"/>
          <w:szCs w:val="22"/>
        </w:rPr>
        <w:t>được</w:t>
      </w:r>
      <w:proofErr w:type="spellEnd"/>
      <w:r w:rsidRPr="004450F7">
        <w:rPr>
          <w:rFonts w:eastAsia="SimSun" w:cstheme="minorBidi"/>
          <w:szCs w:val="22"/>
        </w:rPr>
        <w:t xml:space="preserve"> </w:t>
      </w:r>
      <w:proofErr w:type="spellStart"/>
      <w:r w:rsidRPr="004450F7">
        <w:rPr>
          <w:rFonts w:eastAsia="SimSun" w:cstheme="minorBidi"/>
          <w:szCs w:val="22"/>
        </w:rPr>
        <w:t>tạo</w:t>
      </w:r>
      <w:proofErr w:type="spellEnd"/>
      <w:r w:rsidRPr="004450F7">
        <w:rPr>
          <w:rFonts w:eastAsia="SimSun" w:cstheme="minorBidi"/>
          <w:szCs w:val="22"/>
        </w:rPr>
        <w:t xml:space="preserve"> </w:t>
      </w:r>
      <w:proofErr w:type="spellStart"/>
      <w:r w:rsidRPr="004450F7">
        <w:rPr>
          <w:rFonts w:eastAsia="SimSun" w:cstheme="minorBidi"/>
          <w:szCs w:val="22"/>
        </w:rPr>
        <w:t>độ</w:t>
      </w:r>
      <w:proofErr w:type="spellEnd"/>
      <w:r w:rsidRPr="004450F7">
        <w:rPr>
          <w:rFonts w:eastAsia="SimSun" w:cstheme="minorBidi"/>
          <w:szCs w:val="22"/>
        </w:rPr>
        <w:t xml:space="preserve"> </w:t>
      </w:r>
      <w:proofErr w:type="spellStart"/>
      <w:r w:rsidRPr="004450F7">
        <w:rPr>
          <w:rFonts w:eastAsia="SimSun" w:cstheme="minorBidi"/>
          <w:szCs w:val="22"/>
        </w:rPr>
        <w:t>dốc</w:t>
      </w:r>
      <w:proofErr w:type="spellEnd"/>
      <w:r w:rsidRPr="004450F7">
        <w:rPr>
          <w:rFonts w:eastAsia="SimSun" w:cstheme="minorBidi"/>
          <w:szCs w:val="22"/>
        </w:rPr>
        <w:t xml:space="preserve"> </w:t>
      </w:r>
      <w:proofErr w:type="spellStart"/>
      <w:r w:rsidRPr="004450F7">
        <w:rPr>
          <w:rFonts w:eastAsia="SimSun" w:cstheme="minorBidi"/>
          <w:szCs w:val="22"/>
        </w:rPr>
        <w:t>đảm</w:t>
      </w:r>
      <w:proofErr w:type="spellEnd"/>
      <w:r w:rsidRPr="004450F7">
        <w:rPr>
          <w:rFonts w:eastAsia="SimSun" w:cstheme="minorBidi"/>
          <w:szCs w:val="22"/>
        </w:rPr>
        <w:t xml:space="preserve"> </w:t>
      </w:r>
      <w:proofErr w:type="spellStart"/>
      <w:r w:rsidRPr="004450F7">
        <w:rPr>
          <w:rFonts w:eastAsia="SimSun" w:cstheme="minorBidi"/>
          <w:szCs w:val="22"/>
        </w:rPr>
        <w:t>bảo</w:t>
      </w:r>
      <w:proofErr w:type="spellEnd"/>
      <w:r w:rsidRPr="004450F7">
        <w:rPr>
          <w:rFonts w:eastAsia="SimSun" w:cstheme="minorBidi"/>
          <w:szCs w:val="22"/>
        </w:rPr>
        <w:t xml:space="preserve"> </w:t>
      </w:r>
      <w:proofErr w:type="spellStart"/>
      <w:r w:rsidRPr="004450F7">
        <w:rPr>
          <w:rFonts w:eastAsia="SimSun" w:cstheme="minorBidi"/>
          <w:szCs w:val="22"/>
        </w:rPr>
        <w:t>thoát</w:t>
      </w:r>
      <w:proofErr w:type="spellEnd"/>
      <w:r w:rsidRPr="004450F7">
        <w:rPr>
          <w:rFonts w:eastAsia="SimSun" w:cstheme="minorBidi"/>
          <w:szCs w:val="22"/>
        </w:rPr>
        <w:t xml:space="preserve"> </w:t>
      </w:r>
      <w:proofErr w:type="spellStart"/>
      <w:r w:rsidRPr="004450F7">
        <w:rPr>
          <w:rFonts w:eastAsia="SimSun" w:cstheme="minorBidi"/>
          <w:szCs w:val="22"/>
        </w:rPr>
        <w:t>nước</w:t>
      </w:r>
      <w:proofErr w:type="spellEnd"/>
      <w:r w:rsidRPr="004450F7">
        <w:rPr>
          <w:rFonts w:eastAsia="SimSun" w:cstheme="minorBidi"/>
          <w:szCs w:val="22"/>
        </w:rPr>
        <w:t xml:space="preserve"> </w:t>
      </w:r>
      <w:proofErr w:type="spellStart"/>
      <w:r w:rsidRPr="004450F7">
        <w:rPr>
          <w:rFonts w:eastAsia="SimSun" w:cstheme="minorBidi"/>
          <w:szCs w:val="22"/>
        </w:rPr>
        <w:t>tốt</w:t>
      </w:r>
      <w:proofErr w:type="spellEnd"/>
      <w:r w:rsidRPr="004450F7">
        <w:rPr>
          <w:rFonts w:eastAsia="SimSun" w:cstheme="minorBidi"/>
          <w:szCs w:val="22"/>
        </w:rPr>
        <w:t xml:space="preserve"> </w:t>
      </w:r>
      <w:proofErr w:type="spellStart"/>
      <w:r w:rsidRPr="004450F7">
        <w:rPr>
          <w:rFonts w:eastAsia="SimSun" w:cstheme="minorBidi"/>
          <w:szCs w:val="22"/>
        </w:rPr>
        <w:t>trong</w:t>
      </w:r>
      <w:proofErr w:type="spellEnd"/>
      <w:r w:rsidRPr="004450F7">
        <w:rPr>
          <w:rFonts w:eastAsia="SimSun" w:cstheme="minorBidi"/>
          <w:szCs w:val="22"/>
        </w:rPr>
        <w:t xml:space="preserve"> </w:t>
      </w:r>
      <w:proofErr w:type="spellStart"/>
      <w:r w:rsidRPr="004450F7">
        <w:rPr>
          <w:rFonts w:eastAsia="SimSun" w:cstheme="minorBidi"/>
          <w:szCs w:val="22"/>
        </w:rPr>
        <w:t>mùa</w:t>
      </w:r>
      <w:proofErr w:type="spellEnd"/>
      <w:r w:rsidRPr="004450F7">
        <w:rPr>
          <w:rFonts w:eastAsia="SimSun" w:cstheme="minorBidi"/>
          <w:szCs w:val="22"/>
        </w:rPr>
        <w:t xml:space="preserve"> </w:t>
      </w:r>
      <w:proofErr w:type="spellStart"/>
      <w:r w:rsidRPr="004450F7">
        <w:rPr>
          <w:rFonts w:eastAsia="SimSun" w:cstheme="minorBidi"/>
          <w:szCs w:val="22"/>
        </w:rPr>
        <w:t>mưa</w:t>
      </w:r>
      <w:proofErr w:type="spellEnd"/>
      <w:r w:rsidRPr="004450F7">
        <w:rPr>
          <w:rFonts w:eastAsia="SimSun" w:cstheme="minorBidi"/>
          <w:szCs w:val="22"/>
        </w:rPr>
        <w:t xml:space="preserve"> </w:t>
      </w:r>
      <w:proofErr w:type="spellStart"/>
      <w:r w:rsidRPr="004450F7">
        <w:rPr>
          <w:rFonts w:eastAsia="SimSun" w:cstheme="minorBidi"/>
          <w:szCs w:val="22"/>
        </w:rPr>
        <w:t>lũ</w:t>
      </w:r>
      <w:proofErr w:type="spellEnd"/>
      <w:r w:rsidRPr="004450F7">
        <w:rPr>
          <w:rFonts w:eastAsia="SimSun" w:cstheme="minorBidi"/>
          <w:szCs w:val="22"/>
        </w:rPr>
        <w:t>.</w:t>
      </w:r>
    </w:p>
    <w:p w14:paraId="485A9BF3" w14:textId="77777777" w:rsidR="0055074A" w:rsidRPr="0055074A" w:rsidRDefault="0055074A" w:rsidP="004E5661">
      <w:pPr>
        <w:pStyle w:val="Dusao"/>
        <w:ind w:left="567"/>
      </w:pPr>
      <w:bookmarkStart w:id="39" w:name="_Toc305721729"/>
      <w:proofErr w:type="spellStart"/>
      <w:r w:rsidRPr="0055074A">
        <w:lastRenderedPageBreak/>
        <w:t>Các</w:t>
      </w:r>
      <w:proofErr w:type="spellEnd"/>
      <w:r w:rsidRPr="0055074A">
        <w:t xml:space="preserve"> </w:t>
      </w:r>
      <w:proofErr w:type="spellStart"/>
      <w:r w:rsidRPr="0055074A">
        <w:t>công</w:t>
      </w:r>
      <w:proofErr w:type="spellEnd"/>
      <w:r w:rsidRPr="0055074A">
        <w:t xml:space="preserve"> </w:t>
      </w:r>
      <w:proofErr w:type="spellStart"/>
      <w:r w:rsidRPr="0055074A">
        <w:t>trình</w:t>
      </w:r>
      <w:proofErr w:type="spellEnd"/>
      <w:r w:rsidRPr="0055074A">
        <w:t xml:space="preserve"> </w:t>
      </w:r>
      <w:proofErr w:type="spellStart"/>
      <w:r w:rsidRPr="0055074A">
        <w:t>phụ</w:t>
      </w:r>
      <w:proofErr w:type="spellEnd"/>
      <w:r w:rsidRPr="0055074A">
        <w:t xml:space="preserve"> </w:t>
      </w:r>
      <w:proofErr w:type="spellStart"/>
      <w:r w:rsidRPr="0055074A">
        <w:t>trợ</w:t>
      </w:r>
      <w:bookmarkEnd w:id="39"/>
      <w:proofErr w:type="spellEnd"/>
    </w:p>
    <w:p w14:paraId="746F8CA3" w14:textId="2943FBCC" w:rsidR="00A76942" w:rsidRPr="0055074A" w:rsidRDefault="0055074A" w:rsidP="004E5661">
      <w:pPr>
        <w:pStyle w:val="ListParagraph"/>
        <w:numPr>
          <w:ilvl w:val="0"/>
          <w:numId w:val="54"/>
        </w:numPr>
        <w:ind w:left="709"/>
      </w:pPr>
      <w:proofErr w:type="spellStart"/>
      <w:r w:rsidRPr="004450F7">
        <w:rPr>
          <w:b/>
          <w:i/>
        </w:rPr>
        <w:t>Cổng</w:t>
      </w:r>
      <w:proofErr w:type="spellEnd"/>
      <w:r w:rsidRPr="004450F7">
        <w:rPr>
          <w:b/>
          <w:i/>
        </w:rPr>
        <w:t xml:space="preserve"> </w:t>
      </w:r>
      <w:proofErr w:type="spellStart"/>
      <w:r w:rsidRPr="004450F7">
        <w:rPr>
          <w:b/>
          <w:i/>
        </w:rPr>
        <w:t>tường</w:t>
      </w:r>
      <w:proofErr w:type="spellEnd"/>
      <w:r w:rsidRPr="004450F7">
        <w:rPr>
          <w:b/>
          <w:i/>
        </w:rPr>
        <w:t xml:space="preserve"> </w:t>
      </w:r>
      <w:proofErr w:type="spellStart"/>
      <w:r w:rsidRPr="004450F7">
        <w:rPr>
          <w:b/>
          <w:i/>
        </w:rPr>
        <w:t>rào</w:t>
      </w:r>
      <w:proofErr w:type="spellEnd"/>
      <w:r w:rsidRPr="004450F7">
        <w:rPr>
          <w:b/>
          <w:i/>
        </w:rPr>
        <w:t>:</w:t>
      </w:r>
      <w:r w:rsidRPr="0055074A">
        <w:t xml:space="preserve"> </w:t>
      </w:r>
      <w:proofErr w:type="spellStart"/>
      <w:r w:rsidRPr="0055074A">
        <w:t>Xây</w:t>
      </w:r>
      <w:proofErr w:type="spellEnd"/>
      <w:r w:rsidRPr="0055074A">
        <w:t xml:space="preserve"> </w:t>
      </w:r>
      <w:proofErr w:type="spellStart"/>
      <w:r w:rsidRPr="0055074A">
        <w:t>gạch</w:t>
      </w:r>
      <w:proofErr w:type="spellEnd"/>
      <w:r w:rsidRPr="0055074A">
        <w:t xml:space="preserve">, </w:t>
      </w:r>
      <w:proofErr w:type="spellStart"/>
      <w:r w:rsidRPr="0055074A">
        <w:t>quét</w:t>
      </w:r>
      <w:proofErr w:type="spellEnd"/>
      <w:r w:rsidRPr="0055074A">
        <w:t xml:space="preserve"> </w:t>
      </w:r>
      <w:proofErr w:type="spellStart"/>
      <w:r w:rsidRPr="0055074A">
        <w:t>vôi</w:t>
      </w:r>
      <w:proofErr w:type="spellEnd"/>
      <w:r w:rsidRPr="0055074A">
        <w:t xml:space="preserve">, </w:t>
      </w:r>
      <w:proofErr w:type="spellStart"/>
      <w:r w:rsidRPr="0055074A">
        <w:t>bổ</w:t>
      </w:r>
      <w:proofErr w:type="spellEnd"/>
      <w:r w:rsidRPr="0055074A">
        <w:t xml:space="preserve"> </w:t>
      </w:r>
      <w:proofErr w:type="spellStart"/>
      <w:r w:rsidRPr="0055074A">
        <w:t>trụ</w:t>
      </w:r>
      <w:proofErr w:type="spellEnd"/>
      <w:r w:rsidRPr="0055074A">
        <w:t xml:space="preserve"> (200x300), </w:t>
      </w:r>
      <w:proofErr w:type="spellStart"/>
      <w:r w:rsidRPr="0055074A">
        <w:t>cao</w:t>
      </w:r>
      <w:proofErr w:type="spellEnd"/>
      <w:r w:rsidRPr="0055074A">
        <w:t xml:space="preserve"> 2,5m</w:t>
      </w:r>
    </w:p>
    <w:p w14:paraId="76734CDC" w14:textId="301F910F" w:rsidR="0055074A" w:rsidRDefault="0055074A" w:rsidP="004E5661">
      <w:pPr>
        <w:pStyle w:val="ListParagraph"/>
        <w:numPr>
          <w:ilvl w:val="0"/>
          <w:numId w:val="54"/>
        </w:numPr>
        <w:ind w:left="709"/>
      </w:pPr>
      <w:proofErr w:type="spellStart"/>
      <w:r w:rsidRPr="004450F7">
        <w:rPr>
          <w:b/>
          <w:i/>
        </w:rPr>
        <w:t>Sân</w:t>
      </w:r>
      <w:proofErr w:type="spellEnd"/>
      <w:r w:rsidRPr="004450F7">
        <w:rPr>
          <w:b/>
          <w:i/>
        </w:rPr>
        <w:t xml:space="preserve"> </w:t>
      </w:r>
      <w:proofErr w:type="spellStart"/>
      <w:r w:rsidRPr="004450F7">
        <w:rPr>
          <w:b/>
          <w:i/>
        </w:rPr>
        <w:t>đường</w:t>
      </w:r>
      <w:proofErr w:type="spellEnd"/>
      <w:r w:rsidRPr="004450F7">
        <w:rPr>
          <w:b/>
          <w:i/>
        </w:rPr>
        <w:t xml:space="preserve"> </w:t>
      </w:r>
      <w:proofErr w:type="spellStart"/>
      <w:r w:rsidRPr="004450F7">
        <w:rPr>
          <w:b/>
          <w:i/>
        </w:rPr>
        <w:t>nội</w:t>
      </w:r>
      <w:proofErr w:type="spellEnd"/>
      <w:r w:rsidRPr="004450F7">
        <w:rPr>
          <w:b/>
          <w:i/>
        </w:rPr>
        <w:t xml:space="preserve"> </w:t>
      </w:r>
      <w:proofErr w:type="spellStart"/>
      <w:r w:rsidRPr="004450F7">
        <w:rPr>
          <w:b/>
          <w:i/>
        </w:rPr>
        <w:t>bộ</w:t>
      </w:r>
      <w:proofErr w:type="spellEnd"/>
      <w:r w:rsidRPr="004450F7">
        <w:rPr>
          <w:b/>
          <w:i/>
        </w:rPr>
        <w:t>:</w:t>
      </w:r>
      <w:r w:rsidRPr="0055074A">
        <w:t xml:space="preserve"> </w:t>
      </w:r>
      <w:proofErr w:type="spellStart"/>
      <w:r w:rsidR="00754EAD">
        <w:t>Được</w:t>
      </w:r>
      <w:proofErr w:type="spellEnd"/>
      <w:r w:rsidR="00754EAD">
        <w:t xml:space="preserve"> </w:t>
      </w:r>
      <w:proofErr w:type="spellStart"/>
      <w:r w:rsidR="00754EAD">
        <w:t>đổ</w:t>
      </w:r>
      <w:proofErr w:type="spellEnd"/>
      <w:r w:rsidR="00754EAD">
        <w:t xml:space="preserve"> </w:t>
      </w:r>
      <w:proofErr w:type="spellStart"/>
      <w:r w:rsidRPr="0055074A">
        <w:t>bê</w:t>
      </w:r>
      <w:proofErr w:type="spellEnd"/>
      <w:r w:rsidRPr="0055074A">
        <w:t xml:space="preserve"> </w:t>
      </w:r>
      <w:proofErr w:type="spellStart"/>
      <w:r w:rsidRPr="0055074A">
        <w:t>tông</w:t>
      </w:r>
      <w:proofErr w:type="spellEnd"/>
      <w:r w:rsidR="00754EAD">
        <w:t xml:space="preserve"> </w:t>
      </w:r>
      <w:proofErr w:type="spellStart"/>
      <w:r w:rsidR="00A76942" w:rsidRPr="00A76942">
        <w:t>thuận</w:t>
      </w:r>
      <w:proofErr w:type="spellEnd"/>
      <w:r w:rsidR="00A76942" w:rsidRPr="00A76942">
        <w:t xml:space="preserve"> </w:t>
      </w:r>
      <w:proofErr w:type="spellStart"/>
      <w:r w:rsidR="00A76942" w:rsidRPr="00A76942">
        <w:t>tiện</w:t>
      </w:r>
      <w:proofErr w:type="spellEnd"/>
      <w:r w:rsidR="00A76942" w:rsidRPr="00A76942">
        <w:t xml:space="preserve"> </w:t>
      </w:r>
      <w:proofErr w:type="spellStart"/>
      <w:r w:rsidR="00A76942" w:rsidRPr="00A76942">
        <w:t>cho</w:t>
      </w:r>
      <w:proofErr w:type="spellEnd"/>
      <w:r w:rsidR="00A76942" w:rsidRPr="00A76942">
        <w:t xml:space="preserve"> </w:t>
      </w:r>
      <w:proofErr w:type="spellStart"/>
      <w:r w:rsidR="00A76942" w:rsidRPr="00A76942">
        <w:t>vận</w:t>
      </w:r>
      <w:proofErr w:type="spellEnd"/>
      <w:r w:rsidR="00A76942" w:rsidRPr="00A76942">
        <w:t xml:space="preserve"> </w:t>
      </w:r>
      <w:proofErr w:type="spellStart"/>
      <w:r w:rsidR="00A76942" w:rsidRPr="00A76942">
        <w:t>tải</w:t>
      </w:r>
      <w:proofErr w:type="spellEnd"/>
    </w:p>
    <w:p w14:paraId="4456B91F" w14:textId="2BDAD0EC" w:rsidR="0055074A" w:rsidRPr="004450F7" w:rsidRDefault="0055074A" w:rsidP="004E5661">
      <w:pPr>
        <w:pStyle w:val="ListParagraph"/>
        <w:numPr>
          <w:ilvl w:val="0"/>
          <w:numId w:val="54"/>
        </w:numPr>
        <w:tabs>
          <w:tab w:val="right" w:pos="1701"/>
        </w:tabs>
        <w:ind w:left="709"/>
        <w:rPr>
          <w:rFonts w:eastAsia="SimSun" w:cstheme="minorBidi"/>
          <w:szCs w:val="22"/>
          <w:lang w:val="en-US"/>
        </w:rPr>
      </w:pPr>
      <w:proofErr w:type="spellStart"/>
      <w:r w:rsidRPr="004450F7">
        <w:rPr>
          <w:rFonts w:eastAsia="Batang" w:cstheme="minorBidi"/>
          <w:b/>
          <w:i/>
          <w:szCs w:val="22"/>
          <w:lang w:val="vi-VN" w:eastAsia="ja-JP"/>
        </w:rPr>
        <w:t>Hệ</w:t>
      </w:r>
      <w:proofErr w:type="spellEnd"/>
      <w:r w:rsidRPr="004450F7">
        <w:rPr>
          <w:rFonts w:eastAsia="Batang" w:cstheme="minorBidi"/>
          <w:b/>
          <w:i/>
          <w:szCs w:val="22"/>
          <w:lang w:val="vi-VN" w:eastAsia="ja-JP"/>
        </w:rPr>
        <w:t xml:space="preserve"> </w:t>
      </w:r>
      <w:proofErr w:type="spellStart"/>
      <w:r w:rsidRPr="004450F7">
        <w:rPr>
          <w:rFonts w:eastAsia="Batang" w:cstheme="minorBidi"/>
          <w:b/>
          <w:i/>
          <w:szCs w:val="22"/>
          <w:lang w:val="vi-VN" w:eastAsia="ja-JP"/>
        </w:rPr>
        <w:t>thống</w:t>
      </w:r>
      <w:proofErr w:type="spellEnd"/>
      <w:r w:rsidRPr="004450F7">
        <w:rPr>
          <w:rFonts w:eastAsia="Batang" w:cstheme="minorBidi"/>
          <w:b/>
          <w:i/>
          <w:szCs w:val="22"/>
          <w:lang w:val="vi-VN" w:eastAsia="ja-JP"/>
        </w:rPr>
        <w:t xml:space="preserve"> </w:t>
      </w:r>
      <w:proofErr w:type="spellStart"/>
      <w:r w:rsidRPr="004450F7">
        <w:rPr>
          <w:rFonts w:eastAsia="Batang" w:cstheme="minorBidi"/>
          <w:b/>
          <w:i/>
          <w:szCs w:val="22"/>
          <w:lang w:val="vi-VN" w:eastAsia="ja-JP"/>
        </w:rPr>
        <w:t>cấp</w:t>
      </w:r>
      <w:proofErr w:type="spellEnd"/>
      <w:r w:rsidRPr="004450F7">
        <w:rPr>
          <w:rFonts w:eastAsia="Batang" w:cstheme="minorBidi"/>
          <w:b/>
          <w:i/>
          <w:szCs w:val="22"/>
          <w:lang w:val="vi-VN" w:eastAsia="ja-JP"/>
        </w:rPr>
        <w:t xml:space="preserve"> </w:t>
      </w:r>
      <w:proofErr w:type="spellStart"/>
      <w:r w:rsidRPr="004450F7">
        <w:rPr>
          <w:rFonts w:eastAsia="Batang" w:cstheme="minorBidi"/>
          <w:b/>
          <w:i/>
          <w:szCs w:val="22"/>
          <w:lang w:val="vi-VN" w:eastAsia="ja-JP"/>
        </w:rPr>
        <w:t>điện</w:t>
      </w:r>
      <w:proofErr w:type="spellEnd"/>
      <w:r w:rsidR="00754EAD" w:rsidRPr="004450F7">
        <w:rPr>
          <w:rFonts w:eastAsia="Batang" w:cstheme="minorBidi"/>
          <w:b/>
          <w:i/>
          <w:szCs w:val="22"/>
          <w:lang w:val="en-US" w:eastAsia="ja-JP"/>
        </w:rPr>
        <w:t>:</w:t>
      </w:r>
      <w:r w:rsidR="00754EAD">
        <w:rPr>
          <w:rFonts w:eastAsia="Batang" w:cstheme="minorBidi"/>
          <w:szCs w:val="22"/>
          <w:lang w:val="en-US" w:eastAsia="ja-JP"/>
        </w:rPr>
        <w:t xml:space="preserve"> </w:t>
      </w:r>
      <w:proofErr w:type="spellStart"/>
      <w:r w:rsidRPr="004450F7">
        <w:rPr>
          <w:rFonts w:eastAsia="SimSun" w:cstheme="minorBidi"/>
          <w:szCs w:val="22"/>
          <w:lang w:val="en-US"/>
        </w:rPr>
        <w:t>Mạng</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điện</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cấp</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sử</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dụng</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phục</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vụ</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hoạt</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động</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cho</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toàn</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bộ</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nhân</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dân</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địa</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phương</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được</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cấp</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từ</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mạng</w:t>
      </w:r>
      <w:proofErr w:type="spellEnd"/>
      <w:r w:rsidRPr="004450F7">
        <w:rPr>
          <w:rFonts w:eastAsia="SimSun" w:cstheme="minorBidi"/>
          <w:szCs w:val="22"/>
          <w:lang w:val="en-US"/>
        </w:rPr>
        <w:t xml:space="preserve"> </w:t>
      </w:r>
      <w:proofErr w:type="spellStart"/>
      <w:r w:rsidRPr="004450F7">
        <w:rPr>
          <w:rFonts w:eastAsia="SimSun" w:cstheme="minorBidi"/>
          <w:szCs w:val="22"/>
          <w:lang w:val="en-US"/>
        </w:rPr>
        <w:t>lưới</w:t>
      </w:r>
      <w:proofErr w:type="spellEnd"/>
      <w:r w:rsidRPr="004450F7">
        <w:rPr>
          <w:rFonts w:eastAsia="SimSun" w:cstheme="minorBidi"/>
          <w:szCs w:val="22"/>
          <w:lang w:val="en-US"/>
        </w:rPr>
        <w:t xml:space="preserve"> </w:t>
      </w:r>
      <w:proofErr w:type="spellStart"/>
      <w:r w:rsidRPr="004450F7">
        <w:rPr>
          <w:rFonts w:eastAsia="SimSun" w:cstheme="minorBidi"/>
          <w:szCs w:val="22"/>
        </w:rPr>
        <w:t>điện</w:t>
      </w:r>
      <w:proofErr w:type="spellEnd"/>
      <w:r w:rsidRPr="004450F7">
        <w:rPr>
          <w:rFonts w:eastAsia="SimSun" w:cstheme="minorBidi"/>
          <w:szCs w:val="22"/>
        </w:rPr>
        <w:t xml:space="preserve"> </w:t>
      </w:r>
      <w:proofErr w:type="spellStart"/>
      <w:r w:rsidRPr="004450F7">
        <w:rPr>
          <w:rFonts w:eastAsia="SimSun" w:cstheme="minorBidi"/>
          <w:szCs w:val="22"/>
        </w:rPr>
        <w:t>lưới</w:t>
      </w:r>
      <w:proofErr w:type="spellEnd"/>
      <w:r w:rsidRPr="004450F7">
        <w:rPr>
          <w:rFonts w:eastAsia="SimSun" w:cstheme="minorBidi"/>
          <w:szCs w:val="22"/>
        </w:rPr>
        <w:t xml:space="preserve"> </w:t>
      </w:r>
      <w:proofErr w:type="spellStart"/>
      <w:r w:rsidRPr="004450F7">
        <w:rPr>
          <w:rFonts w:eastAsia="SimSun" w:cstheme="minorBidi"/>
          <w:szCs w:val="22"/>
        </w:rPr>
        <w:t>quốc</w:t>
      </w:r>
      <w:proofErr w:type="spellEnd"/>
      <w:r w:rsidRPr="004450F7">
        <w:rPr>
          <w:rFonts w:eastAsia="SimSun" w:cstheme="minorBidi"/>
          <w:szCs w:val="22"/>
        </w:rPr>
        <w:t xml:space="preserve"> </w:t>
      </w:r>
      <w:proofErr w:type="spellStart"/>
      <w:r w:rsidRPr="004450F7">
        <w:rPr>
          <w:rFonts w:eastAsia="SimSun" w:cstheme="minorBidi"/>
          <w:szCs w:val="22"/>
        </w:rPr>
        <w:t>gia</w:t>
      </w:r>
      <w:proofErr w:type="spellEnd"/>
      <w:r w:rsidRPr="004450F7">
        <w:rPr>
          <w:rFonts w:eastAsia="SimSun" w:cstheme="minorBidi"/>
          <w:szCs w:val="22"/>
        </w:rPr>
        <w:t xml:space="preserve"> – </w:t>
      </w:r>
      <w:proofErr w:type="spellStart"/>
      <w:r w:rsidRPr="004450F7">
        <w:rPr>
          <w:rFonts w:eastAsia="SimSun" w:cstheme="minorBidi"/>
          <w:szCs w:val="22"/>
        </w:rPr>
        <w:t>Công</w:t>
      </w:r>
      <w:proofErr w:type="spellEnd"/>
      <w:r w:rsidRPr="004450F7">
        <w:rPr>
          <w:rFonts w:eastAsia="SimSun" w:cstheme="minorBidi"/>
          <w:szCs w:val="22"/>
        </w:rPr>
        <w:t xml:space="preserve"> ty TNHH MTV </w:t>
      </w:r>
      <w:proofErr w:type="spellStart"/>
      <w:r w:rsidRPr="004450F7">
        <w:rPr>
          <w:rFonts w:eastAsia="SimSun" w:cstheme="minorBidi"/>
          <w:szCs w:val="22"/>
        </w:rPr>
        <w:t>điện</w:t>
      </w:r>
      <w:proofErr w:type="spellEnd"/>
      <w:r w:rsidRPr="004450F7">
        <w:rPr>
          <w:rFonts w:eastAsia="SimSun" w:cstheme="minorBidi"/>
          <w:szCs w:val="22"/>
        </w:rPr>
        <w:t xml:space="preserve"> </w:t>
      </w:r>
      <w:proofErr w:type="spellStart"/>
      <w:r w:rsidRPr="004450F7">
        <w:rPr>
          <w:rFonts w:eastAsia="SimSun" w:cstheme="minorBidi"/>
          <w:szCs w:val="22"/>
        </w:rPr>
        <w:t>lực</w:t>
      </w:r>
      <w:proofErr w:type="spellEnd"/>
      <w:r w:rsidRPr="004450F7">
        <w:rPr>
          <w:rFonts w:eastAsia="SimSun" w:cstheme="minorBidi"/>
          <w:szCs w:val="22"/>
        </w:rPr>
        <w:t xml:space="preserve"> </w:t>
      </w:r>
      <w:proofErr w:type="spellStart"/>
      <w:r w:rsidRPr="004450F7">
        <w:rPr>
          <w:rFonts w:eastAsia="SimSun" w:cstheme="minorBidi"/>
          <w:szCs w:val="22"/>
        </w:rPr>
        <w:t>Tây</w:t>
      </w:r>
      <w:proofErr w:type="spellEnd"/>
      <w:r w:rsidRPr="004450F7">
        <w:rPr>
          <w:rFonts w:eastAsia="SimSun" w:cstheme="minorBidi"/>
          <w:szCs w:val="22"/>
        </w:rPr>
        <w:t xml:space="preserve"> </w:t>
      </w:r>
      <w:proofErr w:type="spellStart"/>
      <w:r w:rsidRPr="004450F7">
        <w:rPr>
          <w:rFonts w:eastAsia="SimSun" w:cstheme="minorBidi"/>
          <w:szCs w:val="22"/>
        </w:rPr>
        <w:t>Ninh</w:t>
      </w:r>
      <w:proofErr w:type="spellEnd"/>
      <w:r w:rsidRPr="004450F7">
        <w:rPr>
          <w:rFonts w:eastAsia="SimSun" w:cstheme="minorBidi"/>
          <w:szCs w:val="22"/>
        </w:rPr>
        <w:t>.</w:t>
      </w:r>
      <w:r w:rsidRPr="004450F7">
        <w:rPr>
          <w:rFonts w:eastAsia="SimSun" w:cstheme="minorBidi"/>
          <w:szCs w:val="22"/>
          <w:lang w:val="vi-VN"/>
        </w:rPr>
        <w:t xml:space="preserve"> </w:t>
      </w:r>
    </w:p>
    <w:p w14:paraId="4E08AE55" w14:textId="77777777" w:rsidR="0055074A" w:rsidRPr="004450F7" w:rsidRDefault="0055074A" w:rsidP="004E5661">
      <w:pPr>
        <w:pStyle w:val="ListParagraph"/>
        <w:numPr>
          <w:ilvl w:val="0"/>
          <w:numId w:val="54"/>
        </w:numPr>
        <w:tabs>
          <w:tab w:val="right" w:pos="1701"/>
        </w:tabs>
        <w:ind w:left="709"/>
        <w:rPr>
          <w:rFonts w:eastAsia="Batang" w:cstheme="minorBidi"/>
          <w:b/>
          <w:i/>
          <w:szCs w:val="22"/>
          <w:lang w:val="vi-VN" w:eastAsia="ja-JP"/>
        </w:rPr>
      </w:pPr>
      <w:proofErr w:type="spellStart"/>
      <w:r w:rsidRPr="004450F7">
        <w:rPr>
          <w:rFonts w:eastAsia="Batang" w:cstheme="minorBidi"/>
          <w:b/>
          <w:i/>
          <w:szCs w:val="22"/>
          <w:lang w:val="vi-VN" w:eastAsia="ja-JP"/>
        </w:rPr>
        <w:t>Hệ</w:t>
      </w:r>
      <w:proofErr w:type="spellEnd"/>
      <w:r w:rsidRPr="004450F7">
        <w:rPr>
          <w:rFonts w:eastAsia="Batang" w:cstheme="minorBidi"/>
          <w:b/>
          <w:i/>
          <w:szCs w:val="22"/>
          <w:lang w:val="vi-VN" w:eastAsia="ja-JP"/>
        </w:rPr>
        <w:t xml:space="preserve"> </w:t>
      </w:r>
      <w:proofErr w:type="spellStart"/>
      <w:r w:rsidRPr="004450F7">
        <w:rPr>
          <w:rFonts w:eastAsia="Batang" w:cstheme="minorBidi"/>
          <w:b/>
          <w:i/>
          <w:szCs w:val="22"/>
          <w:lang w:val="vi-VN" w:eastAsia="ja-JP"/>
        </w:rPr>
        <w:t>thống</w:t>
      </w:r>
      <w:proofErr w:type="spellEnd"/>
      <w:r w:rsidRPr="004450F7">
        <w:rPr>
          <w:rFonts w:eastAsia="Batang" w:cstheme="minorBidi"/>
          <w:b/>
          <w:i/>
          <w:szCs w:val="22"/>
          <w:lang w:val="vi-VN" w:eastAsia="ja-JP"/>
        </w:rPr>
        <w:t xml:space="preserve"> </w:t>
      </w:r>
      <w:proofErr w:type="spellStart"/>
      <w:r w:rsidRPr="004450F7">
        <w:rPr>
          <w:rFonts w:eastAsia="Batang" w:cstheme="minorBidi"/>
          <w:b/>
          <w:i/>
          <w:szCs w:val="22"/>
          <w:lang w:val="vi-VN" w:eastAsia="ja-JP"/>
        </w:rPr>
        <w:t>thoát</w:t>
      </w:r>
      <w:proofErr w:type="spellEnd"/>
      <w:r w:rsidRPr="004450F7">
        <w:rPr>
          <w:rFonts w:eastAsia="Batang" w:cstheme="minorBidi"/>
          <w:b/>
          <w:i/>
          <w:szCs w:val="22"/>
          <w:lang w:val="vi-VN" w:eastAsia="ja-JP"/>
        </w:rPr>
        <w:t xml:space="preserve"> </w:t>
      </w:r>
      <w:proofErr w:type="spellStart"/>
      <w:r w:rsidRPr="004450F7">
        <w:rPr>
          <w:rFonts w:eastAsia="Batang" w:cstheme="minorBidi"/>
          <w:b/>
          <w:i/>
          <w:szCs w:val="22"/>
          <w:lang w:val="vi-VN" w:eastAsia="ja-JP"/>
        </w:rPr>
        <w:t>nước</w:t>
      </w:r>
      <w:proofErr w:type="spellEnd"/>
      <w:r w:rsidR="00A76942">
        <w:rPr>
          <w:rFonts w:eastAsia="Batang" w:cstheme="minorBidi"/>
          <w:b/>
          <w:i/>
          <w:szCs w:val="22"/>
          <w:lang w:val="en-US" w:eastAsia="ja-JP"/>
        </w:rPr>
        <w:t>:</w:t>
      </w:r>
    </w:p>
    <w:p w14:paraId="3E14C513" w14:textId="77777777" w:rsidR="0055074A" w:rsidRPr="004450F7" w:rsidRDefault="0055074A" w:rsidP="004E5661">
      <w:pPr>
        <w:pStyle w:val="ListParagraph"/>
        <w:numPr>
          <w:ilvl w:val="0"/>
          <w:numId w:val="55"/>
        </w:numPr>
        <w:tabs>
          <w:tab w:val="right" w:pos="1701"/>
        </w:tabs>
        <w:ind w:left="851"/>
        <w:rPr>
          <w:rFonts w:eastAsia="Batang" w:cstheme="minorBidi"/>
          <w:szCs w:val="22"/>
          <w:lang w:val="vi-VN" w:eastAsia="ja-JP"/>
        </w:rPr>
      </w:pPr>
      <w:r w:rsidRPr="004450F7">
        <w:rPr>
          <w:rFonts w:eastAsia="Batang" w:cstheme="minorBidi"/>
          <w:szCs w:val="22"/>
          <w:lang w:val="vi-VN" w:eastAsia="ja-JP"/>
        </w:rPr>
        <w:t>Hệ thống ống thoát nước mưa</w:t>
      </w:r>
      <w:r w:rsidR="00A76942" w:rsidRPr="00230640">
        <w:rPr>
          <w:rFonts w:eastAsia="Batang" w:cstheme="minorBidi"/>
          <w:szCs w:val="22"/>
          <w:lang w:val="vi-VN" w:eastAsia="ja-JP"/>
        </w:rPr>
        <w:t>:</w:t>
      </w:r>
    </w:p>
    <w:p w14:paraId="3DD94DB5" w14:textId="29151375" w:rsidR="0055074A" w:rsidRPr="006B62A3" w:rsidRDefault="00754EAD" w:rsidP="004E5661">
      <w:pPr>
        <w:tabs>
          <w:tab w:val="right" w:pos="340"/>
          <w:tab w:val="right" w:pos="1701"/>
        </w:tabs>
        <w:spacing w:before="60" w:after="60"/>
        <w:rPr>
          <w:rFonts w:eastAsia="SimSun" w:cstheme="minorBidi"/>
          <w:szCs w:val="22"/>
          <w:lang w:val="vi-VN"/>
        </w:rPr>
      </w:pPr>
      <w:proofErr w:type="spellStart"/>
      <w:r w:rsidRPr="00754EAD">
        <w:rPr>
          <w:rFonts w:eastAsia="SimSun" w:cstheme="minorBidi"/>
          <w:szCs w:val="22"/>
          <w:lang w:val="vi-VN"/>
        </w:rPr>
        <w:t>Nước</w:t>
      </w:r>
      <w:proofErr w:type="spellEnd"/>
      <w:r w:rsidRPr="00754EAD">
        <w:rPr>
          <w:rFonts w:eastAsia="SimSun" w:cstheme="minorBidi"/>
          <w:szCs w:val="22"/>
          <w:lang w:val="vi-VN"/>
        </w:rPr>
        <w:t xml:space="preserve"> mưa </w:t>
      </w:r>
      <w:proofErr w:type="spellStart"/>
      <w:r w:rsidRPr="00754EAD">
        <w:rPr>
          <w:rFonts w:eastAsia="SimSun" w:cstheme="minorBidi"/>
          <w:szCs w:val="22"/>
          <w:lang w:val="vi-VN"/>
        </w:rPr>
        <w:t>đuợc</w:t>
      </w:r>
      <w:proofErr w:type="spellEnd"/>
      <w:r w:rsidRPr="00754EAD">
        <w:rPr>
          <w:rFonts w:eastAsia="SimSun" w:cstheme="minorBidi"/>
          <w:szCs w:val="22"/>
          <w:lang w:val="vi-VN"/>
        </w:rPr>
        <w:t xml:space="preserve"> </w:t>
      </w:r>
      <w:proofErr w:type="spellStart"/>
      <w:r w:rsidRPr="00754EAD">
        <w:rPr>
          <w:rFonts w:eastAsia="SimSun" w:cstheme="minorBidi"/>
          <w:szCs w:val="22"/>
          <w:lang w:val="vi-VN"/>
        </w:rPr>
        <w:t>thoát</w:t>
      </w:r>
      <w:proofErr w:type="spellEnd"/>
      <w:r w:rsidRPr="00754EAD">
        <w:rPr>
          <w:rFonts w:eastAsia="SimSun" w:cstheme="minorBidi"/>
          <w:szCs w:val="22"/>
          <w:lang w:val="vi-VN"/>
        </w:rPr>
        <w:t xml:space="preserve"> theo </w:t>
      </w:r>
      <w:proofErr w:type="spellStart"/>
      <w:r w:rsidRPr="00754EAD">
        <w:rPr>
          <w:rFonts w:eastAsia="SimSun" w:cstheme="minorBidi"/>
          <w:szCs w:val="22"/>
          <w:lang w:val="vi-VN"/>
        </w:rPr>
        <w:t>hệ</w:t>
      </w:r>
      <w:proofErr w:type="spellEnd"/>
      <w:r w:rsidRPr="00754EAD">
        <w:rPr>
          <w:rFonts w:eastAsia="SimSun" w:cstheme="minorBidi"/>
          <w:szCs w:val="22"/>
          <w:lang w:val="vi-VN"/>
        </w:rPr>
        <w:t xml:space="preserve"> </w:t>
      </w:r>
      <w:proofErr w:type="spellStart"/>
      <w:r w:rsidRPr="00754EAD">
        <w:rPr>
          <w:rFonts w:eastAsia="SimSun" w:cstheme="minorBidi"/>
          <w:szCs w:val="22"/>
          <w:lang w:val="vi-VN"/>
        </w:rPr>
        <w:t>thống</w:t>
      </w:r>
      <w:proofErr w:type="spellEnd"/>
      <w:r w:rsidRPr="00754EAD">
        <w:rPr>
          <w:rFonts w:eastAsia="SimSun" w:cstheme="minorBidi"/>
          <w:szCs w:val="22"/>
          <w:lang w:val="vi-VN"/>
        </w:rPr>
        <w:t xml:space="preserve"> riêng </w:t>
      </w:r>
      <w:proofErr w:type="spellStart"/>
      <w:r w:rsidRPr="00754EAD">
        <w:rPr>
          <w:rFonts w:eastAsia="SimSun" w:cstheme="minorBidi"/>
          <w:szCs w:val="22"/>
          <w:lang w:val="vi-VN"/>
        </w:rPr>
        <w:t>chảy</w:t>
      </w:r>
      <w:proofErr w:type="spellEnd"/>
      <w:r w:rsidRPr="00754EAD">
        <w:rPr>
          <w:rFonts w:eastAsia="SimSun" w:cstheme="minorBidi"/>
          <w:szCs w:val="22"/>
          <w:lang w:val="vi-VN"/>
        </w:rPr>
        <w:t xml:space="preserve"> </w:t>
      </w:r>
      <w:proofErr w:type="spellStart"/>
      <w:r w:rsidRPr="00754EAD">
        <w:rPr>
          <w:rFonts w:eastAsia="SimSun" w:cstheme="minorBidi"/>
          <w:szCs w:val="22"/>
          <w:lang w:val="vi-VN"/>
        </w:rPr>
        <w:t>vào</w:t>
      </w:r>
      <w:proofErr w:type="spellEnd"/>
      <w:r w:rsidRPr="00754EAD">
        <w:rPr>
          <w:rFonts w:eastAsia="SimSun" w:cstheme="minorBidi"/>
          <w:szCs w:val="22"/>
          <w:lang w:val="vi-VN"/>
        </w:rPr>
        <w:t xml:space="preserve"> mương </w:t>
      </w:r>
      <w:proofErr w:type="spellStart"/>
      <w:r w:rsidRPr="00754EAD">
        <w:rPr>
          <w:rFonts w:eastAsia="SimSun" w:cstheme="minorBidi"/>
          <w:szCs w:val="22"/>
          <w:lang w:val="vi-VN"/>
        </w:rPr>
        <w:t>dẫn</w:t>
      </w:r>
      <w:proofErr w:type="spellEnd"/>
      <w:r w:rsidRPr="00754EAD">
        <w:rPr>
          <w:rFonts w:eastAsia="SimSun" w:cstheme="minorBidi"/>
          <w:szCs w:val="22"/>
          <w:lang w:val="vi-VN"/>
        </w:rPr>
        <w:t xml:space="preserve"> </w:t>
      </w:r>
      <w:proofErr w:type="spellStart"/>
      <w:r w:rsidRPr="006B62A3">
        <w:rPr>
          <w:rFonts w:eastAsia="SimSun" w:cstheme="minorBidi"/>
          <w:szCs w:val="22"/>
          <w:lang w:val="vi-VN"/>
        </w:rPr>
        <w:t>một</w:t>
      </w:r>
      <w:proofErr w:type="spellEnd"/>
      <w:r w:rsidRPr="006B62A3">
        <w:rPr>
          <w:rFonts w:eastAsia="SimSun" w:cstheme="minorBidi"/>
          <w:szCs w:val="22"/>
          <w:lang w:val="vi-VN"/>
        </w:rPr>
        <w:t xml:space="preserve"> </w:t>
      </w:r>
      <w:proofErr w:type="spellStart"/>
      <w:r w:rsidR="0055074A" w:rsidRPr="0055074A">
        <w:rPr>
          <w:rFonts w:eastAsia="SimSun" w:cstheme="minorBidi"/>
          <w:szCs w:val="22"/>
          <w:lang w:val="vi-VN"/>
        </w:rPr>
        <w:t>tự</w:t>
      </w:r>
      <w:proofErr w:type="spellEnd"/>
      <w:r w:rsidR="0055074A" w:rsidRPr="0055074A">
        <w:rPr>
          <w:rFonts w:eastAsia="SimSun" w:cstheme="minorBidi"/>
          <w:szCs w:val="22"/>
          <w:lang w:val="vi-VN"/>
        </w:rPr>
        <w:t xml:space="preserve"> </w:t>
      </w:r>
      <w:proofErr w:type="spellStart"/>
      <w:r w:rsidR="0055074A" w:rsidRPr="0055074A">
        <w:rPr>
          <w:rFonts w:eastAsia="SimSun" w:cstheme="minorBidi"/>
          <w:szCs w:val="22"/>
          <w:lang w:val="vi-VN"/>
        </w:rPr>
        <w:t>thấm</w:t>
      </w:r>
      <w:proofErr w:type="spellEnd"/>
      <w:r w:rsidR="0055074A" w:rsidRPr="0055074A">
        <w:rPr>
          <w:rFonts w:eastAsia="SimSun" w:cstheme="minorBidi"/>
          <w:szCs w:val="22"/>
          <w:lang w:val="vi-VN"/>
        </w:rPr>
        <w:t xml:space="preserve"> </w:t>
      </w:r>
      <w:proofErr w:type="spellStart"/>
      <w:r w:rsidR="0055074A" w:rsidRPr="0055074A">
        <w:rPr>
          <w:rFonts w:eastAsia="SimSun" w:cstheme="minorBidi"/>
          <w:szCs w:val="22"/>
          <w:lang w:val="vi-VN"/>
        </w:rPr>
        <w:t>phần</w:t>
      </w:r>
      <w:proofErr w:type="spellEnd"/>
      <w:r w:rsidR="0055074A" w:rsidRPr="0055074A">
        <w:rPr>
          <w:rFonts w:eastAsia="SimSun" w:cstheme="minorBidi"/>
          <w:szCs w:val="22"/>
          <w:lang w:val="vi-VN"/>
        </w:rPr>
        <w:t xml:space="preserve"> </w:t>
      </w:r>
      <w:proofErr w:type="spellStart"/>
      <w:r w:rsidR="0055074A" w:rsidRPr="0055074A">
        <w:rPr>
          <w:rFonts w:eastAsia="SimSun" w:cstheme="minorBidi"/>
          <w:szCs w:val="22"/>
          <w:lang w:val="vi-VN"/>
        </w:rPr>
        <w:t>còn</w:t>
      </w:r>
      <w:proofErr w:type="spellEnd"/>
      <w:r w:rsidR="0055074A" w:rsidRPr="0055074A">
        <w:rPr>
          <w:rFonts w:eastAsia="SimSun" w:cstheme="minorBidi"/>
          <w:szCs w:val="22"/>
          <w:lang w:val="vi-VN"/>
        </w:rPr>
        <w:t xml:space="preserve"> </w:t>
      </w:r>
      <w:proofErr w:type="spellStart"/>
      <w:r w:rsidR="0055074A" w:rsidRPr="0055074A">
        <w:rPr>
          <w:rFonts w:eastAsia="SimSun" w:cstheme="minorBidi"/>
          <w:szCs w:val="22"/>
          <w:lang w:val="vi-VN"/>
        </w:rPr>
        <w:t>lại</w:t>
      </w:r>
      <w:proofErr w:type="spellEnd"/>
      <w:r w:rsidR="0055074A" w:rsidRPr="0055074A">
        <w:rPr>
          <w:rFonts w:eastAsia="SimSun" w:cstheme="minorBidi"/>
          <w:szCs w:val="22"/>
          <w:lang w:val="vi-VN"/>
        </w:rPr>
        <w:t xml:space="preserve"> </w:t>
      </w:r>
      <w:proofErr w:type="spellStart"/>
      <w:r w:rsidR="0055074A" w:rsidRPr="0055074A">
        <w:rPr>
          <w:rFonts w:eastAsia="SimSun" w:cstheme="minorBidi"/>
          <w:szCs w:val="22"/>
          <w:lang w:val="vi-VN"/>
        </w:rPr>
        <w:t>thoát</w:t>
      </w:r>
      <w:proofErr w:type="spellEnd"/>
      <w:r w:rsidR="0055074A" w:rsidRPr="0055074A">
        <w:rPr>
          <w:rFonts w:eastAsia="SimSun" w:cstheme="minorBidi"/>
          <w:szCs w:val="22"/>
          <w:lang w:val="vi-VN"/>
        </w:rPr>
        <w:t xml:space="preserve"> theo </w:t>
      </w:r>
      <w:proofErr w:type="spellStart"/>
      <w:r w:rsidR="0055074A" w:rsidRPr="0055074A">
        <w:rPr>
          <w:rFonts w:eastAsia="SimSun" w:cstheme="minorBidi"/>
          <w:szCs w:val="22"/>
          <w:lang w:val="vi-VN"/>
        </w:rPr>
        <w:t>địa</w:t>
      </w:r>
      <w:proofErr w:type="spellEnd"/>
      <w:r w:rsidR="0055074A" w:rsidRPr="0055074A">
        <w:rPr>
          <w:rFonts w:eastAsia="SimSun" w:cstheme="minorBidi"/>
          <w:szCs w:val="22"/>
          <w:lang w:val="vi-VN"/>
        </w:rPr>
        <w:t xml:space="preserve"> </w:t>
      </w:r>
      <w:proofErr w:type="spellStart"/>
      <w:r w:rsidR="0055074A" w:rsidRPr="0055074A">
        <w:rPr>
          <w:rFonts w:eastAsia="SimSun" w:cstheme="minorBidi"/>
          <w:szCs w:val="22"/>
          <w:lang w:val="vi-VN"/>
        </w:rPr>
        <w:t>hình</w:t>
      </w:r>
      <w:proofErr w:type="spellEnd"/>
      <w:r w:rsidR="0055074A" w:rsidRPr="0055074A">
        <w:rPr>
          <w:rFonts w:eastAsia="SimSun" w:cstheme="minorBidi"/>
          <w:szCs w:val="22"/>
          <w:lang w:val="vi-VN"/>
        </w:rPr>
        <w:t xml:space="preserve"> </w:t>
      </w:r>
      <w:proofErr w:type="spellStart"/>
      <w:r w:rsidR="0055074A" w:rsidRPr="0055074A">
        <w:rPr>
          <w:rFonts w:eastAsia="SimSun" w:cstheme="minorBidi"/>
          <w:szCs w:val="22"/>
          <w:lang w:val="vi-VN"/>
        </w:rPr>
        <w:t>tự</w:t>
      </w:r>
      <w:proofErr w:type="spellEnd"/>
      <w:r w:rsidR="0055074A" w:rsidRPr="0055074A">
        <w:rPr>
          <w:rFonts w:eastAsia="SimSun" w:cstheme="minorBidi"/>
          <w:szCs w:val="22"/>
          <w:lang w:val="vi-VN"/>
        </w:rPr>
        <w:t xml:space="preserve"> nhiên.</w:t>
      </w:r>
    </w:p>
    <w:p w14:paraId="5486F07E" w14:textId="77777777" w:rsidR="0055074A" w:rsidRPr="0055074A" w:rsidRDefault="0055074A" w:rsidP="004E5661">
      <w:pPr>
        <w:tabs>
          <w:tab w:val="left" w:pos="142"/>
          <w:tab w:val="left" w:pos="284"/>
          <w:tab w:val="right" w:pos="340"/>
          <w:tab w:val="right" w:pos="1701"/>
        </w:tabs>
        <w:spacing w:before="60" w:after="60"/>
        <w:rPr>
          <w:rFonts w:eastAsia="Batang" w:cstheme="minorBidi"/>
          <w:szCs w:val="22"/>
          <w:lang w:val="vi-VN" w:eastAsia="ja-JP"/>
        </w:rPr>
      </w:pPr>
      <w:proofErr w:type="spellStart"/>
      <w:r w:rsidRPr="0055074A">
        <w:rPr>
          <w:rFonts w:eastAsia="Batang" w:cstheme="minorBidi"/>
          <w:szCs w:val="22"/>
          <w:lang w:val="vi-VN" w:eastAsia="ja-JP"/>
        </w:rPr>
        <w:t>Hệ</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thống</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thoát</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nước</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được</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thiết</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kế</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bảo</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đảm</w:t>
      </w:r>
      <w:proofErr w:type="spellEnd"/>
      <w:r w:rsidRPr="0055074A">
        <w:rPr>
          <w:rFonts w:eastAsia="Batang" w:cstheme="minorBidi"/>
          <w:szCs w:val="22"/>
          <w:lang w:val="vi-VN" w:eastAsia="ja-JP"/>
        </w:rPr>
        <w:t xml:space="preserve"> tiêu </w:t>
      </w:r>
      <w:proofErr w:type="spellStart"/>
      <w:r w:rsidRPr="0055074A">
        <w:rPr>
          <w:rFonts w:eastAsia="Batang" w:cstheme="minorBidi"/>
          <w:szCs w:val="22"/>
          <w:lang w:val="vi-VN" w:eastAsia="ja-JP"/>
        </w:rPr>
        <w:t>thoát</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được</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nước</w:t>
      </w:r>
      <w:proofErr w:type="spellEnd"/>
      <w:r w:rsidRPr="0055074A">
        <w:rPr>
          <w:rFonts w:eastAsia="Batang" w:cstheme="minorBidi"/>
          <w:szCs w:val="22"/>
          <w:lang w:val="vi-VN" w:eastAsia="ja-JP"/>
        </w:rPr>
        <w:t xml:space="preserve"> trong </w:t>
      </w:r>
      <w:proofErr w:type="spellStart"/>
      <w:r w:rsidRPr="0055074A">
        <w:rPr>
          <w:rFonts w:eastAsia="Batang" w:cstheme="minorBidi"/>
          <w:szCs w:val="22"/>
          <w:lang w:val="vi-VN" w:eastAsia="ja-JP"/>
        </w:rPr>
        <w:t>điều</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kiện</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bất</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lợi</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nhất</w:t>
      </w:r>
      <w:proofErr w:type="spellEnd"/>
      <w:r w:rsidRPr="0055074A">
        <w:rPr>
          <w:rFonts w:eastAsia="Batang" w:cstheme="minorBidi"/>
          <w:szCs w:val="22"/>
          <w:lang w:val="vi-VN" w:eastAsia="ja-JP"/>
        </w:rPr>
        <w:t>.</w:t>
      </w:r>
    </w:p>
    <w:p w14:paraId="57C50683" w14:textId="77777777" w:rsidR="0055074A" w:rsidRPr="004450F7" w:rsidRDefault="0055074A" w:rsidP="004E5661">
      <w:pPr>
        <w:pStyle w:val="ListParagraph"/>
        <w:numPr>
          <w:ilvl w:val="0"/>
          <w:numId w:val="56"/>
        </w:numPr>
        <w:tabs>
          <w:tab w:val="right" w:pos="1701"/>
        </w:tabs>
        <w:ind w:left="851"/>
        <w:rPr>
          <w:rFonts w:eastAsia="Batang" w:cstheme="minorBidi"/>
          <w:szCs w:val="22"/>
          <w:lang w:val="vi-VN" w:eastAsia="ja-JP"/>
        </w:rPr>
      </w:pPr>
      <w:r w:rsidRPr="004450F7">
        <w:rPr>
          <w:rFonts w:eastAsia="Batang" w:cstheme="minorBidi"/>
          <w:szCs w:val="22"/>
          <w:lang w:val="vi-VN" w:eastAsia="ja-JP"/>
        </w:rPr>
        <w:t xml:space="preserve">Hệ thống ống thoát nước </w:t>
      </w:r>
      <w:proofErr w:type="spellStart"/>
      <w:r w:rsidRPr="004450F7">
        <w:rPr>
          <w:rFonts w:eastAsia="Batang" w:cstheme="minorBidi"/>
          <w:szCs w:val="22"/>
          <w:lang w:val="vi-VN" w:eastAsia="ja-JP"/>
        </w:rPr>
        <w:t>thải</w:t>
      </w:r>
      <w:proofErr w:type="spellEnd"/>
      <w:r w:rsidR="00A76942" w:rsidRPr="006B62A3">
        <w:rPr>
          <w:rFonts w:eastAsia="Batang" w:cstheme="minorBidi"/>
          <w:szCs w:val="22"/>
          <w:lang w:val="vi-VN" w:eastAsia="ja-JP"/>
        </w:rPr>
        <w:t>:</w:t>
      </w:r>
    </w:p>
    <w:p w14:paraId="3C97A948" w14:textId="77777777" w:rsidR="0055074A" w:rsidRPr="0055074A" w:rsidRDefault="0055074A" w:rsidP="004E5661">
      <w:pPr>
        <w:spacing w:before="60" w:after="60"/>
        <w:rPr>
          <w:lang w:val="it-IT"/>
        </w:rPr>
      </w:pPr>
      <w:r w:rsidRPr="0055074A">
        <w:rPr>
          <w:lang w:val="it-IT"/>
        </w:rPr>
        <w:t>Nước thải sinh hoạt được xử lý</w:t>
      </w:r>
      <w:r w:rsidR="00754EAD">
        <w:rPr>
          <w:lang w:val="it-IT"/>
        </w:rPr>
        <w:t xml:space="preserve"> sơ bộ</w:t>
      </w:r>
      <w:r w:rsidRPr="0055074A">
        <w:rPr>
          <w:lang w:val="it-IT"/>
        </w:rPr>
        <w:t xml:space="preserve"> bằng bể tự hoại 03 ngăn sau đó được dẫn qua hệ thống xử lý nước thải tập trung của Nhà máy.</w:t>
      </w:r>
    </w:p>
    <w:p w14:paraId="2145F2E5" w14:textId="77777777" w:rsidR="0055074A" w:rsidRPr="0055074A" w:rsidRDefault="0055074A" w:rsidP="004E5661">
      <w:pPr>
        <w:spacing w:before="60" w:after="60"/>
        <w:rPr>
          <w:lang w:val="it-IT"/>
        </w:rPr>
      </w:pPr>
      <w:r w:rsidRPr="0055074A">
        <w:rPr>
          <w:lang w:val="it-IT"/>
        </w:rPr>
        <w:t xml:space="preserve">Nước thải sản xuất thu gom và dẫn về </w:t>
      </w:r>
      <w:r w:rsidRPr="0055074A">
        <w:rPr>
          <w:rFonts w:eastAsia="Batang"/>
          <w:lang w:val="vi-VN"/>
        </w:rPr>
        <w:t xml:space="preserve">Trạm xử lý nước thải tập trung có nhiệm vụ xử lý nước thải của nhà máy đạt quy </w:t>
      </w:r>
      <w:proofErr w:type="spellStart"/>
      <w:r w:rsidRPr="0055074A">
        <w:rPr>
          <w:rFonts w:eastAsia="Batang"/>
          <w:lang w:val="vi-VN"/>
        </w:rPr>
        <w:t>chuẩn</w:t>
      </w:r>
      <w:proofErr w:type="spellEnd"/>
      <w:r w:rsidRPr="0055074A">
        <w:rPr>
          <w:rFonts w:eastAsia="Batang"/>
          <w:lang w:val="vi-VN"/>
        </w:rPr>
        <w:t xml:space="preserve"> </w:t>
      </w:r>
      <w:r w:rsidRPr="006B62A3">
        <w:rPr>
          <w:rFonts w:eastAsia="Batang"/>
          <w:lang w:val="it-IT"/>
        </w:rPr>
        <w:t>QCVN 63:2017/BTNMT, Cột A.</w:t>
      </w:r>
    </w:p>
    <w:p w14:paraId="1383F676" w14:textId="77777777" w:rsidR="0055074A" w:rsidRPr="004450F7" w:rsidRDefault="0055074A" w:rsidP="004E5661">
      <w:pPr>
        <w:pStyle w:val="ListParagraph"/>
        <w:numPr>
          <w:ilvl w:val="0"/>
          <w:numId w:val="57"/>
        </w:numPr>
        <w:tabs>
          <w:tab w:val="right" w:pos="1701"/>
        </w:tabs>
        <w:ind w:left="567"/>
        <w:rPr>
          <w:rFonts w:eastAsia="Batang" w:cstheme="minorBidi"/>
          <w:b/>
          <w:i/>
          <w:szCs w:val="22"/>
        </w:rPr>
      </w:pPr>
      <w:proofErr w:type="spellStart"/>
      <w:r w:rsidRPr="004450F7">
        <w:rPr>
          <w:rFonts w:eastAsia="Batang" w:cstheme="minorBidi"/>
          <w:b/>
          <w:i/>
          <w:szCs w:val="22"/>
        </w:rPr>
        <w:t>Cây</w:t>
      </w:r>
      <w:proofErr w:type="spellEnd"/>
      <w:r w:rsidRPr="004450F7">
        <w:rPr>
          <w:rFonts w:eastAsia="Batang" w:cstheme="minorBidi"/>
          <w:b/>
          <w:i/>
          <w:szCs w:val="22"/>
        </w:rPr>
        <w:t xml:space="preserve"> </w:t>
      </w:r>
      <w:proofErr w:type="spellStart"/>
      <w:r w:rsidRPr="004450F7">
        <w:rPr>
          <w:rFonts w:eastAsia="Batang" w:cstheme="minorBidi"/>
          <w:b/>
          <w:i/>
          <w:szCs w:val="22"/>
        </w:rPr>
        <w:t>xanh</w:t>
      </w:r>
      <w:proofErr w:type="spellEnd"/>
      <w:r w:rsidR="00A76942">
        <w:rPr>
          <w:rFonts w:eastAsia="Batang" w:cstheme="minorBidi"/>
          <w:b/>
          <w:i/>
          <w:szCs w:val="22"/>
        </w:rPr>
        <w:t>:</w:t>
      </w:r>
    </w:p>
    <w:p w14:paraId="4892DA58" w14:textId="77777777" w:rsidR="0055074A" w:rsidRPr="006B62A3" w:rsidRDefault="0055074A" w:rsidP="004E5661">
      <w:pPr>
        <w:tabs>
          <w:tab w:val="left" w:pos="142"/>
          <w:tab w:val="left" w:pos="284"/>
          <w:tab w:val="right" w:pos="340"/>
          <w:tab w:val="right" w:pos="1701"/>
        </w:tabs>
        <w:spacing w:before="60" w:after="60"/>
        <w:rPr>
          <w:rFonts w:eastAsia="Batang" w:cstheme="minorBidi"/>
          <w:szCs w:val="22"/>
          <w:lang w:val="vi-VN" w:eastAsia="ja-JP"/>
        </w:rPr>
      </w:pPr>
      <w:r w:rsidRPr="0055074A">
        <w:rPr>
          <w:rFonts w:eastAsia="Batang" w:cstheme="minorBidi"/>
          <w:szCs w:val="22"/>
          <w:lang w:val="vi-VN" w:eastAsia="ja-JP"/>
        </w:rPr>
        <w:t xml:space="preserve">Cây xanh trong </w:t>
      </w:r>
      <w:proofErr w:type="spellStart"/>
      <w:r w:rsidRPr="0055074A">
        <w:rPr>
          <w:rFonts w:eastAsia="Batang" w:cstheme="minorBidi"/>
          <w:szCs w:val="22"/>
          <w:lang w:val="vi-VN" w:eastAsia="ja-JP"/>
        </w:rPr>
        <w:t>nhà</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máy</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dự</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án</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được</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bố</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trí</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dọc</w:t>
      </w:r>
      <w:proofErr w:type="spellEnd"/>
      <w:r w:rsidRPr="0055074A">
        <w:rPr>
          <w:rFonts w:eastAsia="Batang" w:cstheme="minorBidi"/>
          <w:szCs w:val="22"/>
          <w:lang w:val="vi-VN" w:eastAsia="ja-JP"/>
        </w:rPr>
        <w:t xml:space="preserve"> hai bên </w:t>
      </w:r>
      <w:proofErr w:type="spellStart"/>
      <w:r w:rsidRPr="0055074A">
        <w:rPr>
          <w:rFonts w:eastAsia="Batang" w:cstheme="minorBidi"/>
          <w:szCs w:val="22"/>
          <w:lang w:val="vi-VN" w:eastAsia="ja-JP"/>
        </w:rPr>
        <w:t>đường</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và</w:t>
      </w:r>
      <w:proofErr w:type="spellEnd"/>
      <w:r w:rsidRPr="0055074A">
        <w:rPr>
          <w:rFonts w:eastAsia="Batang" w:cstheme="minorBidi"/>
          <w:szCs w:val="22"/>
          <w:lang w:val="vi-VN" w:eastAsia="ja-JP"/>
        </w:rPr>
        <w:t xml:space="preserve"> ở khu </w:t>
      </w:r>
      <w:proofErr w:type="spellStart"/>
      <w:r w:rsidRPr="0055074A">
        <w:rPr>
          <w:rFonts w:eastAsia="Batang" w:cstheme="minorBidi"/>
          <w:szCs w:val="22"/>
          <w:lang w:val="vi-VN" w:eastAsia="ja-JP"/>
        </w:rPr>
        <w:t>vực</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trống</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giữa</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các</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nhà</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xưởng</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và</w:t>
      </w:r>
      <w:proofErr w:type="spellEnd"/>
      <w:r w:rsidRPr="0055074A">
        <w:rPr>
          <w:rFonts w:eastAsia="Batang" w:cstheme="minorBidi"/>
          <w:szCs w:val="22"/>
          <w:lang w:val="vi-VN" w:eastAsia="ja-JP"/>
        </w:rPr>
        <w:t xml:space="preserve"> công </w:t>
      </w:r>
      <w:proofErr w:type="spellStart"/>
      <w:r w:rsidRPr="0055074A">
        <w:rPr>
          <w:rFonts w:eastAsia="Batang" w:cstheme="minorBidi"/>
          <w:szCs w:val="22"/>
          <w:lang w:val="vi-VN" w:eastAsia="ja-JP"/>
        </w:rPr>
        <w:t>trình</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kiến</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trúc</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nhằm</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giảm</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độ</w:t>
      </w:r>
      <w:proofErr w:type="spellEnd"/>
      <w:r w:rsidRPr="0055074A">
        <w:rPr>
          <w:rFonts w:eastAsia="Batang" w:cstheme="minorBidi"/>
          <w:szCs w:val="22"/>
          <w:lang w:val="vi-VN" w:eastAsia="ja-JP"/>
        </w:rPr>
        <w:t xml:space="preserve"> ô </w:t>
      </w:r>
      <w:proofErr w:type="spellStart"/>
      <w:r w:rsidRPr="0055074A">
        <w:rPr>
          <w:rFonts w:eastAsia="Batang" w:cstheme="minorBidi"/>
          <w:szCs w:val="22"/>
          <w:lang w:val="vi-VN" w:eastAsia="ja-JP"/>
        </w:rPr>
        <w:t>nhiễm</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tiếng</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ồn</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cải</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thiện</w:t>
      </w:r>
      <w:proofErr w:type="spellEnd"/>
      <w:r w:rsidRPr="0055074A">
        <w:rPr>
          <w:rFonts w:eastAsia="Batang" w:cstheme="minorBidi"/>
          <w:szCs w:val="22"/>
          <w:lang w:val="vi-VN" w:eastAsia="ja-JP"/>
        </w:rPr>
        <w:t xml:space="preserve"> môi </w:t>
      </w:r>
      <w:proofErr w:type="spellStart"/>
      <w:r w:rsidRPr="0055074A">
        <w:rPr>
          <w:rFonts w:eastAsia="Batang" w:cstheme="minorBidi"/>
          <w:szCs w:val="22"/>
          <w:lang w:val="vi-VN" w:eastAsia="ja-JP"/>
        </w:rPr>
        <w:t>trường</w:t>
      </w:r>
      <w:proofErr w:type="spellEnd"/>
      <w:r w:rsidRPr="0055074A">
        <w:rPr>
          <w:rFonts w:eastAsia="Batang" w:cstheme="minorBidi"/>
          <w:szCs w:val="22"/>
          <w:lang w:val="vi-VN" w:eastAsia="ja-JP"/>
        </w:rPr>
        <w:t xml:space="preserve"> khu </w:t>
      </w:r>
      <w:proofErr w:type="spellStart"/>
      <w:r w:rsidRPr="0055074A">
        <w:rPr>
          <w:rFonts w:eastAsia="Batang" w:cstheme="minorBidi"/>
          <w:szCs w:val="22"/>
          <w:lang w:val="vi-VN" w:eastAsia="ja-JP"/>
        </w:rPr>
        <w:t>vực</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đồng</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thời</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làm</w:t>
      </w:r>
      <w:proofErr w:type="spellEnd"/>
      <w:r w:rsidRPr="0055074A">
        <w:rPr>
          <w:rFonts w:eastAsia="Batang" w:cstheme="minorBidi"/>
          <w:szCs w:val="22"/>
          <w:lang w:val="vi-VN" w:eastAsia="ja-JP"/>
        </w:rPr>
        <w:t xml:space="preserve"> tăng thêm </w:t>
      </w:r>
      <w:proofErr w:type="spellStart"/>
      <w:r w:rsidRPr="0055074A">
        <w:rPr>
          <w:rFonts w:eastAsia="Batang" w:cstheme="minorBidi"/>
          <w:szCs w:val="22"/>
          <w:lang w:val="vi-VN" w:eastAsia="ja-JP"/>
        </w:rPr>
        <w:t>mỹ</w:t>
      </w:r>
      <w:proofErr w:type="spellEnd"/>
      <w:r w:rsidRPr="0055074A">
        <w:rPr>
          <w:rFonts w:eastAsia="Batang" w:cstheme="minorBidi"/>
          <w:szCs w:val="22"/>
          <w:lang w:val="vi-VN" w:eastAsia="ja-JP"/>
        </w:rPr>
        <w:t xml:space="preserve"> quan cho </w:t>
      </w:r>
      <w:proofErr w:type="spellStart"/>
      <w:r w:rsidRPr="0055074A">
        <w:rPr>
          <w:rFonts w:eastAsia="Batang" w:cstheme="minorBidi"/>
          <w:szCs w:val="22"/>
          <w:lang w:val="vi-VN" w:eastAsia="ja-JP"/>
        </w:rPr>
        <w:t>nhà</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máy</w:t>
      </w:r>
      <w:proofErr w:type="spellEnd"/>
      <w:r w:rsidRPr="0055074A">
        <w:rPr>
          <w:rFonts w:eastAsia="Batang" w:cstheme="minorBidi"/>
          <w:szCs w:val="22"/>
          <w:lang w:val="vi-VN" w:eastAsia="ja-JP"/>
        </w:rPr>
        <w:t xml:space="preserve">. Theo </w:t>
      </w:r>
      <w:proofErr w:type="spellStart"/>
      <w:r w:rsidRPr="0055074A">
        <w:rPr>
          <w:rFonts w:eastAsia="Batang" w:cstheme="minorBidi"/>
          <w:szCs w:val="22"/>
          <w:lang w:val="vi-VN" w:eastAsia="ja-JP"/>
        </w:rPr>
        <w:t>thiết</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kế</w:t>
      </w:r>
      <w:proofErr w:type="spellEnd"/>
      <w:r w:rsidRPr="0055074A">
        <w:rPr>
          <w:rFonts w:eastAsia="Batang" w:cstheme="minorBidi"/>
          <w:szCs w:val="22"/>
          <w:lang w:val="vi-VN" w:eastAsia="ja-JP"/>
        </w:rPr>
        <w:t xml:space="preserve"> xây </w:t>
      </w:r>
      <w:proofErr w:type="spellStart"/>
      <w:r w:rsidRPr="0055074A">
        <w:rPr>
          <w:rFonts w:eastAsia="Batang" w:cstheme="minorBidi"/>
          <w:szCs w:val="22"/>
          <w:lang w:val="vi-VN" w:eastAsia="ja-JP"/>
        </w:rPr>
        <w:t>dựng</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tổng</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diện</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tích</w:t>
      </w:r>
      <w:proofErr w:type="spellEnd"/>
      <w:r w:rsidRPr="0055074A">
        <w:rPr>
          <w:rFonts w:eastAsia="Batang" w:cstheme="minorBidi"/>
          <w:szCs w:val="22"/>
          <w:lang w:val="vi-VN" w:eastAsia="ja-JP"/>
        </w:rPr>
        <w:t xml:space="preserve"> cây xanh </w:t>
      </w:r>
      <w:proofErr w:type="spellStart"/>
      <w:r w:rsidRPr="0055074A">
        <w:rPr>
          <w:rFonts w:eastAsia="Batang" w:cstheme="minorBidi"/>
          <w:szCs w:val="22"/>
          <w:lang w:val="vi-VN" w:eastAsia="ja-JP"/>
        </w:rPr>
        <w:t>tại</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dự</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án</w:t>
      </w:r>
      <w:proofErr w:type="spellEnd"/>
      <w:r w:rsidRPr="0055074A">
        <w:rPr>
          <w:rFonts w:eastAsia="Batang" w:cstheme="minorBidi"/>
          <w:szCs w:val="22"/>
          <w:lang w:val="vi-VN" w:eastAsia="ja-JP"/>
        </w:rPr>
        <w:t xml:space="preserve"> </w:t>
      </w:r>
      <w:proofErr w:type="spellStart"/>
      <w:r w:rsidRPr="006B62A3">
        <w:rPr>
          <w:rFonts w:eastAsia="Batang" w:cstheme="minorBidi"/>
          <w:szCs w:val="22"/>
          <w:lang w:val="vi-VN" w:eastAsia="ja-JP"/>
        </w:rPr>
        <w:t>đảm</w:t>
      </w:r>
      <w:proofErr w:type="spellEnd"/>
      <w:r w:rsidRPr="006B62A3">
        <w:rPr>
          <w:rFonts w:eastAsia="Batang" w:cstheme="minorBidi"/>
          <w:szCs w:val="22"/>
          <w:lang w:val="vi-VN" w:eastAsia="ja-JP"/>
        </w:rPr>
        <w:t xml:space="preserve"> </w:t>
      </w:r>
      <w:proofErr w:type="spellStart"/>
      <w:r w:rsidRPr="006B62A3">
        <w:rPr>
          <w:rFonts w:eastAsia="Batang" w:cstheme="minorBidi"/>
          <w:szCs w:val="22"/>
          <w:lang w:val="vi-VN" w:eastAsia="ja-JP"/>
        </w:rPr>
        <w:t>bảo</w:t>
      </w:r>
      <w:proofErr w:type="spellEnd"/>
      <w:r w:rsidRPr="006B62A3">
        <w:rPr>
          <w:rFonts w:eastAsia="Batang" w:cstheme="minorBidi"/>
          <w:szCs w:val="22"/>
          <w:lang w:val="vi-VN" w:eastAsia="ja-JP"/>
        </w:rPr>
        <w:t xml:space="preserve"> </w:t>
      </w:r>
      <w:r w:rsidRPr="0055074A">
        <w:rPr>
          <w:rFonts w:eastAsia="Batang" w:cstheme="minorBidi"/>
          <w:szCs w:val="22"/>
          <w:lang w:val="vi-VN" w:eastAsia="ja-JP"/>
        </w:rPr>
        <w:t>2</w:t>
      </w:r>
      <w:r w:rsidRPr="006B62A3">
        <w:rPr>
          <w:rFonts w:eastAsia="Batang" w:cstheme="minorBidi"/>
          <w:szCs w:val="22"/>
          <w:lang w:val="vi-VN" w:eastAsia="ja-JP"/>
        </w:rPr>
        <w:t>0</w:t>
      </w:r>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diện</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tích</w:t>
      </w:r>
      <w:proofErr w:type="spellEnd"/>
      <w:r w:rsidRPr="0055074A">
        <w:rPr>
          <w:rFonts w:eastAsia="Batang" w:cstheme="minorBidi"/>
          <w:szCs w:val="22"/>
          <w:lang w:val="vi-VN" w:eastAsia="ja-JP"/>
        </w:rPr>
        <w:t xml:space="preserve"> </w:t>
      </w:r>
      <w:proofErr w:type="spellStart"/>
      <w:r w:rsidRPr="0055074A">
        <w:rPr>
          <w:rFonts w:eastAsia="Batang" w:cstheme="minorBidi"/>
          <w:szCs w:val="22"/>
          <w:lang w:val="vi-VN" w:eastAsia="ja-JP"/>
        </w:rPr>
        <w:t>đất</w:t>
      </w:r>
      <w:proofErr w:type="spellEnd"/>
      <w:r w:rsidRPr="0055074A">
        <w:rPr>
          <w:rFonts w:eastAsia="Batang" w:cstheme="minorBidi"/>
          <w:szCs w:val="22"/>
          <w:lang w:val="vi-VN" w:eastAsia="ja-JP"/>
        </w:rPr>
        <w:t xml:space="preserve"> xây </w:t>
      </w:r>
      <w:proofErr w:type="spellStart"/>
      <w:r w:rsidRPr="0055074A">
        <w:rPr>
          <w:rFonts w:eastAsia="Batang" w:cstheme="minorBidi"/>
          <w:szCs w:val="22"/>
          <w:lang w:val="vi-VN" w:eastAsia="ja-JP"/>
        </w:rPr>
        <w:t>dựng</w:t>
      </w:r>
      <w:proofErr w:type="spellEnd"/>
      <w:r w:rsidRPr="0055074A">
        <w:rPr>
          <w:rFonts w:eastAsia="Batang" w:cstheme="minorBidi"/>
          <w:szCs w:val="22"/>
          <w:lang w:val="vi-VN" w:eastAsia="ja-JP"/>
        </w:rPr>
        <w:t xml:space="preserve"> </w:t>
      </w:r>
      <w:proofErr w:type="spellStart"/>
      <w:r w:rsidRPr="006B62A3">
        <w:rPr>
          <w:rFonts w:eastAsia="Batang" w:cstheme="minorBidi"/>
          <w:szCs w:val="22"/>
          <w:lang w:val="vi-VN" w:eastAsia="ja-JP"/>
        </w:rPr>
        <w:t>đúng</w:t>
      </w:r>
      <w:proofErr w:type="spellEnd"/>
      <w:r w:rsidRPr="0055074A">
        <w:rPr>
          <w:rFonts w:eastAsia="Batang" w:cstheme="minorBidi"/>
          <w:szCs w:val="22"/>
          <w:lang w:val="vi-VN" w:eastAsia="ja-JP"/>
        </w:rPr>
        <w:t xml:space="preserve"> theo quy </w:t>
      </w:r>
      <w:proofErr w:type="spellStart"/>
      <w:r w:rsidRPr="0055074A">
        <w:rPr>
          <w:rFonts w:eastAsia="Batang" w:cstheme="minorBidi"/>
          <w:szCs w:val="22"/>
          <w:lang w:val="vi-VN" w:eastAsia="ja-JP"/>
        </w:rPr>
        <w:t>định</w:t>
      </w:r>
      <w:proofErr w:type="spellEnd"/>
      <w:r w:rsidRPr="006B62A3">
        <w:rPr>
          <w:rFonts w:eastAsia="Batang" w:cstheme="minorBidi"/>
          <w:szCs w:val="22"/>
          <w:lang w:val="vi-VN" w:eastAsia="ja-JP"/>
        </w:rPr>
        <w:t>.</w:t>
      </w:r>
    </w:p>
    <w:p w14:paraId="44CF34C4" w14:textId="77777777" w:rsidR="0055074A" w:rsidRPr="00A76942" w:rsidRDefault="0055074A" w:rsidP="004E5661">
      <w:pPr>
        <w:pStyle w:val="ListParagraph"/>
        <w:numPr>
          <w:ilvl w:val="0"/>
          <w:numId w:val="58"/>
        </w:numPr>
        <w:tabs>
          <w:tab w:val="right" w:pos="1701"/>
        </w:tabs>
        <w:ind w:left="567"/>
        <w:rPr>
          <w:rFonts w:eastAsia="Batang" w:cstheme="minorBidi"/>
          <w:b/>
          <w:i/>
          <w:szCs w:val="22"/>
        </w:rPr>
      </w:pPr>
      <w:proofErr w:type="spellStart"/>
      <w:r w:rsidRPr="00A76942">
        <w:rPr>
          <w:rFonts w:eastAsia="Batang" w:cstheme="minorBidi"/>
          <w:b/>
          <w:i/>
          <w:szCs w:val="22"/>
        </w:rPr>
        <w:t>Hệ</w:t>
      </w:r>
      <w:proofErr w:type="spellEnd"/>
      <w:r w:rsidRPr="00A76942">
        <w:rPr>
          <w:rFonts w:eastAsia="Batang" w:cstheme="minorBidi"/>
          <w:b/>
          <w:i/>
          <w:szCs w:val="22"/>
        </w:rPr>
        <w:t xml:space="preserve"> </w:t>
      </w:r>
      <w:proofErr w:type="spellStart"/>
      <w:r w:rsidRPr="00A76942">
        <w:rPr>
          <w:rFonts w:eastAsia="Batang" w:cstheme="minorBidi"/>
          <w:b/>
          <w:i/>
          <w:szCs w:val="22"/>
        </w:rPr>
        <w:t>thống</w:t>
      </w:r>
      <w:proofErr w:type="spellEnd"/>
      <w:r w:rsidRPr="00A76942">
        <w:rPr>
          <w:rFonts w:eastAsia="Batang" w:cstheme="minorBidi"/>
          <w:b/>
          <w:i/>
          <w:szCs w:val="22"/>
        </w:rPr>
        <w:t xml:space="preserve"> </w:t>
      </w:r>
      <w:proofErr w:type="spellStart"/>
      <w:r w:rsidRPr="00A76942">
        <w:rPr>
          <w:rFonts w:eastAsia="Batang" w:cstheme="minorBidi"/>
          <w:b/>
          <w:i/>
          <w:szCs w:val="22"/>
        </w:rPr>
        <w:t>thông</w:t>
      </w:r>
      <w:proofErr w:type="spellEnd"/>
      <w:r w:rsidRPr="00A76942">
        <w:rPr>
          <w:rFonts w:eastAsia="Batang" w:cstheme="minorBidi"/>
          <w:b/>
          <w:i/>
          <w:szCs w:val="22"/>
        </w:rPr>
        <w:t xml:space="preserve"> </w:t>
      </w:r>
      <w:proofErr w:type="spellStart"/>
      <w:r w:rsidRPr="00A76942">
        <w:rPr>
          <w:rFonts w:eastAsia="Batang" w:cstheme="minorBidi"/>
          <w:b/>
          <w:i/>
          <w:szCs w:val="22"/>
        </w:rPr>
        <w:t>gió</w:t>
      </w:r>
      <w:proofErr w:type="spellEnd"/>
      <w:r w:rsidR="00A76942">
        <w:rPr>
          <w:rFonts w:eastAsia="Batang" w:cstheme="minorBidi"/>
          <w:b/>
          <w:i/>
          <w:szCs w:val="22"/>
        </w:rPr>
        <w:t>:</w:t>
      </w:r>
    </w:p>
    <w:p w14:paraId="084873AF" w14:textId="78B37B12" w:rsidR="0055074A" w:rsidRPr="0055074A" w:rsidRDefault="00754EAD" w:rsidP="004E5661">
      <w:pPr>
        <w:tabs>
          <w:tab w:val="left" w:pos="142"/>
          <w:tab w:val="left" w:pos="284"/>
          <w:tab w:val="right" w:pos="340"/>
          <w:tab w:val="right" w:pos="1701"/>
        </w:tabs>
        <w:spacing w:before="60" w:after="60"/>
        <w:rPr>
          <w:rFonts w:eastAsia="Batang" w:cstheme="minorBidi"/>
          <w:szCs w:val="22"/>
          <w:lang w:val="vi-VN" w:eastAsia="ja-JP"/>
        </w:rPr>
      </w:pPr>
      <w:proofErr w:type="spellStart"/>
      <w:r w:rsidRPr="00754EAD">
        <w:rPr>
          <w:rFonts w:eastAsia="Batang" w:cstheme="minorBidi"/>
          <w:szCs w:val="22"/>
          <w:lang w:val="vi-VN" w:eastAsia="ja-JP"/>
        </w:rPr>
        <w:t>Các</w:t>
      </w:r>
      <w:proofErr w:type="spellEnd"/>
      <w:r w:rsidRPr="00754EAD">
        <w:rPr>
          <w:rFonts w:eastAsia="Batang" w:cstheme="minorBidi"/>
          <w:szCs w:val="22"/>
          <w:lang w:val="vi-VN" w:eastAsia="ja-JP"/>
        </w:rPr>
        <w:t xml:space="preserve"> khu </w:t>
      </w:r>
      <w:proofErr w:type="spellStart"/>
      <w:r w:rsidRPr="00754EAD">
        <w:rPr>
          <w:rFonts w:eastAsia="Batang" w:cstheme="minorBidi"/>
          <w:szCs w:val="22"/>
          <w:lang w:val="vi-VN" w:eastAsia="ja-JP"/>
        </w:rPr>
        <w:t>vực</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nóng</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bụi</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bố</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trí</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các</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quạt</w:t>
      </w:r>
      <w:proofErr w:type="spellEnd"/>
      <w:r w:rsidRPr="00754EAD">
        <w:rPr>
          <w:rFonts w:eastAsia="Batang" w:cstheme="minorBidi"/>
          <w:szCs w:val="22"/>
          <w:lang w:val="vi-VN" w:eastAsia="ja-JP"/>
        </w:rPr>
        <w:t xml:space="preserve"> thông </w:t>
      </w:r>
      <w:proofErr w:type="spellStart"/>
      <w:r w:rsidRPr="00754EAD">
        <w:rPr>
          <w:rFonts w:eastAsia="Batang" w:cstheme="minorBidi"/>
          <w:szCs w:val="22"/>
          <w:lang w:val="vi-VN" w:eastAsia="ja-JP"/>
        </w:rPr>
        <w:t>gió</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quạt</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làm</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mát</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và</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thường</w:t>
      </w:r>
      <w:proofErr w:type="spellEnd"/>
      <w:r w:rsidRPr="00754EAD">
        <w:rPr>
          <w:rFonts w:eastAsia="Batang" w:cstheme="minorBidi"/>
          <w:szCs w:val="22"/>
          <w:lang w:val="vi-VN" w:eastAsia="ja-JP"/>
        </w:rPr>
        <w:t xml:space="preserve"> xuyên </w:t>
      </w:r>
      <w:proofErr w:type="spellStart"/>
      <w:r w:rsidRPr="00754EAD">
        <w:rPr>
          <w:rFonts w:eastAsia="Batang" w:cstheme="minorBidi"/>
          <w:szCs w:val="22"/>
          <w:lang w:val="vi-VN" w:eastAsia="ja-JP"/>
        </w:rPr>
        <w:t>vệ</w:t>
      </w:r>
      <w:proofErr w:type="spellEnd"/>
      <w:r w:rsidRPr="00754EAD">
        <w:rPr>
          <w:rFonts w:eastAsia="Batang" w:cstheme="minorBidi"/>
          <w:szCs w:val="22"/>
          <w:lang w:val="vi-VN" w:eastAsia="ja-JP"/>
        </w:rPr>
        <w:t xml:space="preserve"> sinh công </w:t>
      </w:r>
      <w:proofErr w:type="spellStart"/>
      <w:r w:rsidRPr="00754EAD">
        <w:rPr>
          <w:rFonts w:eastAsia="Batang" w:cstheme="minorBidi"/>
          <w:szCs w:val="22"/>
          <w:lang w:val="vi-VN" w:eastAsia="ja-JP"/>
        </w:rPr>
        <w:t>nghiệp</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sạch</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sẽ</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tạo</w:t>
      </w:r>
      <w:proofErr w:type="spellEnd"/>
      <w:r w:rsidRPr="00754EAD">
        <w:rPr>
          <w:rFonts w:eastAsia="Batang" w:cstheme="minorBidi"/>
          <w:szCs w:val="22"/>
          <w:lang w:val="vi-VN" w:eastAsia="ja-JP"/>
        </w:rPr>
        <w:t xml:space="preserve"> môi </w:t>
      </w:r>
      <w:proofErr w:type="spellStart"/>
      <w:r w:rsidRPr="00754EAD">
        <w:rPr>
          <w:rFonts w:eastAsia="Batang" w:cstheme="minorBidi"/>
          <w:szCs w:val="22"/>
          <w:lang w:val="vi-VN" w:eastAsia="ja-JP"/>
        </w:rPr>
        <w:t>trường</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làm</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việc</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tốt</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lành</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và</w:t>
      </w:r>
      <w:proofErr w:type="spellEnd"/>
      <w:r w:rsidRPr="00754EAD">
        <w:rPr>
          <w:rFonts w:eastAsia="Batang" w:cstheme="minorBidi"/>
          <w:szCs w:val="22"/>
          <w:lang w:val="vi-VN" w:eastAsia="ja-JP"/>
        </w:rPr>
        <w:t xml:space="preserve"> an </w:t>
      </w:r>
      <w:proofErr w:type="spellStart"/>
      <w:r w:rsidRPr="00754EAD">
        <w:rPr>
          <w:rFonts w:eastAsia="Batang" w:cstheme="minorBidi"/>
          <w:szCs w:val="22"/>
          <w:lang w:val="vi-VN" w:eastAsia="ja-JP"/>
        </w:rPr>
        <w:t>toàn</w:t>
      </w:r>
      <w:proofErr w:type="spellEnd"/>
      <w:r w:rsidRPr="00754EAD">
        <w:rPr>
          <w:rFonts w:eastAsia="Batang" w:cstheme="minorBidi"/>
          <w:szCs w:val="22"/>
          <w:lang w:val="vi-VN" w:eastAsia="ja-JP"/>
        </w:rPr>
        <w:t xml:space="preserve"> cho </w:t>
      </w:r>
      <w:proofErr w:type="spellStart"/>
      <w:r w:rsidRPr="00754EAD">
        <w:rPr>
          <w:rFonts w:eastAsia="Batang" w:cstheme="minorBidi"/>
          <w:szCs w:val="22"/>
          <w:lang w:val="vi-VN" w:eastAsia="ja-JP"/>
        </w:rPr>
        <w:t>cán</w:t>
      </w:r>
      <w:proofErr w:type="spellEnd"/>
      <w:r w:rsidRPr="00754EAD">
        <w:rPr>
          <w:rFonts w:eastAsia="Batang" w:cstheme="minorBidi"/>
          <w:szCs w:val="22"/>
          <w:lang w:val="vi-VN" w:eastAsia="ja-JP"/>
        </w:rPr>
        <w:t xml:space="preserve"> </w:t>
      </w:r>
      <w:proofErr w:type="spellStart"/>
      <w:r w:rsidRPr="00754EAD">
        <w:rPr>
          <w:rFonts w:eastAsia="Batang" w:cstheme="minorBidi"/>
          <w:szCs w:val="22"/>
          <w:lang w:val="vi-VN" w:eastAsia="ja-JP"/>
        </w:rPr>
        <w:t>bộ</w:t>
      </w:r>
      <w:proofErr w:type="spellEnd"/>
      <w:r w:rsidRPr="00754EAD">
        <w:rPr>
          <w:rFonts w:eastAsia="Batang" w:cstheme="minorBidi"/>
          <w:szCs w:val="22"/>
          <w:lang w:val="vi-VN" w:eastAsia="ja-JP"/>
        </w:rPr>
        <w:t xml:space="preserve"> công nhân viên.</w:t>
      </w:r>
      <w:r>
        <w:rPr>
          <w:rFonts w:eastAsia="Batang" w:cstheme="minorBidi"/>
          <w:szCs w:val="22"/>
          <w:lang w:val="en-US" w:eastAsia="ja-JP"/>
        </w:rPr>
        <w:t xml:space="preserve"> </w:t>
      </w:r>
      <w:r w:rsidR="0055074A" w:rsidRPr="0055074A">
        <w:rPr>
          <w:rFonts w:eastAsia="Batang" w:cstheme="minorBidi"/>
          <w:szCs w:val="22"/>
          <w:lang w:val="vi-VN" w:eastAsia="ja-JP"/>
        </w:rPr>
        <w:t xml:space="preserve">Gió tươi sẽ tràn vào </w:t>
      </w:r>
      <w:proofErr w:type="spellStart"/>
      <w:r w:rsidR="0055074A" w:rsidRPr="0055074A">
        <w:rPr>
          <w:rFonts w:eastAsia="Batang" w:cstheme="minorBidi"/>
          <w:szCs w:val="22"/>
          <w:lang w:val="vi-VN" w:eastAsia="ja-JP"/>
        </w:rPr>
        <w:t>các</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nhà</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xưởng</w:t>
      </w:r>
      <w:proofErr w:type="spellEnd"/>
      <w:r w:rsidR="0055074A" w:rsidRPr="0055074A">
        <w:rPr>
          <w:rFonts w:eastAsia="Batang" w:cstheme="minorBidi"/>
          <w:szCs w:val="22"/>
          <w:lang w:val="vi-VN" w:eastAsia="ja-JP"/>
        </w:rPr>
        <w:t xml:space="preserve"> qua </w:t>
      </w:r>
      <w:proofErr w:type="spellStart"/>
      <w:r w:rsidR="0055074A" w:rsidRPr="0055074A">
        <w:rPr>
          <w:rFonts w:eastAsia="Batang" w:cstheme="minorBidi"/>
          <w:szCs w:val="22"/>
          <w:lang w:val="vi-VN" w:eastAsia="ja-JP"/>
        </w:rPr>
        <w:t>các</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cửa</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gió</w:t>
      </w:r>
      <w:proofErr w:type="spellEnd"/>
      <w:r w:rsidR="0055074A" w:rsidRPr="0055074A">
        <w:rPr>
          <w:rFonts w:eastAsia="Batang" w:cstheme="minorBidi"/>
          <w:szCs w:val="22"/>
          <w:lang w:val="vi-VN" w:eastAsia="ja-JP"/>
        </w:rPr>
        <w:t xml:space="preserve">, khoảng không của </w:t>
      </w:r>
      <w:proofErr w:type="spellStart"/>
      <w:r w:rsidR="0055074A" w:rsidRPr="0055074A">
        <w:rPr>
          <w:rFonts w:eastAsia="Batang" w:cstheme="minorBidi"/>
          <w:szCs w:val="22"/>
          <w:lang w:val="vi-VN" w:eastAsia="ja-JP"/>
        </w:rPr>
        <w:t>cửa</w:t>
      </w:r>
      <w:proofErr w:type="spellEnd"/>
      <w:r w:rsidR="0055074A" w:rsidRPr="0055074A">
        <w:rPr>
          <w:rFonts w:eastAsia="Batang" w:cstheme="minorBidi"/>
          <w:szCs w:val="22"/>
          <w:lang w:val="vi-VN" w:eastAsia="ja-JP"/>
        </w:rPr>
        <w:t xml:space="preserve"> đi </w:t>
      </w:r>
      <w:proofErr w:type="spellStart"/>
      <w:r w:rsidR="0055074A" w:rsidRPr="0055074A">
        <w:rPr>
          <w:rFonts w:eastAsia="Batang" w:cstheme="minorBidi"/>
          <w:szCs w:val="22"/>
          <w:lang w:val="vi-VN" w:eastAsia="ja-JP"/>
        </w:rPr>
        <w:t>và</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nóc</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gió</w:t>
      </w:r>
      <w:proofErr w:type="spellEnd"/>
      <w:r w:rsidR="0055074A" w:rsidRPr="0055074A">
        <w:rPr>
          <w:rFonts w:eastAsia="Batang" w:cstheme="minorBidi"/>
          <w:szCs w:val="22"/>
          <w:lang w:val="vi-VN" w:eastAsia="ja-JP"/>
        </w:rPr>
        <w:t>.</w:t>
      </w:r>
      <w:r w:rsidR="0055074A" w:rsidRPr="0055074A">
        <w:rPr>
          <w:rFonts w:eastAsia="Batang" w:cstheme="minorBidi"/>
          <w:szCs w:val="22"/>
          <w:lang w:eastAsia="ja-JP"/>
        </w:rPr>
        <w:t xml:space="preserve"> </w:t>
      </w:r>
      <w:r w:rsidR="0055074A" w:rsidRPr="0055074A">
        <w:rPr>
          <w:rFonts w:eastAsia="Batang" w:cstheme="minorBidi"/>
          <w:szCs w:val="22"/>
          <w:lang w:val="vi-VN" w:eastAsia="ja-JP"/>
        </w:rPr>
        <w:t xml:space="preserve">Các quạt này được đặt ở trên </w:t>
      </w:r>
      <w:proofErr w:type="spellStart"/>
      <w:r w:rsidR="0055074A" w:rsidRPr="0055074A">
        <w:rPr>
          <w:rFonts w:eastAsia="Batang" w:cstheme="minorBidi"/>
          <w:szCs w:val="22"/>
          <w:lang w:val="vi-VN" w:eastAsia="ja-JP"/>
        </w:rPr>
        <w:t>các</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vách</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tường</w:t>
      </w:r>
      <w:proofErr w:type="spellEnd"/>
      <w:r w:rsidR="0055074A" w:rsidRPr="0055074A">
        <w:rPr>
          <w:rFonts w:eastAsia="Batang" w:cstheme="minorBidi"/>
          <w:szCs w:val="22"/>
          <w:lang w:val="vi-VN" w:eastAsia="ja-JP"/>
        </w:rPr>
        <w:t xml:space="preserve"> hoặc </w:t>
      </w:r>
      <w:proofErr w:type="spellStart"/>
      <w:r w:rsidR="0055074A" w:rsidRPr="0055074A">
        <w:rPr>
          <w:rFonts w:eastAsia="Batang" w:cstheme="minorBidi"/>
          <w:szCs w:val="22"/>
          <w:lang w:val="vi-VN" w:eastAsia="ja-JP"/>
        </w:rPr>
        <w:t>nóc</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mái</w:t>
      </w:r>
      <w:proofErr w:type="spellEnd"/>
      <w:r w:rsidR="0055074A" w:rsidRPr="0055074A">
        <w:rPr>
          <w:rFonts w:eastAsia="Batang" w:cstheme="minorBidi"/>
          <w:szCs w:val="22"/>
          <w:lang w:val="vi-VN" w:eastAsia="ja-JP"/>
        </w:rPr>
        <w:t xml:space="preserve">, nhằm đảm bảo cảnh quan cho </w:t>
      </w:r>
      <w:proofErr w:type="spellStart"/>
      <w:r w:rsidR="0055074A" w:rsidRPr="0055074A">
        <w:rPr>
          <w:rFonts w:eastAsia="Batang" w:cstheme="minorBidi"/>
          <w:szCs w:val="22"/>
          <w:lang w:val="vi-VN" w:eastAsia="ja-JP"/>
        </w:rPr>
        <w:t>nhà</w:t>
      </w:r>
      <w:proofErr w:type="spellEnd"/>
      <w:r w:rsidR="0055074A" w:rsidRPr="0055074A">
        <w:rPr>
          <w:rFonts w:eastAsia="Batang" w:cstheme="minorBidi"/>
          <w:szCs w:val="22"/>
          <w:lang w:val="vi-VN" w:eastAsia="ja-JP"/>
        </w:rPr>
        <w:t xml:space="preserve"> </w:t>
      </w:r>
      <w:proofErr w:type="spellStart"/>
      <w:r w:rsidR="0055074A" w:rsidRPr="0055074A">
        <w:rPr>
          <w:rFonts w:eastAsia="Batang" w:cstheme="minorBidi"/>
          <w:szCs w:val="22"/>
          <w:lang w:val="vi-VN" w:eastAsia="ja-JP"/>
        </w:rPr>
        <w:t>xưởng</w:t>
      </w:r>
      <w:proofErr w:type="spellEnd"/>
      <w:r w:rsidR="0055074A" w:rsidRPr="0055074A">
        <w:rPr>
          <w:rFonts w:eastAsia="Batang" w:cstheme="minorBidi"/>
          <w:szCs w:val="22"/>
          <w:lang w:val="vi-VN" w:eastAsia="ja-JP"/>
        </w:rPr>
        <w:t>.</w:t>
      </w:r>
    </w:p>
    <w:p w14:paraId="7123779D" w14:textId="77777777" w:rsidR="0055074A" w:rsidRPr="004450F7" w:rsidRDefault="0055074A" w:rsidP="004E5661">
      <w:pPr>
        <w:pStyle w:val="ListParagraph"/>
        <w:numPr>
          <w:ilvl w:val="0"/>
          <w:numId w:val="59"/>
        </w:numPr>
        <w:ind w:left="567"/>
        <w:rPr>
          <w:rFonts w:eastAsia="SimSun"/>
          <w:b/>
          <w:i/>
          <w:lang w:val="vi-VN"/>
        </w:rPr>
      </w:pPr>
      <w:proofErr w:type="spellStart"/>
      <w:r w:rsidRPr="004450F7">
        <w:rPr>
          <w:rFonts w:eastAsia="SimSun"/>
          <w:b/>
          <w:i/>
          <w:lang w:val="vi-VN"/>
        </w:rPr>
        <w:t>Hệ</w:t>
      </w:r>
      <w:proofErr w:type="spellEnd"/>
      <w:r w:rsidRPr="004450F7">
        <w:rPr>
          <w:rFonts w:eastAsia="SimSun"/>
          <w:b/>
          <w:i/>
          <w:lang w:val="vi-VN"/>
        </w:rPr>
        <w:t xml:space="preserve"> </w:t>
      </w:r>
      <w:proofErr w:type="spellStart"/>
      <w:r w:rsidRPr="004450F7">
        <w:rPr>
          <w:rFonts w:eastAsia="SimSun"/>
          <w:b/>
          <w:i/>
          <w:lang w:val="vi-VN"/>
        </w:rPr>
        <w:t>thống</w:t>
      </w:r>
      <w:proofErr w:type="spellEnd"/>
      <w:r w:rsidRPr="004450F7">
        <w:rPr>
          <w:rFonts w:eastAsia="SimSun"/>
          <w:b/>
          <w:i/>
          <w:lang w:val="vi-VN"/>
        </w:rPr>
        <w:t xml:space="preserve"> giao thông</w:t>
      </w:r>
      <w:r w:rsidR="00A76942">
        <w:rPr>
          <w:rFonts w:eastAsia="SimSun"/>
          <w:b/>
          <w:i/>
          <w:lang w:val="en-US"/>
        </w:rPr>
        <w:t>:</w:t>
      </w:r>
    </w:p>
    <w:p w14:paraId="78B0A89C" w14:textId="77777777" w:rsidR="0055074A" w:rsidRPr="0055074A" w:rsidRDefault="0055074A" w:rsidP="004E5661">
      <w:pPr>
        <w:tabs>
          <w:tab w:val="right" w:pos="340"/>
          <w:tab w:val="left" w:pos="720"/>
          <w:tab w:val="right" w:pos="1701"/>
        </w:tabs>
        <w:spacing w:before="60" w:after="60"/>
        <w:rPr>
          <w:rFonts w:eastAsia="Times New Roman" w:cstheme="minorBidi"/>
          <w:szCs w:val="22"/>
          <w:lang w:val="vi-VN"/>
        </w:rPr>
      </w:pPr>
      <w:proofErr w:type="spellStart"/>
      <w:r w:rsidRPr="0055074A">
        <w:rPr>
          <w:rFonts w:eastAsia="Times New Roman" w:cstheme="minorBidi"/>
          <w:szCs w:val="22"/>
          <w:lang w:val="vi-VN"/>
        </w:rPr>
        <w:t>Đường</w:t>
      </w:r>
      <w:proofErr w:type="spellEnd"/>
      <w:r w:rsidRPr="0055074A">
        <w:rPr>
          <w:rFonts w:eastAsia="Times New Roman" w:cstheme="minorBidi"/>
          <w:szCs w:val="22"/>
          <w:lang w:val="vi-VN"/>
        </w:rPr>
        <w:t xml:space="preserve"> giao thông </w:t>
      </w:r>
      <w:proofErr w:type="spellStart"/>
      <w:r w:rsidRPr="0055074A">
        <w:rPr>
          <w:rFonts w:eastAsia="Times New Roman" w:cstheme="minorBidi"/>
          <w:szCs w:val="22"/>
          <w:lang w:val="vi-VN"/>
        </w:rPr>
        <w:t>nội</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bộ</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của</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Dự</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án</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được</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thiết</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kế</w:t>
      </w:r>
      <w:proofErr w:type="spellEnd"/>
      <w:r w:rsidRPr="0055074A">
        <w:rPr>
          <w:rFonts w:eastAsia="Times New Roman" w:cstheme="minorBidi"/>
          <w:szCs w:val="22"/>
          <w:lang w:val="vi-VN"/>
        </w:rPr>
        <w:t xml:space="preserve"> tuân </w:t>
      </w:r>
      <w:proofErr w:type="spellStart"/>
      <w:r w:rsidRPr="0055074A">
        <w:rPr>
          <w:rFonts w:eastAsia="Times New Roman" w:cstheme="minorBidi"/>
          <w:szCs w:val="22"/>
          <w:lang w:val="vi-VN"/>
        </w:rPr>
        <w:t>thủ</w:t>
      </w:r>
      <w:proofErr w:type="spellEnd"/>
      <w:r w:rsidRPr="0055074A">
        <w:rPr>
          <w:rFonts w:eastAsia="Times New Roman" w:cstheme="minorBidi"/>
          <w:szCs w:val="22"/>
          <w:lang w:val="vi-VN"/>
        </w:rPr>
        <w:t xml:space="preserve"> theo tiêu </w:t>
      </w:r>
      <w:proofErr w:type="spellStart"/>
      <w:r w:rsidRPr="0055074A">
        <w:rPr>
          <w:rFonts w:eastAsia="Times New Roman" w:cstheme="minorBidi"/>
          <w:szCs w:val="22"/>
          <w:lang w:val="vi-VN"/>
        </w:rPr>
        <w:t>chuẩn</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Việt</w:t>
      </w:r>
      <w:proofErr w:type="spellEnd"/>
      <w:r w:rsidRPr="0055074A">
        <w:rPr>
          <w:rFonts w:eastAsia="Times New Roman" w:cstheme="minorBidi"/>
          <w:szCs w:val="22"/>
          <w:lang w:val="vi-VN"/>
        </w:rPr>
        <w:t xml:space="preserve"> Nam, </w:t>
      </w:r>
      <w:proofErr w:type="spellStart"/>
      <w:r w:rsidRPr="0055074A">
        <w:rPr>
          <w:rFonts w:eastAsia="Times New Roman" w:cstheme="minorBidi"/>
          <w:szCs w:val="22"/>
          <w:lang w:val="vi-VN"/>
        </w:rPr>
        <w:t>đảm</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bảo</w:t>
      </w:r>
      <w:proofErr w:type="spellEnd"/>
      <w:r w:rsidRPr="0055074A">
        <w:rPr>
          <w:rFonts w:eastAsia="Times New Roman" w:cstheme="minorBidi"/>
          <w:szCs w:val="22"/>
          <w:lang w:val="vi-VN"/>
        </w:rPr>
        <w:t xml:space="preserve"> an </w:t>
      </w:r>
      <w:proofErr w:type="spellStart"/>
      <w:r w:rsidRPr="0055074A">
        <w:rPr>
          <w:rFonts w:eastAsia="Times New Roman" w:cstheme="minorBidi"/>
          <w:szCs w:val="22"/>
          <w:lang w:val="vi-VN"/>
        </w:rPr>
        <w:t>toàn</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và</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thuận</w:t>
      </w:r>
      <w:proofErr w:type="spellEnd"/>
      <w:r w:rsidRPr="0055074A">
        <w:rPr>
          <w:rFonts w:eastAsia="Times New Roman" w:cstheme="minorBidi"/>
          <w:szCs w:val="22"/>
          <w:lang w:val="vi-VN"/>
        </w:rPr>
        <w:t xml:space="preserve"> </w:t>
      </w:r>
      <w:proofErr w:type="spellStart"/>
      <w:r w:rsidRPr="0055074A">
        <w:rPr>
          <w:rFonts w:eastAsia="Times New Roman" w:cstheme="minorBidi"/>
          <w:szCs w:val="22"/>
          <w:lang w:val="vi-VN"/>
        </w:rPr>
        <w:t>tiện</w:t>
      </w:r>
      <w:proofErr w:type="spellEnd"/>
      <w:r w:rsidRPr="0055074A">
        <w:rPr>
          <w:rFonts w:eastAsia="Times New Roman" w:cstheme="minorBidi"/>
          <w:szCs w:val="22"/>
          <w:lang w:val="vi-VN"/>
        </w:rPr>
        <w:t xml:space="preserve"> cho lưu thông. </w:t>
      </w:r>
    </w:p>
    <w:p w14:paraId="2C415C23" w14:textId="77777777" w:rsidR="0055074A" w:rsidRPr="00A76942" w:rsidRDefault="0055074A" w:rsidP="004E5661">
      <w:pPr>
        <w:pStyle w:val="ListParagraph"/>
        <w:numPr>
          <w:ilvl w:val="0"/>
          <w:numId w:val="60"/>
        </w:numPr>
        <w:tabs>
          <w:tab w:val="right" w:pos="1701"/>
        </w:tabs>
        <w:ind w:left="567"/>
        <w:rPr>
          <w:rFonts w:eastAsia="SimSun" w:cstheme="minorBidi"/>
          <w:b/>
          <w:i/>
          <w:szCs w:val="22"/>
        </w:rPr>
      </w:pPr>
      <w:proofErr w:type="spellStart"/>
      <w:r w:rsidRPr="00A76942">
        <w:rPr>
          <w:rFonts w:eastAsia="SimSun" w:cstheme="minorBidi"/>
          <w:b/>
          <w:i/>
          <w:szCs w:val="22"/>
        </w:rPr>
        <w:t>Hệ</w:t>
      </w:r>
      <w:proofErr w:type="spellEnd"/>
      <w:r w:rsidRPr="00A76942">
        <w:rPr>
          <w:rFonts w:eastAsia="SimSun" w:cstheme="minorBidi"/>
          <w:b/>
          <w:i/>
          <w:szCs w:val="22"/>
        </w:rPr>
        <w:t xml:space="preserve"> </w:t>
      </w:r>
      <w:proofErr w:type="spellStart"/>
      <w:r w:rsidRPr="00A76942">
        <w:rPr>
          <w:rFonts w:eastAsia="SimSun" w:cstheme="minorBidi"/>
          <w:b/>
          <w:i/>
          <w:szCs w:val="22"/>
        </w:rPr>
        <w:t>thống</w:t>
      </w:r>
      <w:proofErr w:type="spellEnd"/>
      <w:r w:rsidRPr="00A76942">
        <w:rPr>
          <w:rFonts w:eastAsia="SimSun" w:cstheme="minorBidi"/>
          <w:b/>
          <w:i/>
          <w:szCs w:val="22"/>
        </w:rPr>
        <w:t xml:space="preserve"> </w:t>
      </w:r>
      <w:proofErr w:type="spellStart"/>
      <w:r w:rsidRPr="00A76942">
        <w:rPr>
          <w:rFonts w:eastAsia="SimSun" w:cstheme="minorBidi"/>
          <w:b/>
          <w:i/>
          <w:szCs w:val="22"/>
        </w:rPr>
        <w:t>chống</w:t>
      </w:r>
      <w:proofErr w:type="spellEnd"/>
      <w:r w:rsidRPr="00A76942">
        <w:rPr>
          <w:rFonts w:eastAsia="SimSun" w:cstheme="minorBidi"/>
          <w:b/>
          <w:i/>
          <w:szCs w:val="22"/>
        </w:rPr>
        <w:t xml:space="preserve"> </w:t>
      </w:r>
      <w:proofErr w:type="spellStart"/>
      <w:r w:rsidRPr="00A76942">
        <w:rPr>
          <w:rFonts w:eastAsia="SimSun" w:cstheme="minorBidi"/>
          <w:b/>
          <w:i/>
          <w:szCs w:val="22"/>
        </w:rPr>
        <w:t>sét</w:t>
      </w:r>
      <w:proofErr w:type="spellEnd"/>
      <w:r w:rsidR="00A76942">
        <w:rPr>
          <w:rFonts w:eastAsia="SimSun" w:cstheme="minorBidi"/>
          <w:b/>
          <w:i/>
          <w:szCs w:val="22"/>
        </w:rPr>
        <w:t>:</w:t>
      </w:r>
    </w:p>
    <w:p w14:paraId="6278811B" w14:textId="77777777" w:rsidR="0055074A" w:rsidRPr="004450F7" w:rsidRDefault="0055074A" w:rsidP="004E5661">
      <w:pPr>
        <w:pStyle w:val="ListParagraph"/>
        <w:numPr>
          <w:ilvl w:val="0"/>
          <w:numId w:val="62"/>
        </w:numPr>
        <w:tabs>
          <w:tab w:val="right" w:pos="340"/>
          <w:tab w:val="right" w:pos="1701"/>
        </w:tabs>
        <w:ind w:left="851"/>
        <w:rPr>
          <w:rFonts w:eastAsia="SimSun" w:cstheme="minorBidi"/>
          <w:szCs w:val="22"/>
        </w:rPr>
      </w:pP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w:t>
      </w:r>
      <w:proofErr w:type="spellStart"/>
      <w:r w:rsidRPr="004450F7">
        <w:rPr>
          <w:rFonts w:eastAsia="SimSun" w:cstheme="minorBidi"/>
          <w:szCs w:val="22"/>
        </w:rPr>
        <w:t>chống</w:t>
      </w:r>
      <w:proofErr w:type="spellEnd"/>
      <w:r w:rsidRPr="004450F7">
        <w:rPr>
          <w:rFonts w:eastAsia="SimSun" w:cstheme="minorBidi"/>
          <w:szCs w:val="22"/>
        </w:rPr>
        <w:t xml:space="preserve"> </w:t>
      </w:r>
      <w:proofErr w:type="spellStart"/>
      <w:r w:rsidRPr="004450F7">
        <w:rPr>
          <w:rFonts w:eastAsia="SimSun" w:cstheme="minorBidi"/>
          <w:szCs w:val="22"/>
        </w:rPr>
        <w:t>sét</w:t>
      </w:r>
      <w:proofErr w:type="spellEnd"/>
      <w:r w:rsidRPr="004450F7">
        <w:rPr>
          <w:rFonts w:eastAsia="SimSun" w:cstheme="minorBidi"/>
          <w:szCs w:val="22"/>
        </w:rPr>
        <w:t xml:space="preserve"> </w:t>
      </w:r>
      <w:proofErr w:type="spellStart"/>
      <w:r w:rsidRPr="004450F7">
        <w:rPr>
          <w:rFonts w:eastAsia="SimSun" w:cstheme="minorBidi"/>
          <w:szCs w:val="22"/>
        </w:rPr>
        <w:t>sử</w:t>
      </w:r>
      <w:proofErr w:type="spellEnd"/>
      <w:r w:rsidRPr="004450F7">
        <w:rPr>
          <w:rFonts w:eastAsia="SimSun" w:cstheme="minorBidi"/>
          <w:szCs w:val="22"/>
        </w:rPr>
        <w:t xml:space="preserve"> </w:t>
      </w:r>
      <w:proofErr w:type="spellStart"/>
      <w:r w:rsidRPr="004450F7">
        <w:rPr>
          <w:rFonts w:eastAsia="SimSun" w:cstheme="minorBidi"/>
          <w:szCs w:val="22"/>
        </w:rPr>
        <w:t>dụng</w:t>
      </w:r>
      <w:proofErr w:type="spellEnd"/>
      <w:r w:rsidRPr="004450F7">
        <w:rPr>
          <w:rFonts w:eastAsia="SimSun" w:cstheme="minorBidi"/>
          <w:szCs w:val="22"/>
        </w:rPr>
        <w:t xml:space="preserve"> </w:t>
      </w: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w:t>
      </w:r>
      <w:proofErr w:type="spellStart"/>
      <w:r w:rsidRPr="004450F7">
        <w:rPr>
          <w:rFonts w:eastAsia="SimSun" w:cstheme="minorBidi"/>
          <w:szCs w:val="22"/>
        </w:rPr>
        <w:t>thu</w:t>
      </w:r>
      <w:proofErr w:type="spellEnd"/>
      <w:r w:rsidRPr="004450F7">
        <w:rPr>
          <w:rFonts w:eastAsia="SimSun" w:cstheme="minorBidi"/>
          <w:szCs w:val="22"/>
        </w:rPr>
        <w:t xml:space="preserve"> </w:t>
      </w:r>
      <w:proofErr w:type="spellStart"/>
      <w:r w:rsidRPr="004450F7">
        <w:rPr>
          <w:rFonts w:eastAsia="SimSun" w:cstheme="minorBidi"/>
          <w:szCs w:val="22"/>
        </w:rPr>
        <w:t>sét</w:t>
      </w:r>
      <w:proofErr w:type="spellEnd"/>
      <w:r w:rsidRPr="004450F7">
        <w:rPr>
          <w:rFonts w:eastAsia="SimSun" w:cstheme="minorBidi"/>
          <w:szCs w:val="22"/>
        </w:rPr>
        <w:t xml:space="preserve"> </w:t>
      </w:r>
      <w:proofErr w:type="spellStart"/>
      <w:r w:rsidRPr="004450F7">
        <w:rPr>
          <w:rFonts w:eastAsia="SimSun" w:cstheme="minorBidi"/>
          <w:szCs w:val="22"/>
        </w:rPr>
        <w:t>hiện</w:t>
      </w:r>
      <w:proofErr w:type="spellEnd"/>
      <w:r w:rsidRPr="004450F7">
        <w:rPr>
          <w:rFonts w:eastAsia="SimSun" w:cstheme="minorBidi"/>
          <w:szCs w:val="22"/>
        </w:rPr>
        <w:t xml:space="preserve"> </w:t>
      </w:r>
      <w:proofErr w:type="spellStart"/>
      <w:r w:rsidRPr="004450F7">
        <w:rPr>
          <w:rFonts w:eastAsia="SimSun" w:cstheme="minorBidi"/>
          <w:szCs w:val="22"/>
        </w:rPr>
        <w:t>đại</w:t>
      </w:r>
      <w:proofErr w:type="spellEnd"/>
      <w:r w:rsidRPr="004450F7">
        <w:rPr>
          <w:rFonts w:eastAsia="SimSun" w:cstheme="minorBidi"/>
          <w:szCs w:val="22"/>
        </w:rPr>
        <w:t xml:space="preserve"> </w:t>
      </w:r>
      <w:proofErr w:type="spellStart"/>
      <w:r w:rsidRPr="004450F7">
        <w:rPr>
          <w:rFonts w:eastAsia="SimSun" w:cstheme="minorBidi"/>
          <w:szCs w:val="22"/>
        </w:rPr>
        <w:t>đạt</w:t>
      </w:r>
      <w:proofErr w:type="spellEnd"/>
      <w:r w:rsidRPr="004450F7">
        <w:rPr>
          <w:rFonts w:eastAsia="SimSun" w:cstheme="minorBidi"/>
          <w:szCs w:val="22"/>
        </w:rPr>
        <w:t xml:space="preserve"> </w:t>
      </w:r>
      <w:proofErr w:type="spellStart"/>
      <w:r w:rsidRPr="004450F7">
        <w:rPr>
          <w:rFonts w:eastAsia="SimSun" w:cstheme="minorBidi"/>
          <w:szCs w:val="22"/>
        </w:rPr>
        <w:t>tiêu</w:t>
      </w:r>
      <w:proofErr w:type="spellEnd"/>
      <w:r w:rsidRPr="004450F7">
        <w:rPr>
          <w:rFonts w:eastAsia="SimSun" w:cstheme="minorBidi"/>
          <w:szCs w:val="22"/>
        </w:rPr>
        <w:t xml:space="preserve"> </w:t>
      </w:r>
      <w:proofErr w:type="spellStart"/>
      <w:r w:rsidRPr="004450F7">
        <w:rPr>
          <w:rFonts w:eastAsia="SimSun" w:cstheme="minorBidi"/>
          <w:szCs w:val="22"/>
        </w:rPr>
        <w:t>chuẩn</w:t>
      </w:r>
      <w:proofErr w:type="spellEnd"/>
      <w:r w:rsidRPr="004450F7">
        <w:rPr>
          <w:rFonts w:eastAsia="SimSun" w:cstheme="minorBidi"/>
          <w:szCs w:val="22"/>
        </w:rPr>
        <w:t>.</w:t>
      </w:r>
    </w:p>
    <w:p w14:paraId="43FDD335" w14:textId="77777777" w:rsidR="0055074A" w:rsidRPr="004450F7" w:rsidRDefault="0055074A" w:rsidP="004E5661">
      <w:pPr>
        <w:pStyle w:val="ListParagraph"/>
        <w:numPr>
          <w:ilvl w:val="0"/>
          <w:numId w:val="62"/>
        </w:numPr>
        <w:tabs>
          <w:tab w:val="right" w:pos="340"/>
          <w:tab w:val="right" w:pos="1701"/>
        </w:tabs>
        <w:ind w:left="851"/>
        <w:rPr>
          <w:rFonts w:eastAsia="SimSun" w:cstheme="minorBidi"/>
          <w:szCs w:val="22"/>
        </w:rPr>
      </w:pP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w:t>
      </w:r>
      <w:proofErr w:type="spellStart"/>
      <w:r w:rsidRPr="004450F7">
        <w:rPr>
          <w:rFonts w:eastAsia="SimSun" w:cstheme="minorBidi"/>
          <w:szCs w:val="22"/>
        </w:rPr>
        <w:t>tiếp</w:t>
      </w:r>
      <w:proofErr w:type="spellEnd"/>
      <w:r w:rsidRPr="004450F7">
        <w:rPr>
          <w:rFonts w:eastAsia="SimSun" w:cstheme="minorBidi"/>
          <w:szCs w:val="22"/>
        </w:rPr>
        <w:t xml:space="preserve"> </w:t>
      </w:r>
      <w:proofErr w:type="spellStart"/>
      <w:r w:rsidRPr="004450F7">
        <w:rPr>
          <w:rFonts w:eastAsia="SimSun" w:cstheme="minorBidi"/>
          <w:szCs w:val="22"/>
        </w:rPr>
        <w:t>đất</w:t>
      </w:r>
      <w:proofErr w:type="spellEnd"/>
      <w:r w:rsidRPr="004450F7">
        <w:rPr>
          <w:rFonts w:eastAsia="SimSun" w:cstheme="minorBidi"/>
          <w:szCs w:val="22"/>
        </w:rPr>
        <w:t xml:space="preserve"> </w:t>
      </w:r>
      <w:proofErr w:type="spellStart"/>
      <w:r w:rsidRPr="004450F7">
        <w:rPr>
          <w:rFonts w:eastAsia="SimSun" w:cstheme="minorBidi"/>
          <w:szCs w:val="22"/>
        </w:rPr>
        <w:t>chống</w:t>
      </w:r>
      <w:proofErr w:type="spellEnd"/>
      <w:r w:rsidRPr="004450F7">
        <w:rPr>
          <w:rFonts w:eastAsia="SimSun" w:cstheme="minorBidi"/>
          <w:szCs w:val="22"/>
        </w:rPr>
        <w:t xml:space="preserve"> </w:t>
      </w:r>
      <w:proofErr w:type="spellStart"/>
      <w:r w:rsidRPr="004450F7">
        <w:rPr>
          <w:rFonts w:eastAsia="SimSun" w:cstheme="minorBidi"/>
          <w:szCs w:val="22"/>
        </w:rPr>
        <w:t>sét</w:t>
      </w:r>
      <w:proofErr w:type="spellEnd"/>
      <w:r w:rsidRPr="004450F7">
        <w:rPr>
          <w:rFonts w:eastAsia="SimSun" w:cstheme="minorBidi"/>
          <w:szCs w:val="22"/>
        </w:rPr>
        <w:t xml:space="preserve"> </w:t>
      </w:r>
      <w:proofErr w:type="spellStart"/>
      <w:r w:rsidRPr="004450F7">
        <w:rPr>
          <w:rFonts w:eastAsia="SimSun" w:cstheme="minorBidi"/>
          <w:szCs w:val="22"/>
        </w:rPr>
        <w:t>phải</w:t>
      </w:r>
      <w:proofErr w:type="spellEnd"/>
      <w:r w:rsidRPr="004450F7">
        <w:rPr>
          <w:rFonts w:eastAsia="SimSun" w:cstheme="minorBidi"/>
          <w:szCs w:val="22"/>
        </w:rPr>
        <w:t xml:space="preserve"> </w:t>
      </w:r>
      <w:proofErr w:type="spellStart"/>
      <w:r w:rsidRPr="004450F7">
        <w:rPr>
          <w:rFonts w:eastAsia="SimSun" w:cstheme="minorBidi"/>
          <w:szCs w:val="22"/>
        </w:rPr>
        <w:t>đảm</w:t>
      </w:r>
      <w:proofErr w:type="spellEnd"/>
      <w:r w:rsidRPr="004450F7">
        <w:rPr>
          <w:rFonts w:eastAsia="SimSun" w:cstheme="minorBidi"/>
          <w:szCs w:val="22"/>
        </w:rPr>
        <w:t xml:space="preserve"> </w:t>
      </w:r>
      <w:proofErr w:type="spellStart"/>
      <w:r w:rsidRPr="004450F7">
        <w:rPr>
          <w:rFonts w:eastAsia="SimSun" w:cstheme="minorBidi"/>
          <w:szCs w:val="22"/>
        </w:rPr>
        <w:t>bảo</w:t>
      </w:r>
      <w:proofErr w:type="spellEnd"/>
      <w:r w:rsidRPr="004450F7">
        <w:rPr>
          <w:rFonts w:eastAsia="SimSun" w:cstheme="minorBidi"/>
          <w:szCs w:val="22"/>
        </w:rPr>
        <w:t xml:space="preserve"> Rd &lt; 10Ω </w:t>
      </w:r>
      <w:proofErr w:type="spellStart"/>
      <w:r w:rsidRPr="004450F7">
        <w:rPr>
          <w:rFonts w:eastAsia="SimSun" w:cstheme="minorBidi"/>
          <w:szCs w:val="22"/>
        </w:rPr>
        <w:t>và</w:t>
      </w:r>
      <w:proofErr w:type="spellEnd"/>
      <w:r w:rsidRPr="004450F7">
        <w:rPr>
          <w:rFonts w:eastAsia="SimSun" w:cstheme="minorBidi"/>
          <w:szCs w:val="22"/>
        </w:rPr>
        <w:t xml:space="preserve"> </w:t>
      </w:r>
      <w:proofErr w:type="spellStart"/>
      <w:r w:rsidRPr="004450F7">
        <w:rPr>
          <w:rFonts w:eastAsia="SimSun" w:cstheme="minorBidi"/>
          <w:szCs w:val="22"/>
        </w:rPr>
        <w:t>được</w:t>
      </w:r>
      <w:proofErr w:type="spellEnd"/>
      <w:r w:rsidRPr="004450F7">
        <w:rPr>
          <w:rFonts w:eastAsia="SimSun" w:cstheme="minorBidi"/>
          <w:szCs w:val="22"/>
        </w:rPr>
        <w:t xml:space="preserve"> </w:t>
      </w:r>
      <w:proofErr w:type="spellStart"/>
      <w:r w:rsidRPr="004450F7">
        <w:rPr>
          <w:rFonts w:eastAsia="SimSun" w:cstheme="minorBidi"/>
          <w:szCs w:val="22"/>
        </w:rPr>
        <w:t>tách</w:t>
      </w:r>
      <w:proofErr w:type="spellEnd"/>
      <w:r w:rsidRPr="004450F7">
        <w:rPr>
          <w:rFonts w:eastAsia="SimSun" w:cstheme="minorBidi"/>
          <w:szCs w:val="22"/>
        </w:rPr>
        <w:t xml:space="preserve"> </w:t>
      </w:r>
      <w:proofErr w:type="spellStart"/>
      <w:r w:rsidRPr="004450F7">
        <w:rPr>
          <w:rFonts w:eastAsia="SimSun" w:cstheme="minorBidi"/>
          <w:szCs w:val="22"/>
        </w:rPr>
        <w:t>riêng</w:t>
      </w:r>
      <w:proofErr w:type="spellEnd"/>
      <w:r w:rsidRPr="004450F7">
        <w:rPr>
          <w:rFonts w:eastAsia="SimSun" w:cstheme="minorBidi"/>
          <w:szCs w:val="22"/>
        </w:rPr>
        <w:t xml:space="preserve"> </w:t>
      </w:r>
      <w:proofErr w:type="spellStart"/>
      <w:r w:rsidRPr="004450F7">
        <w:rPr>
          <w:rFonts w:eastAsia="SimSun" w:cstheme="minorBidi"/>
          <w:szCs w:val="22"/>
        </w:rPr>
        <w:t>với</w:t>
      </w:r>
      <w:proofErr w:type="spellEnd"/>
      <w:r w:rsidRPr="004450F7">
        <w:rPr>
          <w:rFonts w:eastAsia="SimSun" w:cstheme="minorBidi"/>
          <w:szCs w:val="22"/>
        </w:rPr>
        <w:t xml:space="preserve"> </w:t>
      </w: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w:t>
      </w:r>
      <w:proofErr w:type="spellStart"/>
      <w:r w:rsidRPr="004450F7">
        <w:rPr>
          <w:rFonts w:eastAsia="SimSun" w:cstheme="minorBidi"/>
          <w:szCs w:val="22"/>
        </w:rPr>
        <w:t>tiếp</w:t>
      </w:r>
      <w:proofErr w:type="spellEnd"/>
      <w:r w:rsidRPr="004450F7">
        <w:rPr>
          <w:rFonts w:eastAsia="SimSun" w:cstheme="minorBidi"/>
          <w:szCs w:val="22"/>
        </w:rPr>
        <w:t xml:space="preserve"> </w:t>
      </w:r>
      <w:proofErr w:type="spellStart"/>
      <w:r w:rsidRPr="004450F7">
        <w:rPr>
          <w:rFonts w:eastAsia="SimSun" w:cstheme="minorBidi"/>
          <w:szCs w:val="22"/>
        </w:rPr>
        <w:t>đất</w:t>
      </w:r>
      <w:proofErr w:type="spellEnd"/>
      <w:r w:rsidRPr="004450F7">
        <w:rPr>
          <w:rFonts w:eastAsia="SimSun" w:cstheme="minorBidi"/>
          <w:szCs w:val="22"/>
        </w:rPr>
        <w:t xml:space="preserve"> an </w:t>
      </w:r>
      <w:proofErr w:type="spellStart"/>
      <w:r w:rsidRPr="004450F7">
        <w:rPr>
          <w:rFonts w:eastAsia="SimSun" w:cstheme="minorBidi"/>
          <w:szCs w:val="22"/>
        </w:rPr>
        <w:t>toàn</w:t>
      </w:r>
      <w:proofErr w:type="spellEnd"/>
      <w:r w:rsidRPr="004450F7">
        <w:rPr>
          <w:rFonts w:eastAsia="SimSun" w:cstheme="minorBidi"/>
          <w:szCs w:val="22"/>
        </w:rPr>
        <w:t xml:space="preserve"> </w:t>
      </w:r>
      <w:proofErr w:type="spellStart"/>
      <w:r w:rsidRPr="004450F7">
        <w:rPr>
          <w:rFonts w:eastAsia="SimSun" w:cstheme="minorBidi"/>
          <w:szCs w:val="22"/>
        </w:rPr>
        <w:t>của</w:t>
      </w:r>
      <w:proofErr w:type="spellEnd"/>
      <w:r w:rsidRPr="004450F7">
        <w:rPr>
          <w:rFonts w:eastAsia="SimSun" w:cstheme="minorBidi"/>
          <w:szCs w:val="22"/>
        </w:rPr>
        <w:t xml:space="preserve"> </w:t>
      </w: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w:t>
      </w:r>
      <w:proofErr w:type="spellStart"/>
      <w:r w:rsidRPr="004450F7">
        <w:rPr>
          <w:rFonts w:eastAsia="SimSun" w:cstheme="minorBidi"/>
          <w:szCs w:val="22"/>
        </w:rPr>
        <w:t>điện</w:t>
      </w:r>
      <w:proofErr w:type="spellEnd"/>
      <w:r w:rsidRPr="004450F7">
        <w:rPr>
          <w:rFonts w:eastAsia="SimSun" w:cstheme="minorBidi"/>
          <w:szCs w:val="22"/>
        </w:rPr>
        <w:t>.</w:t>
      </w:r>
    </w:p>
    <w:p w14:paraId="7B9C6F64" w14:textId="77777777" w:rsidR="0055074A" w:rsidRPr="004450F7" w:rsidRDefault="0055074A" w:rsidP="004E5661">
      <w:pPr>
        <w:pStyle w:val="ListParagraph"/>
        <w:numPr>
          <w:ilvl w:val="0"/>
          <w:numId w:val="62"/>
        </w:numPr>
        <w:tabs>
          <w:tab w:val="right" w:pos="340"/>
          <w:tab w:val="right" w:pos="1701"/>
        </w:tabs>
        <w:ind w:left="851"/>
        <w:rPr>
          <w:rFonts w:eastAsia="SimSun" w:cstheme="minorBidi"/>
          <w:szCs w:val="22"/>
        </w:rPr>
      </w:pPr>
      <w:proofErr w:type="spellStart"/>
      <w:r w:rsidRPr="004450F7">
        <w:rPr>
          <w:rFonts w:eastAsia="SimSun" w:cstheme="minorBidi"/>
          <w:szCs w:val="22"/>
        </w:rPr>
        <w:t>Toàn</w:t>
      </w:r>
      <w:proofErr w:type="spellEnd"/>
      <w:r w:rsidRPr="004450F7">
        <w:rPr>
          <w:rFonts w:eastAsia="SimSun" w:cstheme="minorBidi"/>
          <w:szCs w:val="22"/>
        </w:rPr>
        <w:t xml:space="preserve"> </w:t>
      </w:r>
      <w:proofErr w:type="spellStart"/>
      <w:r w:rsidRPr="004450F7">
        <w:rPr>
          <w:rFonts w:eastAsia="SimSun" w:cstheme="minorBidi"/>
          <w:szCs w:val="22"/>
        </w:rPr>
        <w:t>bộ</w:t>
      </w:r>
      <w:proofErr w:type="spellEnd"/>
      <w:r w:rsidRPr="004450F7">
        <w:rPr>
          <w:rFonts w:eastAsia="SimSun" w:cstheme="minorBidi"/>
          <w:szCs w:val="22"/>
        </w:rPr>
        <w:t xml:space="preserve"> </w:t>
      </w: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w:t>
      </w:r>
      <w:proofErr w:type="spellStart"/>
      <w:r w:rsidRPr="004450F7">
        <w:rPr>
          <w:rFonts w:eastAsia="SimSun" w:cstheme="minorBidi"/>
          <w:szCs w:val="22"/>
        </w:rPr>
        <w:t>sau</w:t>
      </w:r>
      <w:proofErr w:type="spellEnd"/>
      <w:r w:rsidRPr="004450F7">
        <w:rPr>
          <w:rFonts w:eastAsia="SimSun" w:cstheme="minorBidi"/>
          <w:szCs w:val="22"/>
        </w:rPr>
        <w:t xml:space="preserve"> </w:t>
      </w:r>
      <w:proofErr w:type="spellStart"/>
      <w:r w:rsidRPr="004450F7">
        <w:rPr>
          <w:rFonts w:eastAsia="SimSun" w:cstheme="minorBidi"/>
          <w:szCs w:val="22"/>
        </w:rPr>
        <w:t>khi</w:t>
      </w:r>
      <w:proofErr w:type="spellEnd"/>
      <w:r w:rsidRPr="004450F7">
        <w:rPr>
          <w:rFonts w:eastAsia="SimSun" w:cstheme="minorBidi"/>
          <w:szCs w:val="22"/>
        </w:rPr>
        <w:t xml:space="preserve"> </w:t>
      </w:r>
      <w:proofErr w:type="spellStart"/>
      <w:r w:rsidRPr="004450F7">
        <w:rPr>
          <w:rFonts w:eastAsia="SimSun" w:cstheme="minorBidi"/>
          <w:szCs w:val="22"/>
        </w:rPr>
        <w:t>lắp</w:t>
      </w:r>
      <w:proofErr w:type="spellEnd"/>
      <w:r w:rsidRPr="004450F7">
        <w:rPr>
          <w:rFonts w:eastAsia="SimSun" w:cstheme="minorBidi"/>
          <w:szCs w:val="22"/>
        </w:rPr>
        <w:t xml:space="preserve"> </w:t>
      </w:r>
      <w:proofErr w:type="spellStart"/>
      <w:r w:rsidRPr="004450F7">
        <w:rPr>
          <w:rFonts w:eastAsia="SimSun" w:cstheme="minorBidi"/>
          <w:szCs w:val="22"/>
        </w:rPr>
        <w:t>đặt</w:t>
      </w:r>
      <w:proofErr w:type="spellEnd"/>
      <w:r w:rsidRPr="004450F7">
        <w:rPr>
          <w:rFonts w:eastAsia="SimSun" w:cstheme="minorBidi"/>
          <w:szCs w:val="22"/>
        </w:rPr>
        <w:t xml:space="preserve"> </w:t>
      </w:r>
      <w:proofErr w:type="spellStart"/>
      <w:r w:rsidRPr="004450F7">
        <w:rPr>
          <w:rFonts w:eastAsia="SimSun" w:cstheme="minorBidi"/>
          <w:szCs w:val="22"/>
        </w:rPr>
        <w:t>phải</w:t>
      </w:r>
      <w:proofErr w:type="spellEnd"/>
      <w:r w:rsidRPr="004450F7">
        <w:rPr>
          <w:rFonts w:eastAsia="SimSun" w:cstheme="minorBidi"/>
          <w:szCs w:val="22"/>
        </w:rPr>
        <w:t xml:space="preserve"> </w:t>
      </w:r>
      <w:proofErr w:type="spellStart"/>
      <w:r w:rsidRPr="004450F7">
        <w:rPr>
          <w:rFonts w:eastAsia="SimSun" w:cstheme="minorBidi"/>
          <w:szCs w:val="22"/>
        </w:rPr>
        <w:t>được</w:t>
      </w:r>
      <w:proofErr w:type="spellEnd"/>
      <w:r w:rsidRPr="004450F7">
        <w:rPr>
          <w:rFonts w:eastAsia="SimSun" w:cstheme="minorBidi"/>
          <w:szCs w:val="22"/>
        </w:rPr>
        <w:t xml:space="preserve"> </w:t>
      </w:r>
      <w:proofErr w:type="spellStart"/>
      <w:r w:rsidRPr="004450F7">
        <w:rPr>
          <w:rFonts w:eastAsia="SimSun" w:cstheme="minorBidi"/>
          <w:szCs w:val="22"/>
        </w:rPr>
        <w:t>bảo</w:t>
      </w:r>
      <w:proofErr w:type="spellEnd"/>
      <w:r w:rsidRPr="004450F7">
        <w:rPr>
          <w:rFonts w:eastAsia="SimSun" w:cstheme="minorBidi"/>
          <w:szCs w:val="22"/>
        </w:rPr>
        <w:t xml:space="preserve"> </w:t>
      </w:r>
      <w:proofErr w:type="spellStart"/>
      <w:r w:rsidRPr="004450F7">
        <w:rPr>
          <w:rFonts w:eastAsia="SimSun" w:cstheme="minorBidi"/>
          <w:szCs w:val="22"/>
        </w:rPr>
        <w:t>trì</w:t>
      </w:r>
      <w:proofErr w:type="spellEnd"/>
      <w:r w:rsidRPr="004450F7">
        <w:rPr>
          <w:rFonts w:eastAsia="SimSun" w:cstheme="minorBidi"/>
          <w:szCs w:val="22"/>
        </w:rPr>
        <w:t xml:space="preserve"> </w:t>
      </w:r>
      <w:proofErr w:type="spellStart"/>
      <w:r w:rsidRPr="004450F7">
        <w:rPr>
          <w:rFonts w:eastAsia="SimSun" w:cstheme="minorBidi"/>
          <w:szCs w:val="22"/>
        </w:rPr>
        <w:t>và</w:t>
      </w:r>
      <w:proofErr w:type="spellEnd"/>
      <w:r w:rsidRPr="004450F7">
        <w:rPr>
          <w:rFonts w:eastAsia="SimSun" w:cstheme="minorBidi"/>
          <w:szCs w:val="22"/>
        </w:rPr>
        <w:t xml:space="preserve"> </w:t>
      </w:r>
      <w:proofErr w:type="spellStart"/>
      <w:r w:rsidRPr="004450F7">
        <w:rPr>
          <w:rFonts w:eastAsia="SimSun" w:cstheme="minorBidi"/>
          <w:szCs w:val="22"/>
        </w:rPr>
        <w:t>kiểm</w:t>
      </w:r>
      <w:proofErr w:type="spellEnd"/>
      <w:r w:rsidRPr="004450F7">
        <w:rPr>
          <w:rFonts w:eastAsia="SimSun" w:cstheme="minorBidi"/>
          <w:szCs w:val="22"/>
        </w:rPr>
        <w:t xml:space="preserve"> </w:t>
      </w:r>
      <w:proofErr w:type="spellStart"/>
      <w:r w:rsidRPr="004450F7">
        <w:rPr>
          <w:rFonts w:eastAsia="SimSun" w:cstheme="minorBidi"/>
          <w:szCs w:val="22"/>
        </w:rPr>
        <w:t>tra</w:t>
      </w:r>
      <w:proofErr w:type="spellEnd"/>
      <w:r w:rsidRPr="004450F7">
        <w:rPr>
          <w:rFonts w:eastAsia="SimSun" w:cstheme="minorBidi"/>
          <w:szCs w:val="22"/>
        </w:rPr>
        <w:t xml:space="preserve"> </w:t>
      </w:r>
      <w:proofErr w:type="spellStart"/>
      <w:r w:rsidRPr="004450F7">
        <w:rPr>
          <w:rFonts w:eastAsia="SimSun" w:cstheme="minorBidi"/>
          <w:szCs w:val="22"/>
        </w:rPr>
        <w:t>định</w:t>
      </w:r>
      <w:proofErr w:type="spellEnd"/>
      <w:r w:rsidRPr="004450F7">
        <w:rPr>
          <w:rFonts w:eastAsia="SimSun" w:cstheme="minorBidi"/>
          <w:szCs w:val="22"/>
        </w:rPr>
        <w:t xml:space="preserve"> </w:t>
      </w:r>
      <w:proofErr w:type="spellStart"/>
      <w:r w:rsidRPr="004450F7">
        <w:rPr>
          <w:rFonts w:eastAsia="SimSun" w:cstheme="minorBidi"/>
          <w:szCs w:val="22"/>
        </w:rPr>
        <w:t>kỳ</w:t>
      </w:r>
      <w:proofErr w:type="spellEnd"/>
      <w:r w:rsidRPr="004450F7">
        <w:rPr>
          <w:rFonts w:eastAsia="SimSun" w:cstheme="minorBidi"/>
          <w:szCs w:val="22"/>
        </w:rPr>
        <w:t>.</w:t>
      </w:r>
    </w:p>
    <w:p w14:paraId="3B6A590C" w14:textId="77777777" w:rsidR="0055074A" w:rsidRPr="004450F7" w:rsidRDefault="0055074A" w:rsidP="004E5661">
      <w:pPr>
        <w:pStyle w:val="ListParagraph"/>
        <w:numPr>
          <w:ilvl w:val="0"/>
          <w:numId w:val="62"/>
        </w:numPr>
        <w:tabs>
          <w:tab w:val="right" w:pos="340"/>
          <w:tab w:val="right" w:pos="1701"/>
        </w:tabs>
        <w:ind w:left="851"/>
        <w:rPr>
          <w:rFonts w:eastAsia="SimSun" w:cstheme="minorBidi"/>
          <w:szCs w:val="22"/>
        </w:rPr>
      </w:pPr>
      <w:proofErr w:type="spellStart"/>
      <w:r w:rsidRPr="004450F7">
        <w:rPr>
          <w:rFonts w:eastAsia="SimSun" w:cstheme="minorBidi"/>
          <w:szCs w:val="22"/>
        </w:rPr>
        <w:t>Việc</w:t>
      </w:r>
      <w:proofErr w:type="spellEnd"/>
      <w:r w:rsidRPr="004450F7">
        <w:rPr>
          <w:rFonts w:eastAsia="SimSun" w:cstheme="minorBidi"/>
          <w:szCs w:val="22"/>
        </w:rPr>
        <w:t xml:space="preserve"> </w:t>
      </w:r>
      <w:proofErr w:type="spellStart"/>
      <w:r w:rsidRPr="004450F7">
        <w:rPr>
          <w:rFonts w:eastAsia="SimSun" w:cstheme="minorBidi"/>
          <w:szCs w:val="22"/>
        </w:rPr>
        <w:t>tính</w:t>
      </w:r>
      <w:proofErr w:type="spellEnd"/>
      <w:r w:rsidRPr="004450F7">
        <w:rPr>
          <w:rFonts w:eastAsia="SimSun" w:cstheme="minorBidi"/>
          <w:szCs w:val="22"/>
        </w:rPr>
        <w:t xml:space="preserve"> </w:t>
      </w:r>
      <w:proofErr w:type="spellStart"/>
      <w:r w:rsidRPr="004450F7">
        <w:rPr>
          <w:rFonts w:eastAsia="SimSun" w:cstheme="minorBidi"/>
          <w:szCs w:val="22"/>
        </w:rPr>
        <w:t>toán</w:t>
      </w:r>
      <w:proofErr w:type="spellEnd"/>
      <w:r w:rsidRPr="004450F7">
        <w:rPr>
          <w:rFonts w:eastAsia="SimSun" w:cstheme="minorBidi"/>
          <w:szCs w:val="22"/>
        </w:rPr>
        <w:t xml:space="preserve"> </w:t>
      </w:r>
      <w:proofErr w:type="spellStart"/>
      <w:r w:rsidRPr="004450F7">
        <w:rPr>
          <w:rFonts w:eastAsia="SimSun" w:cstheme="minorBidi"/>
          <w:szCs w:val="22"/>
        </w:rPr>
        <w:t>thiết</w:t>
      </w:r>
      <w:proofErr w:type="spellEnd"/>
      <w:r w:rsidRPr="004450F7">
        <w:rPr>
          <w:rFonts w:eastAsia="SimSun" w:cstheme="minorBidi"/>
          <w:szCs w:val="22"/>
        </w:rPr>
        <w:t xml:space="preserve"> </w:t>
      </w:r>
      <w:proofErr w:type="spellStart"/>
      <w:r w:rsidRPr="004450F7">
        <w:rPr>
          <w:rFonts w:eastAsia="SimSun" w:cstheme="minorBidi"/>
          <w:szCs w:val="22"/>
        </w:rPr>
        <w:t>kế</w:t>
      </w:r>
      <w:proofErr w:type="spellEnd"/>
      <w:r w:rsidRPr="004450F7">
        <w:rPr>
          <w:rFonts w:eastAsia="SimSun" w:cstheme="minorBidi"/>
          <w:szCs w:val="22"/>
        </w:rPr>
        <w:t xml:space="preserve"> </w:t>
      </w:r>
      <w:proofErr w:type="spellStart"/>
      <w:r w:rsidRPr="004450F7">
        <w:rPr>
          <w:rFonts w:eastAsia="SimSun" w:cstheme="minorBidi"/>
          <w:szCs w:val="22"/>
        </w:rPr>
        <w:t>chống</w:t>
      </w:r>
      <w:proofErr w:type="spellEnd"/>
      <w:r w:rsidRPr="004450F7">
        <w:rPr>
          <w:rFonts w:eastAsia="SimSun" w:cstheme="minorBidi"/>
          <w:szCs w:val="22"/>
        </w:rPr>
        <w:t xml:space="preserve"> </w:t>
      </w:r>
      <w:proofErr w:type="spellStart"/>
      <w:r w:rsidRPr="004450F7">
        <w:rPr>
          <w:rFonts w:eastAsia="SimSun" w:cstheme="minorBidi"/>
          <w:szCs w:val="22"/>
        </w:rPr>
        <w:t>sét</w:t>
      </w:r>
      <w:proofErr w:type="spellEnd"/>
      <w:r w:rsidRPr="004450F7">
        <w:rPr>
          <w:rFonts w:eastAsia="SimSun" w:cstheme="minorBidi"/>
          <w:szCs w:val="22"/>
        </w:rPr>
        <w:t xml:space="preserve"> </w:t>
      </w:r>
      <w:proofErr w:type="spellStart"/>
      <w:r w:rsidRPr="004450F7">
        <w:rPr>
          <w:rFonts w:eastAsia="SimSun" w:cstheme="minorBidi"/>
          <w:szCs w:val="22"/>
        </w:rPr>
        <w:t>được</w:t>
      </w:r>
      <w:proofErr w:type="spellEnd"/>
      <w:r w:rsidRPr="004450F7">
        <w:rPr>
          <w:rFonts w:eastAsia="SimSun" w:cstheme="minorBidi"/>
          <w:szCs w:val="22"/>
        </w:rPr>
        <w:t xml:space="preserve"> </w:t>
      </w:r>
      <w:proofErr w:type="spellStart"/>
      <w:r w:rsidRPr="004450F7">
        <w:rPr>
          <w:rFonts w:eastAsia="SimSun" w:cstheme="minorBidi"/>
          <w:szCs w:val="22"/>
        </w:rPr>
        <w:t>tuân</w:t>
      </w:r>
      <w:proofErr w:type="spellEnd"/>
      <w:r w:rsidRPr="004450F7">
        <w:rPr>
          <w:rFonts w:eastAsia="SimSun" w:cstheme="minorBidi"/>
          <w:szCs w:val="22"/>
        </w:rPr>
        <w:t xml:space="preserve"> </w:t>
      </w:r>
      <w:proofErr w:type="spellStart"/>
      <w:r w:rsidRPr="004450F7">
        <w:rPr>
          <w:rFonts w:eastAsia="SimSun" w:cstheme="minorBidi"/>
          <w:szCs w:val="22"/>
        </w:rPr>
        <w:t>thủ</w:t>
      </w:r>
      <w:proofErr w:type="spellEnd"/>
      <w:r w:rsidRPr="004450F7">
        <w:rPr>
          <w:rFonts w:eastAsia="SimSun" w:cstheme="minorBidi"/>
          <w:szCs w:val="22"/>
        </w:rPr>
        <w:t xml:space="preserve"> </w:t>
      </w:r>
      <w:proofErr w:type="spellStart"/>
      <w:r w:rsidRPr="004450F7">
        <w:rPr>
          <w:rFonts w:eastAsia="SimSun" w:cstheme="minorBidi"/>
          <w:szCs w:val="22"/>
        </w:rPr>
        <w:t>theo</w:t>
      </w:r>
      <w:proofErr w:type="spellEnd"/>
      <w:r w:rsidRPr="004450F7">
        <w:rPr>
          <w:rFonts w:eastAsia="SimSun" w:cstheme="minorBidi"/>
          <w:szCs w:val="22"/>
        </w:rPr>
        <w:t xml:space="preserve"> </w:t>
      </w:r>
      <w:proofErr w:type="spellStart"/>
      <w:r w:rsidRPr="004450F7">
        <w:rPr>
          <w:rFonts w:eastAsia="SimSun" w:cstheme="minorBidi"/>
          <w:szCs w:val="22"/>
        </w:rPr>
        <w:t>quy</w:t>
      </w:r>
      <w:proofErr w:type="spellEnd"/>
      <w:r w:rsidRPr="004450F7">
        <w:rPr>
          <w:rFonts w:eastAsia="SimSun" w:cstheme="minorBidi"/>
          <w:szCs w:val="22"/>
        </w:rPr>
        <w:t xml:space="preserve"> </w:t>
      </w:r>
      <w:proofErr w:type="spellStart"/>
      <w:r w:rsidRPr="004450F7">
        <w:rPr>
          <w:rFonts w:eastAsia="SimSun" w:cstheme="minorBidi"/>
          <w:szCs w:val="22"/>
        </w:rPr>
        <w:t>định</w:t>
      </w:r>
      <w:proofErr w:type="spellEnd"/>
      <w:r w:rsidRPr="004450F7">
        <w:rPr>
          <w:rFonts w:eastAsia="SimSun" w:cstheme="minorBidi"/>
          <w:szCs w:val="22"/>
        </w:rPr>
        <w:t xml:space="preserve"> </w:t>
      </w:r>
      <w:proofErr w:type="spellStart"/>
      <w:r w:rsidRPr="004450F7">
        <w:rPr>
          <w:rFonts w:eastAsia="SimSun" w:cstheme="minorBidi"/>
          <w:szCs w:val="22"/>
        </w:rPr>
        <w:t>của</w:t>
      </w:r>
      <w:proofErr w:type="spellEnd"/>
      <w:r w:rsidRPr="004450F7">
        <w:rPr>
          <w:rFonts w:eastAsia="SimSun" w:cstheme="minorBidi"/>
          <w:szCs w:val="22"/>
        </w:rPr>
        <w:t xml:space="preserve"> </w:t>
      </w:r>
      <w:proofErr w:type="spellStart"/>
      <w:r w:rsidRPr="004450F7">
        <w:rPr>
          <w:rFonts w:eastAsia="SimSun" w:cstheme="minorBidi"/>
          <w:szCs w:val="22"/>
        </w:rPr>
        <w:t>quy</w:t>
      </w:r>
      <w:proofErr w:type="spellEnd"/>
      <w:r w:rsidRPr="004450F7">
        <w:rPr>
          <w:rFonts w:eastAsia="SimSun" w:cstheme="minorBidi"/>
          <w:szCs w:val="22"/>
        </w:rPr>
        <w:t xml:space="preserve"> </w:t>
      </w:r>
      <w:proofErr w:type="spellStart"/>
      <w:r w:rsidRPr="004450F7">
        <w:rPr>
          <w:rFonts w:eastAsia="SimSun" w:cstheme="minorBidi"/>
          <w:szCs w:val="22"/>
        </w:rPr>
        <w:t>chuẩn</w:t>
      </w:r>
      <w:proofErr w:type="spellEnd"/>
      <w:r w:rsidRPr="004450F7">
        <w:rPr>
          <w:rFonts w:eastAsia="SimSun" w:cstheme="minorBidi"/>
          <w:szCs w:val="22"/>
        </w:rPr>
        <w:t xml:space="preserve"> </w:t>
      </w:r>
      <w:proofErr w:type="spellStart"/>
      <w:r w:rsidRPr="004450F7">
        <w:rPr>
          <w:rFonts w:eastAsia="SimSun" w:cstheme="minorBidi"/>
          <w:szCs w:val="22"/>
        </w:rPr>
        <w:t>xây</w:t>
      </w:r>
      <w:proofErr w:type="spellEnd"/>
      <w:r w:rsidRPr="004450F7">
        <w:rPr>
          <w:rFonts w:eastAsia="SimSun" w:cstheme="minorBidi"/>
          <w:szCs w:val="22"/>
        </w:rPr>
        <w:t xml:space="preserve"> </w:t>
      </w:r>
      <w:proofErr w:type="spellStart"/>
      <w:r w:rsidRPr="004450F7">
        <w:rPr>
          <w:rFonts w:eastAsia="SimSun" w:cstheme="minorBidi"/>
          <w:szCs w:val="22"/>
        </w:rPr>
        <w:t>dựng</w:t>
      </w:r>
      <w:proofErr w:type="spellEnd"/>
      <w:r w:rsidRPr="004450F7">
        <w:rPr>
          <w:rFonts w:eastAsia="SimSun" w:cstheme="minorBidi"/>
          <w:szCs w:val="22"/>
        </w:rPr>
        <w:t xml:space="preserve"> </w:t>
      </w:r>
      <w:proofErr w:type="spellStart"/>
      <w:r w:rsidRPr="004450F7">
        <w:rPr>
          <w:rFonts w:eastAsia="SimSun" w:cstheme="minorBidi"/>
          <w:szCs w:val="22"/>
        </w:rPr>
        <w:t>và</w:t>
      </w:r>
      <w:proofErr w:type="spellEnd"/>
      <w:r w:rsidRPr="004450F7">
        <w:rPr>
          <w:rFonts w:eastAsia="SimSun" w:cstheme="minorBidi"/>
          <w:szCs w:val="22"/>
        </w:rPr>
        <w:t xml:space="preserve"> </w:t>
      </w:r>
      <w:proofErr w:type="spellStart"/>
      <w:r w:rsidRPr="004450F7">
        <w:rPr>
          <w:rFonts w:eastAsia="SimSun" w:cstheme="minorBidi"/>
          <w:szCs w:val="22"/>
        </w:rPr>
        <w:t>tiêu</w:t>
      </w:r>
      <w:proofErr w:type="spellEnd"/>
      <w:r w:rsidRPr="004450F7">
        <w:rPr>
          <w:rFonts w:eastAsia="SimSun" w:cstheme="minorBidi"/>
          <w:szCs w:val="22"/>
        </w:rPr>
        <w:t xml:space="preserve"> </w:t>
      </w:r>
      <w:proofErr w:type="spellStart"/>
      <w:r w:rsidRPr="004450F7">
        <w:rPr>
          <w:rFonts w:eastAsia="SimSun" w:cstheme="minorBidi"/>
          <w:szCs w:val="22"/>
        </w:rPr>
        <w:t>chuẩn</w:t>
      </w:r>
      <w:proofErr w:type="spellEnd"/>
      <w:r w:rsidRPr="004450F7">
        <w:rPr>
          <w:rFonts w:eastAsia="SimSun" w:cstheme="minorBidi"/>
          <w:szCs w:val="22"/>
        </w:rPr>
        <w:t xml:space="preserve"> </w:t>
      </w:r>
      <w:proofErr w:type="spellStart"/>
      <w:r w:rsidRPr="004450F7">
        <w:rPr>
          <w:rFonts w:eastAsia="SimSun" w:cstheme="minorBidi"/>
          <w:szCs w:val="22"/>
        </w:rPr>
        <w:t>xây</w:t>
      </w:r>
      <w:proofErr w:type="spellEnd"/>
      <w:r w:rsidRPr="004450F7">
        <w:rPr>
          <w:rFonts w:eastAsia="SimSun" w:cstheme="minorBidi"/>
          <w:szCs w:val="22"/>
        </w:rPr>
        <w:t xml:space="preserve"> </w:t>
      </w:r>
      <w:proofErr w:type="spellStart"/>
      <w:r w:rsidRPr="004450F7">
        <w:rPr>
          <w:rFonts w:eastAsia="SimSun" w:cstheme="minorBidi"/>
          <w:szCs w:val="22"/>
        </w:rPr>
        <w:t>dựng</w:t>
      </w:r>
      <w:proofErr w:type="spellEnd"/>
      <w:r w:rsidRPr="004450F7">
        <w:rPr>
          <w:rFonts w:eastAsia="SimSun" w:cstheme="minorBidi"/>
          <w:szCs w:val="22"/>
        </w:rPr>
        <w:t xml:space="preserve"> </w:t>
      </w:r>
      <w:proofErr w:type="spellStart"/>
      <w:r w:rsidRPr="004450F7">
        <w:rPr>
          <w:rFonts w:eastAsia="SimSun" w:cstheme="minorBidi"/>
          <w:szCs w:val="22"/>
        </w:rPr>
        <w:t>hiện</w:t>
      </w:r>
      <w:proofErr w:type="spellEnd"/>
      <w:r w:rsidRPr="004450F7">
        <w:rPr>
          <w:rFonts w:eastAsia="SimSun" w:cstheme="minorBidi"/>
          <w:szCs w:val="22"/>
        </w:rPr>
        <w:t xml:space="preserve"> </w:t>
      </w:r>
      <w:proofErr w:type="spellStart"/>
      <w:r w:rsidRPr="004450F7">
        <w:rPr>
          <w:rFonts w:eastAsia="SimSun" w:cstheme="minorBidi"/>
          <w:szCs w:val="22"/>
        </w:rPr>
        <w:t>hành</w:t>
      </w:r>
      <w:proofErr w:type="spellEnd"/>
      <w:r w:rsidRPr="004450F7">
        <w:rPr>
          <w:rFonts w:eastAsia="SimSun" w:cstheme="minorBidi"/>
          <w:szCs w:val="22"/>
        </w:rPr>
        <w:t>.</w:t>
      </w:r>
    </w:p>
    <w:p w14:paraId="79E6F5CD" w14:textId="77777777" w:rsidR="0055074A" w:rsidRPr="00A76942" w:rsidRDefault="0055074A" w:rsidP="004E5661">
      <w:pPr>
        <w:pStyle w:val="ListParagraph"/>
        <w:numPr>
          <w:ilvl w:val="0"/>
          <w:numId w:val="61"/>
        </w:numPr>
        <w:tabs>
          <w:tab w:val="right" w:pos="1701"/>
        </w:tabs>
        <w:ind w:left="567"/>
        <w:rPr>
          <w:rFonts w:eastAsia="SimSun" w:cstheme="minorBidi"/>
          <w:b/>
          <w:i/>
          <w:szCs w:val="22"/>
        </w:rPr>
      </w:pPr>
      <w:proofErr w:type="spellStart"/>
      <w:r w:rsidRPr="00A76942">
        <w:rPr>
          <w:rFonts w:eastAsia="SimSun" w:cstheme="minorBidi"/>
          <w:b/>
          <w:i/>
          <w:szCs w:val="22"/>
        </w:rPr>
        <w:t>Hệ</w:t>
      </w:r>
      <w:proofErr w:type="spellEnd"/>
      <w:r w:rsidRPr="00A76942">
        <w:rPr>
          <w:rFonts w:eastAsia="SimSun" w:cstheme="minorBidi"/>
          <w:b/>
          <w:i/>
          <w:szCs w:val="22"/>
        </w:rPr>
        <w:t xml:space="preserve"> </w:t>
      </w:r>
      <w:proofErr w:type="spellStart"/>
      <w:r w:rsidRPr="00A76942">
        <w:rPr>
          <w:rFonts w:eastAsia="SimSun" w:cstheme="minorBidi"/>
          <w:b/>
          <w:i/>
          <w:szCs w:val="22"/>
        </w:rPr>
        <w:t>thống</w:t>
      </w:r>
      <w:proofErr w:type="spellEnd"/>
      <w:r w:rsidRPr="00A76942">
        <w:rPr>
          <w:rFonts w:eastAsia="SimSun" w:cstheme="minorBidi"/>
          <w:b/>
          <w:i/>
          <w:szCs w:val="22"/>
        </w:rPr>
        <w:t xml:space="preserve"> PCCC</w:t>
      </w:r>
      <w:r w:rsidR="00A76942">
        <w:rPr>
          <w:rFonts w:eastAsia="SimSun" w:cstheme="minorBidi"/>
          <w:b/>
          <w:i/>
          <w:szCs w:val="22"/>
        </w:rPr>
        <w:t>:</w:t>
      </w:r>
    </w:p>
    <w:p w14:paraId="2C70AE83" w14:textId="77777777" w:rsidR="00754EAD" w:rsidRPr="004450F7" w:rsidRDefault="00754EAD" w:rsidP="004E5661">
      <w:pPr>
        <w:pStyle w:val="ListParagraph"/>
        <w:numPr>
          <w:ilvl w:val="0"/>
          <w:numId w:val="63"/>
        </w:numPr>
        <w:tabs>
          <w:tab w:val="right" w:pos="340"/>
          <w:tab w:val="right" w:pos="1701"/>
        </w:tabs>
        <w:ind w:left="851"/>
        <w:rPr>
          <w:rFonts w:eastAsia="SimSun" w:cstheme="minorBidi"/>
          <w:szCs w:val="22"/>
        </w:rPr>
      </w:pPr>
      <w:proofErr w:type="spellStart"/>
      <w:r w:rsidRPr="004450F7">
        <w:rPr>
          <w:rFonts w:eastAsia="SimSun" w:cstheme="minorBidi"/>
          <w:szCs w:val="22"/>
        </w:rPr>
        <w:t>Các</w:t>
      </w:r>
      <w:proofErr w:type="spellEnd"/>
      <w:r w:rsidRPr="004450F7">
        <w:rPr>
          <w:rFonts w:eastAsia="SimSun" w:cstheme="minorBidi"/>
          <w:szCs w:val="22"/>
        </w:rPr>
        <w:t xml:space="preserve"> </w:t>
      </w:r>
      <w:proofErr w:type="spellStart"/>
      <w:r w:rsidRPr="004450F7">
        <w:rPr>
          <w:rFonts w:eastAsia="SimSun" w:cstheme="minorBidi"/>
          <w:szCs w:val="22"/>
        </w:rPr>
        <w:t>thiết</w:t>
      </w:r>
      <w:proofErr w:type="spellEnd"/>
      <w:r w:rsidRPr="004450F7">
        <w:rPr>
          <w:rFonts w:eastAsia="SimSun" w:cstheme="minorBidi"/>
          <w:szCs w:val="22"/>
        </w:rPr>
        <w:t xml:space="preserve"> </w:t>
      </w:r>
      <w:proofErr w:type="spellStart"/>
      <w:r w:rsidRPr="004450F7">
        <w:rPr>
          <w:rFonts w:eastAsia="SimSun" w:cstheme="minorBidi"/>
          <w:szCs w:val="22"/>
        </w:rPr>
        <w:t>bị</w:t>
      </w:r>
      <w:proofErr w:type="spellEnd"/>
      <w:r w:rsidRPr="004450F7">
        <w:rPr>
          <w:rFonts w:eastAsia="SimSun" w:cstheme="minorBidi"/>
          <w:szCs w:val="22"/>
        </w:rPr>
        <w:t xml:space="preserve"> </w:t>
      </w:r>
      <w:proofErr w:type="spellStart"/>
      <w:r w:rsidRPr="004450F7">
        <w:rPr>
          <w:rFonts w:eastAsia="SimSun" w:cstheme="minorBidi"/>
          <w:szCs w:val="22"/>
        </w:rPr>
        <w:t>máy</w:t>
      </w:r>
      <w:proofErr w:type="spellEnd"/>
      <w:r w:rsidRPr="004450F7">
        <w:rPr>
          <w:rFonts w:eastAsia="SimSun" w:cstheme="minorBidi"/>
          <w:szCs w:val="22"/>
        </w:rPr>
        <w:t xml:space="preserve"> </w:t>
      </w:r>
      <w:proofErr w:type="spellStart"/>
      <w:r w:rsidRPr="004450F7">
        <w:rPr>
          <w:rFonts w:eastAsia="SimSun" w:cstheme="minorBidi"/>
          <w:szCs w:val="22"/>
        </w:rPr>
        <w:t>móc</w:t>
      </w:r>
      <w:proofErr w:type="spellEnd"/>
      <w:r w:rsidRPr="004450F7">
        <w:rPr>
          <w:rFonts w:eastAsia="SimSun" w:cstheme="minorBidi"/>
          <w:szCs w:val="22"/>
        </w:rPr>
        <w:t xml:space="preserve"> </w:t>
      </w:r>
      <w:proofErr w:type="spellStart"/>
      <w:r w:rsidRPr="004450F7">
        <w:rPr>
          <w:rFonts w:eastAsia="SimSun" w:cstheme="minorBidi"/>
          <w:szCs w:val="22"/>
        </w:rPr>
        <w:t>đều</w:t>
      </w:r>
      <w:proofErr w:type="spellEnd"/>
      <w:r w:rsidRPr="004450F7">
        <w:rPr>
          <w:rFonts w:eastAsia="SimSun" w:cstheme="minorBidi"/>
          <w:szCs w:val="22"/>
        </w:rPr>
        <w:t xml:space="preserve"> </w:t>
      </w:r>
      <w:proofErr w:type="spellStart"/>
      <w:r w:rsidRPr="004450F7">
        <w:rPr>
          <w:rFonts w:eastAsia="SimSun" w:cstheme="minorBidi"/>
          <w:szCs w:val="22"/>
        </w:rPr>
        <w:t>trang</w:t>
      </w:r>
      <w:proofErr w:type="spellEnd"/>
      <w:r w:rsidRPr="004450F7">
        <w:rPr>
          <w:rFonts w:eastAsia="SimSun" w:cstheme="minorBidi"/>
          <w:szCs w:val="22"/>
        </w:rPr>
        <w:t xml:space="preserve"> </w:t>
      </w:r>
      <w:proofErr w:type="spellStart"/>
      <w:r w:rsidRPr="004450F7">
        <w:rPr>
          <w:rFonts w:eastAsia="SimSun" w:cstheme="minorBidi"/>
          <w:szCs w:val="22"/>
        </w:rPr>
        <w:t>bị</w:t>
      </w:r>
      <w:proofErr w:type="spellEnd"/>
      <w:r w:rsidRPr="004450F7">
        <w:rPr>
          <w:rFonts w:eastAsia="SimSun" w:cstheme="minorBidi"/>
          <w:szCs w:val="22"/>
        </w:rPr>
        <w:t xml:space="preserve"> </w:t>
      </w:r>
      <w:proofErr w:type="spellStart"/>
      <w:r w:rsidRPr="004450F7">
        <w:rPr>
          <w:rFonts w:eastAsia="SimSun" w:cstheme="minorBidi"/>
          <w:szCs w:val="22"/>
        </w:rPr>
        <w:t>nội</w:t>
      </w:r>
      <w:proofErr w:type="spellEnd"/>
      <w:r w:rsidRPr="004450F7">
        <w:rPr>
          <w:rFonts w:eastAsia="SimSun" w:cstheme="minorBidi"/>
          <w:szCs w:val="22"/>
        </w:rPr>
        <w:t xml:space="preserve"> </w:t>
      </w:r>
      <w:proofErr w:type="spellStart"/>
      <w:r w:rsidRPr="004450F7">
        <w:rPr>
          <w:rFonts w:eastAsia="SimSun" w:cstheme="minorBidi"/>
          <w:szCs w:val="22"/>
        </w:rPr>
        <w:t>quy</w:t>
      </w:r>
      <w:proofErr w:type="spellEnd"/>
      <w:r w:rsidRPr="004450F7">
        <w:rPr>
          <w:rFonts w:eastAsia="SimSun" w:cstheme="minorBidi"/>
          <w:szCs w:val="22"/>
        </w:rPr>
        <w:t xml:space="preserve">, </w:t>
      </w:r>
      <w:proofErr w:type="spellStart"/>
      <w:r w:rsidRPr="004450F7">
        <w:rPr>
          <w:rFonts w:eastAsia="SimSun" w:cstheme="minorBidi"/>
          <w:szCs w:val="22"/>
        </w:rPr>
        <w:t>quy</w:t>
      </w:r>
      <w:proofErr w:type="spellEnd"/>
      <w:r w:rsidRPr="004450F7">
        <w:rPr>
          <w:rFonts w:eastAsia="SimSun" w:cstheme="minorBidi"/>
          <w:szCs w:val="22"/>
        </w:rPr>
        <w:t xml:space="preserve"> </w:t>
      </w:r>
      <w:proofErr w:type="spellStart"/>
      <w:r w:rsidRPr="004450F7">
        <w:rPr>
          <w:rFonts w:eastAsia="SimSun" w:cstheme="minorBidi"/>
          <w:szCs w:val="22"/>
        </w:rPr>
        <w:t>trình</w:t>
      </w:r>
      <w:proofErr w:type="spellEnd"/>
      <w:r w:rsidRPr="004450F7">
        <w:rPr>
          <w:rFonts w:eastAsia="SimSun" w:cstheme="minorBidi"/>
          <w:szCs w:val="22"/>
        </w:rPr>
        <w:t xml:space="preserve"> </w:t>
      </w:r>
      <w:proofErr w:type="spellStart"/>
      <w:r w:rsidRPr="004450F7">
        <w:rPr>
          <w:rFonts w:eastAsia="SimSun" w:cstheme="minorBidi"/>
          <w:szCs w:val="22"/>
        </w:rPr>
        <w:t>vận</w:t>
      </w:r>
      <w:proofErr w:type="spellEnd"/>
      <w:r w:rsidRPr="004450F7">
        <w:rPr>
          <w:rFonts w:eastAsia="SimSun" w:cstheme="minorBidi"/>
          <w:szCs w:val="22"/>
        </w:rPr>
        <w:t xml:space="preserve"> </w:t>
      </w:r>
      <w:proofErr w:type="spellStart"/>
      <w:r w:rsidRPr="004450F7">
        <w:rPr>
          <w:rFonts w:eastAsia="SimSun" w:cstheme="minorBidi"/>
          <w:szCs w:val="22"/>
        </w:rPr>
        <w:t>hành</w:t>
      </w:r>
      <w:proofErr w:type="spellEnd"/>
      <w:r w:rsidRPr="004450F7">
        <w:rPr>
          <w:rFonts w:eastAsia="SimSun" w:cstheme="minorBidi"/>
          <w:szCs w:val="22"/>
        </w:rPr>
        <w:t xml:space="preserve">, </w:t>
      </w:r>
      <w:proofErr w:type="spellStart"/>
      <w:r w:rsidRPr="004450F7">
        <w:rPr>
          <w:rFonts w:eastAsia="SimSun" w:cstheme="minorBidi"/>
          <w:szCs w:val="22"/>
        </w:rPr>
        <w:t>nội</w:t>
      </w:r>
      <w:proofErr w:type="spellEnd"/>
      <w:r w:rsidRPr="004450F7">
        <w:rPr>
          <w:rFonts w:eastAsia="SimSun" w:cstheme="minorBidi"/>
          <w:szCs w:val="22"/>
        </w:rPr>
        <w:t xml:space="preserve"> </w:t>
      </w:r>
      <w:proofErr w:type="spellStart"/>
      <w:r w:rsidRPr="004450F7">
        <w:rPr>
          <w:rFonts w:eastAsia="SimSun" w:cstheme="minorBidi"/>
          <w:szCs w:val="22"/>
        </w:rPr>
        <w:t>quy</w:t>
      </w:r>
      <w:proofErr w:type="spellEnd"/>
      <w:r w:rsidRPr="004450F7">
        <w:rPr>
          <w:rFonts w:eastAsia="SimSun" w:cstheme="minorBidi"/>
          <w:szCs w:val="22"/>
        </w:rPr>
        <w:t xml:space="preserve"> an </w:t>
      </w:r>
      <w:proofErr w:type="spellStart"/>
      <w:r w:rsidRPr="004450F7">
        <w:rPr>
          <w:rFonts w:eastAsia="SimSun" w:cstheme="minorBidi"/>
          <w:szCs w:val="22"/>
        </w:rPr>
        <w:t>toàn</w:t>
      </w:r>
      <w:proofErr w:type="spellEnd"/>
      <w:r w:rsidRPr="004450F7">
        <w:rPr>
          <w:rFonts w:eastAsia="SimSun" w:cstheme="minorBidi"/>
          <w:szCs w:val="22"/>
        </w:rPr>
        <w:t xml:space="preserve"> </w:t>
      </w:r>
      <w:proofErr w:type="spellStart"/>
      <w:r w:rsidRPr="004450F7">
        <w:rPr>
          <w:rFonts w:eastAsia="SimSun" w:cstheme="minorBidi"/>
          <w:szCs w:val="22"/>
        </w:rPr>
        <w:t>người</w:t>
      </w:r>
      <w:proofErr w:type="spellEnd"/>
      <w:r w:rsidRPr="004450F7">
        <w:rPr>
          <w:rFonts w:eastAsia="SimSun" w:cstheme="minorBidi"/>
          <w:szCs w:val="22"/>
        </w:rPr>
        <w:t xml:space="preserve"> </w:t>
      </w:r>
      <w:proofErr w:type="spellStart"/>
      <w:r w:rsidRPr="004450F7">
        <w:rPr>
          <w:rFonts w:eastAsia="SimSun" w:cstheme="minorBidi"/>
          <w:szCs w:val="22"/>
        </w:rPr>
        <w:lastRenderedPageBreak/>
        <w:t>và</w:t>
      </w:r>
      <w:proofErr w:type="spellEnd"/>
      <w:r w:rsidRPr="004450F7">
        <w:rPr>
          <w:rFonts w:eastAsia="SimSun" w:cstheme="minorBidi"/>
          <w:szCs w:val="22"/>
        </w:rPr>
        <w:t xml:space="preserve"> </w:t>
      </w:r>
      <w:proofErr w:type="spellStart"/>
      <w:r w:rsidRPr="004450F7">
        <w:rPr>
          <w:rFonts w:eastAsia="SimSun" w:cstheme="minorBidi"/>
          <w:szCs w:val="22"/>
        </w:rPr>
        <w:t>thiết</w:t>
      </w:r>
      <w:proofErr w:type="spellEnd"/>
      <w:r w:rsidRPr="004450F7">
        <w:rPr>
          <w:rFonts w:eastAsia="SimSun" w:cstheme="minorBidi"/>
          <w:szCs w:val="22"/>
        </w:rPr>
        <w:t xml:space="preserve"> </w:t>
      </w:r>
      <w:proofErr w:type="spellStart"/>
      <w:r w:rsidRPr="004450F7">
        <w:rPr>
          <w:rFonts w:eastAsia="SimSun" w:cstheme="minorBidi"/>
          <w:szCs w:val="22"/>
        </w:rPr>
        <w:t>bị</w:t>
      </w:r>
      <w:proofErr w:type="spellEnd"/>
      <w:r w:rsidRPr="004450F7">
        <w:rPr>
          <w:rFonts w:eastAsia="SimSun" w:cstheme="minorBidi"/>
          <w:szCs w:val="22"/>
        </w:rPr>
        <w:t>.</w:t>
      </w:r>
    </w:p>
    <w:p w14:paraId="79E3A6F0" w14:textId="77777777" w:rsidR="0055074A" w:rsidRPr="004450F7" w:rsidRDefault="0055074A" w:rsidP="004E5661">
      <w:pPr>
        <w:pStyle w:val="ListParagraph"/>
        <w:numPr>
          <w:ilvl w:val="0"/>
          <w:numId w:val="63"/>
        </w:numPr>
        <w:tabs>
          <w:tab w:val="right" w:pos="340"/>
          <w:tab w:val="right" w:pos="1701"/>
        </w:tabs>
        <w:ind w:left="851"/>
        <w:rPr>
          <w:rFonts w:eastAsia="SimSun" w:cstheme="minorBidi"/>
          <w:szCs w:val="22"/>
        </w:rPr>
      </w:pPr>
      <w:proofErr w:type="spellStart"/>
      <w:r w:rsidRPr="004450F7">
        <w:rPr>
          <w:rFonts w:eastAsia="SimSun" w:cstheme="minorBidi"/>
          <w:szCs w:val="22"/>
        </w:rPr>
        <w:t>Công</w:t>
      </w:r>
      <w:proofErr w:type="spellEnd"/>
      <w:r w:rsidRPr="004450F7">
        <w:rPr>
          <w:rFonts w:eastAsia="SimSun" w:cstheme="minorBidi"/>
          <w:szCs w:val="22"/>
        </w:rPr>
        <w:t xml:space="preserve"> </w:t>
      </w:r>
      <w:proofErr w:type="spellStart"/>
      <w:r w:rsidRPr="004450F7">
        <w:rPr>
          <w:rFonts w:eastAsia="SimSun" w:cstheme="minorBidi"/>
          <w:szCs w:val="22"/>
        </w:rPr>
        <w:t>trình</w:t>
      </w:r>
      <w:proofErr w:type="spellEnd"/>
      <w:r w:rsidRPr="004450F7">
        <w:rPr>
          <w:rFonts w:eastAsia="SimSun" w:cstheme="minorBidi"/>
          <w:szCs w:val="22"/>
        </w:rPr>
        <w:t xml:space="preserve"> </w:t>
      </w:r>
      <w:proofErr w:type="spellStart"/>
      <w:r w:rsidRPr="004450F7">
        <w:rPr>
          <w:rFonts w:eastAsia="SimSun" w:cstheme="minorBidi"/>
          <w:szCs w:val="22"/>
        </w:rPr>
        <w:t>được</w:t>
      </w:r>
      <w:proofErr w:type="spellEnd"/>
      <w:r w:rsidRPr="004450F7">
        <w:rPr>
          <w:rFonts w:eastAsia="SimSun" w:cstheme="minorBidi"/>
          <w:szCs w:val="22"/>
        </w:rPr>
        <w:t xml:space="preserve"> </w:t>
      </w:r>
      <w:proofErr w:type="spellStart"/>
      <w:r w:rsidRPr="004450F7">
        <w:rPr>
          <w:rFonts w:eastAsia="SimSun" w:cstheme="minorBidi"/>
          <w:szCs w:val="22"/>
        </w:rPr>
        <w:t>lắp</w:t>
      </w:r>
      <w:proofErr w:type="spellEnd"/>
      <w:r w:rsidRPr="004450F7">
        <w:rPr>
          <w:rFonts w:eastAsia="SimSun" w:cstheme="minorBidi"/>
          <w:szCs w:val="22"/>
        </w:rPr>
        <w:t xml:space="preserve"> </w:t>
      </w:r>
      <w:proofErr w:type="spellStart"/>
      <w:r w:rsidRPr="004450F7">
        <w:rPr>
          <w:rFonts w:eastAsia="SimSun" w:cstheme="minorBidi"/>
          <w:szCs w:val="22"/>
        </w:rPr>
        <w:t>đặt</w:t>
      </w:r>
      <w:proofErr w:type="spellEnd"/>
      <w:r w:rsidRPr="004450F7">
        <w:rPr>
          <w:rFonts w:eastAsia="SimSun" w:cstheme="minorBidi"/>
          <w:szCs w:val="22"/>
        </w:rPr>
        <w:t xml:space="preserve"> </w:t>
      </w: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w:t>
      </w:r>
      <w:proofErr w:type="spellStart"/>
      <w:r w:rsidRPr="004450F7">
        <w:rPr>
          <w:rFonts w:eastAsia="SimSun" w:cstheme="minorBidi"/>
          <w:szCs w:val="22"/>
        </w:rPr>
        <w:t>báo</w:t>
      </w:r>
      <w:proofErr w:type="spellEnd"/>
      <w:r w:rsidRPr="004450F7">
        <w:rPr>
          <w:rFonts w:eastAsia="SimSun" w:cstheme="minorBidi"/>
          <w:szCs w:val="22"/>
        </w:rPr>
        <w:t xml:space="preserve"> </w:t>
      </w:r>
      <w:proofErr w:type="spellStart"/>
      <w:r w:rsidRPr="004450F7">
        <w:rPr>
          <w:rFonts w:eastAsia="SimSun" w:cstheme="minorBidi"/>
          <w:szCs w:val="22"/>
        </w:rPr>
        <w:t>cháy</w:t>
      </w:r>
      <w:proofErr w:type="spellEnd"/>
      <w:r w:rsidRPr="004450F7">
        <w:rPr>
          <w:rFonts w:eastAsia="SimSun" w:cstheme="minorBidi"/>
          <w:szCs w:val="22"/>
        </w:rPr>
        <w:t xml:space="preserve"> </w:t>
      </w:r>
      <w:proofErr w:type="spellStart"/>
      <w:r w:rsidRPr="004450F7">
        <w:rPr>
          <w:rFonts w:eastAsia="SimSun" w:cstheme="minorBidi"/>
          <w:szCs w:val="22"/>
        </w:rPr>
        <w:t>tự</w:t>
      </w:r>
      <w:proofErr w:type="spellEnd"/>
      <w:r w:rsidRPr="004450F7">
        <w:rPr>
          <w:rFonts w:eastAsia="SimSun" w:cstheme="minorBidi"/>
          <w:szCs w:val="22"/>
        </w:rPr>
        <w:t xml:space="preserve"> </w:t>
      </w:r>
      <w:proofErr w:type="spellStart"/>
      <w:r w:rsidRPr="004450F7">
        <w:rPr>
          <w:rFonts w:eastAsia="SimSun" w:cstheme="minorBidi"/>
          <w:szCs w:val="22"/>
        </w:rPr>
        <w:t>động</w:t>
      </w:r>
      <w:proofErr w:type="spellEnd"/>
      <w:r w:rsidRPr="004450F7">
        <w:rPr>
          <w:rFonts w:eastAsia="SimSun" w:cstheme="minorBidi"/>
          <w:szCs w:val="22"/>
        </w:rPr>
        <w:t xml:space="preserve"> </w:t>
      </w:r>
      <w:proofErr w:type="spellStart"/>
      <w:r w:rsidRPr="004450F7">
        <w:rPr>
          <w:rFonts w:eastAsia="SimSun" w:cstheme="minorBidi"/>
          <w:szCs w:val="22"/>
        </w:rPr>
        <w:t>tại</w:t>
      </w:r>
      <w:proofErr w:type="spellEnd"/>
      <w:r w:rsidRPr="004450F7">
        <w:rPr>
          <w:rFonts w:eastAsia="SimSun" w:cstheme="minorBidi"/>
          <w:szCs w:val="22"/>
        </w:rPr>
        <w:t xml:space="preserve"> </w:t>
      </w:r>
      <w:proofErr w:type="spellStart"/>
      <w:r w:rsidRPr="004450F7">
        <w:rPr>
          <w:rFonts w:eastAsia="SimSun" w:cstheme="minorBidi"/>
          <w:szCs w:val="22"/>
        </w:rPr>
        <w:t>các</w:t>
      </w:r>
      <w:proofErr w:type="spellEnd"/>
      <w:r w:rsidRPr="004450F7">
        <w:rPr>
          <w:rFonts w:eastAsia="SimSun" w:cstheme="minorBidi"/>
          <w:szCs w:val="22"/>
        </w:rPr>
        <w:t xml:space="preserve"> </w:t>
      </w:r>
      <w:proofErr w:type="spellStart"/>
      <w:r w:rsidRPr="004450F7">
        <w:rPr>
          <w:rFonts w:eastAsia="SimSun" w:cstheme="minorBidi"/>
          <w:szCs w:val="22"/>
        </w:rPr>
        <w:t>khu</w:t>
      </w:r>
      <w:proofErr w:type="spellEnd"/>
      <w:r w:rsidRPr="004450F7">
        <w:rPr>
          <w:rFonts w:eastAsia="SimSun" w:cstheme="minorBidi"/>
          <w:szCs w:val="22"/>
        </w:rPr>
        <w:t xml:space="preserve"> </w:t>
      </w:r>
      <w:proofErr w:type="spellStart"/>
      <w:r w:rsidRPr="004450F7">
        <w:rPr>
          <w:rFonts w:eastAsia="SimSun" w:cstheme="minorBidi"/>
          <w:szCs w:val="22"/>
        </w:rPr>
        <w:t>vực</w:t>
      </w:r>
      <w:proofErr w:type="spellEnd"/>
      <w:r w:rsidRPr="004450F7">
        <w:rPr>
          <w:rFonts w:eastAsia="SimSun" w:cstheme="minorBidi"/>
          <w:szCs w:val="22"/>
        </w:rPr>
        <w:t xml:space="preserve"> </w:t>
      </w:r>
      <w:proofErr w:type="spellStart"/>
      <w:r w:rsidRPr="004450F7">
        <w:rPr>
          <w:rFonts w:eastAsia="SimSun" w:cstheme="minorBidi"/>
          <w:szCs w:val="22"/>
        </w:rPr>
        <w:t>công</w:t>
      </w:r>
      <w:proofErr w:type="spellEnd"/>
      <w:r w:rsidRPr="004450F7">
        <w:rPr>
          <w:rFonts w:eastAsia="SimSun" w:cstheme="minorBidi"/>
          <w:szCs w:val="22"/>
        </w:rPr>
        <w:t xml:space="preserve"> </w:t>
      </w:r>
      <w:proofErr w:type="spellStart"/>
      <w:r w:rsidRPr="004450F7">
        <w:rPr>
          <w:rFonts w:eastAsia="SimSun" w:cstheme="minorBidi"/>
          <w:szCs w:val="22"/>
        </w:rPr>
        <w:t>cộng</w:t>
      </w:r>
      <w:proofErr w:type="spellEnd"/>
      <w:r w:rsidRPr="004450F7">
        <w:rPr>
          <w:rFonts w:eastAsia="SimSun" w:cstheme="minorBidi"/>
          <w:szCs w:val="22"/>
        </w:rPr>
        <w:t xml:space="preserve"> </w:t>
      </w:r>
      <w:proofErr w:type="spellStart"/>
      <w:r w:rsidRPr="004450F7">
        <w:rPr>
          <w:rFonts w:eastAsia="SimSun" w:cstheme="minorBidi"/>
          <w:szCs w:val="22"/>
        </w:rPr>
        <w:t>để</w:t>
      </w:r>
      <w:proofErr w:type="spellEnd"/>
      <w:r w:rsidRPr="004450F7">
        <w:rPr>
          <w:rFonts w:eastAsia="SimSun" w:cstheme="minorBidi"/>
          <w:szCs w:val="22"/>
        </w:rPr>
        <w:t xml:space="preserve"> </w:t>
      </w:r>
      <w:proofErr w:type="spellStart"/>
      <w:r w:rsidRPr="004450F7">
        <w:rPr>
          <w:rFonts w:eastAsia="SimSun" w:cstheme="minorBidi"/>
          <w:szCs w:val="22"/>
        </w:rPr>
        <w:t>đảm</w:t>
      </w:r>
      <w:proofErr w:type="spellEnd"/>
      <w:r w:rsidRPr="004450F7">
        <w:rPr>
          <w:rFonts w:eastAsia="SimSun" w:cstheme="minorBidi"/>
          <w:szCs w:val="22"/>
        </w:rPr>
        <w:t xml:space="preserve"> </w:t>
      </w:r>
      <w:proofErr w:type="spellStart"/>
      <w:r w:rsidRPr="004450F7">
        <w:rPr>
          <w:rFonts w:eastAsia="SimSun" w:cstheme="minorBidi"/>
          <w:szCs w:val="22"/>
        </w:rPr>
        <w:t>bảo</w:t>
      </w:r>
      <w:proofErr w:type="spellEnd"/>
      <w:r w:rsidRPr="004450F7">
        <w:rPr>
          <w:rFonts w:eastAsia="SimSun" w:cstheme="minorBidi"/>
          <w:szCs w:val="22"/>
        </w:rPr>
        <w:t xml:space="preserve"> an </w:t>
      </w:r>
      <w:proofErr w:type="spellStart"/>
      <w:r w:rsidRPr="004450F7">
        <w:rPr>
          <w:rFonts w:eastAsia="SimSun" w:cstheme="minorBidi"/>
          <w:szCs w:val="22"/>
        </w:rPr>
        <w:t>toàn</w:t>
      </w:r>
      <w:proofErr w:type="spellEnd"/>
      <w:r w:rsidRPr="004450F7">
        <w:rPr>
          <w:rFonts w:eastAsia="SimSun" w:cstheme="minorBidi"/>
          <w:szCs w:val="22"/>
        </w:rPr>
        <w:t xml:space="preserve"> </w:t>
      </w:r>
      <w:proofErr w:type="spellStart"/>
      <w:r w:rsidRPr="004450F7">
        <w:rPr>
          <w:rFonts w:eastAsia="SimSun" w:cstheme="minorBidi"/>
          <w:szCs w:val="22"/>
        </w:rPr>
        <w:t>tuyệt</w:t>
      </w:r>
      <w:proofErr w:type="spellEnd"/>
      <w:r w:rsidRPr="004450F7">
        <w:rPr>
          <w:rFonts w:eastAsia="SimSun" w:cstheme="minorBidi"/>
          <w:szCs w:val="22"/>
        </w:rPr>
        <w:t xml:space="preserve"> </w:t>
      </w:r>
      <w:proofErr w:type="spellStart"/>
      <w:r w:rsidRPr="004450F7">
        <w:rPr>
          <w:rFonts w:eastAsia="SimSun" w:cstheme="minorBidi"/>
          <w:szCs w:val="22"/>
        </w:rPr>
        <w:t>đối</w:t>
      </w:r>
      <w:proofErr w:type="spellEnd"/>
      <w:r w:rsidRPr="004450F7">
        <w:rPr>
          <w:rFonts w:eastAsia="SimSun" w:cstheme="minorBidi"/>
          <w:szCs w:val="22"/>
        </w:rPr>
        <w:t xml:space="preserve"> </w:t>
      </w:r>
      <w:proofErr w:type="spellStart"/>
      <w:r w:rsidRPr="004450F7">
        <w:rPr>
          <w:rFonts w:eastAsia="SimSun" w:cstheme="minorBidi"/>
          <w:szCs w:val="22"/>
        </w:rPr>
        <w:t>cho</w:t>
      </w:r>
      <w:proofErr w:type="spellEnd"/>
      <w:r w:rsidRPr="004450F7">
        <w:rPr>
          <w:rFonts w:eastAsia="SimSun" w:cstheme="minorBidi"/>
          <w:szCs w:val="22"/>
        </w:rPr>
        <w:t xml:space="preserve"> </w:t>
      </w:r>
      <w:proofErr w:type="spellStart"/>
      <w:r w:rsidRPr="004450F7">
        <w:rPr>
          <w:rFonts w:eastAsia="SimSun" w:cstheme="minorBidi"/>
          <w:szCs w:val="22"/>
        </w:rPr>
        <w:t>công</w:t>
      </w:r>
      <w:proofErr w:type="spellEnd"/>
      <w:r w:rsidRPr="004450F7">
        <w:rPr>
          <w:rFonts w:eastAsia="SimSun" w:cstheme="minorBidi"/>
          <w:szCs w:val="22"/>
        </w:rPr>
        <w:t xml:space="preserve"> </w:t>
      </w:r>
      <w:proofErr w:type="spellStart"/>
      <w:r w:rsidRPr="004450F7">
        <w:rPr>
          <w:rFonts w:eastAsia="SimSun" w:cstheme="minorBidi"/>
          <w:szCs w:val="22"/>
        </w:rPr>
        <w:t>trình</w:t>
      </w:r>
      <w:proofErr w:type="spellEnd"/>
      <w:r w:rsidRPr="004450F7">
        <w:rPr>
          <w:rFonts w:eastAsia="SimSun" w:cstheme="minorBidi"/>
          <w:szCs w:val="22"/>
        </w:rPr>
        <w:t xml:space="preserve">. </w:t>
      </w: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w:t>
      </w:r>
      <w:proofErr w:type="spellStart"/>
      <w:r w:rsidRPr="004450F7">
        <w:rPr>
          <w:rFonts w:eastAsia="SimSun" w:cstheme="minorBidi"/>
          <w:szCs w:val="22"/>
        </w:rPr>
        <w:t>chữa</w:t>
      </w:r>
      <w:proofErr w:type="spellEnd"/>
      <w:r w:rsidRPr="004450F7">
        <w:rPr>
          <w:rFonts w:eastAsia="SimSun" w:cstheme="minorBidi"/>
          <w:szCs w:val="22"/>
        </w:rPr>
        <w:t xml:space="preserve"> </w:t>
      </w:r>
      <w:proofErr w:type="spellStart"/>
      <w:r w:rsidRPr="004450F7">
        <w:rPr>
          <w:rFonts w:eastAsia="SimSun" w:cstheme="minorBidi"/>
          <w:szCs w:val="22"/>
        </w:rPr>
        <w:t>cháy</w:t>
      </w:r>
      <w:proofErr w:type="spellEnd"/>
      <w:r w:rsidRPr="004450F7">
        <w:rPr>
          <w:rFonts w:eastAsia="SimSun" w:cstheme="minorBidi"/>
          <w:szCs w:val="22"/>
        </w:rPr>
        <w:t xml:space="preserve"> </w:t>
      </w:r>
      <w:proofErr w:type="spellStart"/>
      <w:r w:rsidRPr="004450F7">
        <w:rPr>
          <w:rFonts w:eastAsia="SimSun" w:cstheme="minorBidi"/>
          <w:szCs w:val="22"/>
        </w:rPr>
        <w:t>được</w:t>
      </w:r>
      <w:proofErr w:type="spellEnd"/>
      <w:r w:rsidRPr="004450F7">
        <w:rPr>
          <w:rFonts w:eastAsia="SimSun" w:cstheme="minorBidi"/>
          <w:szCs w:val="22"/>
        </w:rPr>
        <w:t xml:space="preserve"> </w:t>
      </w:r>
      <w:proofErr w:type="spellStart"/>
      <w:r w:rsidRPr="004450F7">
        <w:rPr>
          <w:rFonts w:eastAsia="SimSun" w:cstheme="minorBidi"/>
          <w:szCs w:val="22"/>
        </w:rPr>
        <w:t>lắp</w:t>
      </w:r>
      <w:proofErr w:type="spellEnd"/>
      <w:r w:rsidRPr="004450F7">
        <w:rPr>
          <w:rFonts w:eastAsia="SimSun" w:cstheme="minorBidi"/>
          <w:szCs w:val="22"/>
        </w:rPr>
        <w:t xml:space="preserve"> </w:t>
      </w:r>
      <w:proofErr w:type="spellStart"/>
      <w:r w:rsidRPr="004450F7">
        <w:rPr>
          <w:rFonts w:eastAsia="SimSun" w:cstheme="minorBidi"/>
          <w:szCs w:val="22"/>
        </w:rPr>
        <w:t>đặt</w:t>
      </w:r>
      <w:proofErr w:type="spellEnd"/>
      <w:r w:rsidRPr="004450F7">
        <w:rPr>
          <w:rFonts w:eastAsia="SimSun" w:cstheme="minorBidi"/>
          <w:szCs w:val="22"/>
        </w:rPr>
        <w:t xml:space="preserve"> ở </w:t>
      </w:r>
      <w:proofErr w:type="spellStart"/>
      <w:r w:rsidRPr="004450F7">
        <w:rPr>
          <w:rFonts w:eastAsia="SimSun" w:cstheme="minorBidi"/>
          <w:szCs w:val="22"/>
        </w:rPr>
        <w:t>những</w:t>
      </w:r>
      <w:proofErr w:type="spellEnd"/>
      <w:r w:rsidRPr="004450F7">
        <w:rPr>
          <w:rFonts w:eastAsia="SimSun" w:cstheme="minorBidi"/>
          <w:szCs w:val="22"/>
        </w:rPr>
        <w:t xml:space="preserve"> </w:t>
      </w:r>
      <w:proofErr w:type="spellStart"/>
      <w:r w:rsidRPr="004450F7">
        <w:rPr>
          <w:rFonts w:eastAsia="SimSun" w:cstheme="minorBidi"/>
          <w:szCs w:val="22"/>
        </w:rPr>
        <w:t>nơi</w:t>
      </w:r>
      <w:proofErr w:type="spellEnd"/>
      <w:r w:rsidRPr="004450F7">
        <w:rPr>
          <w:rFonts w:eastAsia="SimSun" w:cstheme="minorBidi"/>
          <w:szCs w:val="22"/>
        </w:rPr>
        <w:t xml:space="preserve"> </w:t>
      </w:r>
      <w:proofErr w:type="spellStart"/>
      <w:r w:rsidRPr="004450F7">
        <w:rPr>
          <w:rFonts w:eastAsia="SimSun" w:cstheme="minorBidi"/>
          <w:szCs w:val="22"/>
        </w:rPr>
        <w:t>dễ</w:t>
      </w:r>
      <w:proofErr w:type="spellEnd"/>
      <w:r w:rsidRPr="004450F7">
        <w:rPr>
          <w:rFonts w:eastAsia="SimSun" w:cstheme="minorBidi"/>
          <w:szCs w:val="22"/>
        </w:rPr>
        <w:t xml:space="preserve"> </w:t>
      </w:r>
      <w:proofErr w:type="spellStart"/>
      <w:r w:rsidRPr="004450F7">
        <w:rPr>
          <w:rFonts w:eastAsia="SimSun" w:cstheme="minorBidi"/>
          <w:szCs w:val="22"/>
        </w:rPr>
        <w:t>thao</w:t>
      </w:r>
      <w:proofErr w:type="spellEnd"/>
      <w:r w:rsidRPr="004450F7">
        <w:rPr>
          <w:rFonts w:eastAsia="SimSun" w:cstheme="minorBidi"/>
          <w:szCs w:val="22"/>
        </w:rPr>
        <w:t xml:space="preserve"> </w:t>
      </w:r>
      <w:proofErr w:type="spellStart"/>
      <w:r w:rsidRPr="004450F7">
        <w:rPr>
          <w:rFonts w:eastAsia="SimSun" w:cstheme="minorBidi"/>
          <w:szCs w:val="22"/>
        </w:rPr>
        <w:t>tác</w:t>
      </w:r>
      <w:proofErr w:type="spellEnd"/>
      <w:r w:rsidRPr="004450F7">
        <w:rPr>
          <w:rFonts w:eastAsia="SimSun" w:cstheme="minorBidi"/>
          <w:szCs w:val="22"/>
        </w:rPr>
        <w:t xml:space="preserve"> </w:t>
      </w:r>
      <w:proofErr w:type="spellStart"/>
      <w:r w:rsidRPr="004450F7">
        <w:rPr>
          <w:rFonts w:eastAsia="SimSun" w:cstheme="minorBidi"/>
          <w:szCs w:val="22"/>
        </w:rPr>
        <w:t>và</w:t>
      </w:r>
      <w:proofErr w:type="spellEnd"/>
      <w:r w:rsidRPr="004450F7">
        <w:rPr>
          <w:rFonts w:eastAsia="SimSun" w:cstheme="minorBidi"/>
          <w:szCs w:val="22"/>
        </w:rPr>
        <w:t xml:space="preserve"> </w:t>
      </w:r>
      <w:proofErr w:type="spellStart"/>
      <w:r w:rsidRPr="004450F7">
        <w:rPr>
          <w:rFonts w:eastAsia="SimSun" w:cstheme="minorBidi"/>
          <w:szCs w:val="22"/>
        </w:rPr>
        <w:t>thường</w:t>
      </w:r>
      <w:proofErr w:type="spellEnd"/>
      <w:r w:rsidRPr="004450F7">
        <w:rPr>
          <w:rFonts w:eastAsia="SimSun" w:cstheme="minorBidi"/>
          <w:szCs w:val="22"/>
        </w:rPr>
        <w:t xml:space="preserve"> </w:t>
      </w:r>
      <w:proofErr w:type="spellStart"/>
      <w:r w:rsidRPr="004450F7">
        <w:rPr>
          <w:rFonts w:eastAsia="SimSun" w:cstheme="minorBidi"/>
          <w:szCs w:val="22"/>
        </w:rPr>
        <w:t>xuyên</w:t>
      </w:r>
      <w:proofErr w:type="spellEnd"/>
      <w:r w:rsidRPr="004450F7">
        <w:rPr>
          <w:rFonts w:eastAsia="SimSun" w:cstheme="minorBidi"/>
          <w:szCs w:val="22"/>
        </w:rPr>
        <w:t xml:space="preserve"> </w:t>
      </w:r>
      <w:proofErr w:type="spellStart"/>
      <w:r w:rsidRPr="004450F7">
        <w:rPr>
          <w:rFonts w:eastAsia="SimSun" w:cstheme="minorBidi"/>
          <w:szCs w:val="22"/>
        </w:rPr>
        <w:t>có</w:t>
      </w:r>
      <w:proofErr w:type="spellEnd"/>
      <w:r w:rsidRPr="004450F7">
        <w:rPr>
          <w:rFonts w:eastAsia="SimSun" w:cstheme="minorBidi"/>
          <w:szCs w:val="22"/>
        </w:rPr>
        <w:t xml:space="preserve"> </w:t>
      </w:r>
      <w:proofErr w:type="spellStart"/>
      <w:r w:rsidRPr="004450F7">
        <w:rPr>
          <w:rFonts w:eastAsia="SimSun" w:cstheme="minorBidi"/>
          <w:szCs w:val="22"/>
        </w:rPr>
        <w:t>người</w:t>
      </w:r>
      <w:proofErr w:type="spellEnd"/>
      <w:r w:rsidRPr="004450F7">
        <w:rPr>
          <w:rFonts w:eastAsia="SimSun" w:cstheme="minorBidi"/>
          <w:szCs w:val="22"/>
        </w:rPr>
        <w:t xml:space="preserve"> qua </w:t>
      </w:r>
      <w:proofErr w:type="spellStart"/>
      <w:r w:rsidRPr="004450F7">
        <w:rPr>
          <w:rFonts w:eastAsia="SimSun" w:cstheme="minorBidi"/>
          <w:szCs w:val="22"/>
        </w:rPr>
        <w:t>lại</w:t>
      </w:r>
      <w:proofErr w:type="spellEnd"/>
      <w:r w:rsidRPr="004450F7">
        <w:rPr>
          <w:rFonts w:eastAsia="SimSun" w:cstheme="minorBidi"/>
          <w:szCs w:val="22"/>
        </w:rPr>
        <w:t>.</w:t>
      </w:r>
    </w:p>
    <w:p w14:paraId="2D882CBD" w14:textId="77777777" w:rsidR="0055074A" w:rsidRDefault="0055074A" w:rsidP="004E5661">
      <w:pPr>
        <w:pStyle w:val="ListParagraph"/>
        <w:numPr>
          <w:ilvl w:val="0"/>
          <w:numId w:val="63"/>
        </w:numPr>
        <w:tabs>
          <w:tab w:val="right" w:pos="340"/>
          <w:tab w:val="right" w:pos="1701"/>
        </w:tabs>
        <w:ind w:left="851"/>
        <w:rPr>
          <w:rFonts w:eastAsia="SimSun" w:cstheme="minorBidi"/>
          <w:szCs w:val="22"/>
        </w:rPr>
      </w:pPr>
      <w:proofErr w:type="spellStart"/>
      <w:r w:rsidRPr="004450F7">
        <w:rPr>
          <w:rFonts w:eastAsia="SimSun" w:cstheme="minorBidi"/>
          <w:szCs w:val="22"/>
        </w:rPr>
        <w:t>Việc</w:t>
      </w:r>
      <w:proofErr w:type="spellEnd"/>
      <w:r w:rsidRPr="004450F7">
        <w:rPr>
          <w:rFonts w:eastAsia="SimSun" w:cstheme="minorBidi"/>
          <w:szCs w:val="22"/>
        </w:rPr>
        <w:t xml:space="preserve"> </w:t>
      </w:r>
      <w:proofErr w:type="spellStart"/>
      <w:r w:rsidRPr="004450F7">
        <w:rPr>
          <w:rFonts w:eastAsia="SimSun" w:cstheme="minorBidi"/>
          <w:szCs w:val="22"/>
        </w:rPr>
        <w:t>tính</w:t>
      </w:r>
      <w:proofErr w:type="spellEnd"/>
      <w:r w:rsidRPr="004450F7">
        <w:rPr>
          <w:rFonts w:eastAsia="SimSun" w:cstheme="minorBidi"/>
          <w:szCs w:val="22"/>
        </w:rPr>
        <w:t xml:space="preserve"> </w:t>
      </w:r>
      <w:proofErr w:type="spellStart"/>
      <w:r w:rsidRPr="004450F7">
        <w:rPr>
          <w:rFonts w:eastAsia="SimSun" w:cstheme="minorBidi"/>
          <w:szCs w:val="22"/>
        </w:rPr>
        <w:t>toán</w:t>
      </w:r>
      <w:proofErr w:type="spellEnd"/>
      <w:r w:rsidRPr="004450F7">
        <w:rPr>
          <w:rFonts w:eastAsia="SimSun" w:cstheme="minorBidi"/>
          <w:szCs w:val="22"/>
        </w:rPr>
        <w:t xml:space="preserve"> </w:t>
      </w:r>
      <w:proofErr w:type="spellStart"/>
      <w:r w:rsidRPr="004450F7">
        <w:rPr>
          <w:rFonts w:eastAsia="SimSun" w:cstheme="minorBidi"/>
          <w:szCs w:val="22"/>
        </w:rPr>
        <w:t>thiết</w:t>
      </w:r>
      <w:proofErr w:type="spellEnd"/>
      <w:r w:rsidRPr="004450F7">
        <w:rPr>
          <w:rFonts w:eastAsia="SimSun" w:cstheme="minorBidi"/>
          <w:szCs w:val="22"/>
        </w:rPr>
        <w:t xml:space="preserve"> </w:t>
      </w:r>
      <w:proofErr w:type="spellStart"/>
      <w:r w:rsidRPr="004450F7">
        <w:rPr>
          <w:rFonts w:eastAsia="SimSun" w:cstheme="minorBidi"/>
          <w:szCs w:val="22"/>
        </w:rPr>
        <w:t>kế</w:t>
      </w:r>
      <w:proofErr w:type="spellEnd"/>
      <w:r w:rsidRPr="004450F7">
        <w:rPr>
          <w:rFonts w:eastAsia="SimSun" w:cstheme="minorBidi"/>
          <w:szCs w:val="22"/>
        </w:rPr>
        <w:t xml:space="preserve"> PCCC </w:t>
      </w:r>
      <w:proofErr w:type="spellStart"/>
      <w:r w:rsidRPr="004450F7">
        <w:rPr>
          <w:rFonts w:eastAsia="SimSun" w:cstheme="minorBidi"/>
          <w:szCs w:val="22"/>
        </w:rPr>
        <w:t>được</w:t>
      </w:r>
      <w:proofErr w:type="spellEnd"/>
      <w:r w:rsidRPr="004450F7">
        <w:rPr>
          <w:rFonts w:eastAsia="SimSun" w:cstheme="minorBidi"/>
          <w:szCs w:val="22"/>
        </w:rPr>
        <w:t xml:space="preserve"> </w:t>
      </w:r>
      <w:proofErr w:type="spellStart"/>
      <w:r w:rsidRPr="004450F7">
        <w:rPr>
          <w:rFonts w:eastAsia="SimSun" w:cstheme="minorBidi"/>
          <w:szCs w:val="22"/>
        </w:rPr>
        <w:t>tuân</w:t>
      </w:r>
      <w:proofErr w:type="spellEnd"/>
      <w:r w:rsidRPr="004450F7">
        <w:rPr>
          <w:rFonts w:eastAsia="SimSun" w:cstheme="minorBidi"/>
          <w:szCs w:val="22"/>
        </w:rPr>
        <w:t xml:space="preserve"> </w:t>
      </w:r>
      <w:proofErr w:type="spellStart"/>
      <w:r w:rsidRPr="004450F7">
        <w:rPr>
          <w:rFonts w:eastAsia="SimSun" w:cstheme="minorBidi"/>
          <w:szCs w:val="22"/>
        </w:rPr>
        <w:t>thủ</w:t>
      </w:r>
      <w:proofErr w:type="spellEnd"/>
      <w:r w:rsidRPr="004450F7">
        <w:rPr>
          <w:rFonts w:eastAsia="SimSun" w:cstheme="minorBidi"/>
          <w:szCs w:val="22"/>
        </w:rPr>
        <w:t xml:space="preserve"> </w:t>
      </w:r>
      <w:proofErr w:type="spellStart"/>
      <w:r w:rsidRPr="004450F7">
        <w:rPr>
          <w:rFonts w:eastAsia="SimSun" w:cstheme="minorBidi"/>
          <w:szCs w:val="22"/>
        </w:rPr>
        <w:t>tuyệt</w:t>
      </w:r>
      <w:proofErr w:type="spellEnd"/>
      <w:r w:rsidRPr="004450F7">
        <w:rPr>
          <w:rFonts w:eastAsia="SimSun" w:cstheme="minorBidi"/>
          <w:szCs w:val="22"/>
        </w:rPr>
        <w:t xml:space="preserve"> </w:t>
      </w:r>
      <w:proofErr w:type="spellStart"/>
      <w:r w:rsidRPr="004450F7">
        <w:rPr>
          <w:rFonts w:eastAsia="SimSun" w:cstheme="minorBidi"/>
          <w:szCs w:val="22"/>
        </w:rPr>
        <w:t>đối</w:t>
      </w:r>
      <w:proofErr w:type="spellEnd"/>
      <w:r w:rsidRPr="004450F7">
        <w:rPr>
          <w:rFonts w:eastAsia="SimSun" w:cstheme="minorBidi"/>
          <w:szCs w:val="22"/>
        </w:rPr>
        <w:t xml:space="preserve"> </w:t>
      </w:r>
      <w:proofErr w:type="spellStart"/>
      <w:r w:rsidRPr="004450F7">
        <w:rPr>
          <w:rFonts w:eastAsia="SimSun" w:cstheme="minorBidi"/>
          <w:szCs w:val="22"/>
        </w:rPr>
        <w:t>các</w:t>
      </w:r>
      <w:proofErr w:type="spellEnd"/>
      <w:r w:rsidRPr="004450F7">
        <w:rPr>
          <w:rFonts w:eastAsia="SimSun" w:cstheme="minorBidi"/>
          <w:szCs w:val="22"/>
        </w:rPr>
        <w:t xml:space="preserve"> qui </w:t>
      </w:r>
      <w:proofErr w:type="spellStart"/>
      <w:r w:rsidRPr="004450F7">
        <w:rPr>
          <w:rFonts w:eastAsia="SimSun" w:cstheme="minorBidi"/>
          <w:szCs w:val="22"/>
        </w:rPr>
        <w:t>định</w:t>
      </w:r>
      <w:proofErr w:type="spellEnd"/>
      <w:r w:rsidRPr="004450F7">
        <w:rPr>
          <w:rFonts w:eastAsia="SimSun" w:cstheme="minorBidi"/>
          <w:szCs w:val="22"/>
        </w:rPr>
        <w:t xml:space="preserve"> </w:t>
      </w:r>
      <w:proofErr w:type="spellStart"/>
      <w:r w:rsidRPr="004450F7">
        <w:rPr>
          <w:rFonts w:eastAsia="SimSun" w:cstheme="minorBidi"/>
          <w:szCs w:val="22"/>
        </w:rPr>
        <w:t>của</w:t>
      </w:r>
      <w:proofErr w:type="spellEnd"/>
      <w:r w:rsidRPr="004450F7">
        <w:rPr>
          <w:rFonts w:eastAsia="SimSun" w:cstheme="minorBidi"/>
          <w:szCs w:val="22"/>
        </w:rPr>
        <w:t xml:space="preserve"> </w:t>
      </w:r>
      <w:proofErr w:type="spellStart"/>
      <w:r w:rsidRPr="004450F7">
        <w:rPr>
          <w:rFonts w:eastAsia="SimSun" w:cstheme="minorBidi"/>
          <w:szCs w:val="22"/>
        </w:rPr>
        <w:t>quy</w:t>
      </w:r>
      <w:proofErr w:type="spellEnd"/>
      <w:r w:rsidRPr="004450F7">
        <w:rPr>
          <w:rFonts w:eastAsia="SimSun" w:cstheme="minorBidi"/>
          <w:szCs w:val="22"/>
        </w:rPr>
        <w:t xml:space="preserve"> </w:t>
      </w:r>
      <w:proofErr w:type="spellStart"/>
      <w:r w:rsidRPr="004450F7">
        <w:rPr>
          <w:rFonts w:eastAsia="SimSun" w:cstheme="minorBidi"/>
          <w:szCs w:val="22"/>
        </w:rPr>
        <w:t>chuẩn</w:t>
      </w:r>
      <w:proofErr w:type="spellEnd"/>
      <w:r w:rsidRPr="004450F7">
        <w:rPr>
          <w:rFonts w:eastAsia="SimSun" w:cstheme="minorBidi"/>
          <w:szCs w:val="22"/>
        </w:rPr>
        <w:t xml:space="preserve"> </w:t>
      </w:r>
      <w:proofErr w:type="spellStart"/>
      <w:r w:rsidRPr="004450F7">
        <w:rPr>
          <w:rFonts w:eastAsia="SimSun" w:cstheme="minorBidi"/>
          <w:szCs w:val="22"/>
        </w:rPr>
        <w:t>xây</w:t>
      </w:r>
      <w:proofErr w:type="spellEnd"/>
      <w:r w:rsidRPr="004450F7">
        <w:rPr>
          <w:rFonts w:eastAsia="SimSun" w:cstheme="minorBidi"/>
          <w:szCs w:val="22"/>
        </w:rPr>
        <w:t xml:space="preserve"> </w:t>
      </w:r>
      <w:proofErr w:type="spellStart"/>
      <w:r w:rsidRPr="004450F7">
        <w:rPr>
          <w:rFonts w:eastAsia="SimSun" w:cstheme="minorBidi"/>
          <w:szCs w:val="22"/>
        </w:rPr>
        <w:t>dựng</w:t>
      </w:r>
      <w:proofErr w:type="spellEnd"/>
      <w:r w:rsidRPr="004450F7">
        <w:rPr>
          <w:rFonts w:eastAsia="SimSun" w:cstheme="minorBidi"/>
          <w:szCs w:val="22"/>
        </w:rPr>
        <w:t xml:space="preserve"> </w:t>
      </w:r>
      <w:proofErr w:type="spellStart"/>
      <w:r w:rsidRPr="004450F7">
        <w:rPr>
          <w:rFonts w:eastAsia="SimSun" w:cstheme="minorBidi"/>
          <w:szCs w:val="22"/>
        </w:rPr>
        <w:t>và</w:t>
      </w:r>
      <w:proofErr w:type="spellEnd"/>
      <w:r w:rsidRPr="004450F7">
        <w:rPr>
          <w:rFonts w:eastAsia="SimSun" w:cstheme="minorBidi"/>
          <w:szCs w:val="22"/>
        </w:rPr>
        <w:t xml:space="preserve"> </w:t>
      </w:r>
      <w:proofErr w:type="spellStart"/>
      <w:r w:rsidRPr="004450F7">
        <w:rPr>
          <w:rFonts w:eastAsia="SimSun" w:cstheme="minorBidi"/>
          <w:szCs w:val="22"/>
        </w:rPr>
        <w:t>tiêu</w:t>
      </w:r>
      <w:proofErr w:type="spellEnd"/>
      <w:r w:rsidRPr="004450F7">
        <w:rPr>
          <w:rFonts w:eastAsia="SimSun" w:cstheme="minorBidi"/>
          <w:szCs w:val="22"/>
        </w:rPr>
        <w:t xml:space="preserve"> </w:t>
      </w:r>
      <w:proofErr w:type="spellStart"/>
      <w:r w:rsidRPr="004450F7">
        <w:rPr>
          <w:rFonts w:eastAsia="SimSun" w:cstheme="minorBidi"/>
          <w:szCs w:val="22"/>
        </w:rPr>
        <w:t>chuẩn</w:t>
      </w:r>
      <w:proofErr w:type="spellEnd"/>
      <w:r w:rsidRPr="004450F7">
        <w:rPr>
          <w:rFonts w:eastAsia="SimSun" w:cstheme="minorBidi"/>
          <w:szCs w:val="22"/>
        </w:rPr>
        <w:t xml:space="preserve"> </w:t>
      </w:r>
      <w:proofErr w:type="spellStart"/>
      <w:r w:rsidRPr="004450F7">
        <w:rPr>
          <w:rFonts w:eastAsia="SimSun" w:cstheme="minorBidi"/>
          <w:szCs w:val="22"/>
        </w:rPr>
        <w:t>xây</w:t>
      </w:r>
      <w:proofErr w:type="spellEnd"/>
      <w:r w:rsidRPr="004450F7">
        <w:rPr>
          <w:rFonts w:eastAsia="SimSun" w:cstheme="minorBidi"/>
          <w:szCs w:val="22"/>
        </w:rPr>
        <w:t xml:space="preserve"> </w:t>
      </w:r>
      <w:proofErr w:type="spellStart"/>
      <w:r w:rsidRPr="004450F7">
        <w:rPr>
          <w:rFonts w:eastAsia="SimSun" w:cstheme="minorBidi"/>
          <w:szCs w:val="22"/>
        </w:rPr>
        <w:t>dựng</w:t>
      </w:r>
      <w:proofErr w:type="spellEnd"/>
      <w:r w:rsidRPr="004450F7">
        <w:rPr>
          <w:rFonts w:eastAsia="SimSun" w:cstheme="minorBidi"/>
          <w:szCs w:val="22"/>
        </w:rPr>
        <w:t xml:space="preserve"> </w:t>
      </w:r>
      <w:proofErr w:type="spellStart"/>
      <w:r w:rsidRPr="004450F7">
        <w:rPr>
          <w:rFonts w:eastAsia="SimSun" w:cstheme="minorBidi"/>
          <w:szCs w:val="22"/>
        </w:rPr>
        <w:t>hiện</w:t>
      </w:r>
      <w:proofErr w:type="spellEnd"/>
      <w:r w:rsidRPr="004450F7">
        <w:rPr>
          <w:rFonts w:eastAsia="SimSun" w:cstheme="minorBidi"/>
          <w:szCs w:val="22"/>
        </w:rPr>
        <w:t xml:space="preserve"> </w:t>
      </w:r>
      <w:proofErr w:type="spellStart"/>
      <w:r w:rsidRPr="004450F7">
        <w:rPr>
          <w:rFonts w:eastAsia="SimSun" w:cstheme="minorBidi"/>
          <w:szCs w:val="22"/>
        </w:rPr>
        <w:t>hành</w:t>
      </w:r>
      <w:proofErr w:type="spellEnd"/>
      <w:r w:rsidRPr="004450F7">
        <w:rPr>
          <w:rFonts w:eastAsia="SimSun" w:cstheme="minorBidi"/>
          <w:szCs w:val="22"/>
        </w:rPr>
        <w:t>.</w:t>
      </w:r>
    </w:p>
    <w:p w14:paraId="5C2929B2" w14:textId="77777777" w:rsidR="001353A5" w:rsidRPr="004450F7" w:rsidRDefault="001353A5" w:rsidP="004E5661">
      <w:pPr>
        <w:pStyle w:val="ListParagraph"/>
        <w:numPr>
          <w:ilvl w:val="0"/>
          <w:numId w:val="66"/>
        </w:numPr>
        <w:tabs>
          <w:tab w:val="right" w:pos="340"/>
          <w:tab w:val="right" w:pos="1701"/>
        </w:tabs>
        <w:rPr>
          <w:rFonts w:eastAsia="SimSun" w:cstheme="minorBidi"/>
          <w:b/>
          <w:szCs w:val="22"/>
        </w:rPr>
      </w:pPr>
      <w:proofErr w:type="spellStart"/>
      <w:r w:rsidRPr="004450F7">
        <w:rPr>
          <w:rFonts w:eastAsia="SimSun" w:cstheme="minorBidi"/>
          <w:b/>
          <w:szCs w:val="22"/>
        </w:rPr>
        <w:t>Hệ</w:t>
      </w:r>
      <w:proofErr w:type="spellEnd"/>
      <w:r w:rsidRPr="004450F7">
        <w:rPr>
          <w:rFonts w:eastAsia="SimSun" w:cstheme="minorBidi"/>
          <w:b/>
          <w:szCs w:val="22"/>
        </w:rPr>
        <w:t xml:space="preserve"> </w:t>
      </w:r>
      <w:proofErr w:type="spellStart"/>
      <w:r w:rsidRPr="004450F7">
        <w:rPr>
          <w:rFonts w:eastAsia="SimSun" w:cstheme="minorBidi"/>
          <w:b/>
          <w:szCs w:val="22"/>
        </w:rPr>
        <w:t>thống</w:t>
      </w:r>
      <w:proofErr w:type="spellEnd"/>
      <w:r w:rsidRPr="004450F7">
        <w:rPr>
          <w:rFonts w:eastAsia="SimSun" w:cstheme="minorBidi"/>
          <w:b/>
          <w:szCs w:val="22"/>
        </w:rPr>
        <w:t xml:space="preserve"> </w:t>
      </w:r>
      <w:proofErr w:type="spellStart"/>
      <w:r w:rsidRPr="004450F7">
        <w:rPr>
          <w:rFonts w:eastAsia="SimSun" w:cstheme="minorBidi"/>
          <w:b/>
          <w:szCs w:val="22"/>
        </w:rPr>
        <w:t>thông</w:t>
      </w:r>
      <w:proofErr w:type="spellEnd"/>
      <w:r w:rsidRPr="004450F7">
        <w:rPr>
          <w:rFonts w:eastAsia="SimSun" w:cstheme="minorBidi"/>
          <w:b/>
          <w:szCs w:val="22"/>
        </w:rPr>
        <w:t xml:space="preserve"> tin </w:t>
      </w:r>
      <w:proofErr w:type="spellStart"/>
      <w:r w:rsidRPr="004450F7">
        <w:rPr>
          <w:rFonts w:eastAsia="SimSun" w:cstheme="minorBidi"/>
          <w:b/>
          <w:szCs w:val="22"/>
        </w:rPr>
        <w:t>liên</w:t>
      </w:r>
      <w:proofErr w:type="spellEnd"/>
      <w:r w:rsidRPr="004450F7">
        <w:rPr>
          <w:rFonts w:eastAsia="SimSun" w:cstheme="minorBidi"/>
          <w:b/>
          <w:szCs w:val="22"/>
        </w:rPr>
        <w:t xml:space="preserve"> </w:t>
      </w:r>
      <w:proofErr w:type="spellStart"/>
      <w:r w:rsidRPr="004450F7">
        <w:rPr>
          <w:rFonts w:eastAsia="SimSun" w:cstheme="minorBidi"/>
          <w:b/>
          <w:szCs w:val="22"/>
        </w:rPr>
        <w:t>lạc</w:t>
      </w:r>
      <w:proofErr w:type="spellEnd"/>
      <w:r w:rsidRPr="004450F7">
        <w:rPr>
          <w:rFonts w:eastAsia="SimSun" w:cstheme="minorBidi"/>
          <w:b/>
          <w:szCs w:val="22"/>
        </w:rPr>
        <w:t>:</w:t>
      </w:r>
    </w:p>
    <w:p w14:paraId="3231861B" w14:textId="77777777" w:rsidR="001353A5" w:rsidRPr="001353A5" w:rsidRDefault="001353A5" w:rsidP="004E5661">
      <w:pPr>
        <w:tabs>
          <w:tab w:val="right" w:pos="340"/>
          <w:tab w:val="right" w:pos="1701"/>
        </w:tabs>
        <w:spacing w:before="60" w:after="60"/>
        <w:rPr>
          <w:rFonts w:eastAsia="SimSun" w:cstheme="minorBidi"/>
          <w:szCs w:val="22"/>
        </w:rPr>
      </w:pPr>
      <w:proofErr w:type="spellStart"/>
      <w:r w:rsidRPr="001353A5">
        <w:rPr>
          <w:rFonts w:eastAsia="SimSun" w:cstheme="minorBidi"/>
          <w:szCs w:val="22"/>
        </w:rPr>
        <w:t>Hệ</w:t>
      </w:r>
      <w:proofErr w:type="spellEnd"/>
      <w:r w:rsidRPr="001353A5">
        <w:rPr>
          <w:rFonts w:eastAsia="SimSun" w:cstheme="minorBidi"/>
          <w:szCs w:val="22"/>
        </w:rPr>
        <w:t xml:space="preserve"> </w:t>
      </w:r>
      <w:proofErr w:type="spellStart"/>
      <w:r w:rsidRPr="001353A5">
        <w:rPr>
          <w:rFonts w:eastAsia="SimSun" w:cstheme="minorBidi"/>
          <w:szCs w:val="22"/>
        </w:rPr>
        <w:t>thống</w:t>
      </w:r>
      <w:proofErr w:type="spellEnd"/>
      <w:r w:rsidRPr="001353A5">
        <w:rPr>
          <w:rFonts w:eastAsia="SimSun" w:cstheme="minorBidi"/>
          <w:szCs w:val="22"/>
        </w:rPr>
        <w:t xml:space="preserve"> </w:t>
      </w:r>
      <w:proofErr w:type="spellStart"/>
      <w:r w:rsidRPr="001353A5">
        <w:rPr>
          <w:rFonts w:eastAsia="SimSun" w:cstheme="minorBidi"/>
          <w:szCs w:val="22"/>
        </w:rPr>
        <w:t>thông</w:t>
      </w:r>
      <w:proofErr w:type="spellEnd"/>
      <w:r w:rsidRPr="001353A5">
        <w:rPr>
          <w:rFonts w:eastAsia="SimSun" w:cstheme="minorBidi"/>
          <w:szCs w:val="22"/>
        </w:rPr>
        <w:t xml:space="preserve"> tin </w:t>
      </w:r>
      <w:proofErr w:type="spellStart"/>
      <w:r w:rsidRPr="001353A5">
        <w:rPr>
          <w:rFonts w:eastAsia="SimSun" w:cstheme="minorBidi"/>
          <w:szCs w:val="22"/>
        </w:rPr>
        <w:t>liên</w:t>
      </w:r>
      <w:proofErr w:type="spellEnd"/>
      <w:r w:rsidRPr="001353A5">
        <w:rPr>
          <w:rFonts w:eastAsia="SimSun" w:cstheme="minorBidi"/>
          <w:szCs w:val="22"/>
        </w:rPr>
        <w:t xml:space="preserve"> </w:t>
      </w:r>
      <w:proofErr w:type="spellStart"/>
      <w:r w:rsidRPr="001353A5">
        <w:rPr>
          <w:rFonts w:eastAsia="SimSun" w:cstheme="minorBidi"/>
          <w:szCs w:val="22"/>
        </w:rPr>
        <w:t>lạc</w:t>
      </w:r>
      <w:proofErr w:type="spellEnd"/>
      <w:r w:rsidRPr="001353A5">
        <w:rPr>
          <w:rFonts w:eastAsia="SimSun" w:cstheme="minorBidi"/>
          <w:szCs w:val="22"/>
        </w:rPr>
        <w:t xml:space="preserve"> </w:t>
      </w:r>
      <w:proofErr w:type="spellStart"/>
      <w:r w:rsidRPr="001353A5">
        <w:rPr>
          <w:rFonts w:eastAsia="SimSun" w:cstheme="minorBidi"/>
          <w:szCs w:val="22"/>
        </w:rPr>
        <w:t>với</w:t>
      </w:r>
      <w:proofErr w:type="spellEnd"/>
      <w:r w:rsidRPr="001353A5">
        <w:rPr>
          <w:rFonts w:eastAsia="SimSun" w:cstheme="minorBidi"/>
          <w:szCs w:val="22"/>
        </w:rPr>
        <w:t xml:space="preserve"> </w:t>
      </w:r>
      <w:proofErr w:type="spellStart"/>
      <w:r w:rsidRPr="001353A5">
        <w:rPr>
          <w:rFonts w:eastAsia="SimSun" w:cstheme="minorBidi"/>
          <w:szCs w:val="22"/>
        </w:rPr>
        <w:t>chức</w:t>
      </w:r>
      <w:proofErr w:type="spellEnd"/>
      <w:r w:rsidRPr="001353A5">
        <w:rPr>
          <w:rFonts w:eastAsia="SimSun" w:cstheme="minorBidi"/>
          <w:szCs w:val="22"/>
        </w:rPr>
        <w:t xml:space="preserve"> </w:t>
      </w:r>
      <w:proofErr w:type="spellStart"/>
      <w:r w:rsidRPr="001353A5">
        <w:rPr>
          <w:rFonts w:eastAsia="SimSun" w:cstheme="minorBidi"/>
          <w:szCs w:val="22"/>
        </w:rPr>
        <w:t>năng</w:t>
      </w:r>
      <w:proofErr w:type="spellEnd"/>
      <w:r w:rsidRPr="001353A5">
        <w:rPr>
          <w:rFonts w:eastAsia="SimSun" w:cstheme="minorBidi"/>
          <w:szCs w:val="22"/>
        </w:rPr>
        <w:t xml:space="preserve"> </w:t>
      </w:r>
      <w:proofErr w:type="spellStart"/>
      <w:r w:rsidRPr="001353A5">
        <w:rPr>
          <w:rFonts w:eastAsia="SimSun" w:cstheme="minorBidi"/>
          <w:szCs w:val="22"/>
        </w:rPr>
        <w:t>liên</w:t>
      </w:r>
      <w:proofErr w:type="spellEnd"/>
      <w:r w:rsidRPr="001353A5">
        <w:rPr>
          <w:rFonts w:eastAsia="SimSun" w:cstheme="minorBidi"/>
          <w:szCs w:val="22"/>
        </w:rPr>
        <w:t xml:space="preserve"> </w:t>
      </w:r>
      <w:proofErr w:type="spellStart"/>
      <w:r w:rsidRPr="001353A5">
        <w:rPr>
          <w:rFonts w:eastAsia="SimSun" w:cstheme="minorBidi"/>
          <w:szCs w:val="22"/>
        </w:rPr>
        <w:t>lạc</w:t>
      </w:r>
      <w:proofErr w:type="spellEnd"/>
      <w:r w:rsidRPr="001353A5">
        <w:rPr>
          <w:rFonts w:eastAsia="SimSun" w:cstheme="minorBidi"/>
          <w:szCs w:val="22"/>
        </w:rPr>
        <w:t xml:space="preserve">, </w:t>
      </w:r>
      <w:proofErr w:type="spellStart"/>
      <w:r w:rsidRPr="001353A5">
        <w:rPr>
          <w:rFonts w:eastAsia="SimSun" w:cstheme="minorBidi"/>
          <w:szCs w:val="22"/>
        </w:rPr>
        <w:t>truyền</w:t>
      </w:r>
      <w:proofErr w:type="spellEnd"/>
      <w:r w:rsidRPr="001353A5">
        <w:rPr>
          <w:rFonts w:eastAsia="SimSun" w:cstheme="minorBidi"/>
          <w:szCs w:val="22"/>
        </w:rPr>
        <w:t xml:space="preserve"> </w:t>
      </w:r>
      <w:proofErr w:type="spellStart"/>
      <w:r w:rsidRPr="001353A5">
        <w:rPr>
          <w:rFonts w:eastAsia="SimSun" w:cstheme="minorBidi"/>
          <w:szCs w:val="22"/>
        </w:rPr>
        <w:t>thông</w:t>
      </w:r>
      <w:proofErr w:type="spellEnd"/>
      <w:r w:rsidRPr="001353A5">
        <w:rPr>
          <w:rFonts w:eastAsia="SimSun" w:cstheme="minorBidi"/>
          <w:szCs w:val="22"/>
        </w:rPr>
        <w:t xml:space="preserve"> tin, </w:t>
      </w:r>
      <w:proofErr w:type="spellStart"/>
      <w:r w:rsidRPr="001353A5">
        <w:rPr>
          <w:rFonts w:eastAsia="SimSun" w:cstheme="minorBidi"/>
          <w:szCs w:val="22"/>
        </w:rPr>
        <w:t>thông</w:t>
      </w:r>
      <w:proofErr w:type="spellEnd"/>
      <w:r w:rsidRPr="001353A5">
        <w:rPr>
          <w:rFonts w:eastAsia="SimSun" w:cstheme="minorBidi"/>
          <w:szCs w:val="22"/>
        </w:rPr>
        <w:t xml:space="preserve"> </w:t>
      </w:r>
      <w:proofErr w:type="spellStart"/>
      <w:r w:rsidRPr="001353A5">
        <w:rPr>
          <w:rFonts w:eastAsia="SimSun" w:cstheme="minorBidi"/>
          <w:szCs w:val="22"/>
        </w:rPr>
        <w:t>báo</w:t>
      </w:r>
      <w:proofErr w:type="spellEnd"/>
      <w:r w:rsidRPr="001353A5">
        <w:rPr>
          <w:rFonts w:eastAsia="SimSun" w:cstheme="minorBidi"/>
          <w:szCs w:val="22"/>
        </w:rPr>
        <w:t xml:space="preserve">, </w:t>
      </w:r>
      <w:proofErr w:type="spellStart"/>
      <w:r w:rsidRPr="001353A5">
        <w:rPr>
          <w:rFonts w:eastAsia="SimSun" w:cstheme="minorBidi"/>
          <w:szCs w:val="22"/>
        </w:rPr>
        <w:t>tìm</w:t>
      </w:r>
      <w:proofErr w:type="spellEnd"/>
      <w:r w:rsidRPr="001353A5">
        <w:rPr>
          <w:rFonts w:eastAsia="SimSun" w:cstheme="minorBidi"/>
          <w:szCs w:val="22"/>
        </w:rPr>
        <w:t xml:space="preserve"> </w:t>
      </w:r>
      <w:proofErr w:type="spellStart"/>
      <w:r w:rsidRPr="001353A5">
        <w:rPr>
          <w:rFonts w:eastAsia="SimSun" w:cstheme="minorBidi"/>
          <w:szCs w:val="22"/>
        </w:rPr>
        <w:t>kiế</w:t>
      </w:r>
      <w:r>
        <w:rPr>
          <w:rFonts w:eastAsia="SimSun" w:cstheme="minorBidi"/>
          <w:szCs w:val="22"/>
        </w:rPr>
        <w:t>m</w:t>
      </w:r>
      <w:proofErr w:type="spellEnd"/>
      <w:r>
        <w:rPr>
          <w:rFonts w:eastAsia="SimSun" w:cstheme="minorBidi"/>
          <w:szCs w:val="22"/>
        </w:rPr>
        <w:t xml:space="preserve"> </w:t>
      </w:r>
      <w:proofErr w:type="spellStart"/>
      <w:r w:rsidRPr="001353A5">
        <w:rPr>
          <w:rFonts w:eastAsia="SimSun" w:cstheme="minorBidi"/>
          <w:szCs w:val="22"/>
        </w:rPr>
        <w:t>dữ</w:t>
      </w:r>
      <w:proofErr w:type="spellEnd"/>
      <w:r w:rsidRPr="001353A5">
        <w:rPr>
          <w:rFonts w:eastAsia="SimSun" w:cstheme="minorBidi"/>
          <w:szCs w:val="22"/>
        </w:rPr>
        <w:t xml:space="preserve"> </w:t>
      </w:r>
      <w:proofErr w:type="spellStart"/>
      <w:r w:rsidRPr="001353A5">
        <w:rPr>
          <w:rFonts w:eastAsia="SimSun" w:cstheme="minorBidi"/>
          <w:szCs w:val="22"/>
        </w:rPr>
        <w:t>liệu</w:t>
      </w:r>
      <w:proofErr w:type="spellEnd"/>
      <w:r w:rsidRPr="001353A5">
        <w:rPr>
          <w:rFonts w:eastAsia="SimSun" w:cstheme="minorBidi"/>
          <w:szCs w:val="22"/>
        </w:rPr>
        <w:t>…</w:t>
      </w:r>
      <w:proofErr w:type="spellStart"/>
      <w:r w:rsidRPr="001353A5">
        <w:rPr>
          <w:rFonts w:eastAsia="SimSun" w:cstheme="minorBidi"/>
          <w:szCs w:val="22"/>
        </w:rPr>
        <w:t>khi</w:t>
      </w:r>
      <w:proofErr w:type="spellEnd"/>
      <w:r w:rsidRPr="001353A5">
        <w:rPr>
          <w:rFonts w:eastAsia="SimSun" w:cstheme="minorBidi"/>
          <w:szCs w:val="22"/>
        </w:rPr>
        <w:t xml:space="preserve"> </w:t>
      </w:r>
      <w:proofErr w:type="spellStart"/>
      <w:r w:rsidRPr="001353A5">
        <w:rPr>
          <w:rFonts w:eastAsia="SimSun" w:cstheme="minorBidi"/>
          <w:szCs w:val="22"/>
        </w:rPr>
        <w:t>cần</w:t>
      </w:r>
      <w:proofErr w:type="spellEnd"/>
      <w:r w:rsidRPr="001353A5">
        <w:rPr>
          <w:rFonts w:eastAsia="SimSun" w:cstheme="minorBidi"/>
          <w:szCs w:val="22"/>
        </w:rPr>
        <w:t xml:space="preserve"> </w:t>
      </w:r>
      <w:proofErr w:type="spellStart"/>
      <w:r w:rsidRPr="001353A5">
        <w:rPr>
          <w:rFonts w:eastAsia="SimSun" w:cstheme="minorBidi"/>
          <w:szCs w:val="22"/>
        </w:rPr>
        <w:t>thiết</w:t>
      </w:r>
      <w:proofErr w:type="spellEnd"/>
      <w:r w:rsidRPr="001353A5">
        <w:rPr>
          <w:rFonts w:eastAsia="SimSun" w:cstheme="minorBidi"/>
          <w:szCs w:val="22"/>
        </w:rPr>
        <w:t xml:space="preserve">, </w:t>
      </w:r>
      <w:proofErr w:type="spellStart"/>
      <w:r w:rsidRPr="001353A5">
        <w:rPr>
          <w:rFonts w:eastAsia="SimSun" w:cstheme="minorBidi"/>
          <w:szCs w:val="22"/>
        </w:rPr>
        <w:t>được</w:t>
      </w:r>
      <w:proofErr w:type="spellEnd"/>
      <w:r w:rsidRPr="001353A5">
        <w:rPr>
          <w:rFonts w:eastAsia="SimSun" w:cstheme="minorBidi"/>
          <w:szCs w:val="22"/>
        </w:rPr>
        <w:t xml:space="preserve"> </w:t>
      </w:r>
      <w:proofErr w:type="spellStart"/>
      <w:r w:rsidRPr="001353A5">
        <w:rPr>
          <w:rFonts w:eastAsia="SimSun" w:cstheme="minorBidi"/>
          <w:szCs w:val="22"/>
        </w:rPr>
        <w:t>đấu</w:t>
      </w:r>
      <w:proofErr w:type="spellEnd"/>
      <w:r w:rsidRPr="001353A5">
        <w:rPr>
          <w:rFonts w:eastAsia="SimSun" w:cstheme="minorBidi"/>
          <w:szCs w:val="22"/>
        </w:rPr>
        <w:t xml:space="preserve"> </w:t>
      </w:r>
      <w:proofErr w:type="spellStart"/>
      <w:r w:rsidRPr="001353A5">
        <w:rPr>
          <w:rFonts w:eastAsia="SimSun" w:cstheme="minorBidi"/>
          <w:szCs w:val="22"/>
        </w:rPr>
        <w:t>nối</w:t>
      </w:r>
      <w:proofErr w:type="spellEnd"/>
      <w:r w:rsidRPr="001353A5">
        <w:rPr>
          <w:rFonts w:eastAsia="SimSun" w:cstheme="minorBidi"/>
          <w:szCs w:val="22"/>
        </w:rPr>
        <w:t xml:space="preserve"> </w:t>
      </w:r>
      <w:proofErr w:type="spellStart"/>
      <w:r w:rsidRPr="001353A5">
        <w:rPr>
          <w:rFonts w:eastAsia="SimSun" w:cstheme="minorBidi"/>
          <w:szCs w:val="22"/>
        </w:rPr>
        <w:t>vào</w:t>
      </w:r>
      <w:proofErr w:type="spellEnd"/>
      <w:r w:rsidRPr="001353A5">
        <w:rPr>
          <w:rFonts w:eastAsia="SimSun" w:cstheme="minorBidi"/>
          <w:szCs w:val="22"/>
        </w:rPr>
        <w:t xml:space="preserve"> </w:t>
      </w:r>
      <w:proofErr w:type="spellStart"/>
      <w:r w:rsidRPr="001353A5">
        <w:rPr>
          <w:rFonts w:eastAsia="SimSun" w:cstheme="minorBidi"/>
          <w:szCs w:val="22"/>
        </w:rPr>
        <w:t>hệ</w:t>
      </w:r>
      <w:proofErr w:type="spellEnd"/>
      <w:r w:rsidRPr="001353A5">
        <w:rPr>
          <w:rFonts w:eastAsia="SimSun" w:cstheme="minorBidi"/>
          <w:szCs w:val="22"/>
        </w:rPr>
        <w:t xml:space="preserve"> </w:t>
      </w:r>
      <w:proofErr w:type="spellStart"/>
      <w:r w:rsidRPr="001353A5">
        <w:rPr>
          <w:rFonts w:eastAsia="SimSun" w:cstheme="minorBidi"/>
          <w:szCs w:val="22"/>
        </w:rPr>
        <w:t>thống</w:t>
      </w:r>
      <w:proofErr w:type="spellEnd"/>
      <w:r w:rsidRPr="001353A5">
        <w:rPr>
          <w:rFonts w:eastAsia="SimSun" w:cstheme="minorBidi"/>
          <w:szCs w:val="22"/>
        </w:rPr>
        <w:t xml:space="preserve"> </w:t>
      </w:r>
      <w:proofErr w:type="spellStart"/>
      <w:r w:rsidRPr="001353A5">
        <w:rPr>
          <w:rFonts w:eastAsia="SimSun" w:cstheme="minorBidi"/>
          <w:szCs w:val="22"/>
        </w:rPr>
        <w:t>cáp</w:t>
      </w:r>
      <w:proofErr w:type="spellEnd"/>
      <w:r w:rsidRPr="001353A5">
        <w:rPr>
          <w:rFonts w:eastAsia="SimSun" w:cstheme="minorBidi"/>
          <w:szCs w:val="22"/>
        </w:rPr>
        <w:t xml:space="preserve"> </w:t>
      </w:r>
      <w:proofErr w:type="spellStart"/>
      <w:r w:rsidRPr="001353A5">
        <w:rPr>
          <w:rFonts w:eastAsia="SimSun" w:cstheme="minorBidi"/>
          <w:szCs w:val="22"/>
        </w:rPr>
        <w:t>thông</w:t>
      </w:r>
      <w:proofErr w:type="spellEnd"/>
      <w:r w:rsidRPr="001353A5">
        <w:rPr>
          <w:rFonts w:eastAsia="SimSun" w:cstheme="minorBidi"/>
          <w:szCs w:val="22"/>
        </w:rPr>
        <w:t xml:space="preserve"> tin </w:t>
      </w:r>
      <w:proofErr w:type="spellStart"/>
      <w:r w:rsidRPr="001353A5">
        <w:rPr>
          <w:rFonts w:eastAsia="SimSun" w:cstheme="minorBidi"/>
          <w:szCs w:val="22"/>
        </w:rPr>
        <w:t>liên</w:t>
      </w:r>
      <w:proofErr w:type="spellEnd"/>
      <w:r w:rsidRPr="001353A5">
        <w:rPr>
          <w:rFonts w:eastAsia="SimSun" w:cstheme="minorBidi"/>
          <w:szCs w:val="22"/>
        </w:rPr>
        <w:t xml:space="preserve"> </w:t>
      </w:r>
      <w:proofErr w:type="spellStart"/>
      <w:r w:rsidRPr="001353A5">
        <w:rPr>
          <w:rFonts w:eastAsia="SimSun" w:cstheme="minorBidi"/>
          <w:szCs w:val="22"/>
        </w:rPr>
        <w:t>lạc</w:t>
      </w:r>
      <w:proofErr w:type="spellEnd"/>
      <w:r w:rsidRPr="001353A5">
        <w:rPr>
          <w:rFonts w:eastAsia="SimSun" w:cstheme="minorBidi"/>
          <w:szCs w:val="22"/>
        </w:rPr>
        <w:t xml:space="preserve"> </w:t>
      </w:r>
      <w:proofErr w:type="spellStart"/>
      <w:r w:rsidRPr="001353A5">
        <w:rPr>
          <w:rFonts w:eastAsia="SimSun" w:cstheme="minorBidi"/>
          <w:szCs w:val="22"/>
        </w:rPr>
        <w:t>có</w:t>
      </w:r>
      <w:proofErr w:type="spellEnd"/>
      <w:r w:rsidRPr="001353A5">
        <w:rPr>
          <w:rFonts w:eastAsia="SimSun" w:cstheme="minorBidi"/>
          <w:szCs w:val="22"/>
        </w:rPr>
        <w:t xml:space="preserve"> </w:t>
      </w:r>
      <w:proofErr w:type="spellStart"/>
      <w:r w:rsidRPr="001353A5">
        <w:rPr>
          <w:rFonts w:eastAsia="SimSun" w:cstheme="minorBidi"/>
          <w:szCs w:val="22"/>
        </w:rPr>
        <w:t>sẵn</w:t>
      </w:r>
      <w:proofErr w:type="spellEnd"/>
      <w:r w:rsidRPr="001353A5">
        <w:rPr>
          <w:rFonts w:eastAsia="SimSun" w:cstheme="minorBidi"/>
          <w:szCs w:val="22"/>
        </w:rPr>
        <w:t xml:space="preserve"> </w:t>
      </w:r>
      <w:proofErr w:type="spellStart"/>
      <w:r w:rsidRPr="001353A5">
        <w:rPr>
          <w:rFonts w:eastAsia="SimSun" w:cstheme="minorBidi"/>
          <w:szCs w:val="22"/>
        </w:rPr>
        <w:t>và</w:t>
      </w:r>
      <w:proofErr w:type="spellEnd"/>
      <w:r w:rsidRPr="001353A5">
        <w:rPr>
          <w:rFonts w:eastAsia="SimSun" w:cstheme="minorBidi"/>
          <w:szCs w:val="22"/>
        </w:rPr>
        <w:t xml:space="preserve"> </w:t>
      </w:r>
      <w:proofErr w:type="spellStart"/>
      <w:r w:rsidRPr="001353A5">
        <w:rPr>
          <w:rFonts w:eastAsia="SimSun" w:cstheme="minorBidi"/>
          <w:szCs w:val="22"/>
        </w:rPr>
        <w:t>chịu</w:t>
      </w:r>
      <w:proofErr w:type="spellEnd"/>
      <w:r w:rsidRPr="001353A5">
        <w:rPr>
          <w:rFonts w:eastAsia="SimSun" w:cstheme="minorBidi"/>
          <w:szCs w:val="22"/>
        </w:rPr>
        <w:t xml:space="preserve"> </w:t>
      </w:r>
      <w:proofErr w:type="spellStart"/>
      <w:r w:rsidRPr="001353A5">
        <w:rPr>
          <w:rFonts w:eastAsia="SimSun" w:cstheme="minorBidi"/>
          <w:szCs w:val="22"/>
        </w:rPr>
        <w:t>sự</w:t>
      </w:r>
      <w:proofErr w:type="spellEnd"/>
      <w:r>
        <w:rPr>
          <w:rFonts w:eastAsia="SimSun" w:cstheme="minorBidi"/>
          <w:szCs w:val="22"/>
        </w:rPr>
        <w:t xml:space="preserve"> </w:t>
      </w:r>
      <w:proofErr w:type="spellStart"/>
      <w:r w:rsidRPr="001353A5">
        <w:rPr>
          <w:rFonts w:eastAsia="SimSun" w:cstheme="minorBidi"/>
          <w:szCs w:val="22"/>
        </w:rPr>
        <w:t>quản</w:t>
      </w:r>
      <w:proofErr w:type="spellEnd"/>
      <w:r w:rsidRPr="001353A5">
        <w:rPr>
          <w:rFonts w:eastAsia="SimSun" w:cstheme="minorBidi"/>
          <w:szCs w:val="22"/>
        </w:rPr>
        <w:t xml:space="preserve"> </w:t>
      </w:r>
      <w:proofErr w:type="spellStart"/>
      <w:r w:rsidRPr="001353A5">
        <w:rPr>
          <w:rFonts w:eastAsia="SimSun" w:cstheme="minorBidi"/>
          <w:szCs w:val="22"/>
        </w:rPr>
        <w:t>lý</w:t>
      </w:r>
      <w:proofErr w:type="spellEnd"/>
      <w:r w:rsidRPr="001353A5">
        <w:rPr>
          <w:rFonts w:eastAsia="SimSun" w:cstheme="minorBidi"/>
          <w:szCs w:val="22"/>
        </w:rPr>
        <w:t xml:space="preserve"> </w:t>
      </w:r>
      <w:proofErr w:type="spellStart"/>
      <w:r w:rsidRPr="001353A5">
        <w:rPr>
          <w:rFonts w:eastAsia="SimSun" w:cstheme="minorBidi"/>
          <w:szCs w:val="22"/>
        </w:rPr>
        <w:t>của</w:t>
      </w:r>
      <w:proofErr w:type="spellEnd"/>
      <w:r w:rsidRPr="001353A5">
        <w:rPr>
          <w:rFonts w:eastAsia="SimSun" w:cstheme="minorBidi"/>
          <w:szCs w:val="22"/>
        </w:rPr>
        <w:t xml:space="preserve"> </w:t>
      </w:r>
      <w:proofErr w:type="spellStart"/>
      <w:r w:rsidRPr="001353A5">
        <w:rPr>
          <w:rFonts w:eastAsia="SimSun" w:cstheme="minorBidi"/>
          <w:szCs w:val="22"/>
        </w:rPr>
        <w:t>bưu</w:t>
      </w:r>
      <w:proofErr w:type="spellEnd"/>
      <w:r w:rsidRPr="001353A5">
        <w:rPr>
          <w:rFonts w:eastAsia="SimSun" w:cstheme="minorBidi"/>
          <w:szCs w:val="22"/>
        </w:rPr>
        <w:t xml:space="preserve"> </w:t>
      </w:r>
      <w:proofErr w:type="spellStart"/>
      <w:r w:rsidRPr="001353A5">
        <w:rPr>
          <w:rFonts w:eastAsia="SimSun" w:cstheme="minorBidi"/>
          <w:szCs w:val="22"/>
        </w:rPr>
        <w:t>điện</w:t>
      </w:r>
      <w:proofErr w:type="spellEnd"/>
      <w:r w:rsidRPr="001353A5">
        <w:rPr>
          <w:rFonts w:eastAsia="SimSun" w:cstheme="minorBidi"/>
          <w:szCs w:val="22"/>
        </w:rPr>
        <w:t xml:space="preserve"> </w:t>
      </w:r>
      <w:proofErr w:type="spellStart"/>
      <w:r w:rsidRPr="001353A5">
        <w:rPr>
          <w:rFonts w:eastAsia="SimSun" w:cstheme="minorBidi"/>
          <w:szCs w:val="22"/>
        </w:rPr>
        <w:t>tỉnh</w:t>
      </w:r>
      <w:proofErr w:type="spellEnd"/>
      <w:r w:rsidRPr="001353A5">
        <w:rPr>
          <w:rFonts w:eastAsia="SimSun" w:cstheme="minorBidi"/>
          <w:szCs w:val="22"/>
        </w:rPr>
        <w:t xml:space="preserve"> </w:t>
      </w:r>
      <w:proofErr w:type="spellStart"/>
      <w:r w:rsidRPr="001353A5">
        <w:rPr>
          <w:rFonts w:eastAsia="SimSun" w:cstheme="minorBidi"/>
          <w:szCs w:val="22"/>
        </w:rPr>
        <w:t>Tây</w:t>
      </w:r>
      <w:proofErr w:type="spellEnd"/>
      <w:r w:rsidRPr="001353A5">
        <w:rPr>
          <w:rFonts w:eastAsia="SimSun" w:cstheme="minorBidi"/>
          <w:szCs w:val="22"/>
        </w:rPr>
        <w:t xml:space="preserve"> </w:t>
      </w:r>
      <w:proofErr w:type="spellStart"/>
      <w:r w:rsidRPr="001353A5">
        <w:rPr>
          <w:rFonts w:eastAsia="SimSun" w:cstheme="minorBidi"/>
          <w:szCs w:val="22"/>
        </w:rPr>
        <w:t>Ninh</w:t>
      </w:r>
      <w:proofErr w:type="spellEnd"/>
      <w:r w:rsidRPr="001353A5">
        <w:rPr>
          <w:rFonts w:eastAsia="SimSun" w:cstheme="minorBidi"/>
          <w:szCs w:val="22"/>
        </w:rPr>
        <w:t xml:space="preserve">, </w:t>
      </w:r>
      <w:proofErr w:type="spellStart"/>
      <w:r w:rsidRPr="001353A5">
        <w:rPr>
          <w:rFonts w:eastAsia="SimSun" w:cstheme="minorBidi"/>
          <w:szCs w:val="22"/>
        </w:rPr>
        <w:t>gồm</w:t>
      </w:r>
      <w:proofErr w:type="spellEnd"/>
      <w:r w:rsidRPr="001353A5">
        <w:rPr>
          <w:rFonts w:eastAsia="SimSun" w:cstheme="minorBidi"/>
          <w:szCs w:val="22"/>
        </w:rPr>
        <w:t>:</w:t>
      </w:r>
    </w:p>
    <w:p w14:paraId="30F277A0" w14:textId="77777777" w:rsidR="001353A5" w:rsidRPr="004450F7" w:rsidRDefault="001353A5" w:rsidP="004E5661">
      <w:pPr>
        <w:pStyle w:val="ListParagraph"/>
        <w:numPr>
          <w:ilvl w:val="0"/>
          <w:numId w:val="67"/>
        </w:numPr>
        <w:tabs>
          <w:tab w:val="right" w:pos="340"/>
          <w:tab w:val="right" w:pos="1701"/>
        </w:tabs>
        <w:ind w:left="851"/>
        <w:rPr>
          <w:rFonts w:eastAsia="SimSun" w:cstheme="minorBidi"/>
          <w:szCs w:val="22"/>
        </w:rPr>
      </w:pP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Internet</w:t>
      </w:r>
    </w:p>
    <w:p w14:paraId="60E40958" w14:textId="77777777" w:rsidR="001353A5" w:rsidRPr="004450F7" w:rsidRDefault="001353A5" w:rsidP="004E5661">
      <w:pPr>
        <w:pStyle w:val="ListParagraph"/>
        <w:numPr>
          <w:ilvl w:val="0"/>
          <w:numId w:val="67"/>
        </w:numPr>
        <w:tabs>
          <w:tab w:val="right" w:pos="340"/>
          <w:tab w:val="right" w:pos="1701"/>
        </w:tabs>
        <w:ind w:left="851"/>
        <w:rPr>
          <w:rFonts w:eastAsia="SimSun" w:cstheme="minorBidi"/>
          <w:szCs w:val="22"/>
        </w:rPr>
      </w:pPr>
      <w:proofErr w:type="spellStart"/>
      <w:r w:rsidRPr="004450F7">
        <w:rPr>
          <w:rFonts w:eastAsia="SimSun" w:cstheme="minorBidi"/>
          <w:szCs w:val="22"/>
        </w:rPr>
        <w:t>Hệ</w:t>
      </w:r>
      <w:proofErr w:type="spellEnd"/>
      <w:r w:rsidRPr="004450F7">
        <w:rPr>
          <w:rFonts w:eastAsia="SimSun" w:cstheme="minorBidi"/>
          <w:szCs w:val="22"/>
        </w:rPr>
        <w:t xml:space="preserve"> </w:t>
      </w:r>
      <w:proofErr w:type="spellStart"/>
      <w:r w:rsidRPr="004450F7">
        <w:rPr>
          <w:rFonts w:eastAsia="SimSun" w:cstheme="minorBidi"/>
          <w:szCs w:val="22"/>
        </w:rPr>
        <w:t>thống</w:t>
      </w:r>
      <w:proofErr w:type="spellEnd"/>
      <w:r w:rsidRPr="004450F7">
        <w:rPr>
          <w:rFonts w:eastAsia="SimSun" w:cstheme="minorBidi"/>
          <w:szCs w:val="22"/>
        </w:rPr>
        <w:t xml:space="preserve"> </w:t>
      </w:r>
      <w:proofErr w:type="spellStart"/>
      <w:r w:rsidRPr="004450F7">
        <w:rPr>
          <w:rFonts w:eastAsia="SimSun" w:cstheme="minorBidi"/>
          <w:szCs w:val="22"/>
        </w:rPr>
        <w:t>điện</w:t>
      </w:r>
      <w:proofErr w:type="spellEnd"/>
      <w:r w:rsidRPr="004450F7">
        <w:rPr>
          <w:rFonts w:eastAsia="SimSun" w:cstheme="minorBidi"/>
          <w:szCs w:val="22"/>
        </w:rPr>
        <w:t xml:space="preserve"> </w:t>
      </w:r>
      <w:proofErr w:type="spellStart"/>
      <w:r w:rsidRPr="004450F7">
        <w:rPr>
          <w:rFonts w:eastAsia="SimSun" w:cstheme="minorBidi"/>
          <w:szCs w:val="22"/>
        </w:rPr>
        <w:t>thoại</w:t>
      </w:r>
      <w:proofErr w:type="spellEnd"/>
    </w:p>
    <w:p w14:paraId="2747551B" w14:textId="77777777" w:rsidR="0055074A" w:rsidRDefault="00125E82" w:rsidP="004E5661">
      <w:pPr>
        <w:pStyle w:val="Heading3"/>
      </w:pPr>
      <w:bookmarkStart w:id="40" w:name="_Toc115938745"/>
      <w:bookmarkStart w:id="41" w:name="_Toc125979840"/>
      <w:r w:rsidRPr="00125E82">
        <w:t xml:space="preserve">3.2. </w:t>
      </w:r>
      <w:proofErr w:type="spellStart"/>
      <w:r w:rsidRPr="00125E82">
        <w:t>Công</w:t>
      </w:r>
      <w:proofErr w:type="spellEnd"/>
      <w:r w:rsidRPr="00125E82">
        <w:t xml:space="preserve"> </w:t>
      </w:r>
      <w:proofErr w:type="spellStart"/>
      <w:r w:rsidRPr="00125E82">
        <w:t>nghệ</w:t>
      </w:r>
      <w:proofErr w:type="spellEnd"/>
      <w:r w:rsidRPr="00125E82">
        <w:t xml:space="preserve"> </w:t>
      </w:r>
      <w:proofErr w:type="spellStart"/>
      <w:r w:rsidRPr="00125E82">
        <w:t>sản</w:t>
      </w:r>
      <w:proofErr w:type="spellEnd"/>
      <w:r w:rsidRPr="00125E82">
        <w:t xml:space="preserve"> </w:t>
      </w:r>
      <w:proofErr w:type="spellStart"/>
      <w:r w:rsidRPr="00125E82">
        <w:t>xuất</w:t>
      </w:r>
      <w:proofErr w:type="spellEnd"/>
      <w:r w:rsidRPr="00125E82">
        <w:t xml:space="preserve"> </w:t>
      </w:r>
      <w:proofErr w:type="spellStart"/>
      <w:r w:rsidRPr="00125E82">
        <w:t>của</w:t>
      </w:r>
      <w:proofErr w:type="spellEnd"/>
      <w:r w:rsidRPr="00125E82">
        <w:t xml:space="preserve"> </w:t>
      </w:r>
      <w:proofErr w:type="spellStart"/>
      <w:r w:rsidRPr="00125E82">
        <w:t>cơ</w:t>
      </w:r>
      <w:proofErr w:type="spellEnd"/>
      <w:r w:rsidRPr="00125E82">
        <w:t xml:space="preserve"> </w:t>
      </w:r>
      <w:proofErr w:type="spellStart"/>
      <w:r w:rsidRPr="00125E82">
        <w:t>sở</w:t>
      </w:r>
      <w:bookmarkEnd w:id="40"/>
      <w:bookmarkEnd w:id="41"/>
      <w:proofErr w:type="spellEnd"/>
    </w:p>
    <w:p w14:paraId="7698A201" w14:textId="77777777" w:rsidR="0055074A" w:rsidRDefault="0055074A" w:rsidP="004E5661">
      <w:pPr>
        <w:pStyle w:val="Heading4"/>
      </w:pPr>
      <w:bookmarkStart w:id="42" w:name="_Toc125979841"/>
      <w:r>
        <w:t xml:space="preserve">3.2.1. </w:t>
      </w:r>
      <w:proofErr w:type="spellStart"/>
      <w:r w:rsidRPr="0055074A">
        <w:t>Quy</w:t>
      </w:r>
      <w:proofErr w:type="spellEnd"/>
      <w:r w:rsidRPr="0055074A">
        <w:t xml:space="preserve"> </w:t>
      </w:r>
      <w:proofErr w:type="spellStart"/>
      <w:r w:rsidRPr="0055074A">
        <w:t>trình</w:t>
      </w:r>
      <w:proofErr w:type="spellEnd"/>
      <w:r w:rsidRPr="0055074A">
        <w:t xml:space="preserve"> </w:t>
      </w:r>
      <w:proofErr w:type="spellStart"/>
      <w:r w:rsidRPr="0055074A">
        <w:t>công</w:t>
      </w:r>
      <w:proofErr w:type="spellEnd"/>
      <w:r w:rsidRPr="0055074A">
        <w:t xml:space="preserve"> </w:t>
      </w:r>
      <w:proofErr w:type="spellStart"/>
      <w:r w:rsidRPr="0055074A">
        <w:t>nghệ</w:t>
      </w:r>
      <w:bookmarkEnd w:id="42"/>
      <w:proofErr w:type="spellEnd"/>
    </w:p>
    <w:p w14:paraId="588BFF37" w14:textId="77777777" w:rsidR="000653D5" w:rsidRDefault="000653D5" w:rsidP="004E5661">
      <w:pPr>
        <w:pStyle w:val="Dusao"/>
        <w:ind w:left="567"/>
      </w:pPr>
      <w:proofErr w:type="spellStart"/>
      <w:r>
        <w:t>Quy</w:t>
      </w:r>
      <w:proofErr w:type="spellEnd"/>
      <w:r>
        <w:t xml:space="preserve"> </w:t>
      </w:r>
      <w:proofErr w:type="spellStart"/>
      <w:r>
        <w:t>trình</w:t>
      </w:r>
      <w:proofErr w:type="spellEnd"/>
      <w:r>
        <w:t xml:space="preserve"> </w:t>
      </w:r>
      <w:proofErr w:type="spellStart"/>
      <w:r>
        <w:t>sản</w:t>
      </w:r>
      <w:proofErr w:type="spellEnd"/>
      <w:r>
        <w:t xml:space="preserve"> </w:t>
      </w:r>
      <w:proofErr w:type="spellStart"/>
      <w:r>
        <w:t>xuất</w:t>
      </w:r>
      <w:proofErr w:type="spellEnd"/>
      <w:r>
        <w:t xml:space="preserve"> </w:t>
      </w:r>
      <w:proofErr w:type="spellStart"/>
      <w:r>
        <w:t>tinh</w:t>
      </w:r>
      <w:proofErr w:type="spellEnd"/>
      <w:r>
        <w:t xml:space="preserve"> </w:t>
      </w:r>
      <w:proofErr w:type="spellStart"/>
      <w:r>
        <w:t>bột</w:t>
      </w:r>
      <w:proofErr w:type="spellEnd"/>
      <w:r>
        <w:t xml:space="preserve"> </w:t>
      </w:r>
      <w:proofErr w:type="spellStart"/>
      <w:r>
        <w:t>khoai</w:t>
      </w:r>
      <w:proofErr w:type="spellEnd"/>
      <w:r>
        <w:t xml:space="preserve"> </w:t>
      </w:r>
      <w:proofErr w:type="spellStart"/>
      <w:r>
        <w:t>mì</w:t>
      </w:r>
      <w:proofErr w:type="spellEnd"/>
      <w:r w:rsidR="00A76942">
        <w:t xml:space="preserve"> </w:t>
      </w:r>
      <w:proofErr w:type="spellStart"/>
      <w:r w:rsidR="00A76942">
        <w:t>ướt</w:t>
      </w:r>
      <w:proofErr w:type="spellEnd"/>
    </w:p>
    <w:p w14:paraId="7176329D" w14:textId="120BA0FF" w:rsidR="00C4636A" w:rsidRDefault="0012675A" w:rsidP="004E5661">
      <w:pPr>
        <w:spacing w:before="60" w:after="60"/>
        <w:contextualSpacing/>
      </w:pPr>
      <w:r>
        <w:rPr>
          <w:noProof/>
          <w:sz w:val="24"/>
          <w:szCs w:val="24"/>
          <w:lang w:val="en-US"/>
        </w:rPr>
        <mc:AlternateContent>
          <mc:Choice Requires="wpg">
            <w:drawing>
              <wp:anchor distT="0" distB="0" distL="114300" distR="114300" simplePos="0" relativeHeight="251654656" behindDoc="0" locked="0" layoutInCell="1" allowOverlap="1" wp14:anchorId="3FFBC75B" wp14:editId="099571D4">
                <wp:simplePos x="0" y="0"/>
                <wp:positionH relativeFrom="margin">
                  <wp:posOffset>-176530</wp:posOffset>
                </wp:positionH>
                <wp:positionV relativeFrom="paragraph">
                  <wp:posOffset>226695</wp:posOffset>
                </wp:positionV>
                <wp:extent cx="6151880" cy="5077460"/>
                <wp:effectExtent l="0" t="0" r="1270" b="27940"/>
                <wp:wrapTopAndBottom/>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5077460"/>
                          <a:chOff x="1475" y="6659"/>
                          <a:chExt cx="9688" cy="7051"/>
                        </a:xfrm>
                      </wpg:grpSpPr>
                      <wps:wsp>
                        <wps:cNvPr id="247" name="Text Box 76"/>
                        <wps:cNvSpPr txBox="1">
                          <a:spLocks noChangeArrowheads="1"/>
                        </wps:cNvSpPr>
                        <wps:spPr bwMode="auto">
                          <a:xfrm>
                            <a:off x="1498" y="10095"/>
                            <a:ext cx="1853" cy="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EB064" w14:textId="77777777" w:rsidR="00F564F4" w:rsidRDefault="00F564F4" w:rsidP="00C4636A">
                              <w:pPr>
                                <w:ind w:left="284"/>
                                <w:rPr>
                                  <w:i/>
                                </w:rPr>
                              </w:pPr>
                              <w:r>
                                <w:rPr>
                                  <w:i/>
                                </w:rPr>
                                <w:t>Nước</w:t>
                              </w:r>
                            </w:p>
                            <w:p w14:paraId="71119BC1" w14:textId="77777777" w:rsidR="00F564F4" w:rsidRDefault="00F564F4" w:rsidP="00C4636A">
                              <w:pPr>
                                <w:ind w:left="284"/>
                                <w:rPr>
                                  <w:i/>
                                </w:rPr>
                              </w:pPr>
                              <w:r>
                                <w:rPr>
                                  <w:i/>
                                </w:rPr>
                                <w:t>Năng lượng</w:t>
                              </w:r>
                            </w:p>
                          </w:txbxContent>
                        </wps:txbx>
                        <wps:bodyPr rot="0" vert="horz" wrap="square" lIns="91440" tIns="45720" rIns="91440" bIns="45720" anchor="t" anchorCtr="0" upright="1">
                          <a:noAutofit/>
                        </wps:bodyPr>
                      </wps:wsp>
                      <wps:wsp>
                        <wps:cNvPr id="248" name="AutoShape 77"/>
                        <wps:cNvCnPr>
                          <a:cxnSpLocks noChangeShapeType="1"/>
                        </wps:cNvCnPr>
                        <wps:spPr bwMode="auto">
                          <a:xfrm flipH="1">
                            <a:off x="3598" y="10619"/>
                            <a:ext cx="871" cy="1"/>
                          </a:xfrm>
                          <a:prstGeom prst="straightConnector1">
                            <a:avLst/>
                          </a:prstGeom>
                          <a:noFill/>
                          <a:ln w="9525">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249" name="Text Box 78"/>
                        <wps:cNvSpPr txBox="1">
                          <a:spLocks noChangeArrowheads="1"/>
                        </wps:cNvSpPr>
                        <wps:spPr bwMode="auto">
                          <a:xfrm>
                            <a:off x="9208" y="11218"/>
                            <a:ext cx="1845"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DC586" w14:textId="77777777" w:rsidR="00F564F4" w:rsidRDefault="00F564F4" w:rsidP="00333C5F">
                              <w:pPr>
                                <w:widowControl/>
                                <w:numPr>
                                  <w:ilvl w:val="0"/>
                                  <w:numId w:val="64"/>
                                </w:numPr>
                                <w:spacing w:before="0" w:after="0" w:line="240" w:lineRule="auto"/>
                                <w:ind w:left="284" w:hanging="284"/>
                                <w:jc w:val="left"/>
                                <w:rPr>
                                  <w:i/>
                                </w:rPr>
                              </w:pPr>
                              <w:r>
                                <w:rPr>
                                  <w:i/>
                                </w:rPr>
                                <w:t>Nước thải</w:t>
                              </w:r>
                            </w:p>
                          </w:txbxContent>
                        </wps:txbx>
                        <wps:bodyPr rot="0" vert="horz" wrap="square" lIns="91440" tIns="45720" rIns="91440" bIns="45720" anchor="t" anchorCtr="0" upright="1">
                          <a:noAutofit/>
                        </wps:bodyPr>
                      </wps:wsp>
                      <wps:wsp>
                        <wps:cNvPr id="250" name="AutoShape 79"/>
                        <wps:cNvCnPr>
                          <a:cxnSpLocks noChangeShapeType="1"/>
                        </wps:cNvCnPr>
                        <wps:spPr bwMode="auto">
                          <a:xfrm flipH="1">
                            <a:off x="8250" y="10618"/>
                            <a:ext cx="908" cy="1"/>
                          </a:xfrm>
                          <a:prstGeom prst="straightConnector1">
                            <a:avLst/>
                          </a:prstGeom>
                          <a:noFill/>
                          <a:ln w="9525">
                            <a:solidFill>
                              <a:srgbClr val="000000"/>
                            </a:solidFill>
                            <a:prstDash val="lgDashDot"/>
                            <a:round/>
                            <a:headEnd type="triangle" w="med" len="lg"/>
                            <a:tailEnd/>
                          </a:ln>
                          <a:extLst>
                            <a:ext uri="{909E8E84-426E-40DD-AFC4-6F175D3DCCD1}">
                              <a14:hiddenFill xmlns:a14="http://schemas.microsoft.com/office/drawing/2010/main">
                                <a:noFill/>
                              </a14:hiddenFill>
                            </a:ext>
                          </a:extLst>
                        </wps:spPr>
                        <wps:bodyPr/>
                      </wps:wsp>
                      <wps:wsp>
                        <wps:cNvPr id="251" name="Text Box 80"/>
                        <wps:cNvSpPr txBox="1">
                          <a:spLocks noChangeArrowheads="1"/>
                        </wps:cNvSpPr>
                        <wps:spPr bwMode="auto">
                          <a:xfrm>
                            <a:off x="4450" y="11176"/>
                            <a:ext cx="3769" cy="432"/>
                          </a:xfrm>
                          <a:prstGeom prst="rect">
                            <a:avLst/>
                          </a:prstGeom>
                          <a:solidFill>
                            <a:srgbClr val="FFFFFF"/>
                          </a:solidFill>
                          <a:ln w="12700">
                            <a:solidFill>
                              <a:srgbClr val="000000"/>
                            </a:solidFill>
                            <a:miter lim="800000"/>
                            <a:headEnd/>
                            <a:tailEnd/>
                          </a:ln>
                        </wps:spPr>
                        <wps:txbx>
                          <w:txbxContent>
                            <w:p w14:paraId="51D639F3" w14:textId="77777777" w:rsidR="00F564F4" w:rsidRDefault="00F564F4" w:rsidP="00C4636A">
                              <w:pPr>
                                <w:jc w:val="center"/>
                                <w:rPr>
                                  <w:b/>
                                </w:rPr>
                              </w:pPr>
                              <w:r>
                                <w:rPr>
                                  <w:b/>
                                </w:rPr>
                                <w:t>Ly tâm tách bã, tách mủ</w:t>
                              </w:r>
                            </w:p>
                          </w:txbxContent>
                        </wps:txbx>
                        <wps:bodyPr rot="0" vert="horz" wrap="square" lIns="91440" tIns="45720" rIns="91440" bIns="45720" anchor="t" anchorCtr="0" upright="1">
                          <a:noAutofit/>
                        </wps:bodyPr>
                      </wps:wsp>
                      <wps:wsp>
                        <wps:cNvPr id="252" name="Oval 81"/>
                        <wps:cNvSpPr>
                          <a:spLocks noChangeArrowheads="1"/>
                        </wps:cNvSpPr>
                        <wps:spPr bwMode="auto">
                          <a:xfrm>
                            <a:off x="4428" y="6659"/>
                            <a:ext cx="3769" cy="698"/>
                          </a:xfrm>
                          <a:prstGeom prst="ellipse">
                            <a:avLst/>
                          </a:prstGeom>
                          <a:solidFill>
                            <a:srgbClr val="FFFFFF"/>
                          </a:solidFill>
                          <a:ln w="12700">
                            <a:solidFill>
                              <a:srgbClr val="000000"/>
                            </a:solidFill>
                            <a:round/>
                            <a:headEnd/>
                            <a:tailEnd/>
                          </a:ln>
                        </wps:spPr>
                        <wps:txbx>
                          <w:txbxContent>
                            <w:p w14:paraId="400B5AE5" w14:textId="77777777" w:rsidR="00F564F4" w:rsidRDefault="00F564F4" w:rsidP="00C4636A">
                              <w:pPr>
                                <w:jc w:val="center"/>
                                <w:rPr>
                                  <w:b/>
                                </w:rPr>
                              </w:pPr>
                              <w:r>
                                <w:rPr>
                                  <w:b/>
                                </w:rPr>
                                <w:t>Củ mì tươi</w:t>
                              </w:r>
                            </w:p>
                          </w:txbxContent>
                        </wps:txbx>
                        <wps:bodyPr rot="0" vert="horz" wrap="square" lIns="91440" tIns="45720" rIns="91440" bIns="45720" anchor="t" anchorCtr="0" upright="1">
                          <a:noAutofit/>
                        </wps:bodyPr>
                      </wps:wsp>
                      <wps:wsp>
                        <wps:cNvPr id="253" name="Text Box 82"/>
                        <wps:cNvSpPr txBox="1">
                          <a:spLocks noChangeArrowheads="1"/>
                        </wps:cNvSpPr>
                        <wps:spPr bwMode="auto">
                          <a:xfrm>
                            <a:off x="4450" y="8577"/>
                            <a:ext cx="3769" cy="483"/>
                          </a:xfrm>
                          <a:prstGeom prst="rect">
                            <a:avLst/>
                          </a:prstGeom>
                          <a:solidFill>
                            <a:srgbClr val="FFFFFF"/>
                          </a:solidFill>
                          <a:ln w="12700">
                            <a:solidFill>
                              <a:srgbClr val="000000"/>
                            </a:solidFill>
                            <a:miter lim="800000"/>
                            <a:headEnd/>
                            <a:tailEnd/>
                          </a:ln>
                        </wps:spPr>
                        <wps:txbx>
                          <w:txbxContent>
                            <w:p w14:paraId="4947EC19" w14:textId="77777777" w:rsidR="00F564F4" w:rsidRDefault="00F564F4" w:rsidP="00C4636A">
                              <w:pPr>
                                <w:jc w:val="center"/>
                                <w:rPr>
                                  <w:b/>
                                </w:rPr>
                              </w:pPr>
                              <w:r>
                                <w:rPr>
                                  <w:b/>
                                </w:rPr>
                                <w:t xml:space="preserve">Rửa và làm sạch </w:t>
                              </w:r>
                            </w:p>
                          </w:txbxContent>
                        </wps:txbx>
                        <wps:bodyPr rot="0" vert="horz" wrap="square" lIns="91440" tIns="45720" rIns="91440" bIns="45720" anchor="t" anchorCtr="0" upright="1">
                          <a:noAutofit/>
                        </wps:bodyPr>
                      </wps:wsp>
                      <wps:wsp>
                        <wps:cNvPr id="254" name="AutoShape 83"/>
                        <wps:cNvCnPr>
                          <a:cxnSpLocks noChangeShapeType="1"/>
                        </wps:cNvCnPr>
                        <wps:spPr bwMode="auto">
                          <a:xfrm flipH="1">
                            <a:off x="3672" y="11281"/>
                            <a:ext cx="835" cy="4"/>
                          </a:xfrm>
                          <a:prstGeom prst="straightConnector1">
                            <a:avLst/>
                          </a:prstGeom>
                          <a:noFill/>
                          <a:ln w="9525">
                            <a:solidFill>
                              <a:schemeClr val="bg1"/>
                            </a:solidFill>
                            <a:round/>
                            <a:headEnd type="triangle" w="med" len="lg"/>
                            <a:tailEnd/>
                          </a:ln>
                          <a:extLst>
                            <a:ext uri="{909E8E84-426E-40DD-AFC4-6F175D3DCCD1}">
                              <a14:hiddenFill xmlns:a14="http://schemas.microsoft.com/office/drawing/2010/main">
                                <a:noFill/>
                              </a14:hiddenFill>
                            </a:ext>
                          </a:extLst>
                        </wps:spPr>
                        <wps:bodyPr/>
                      </wps:wsp>
                      <wps:wsp>
                        <wps:cNvPr id="255" name="AutoShape 84"/>
                        <wps:cNvCnPr>
                          <a:cxnSpLocks noChangeShapeType="1"/>
                        </wps:cNvCnPr>
                        <wps:spPr bwMode="auto">
                          <a:xfrm flipH="1">
                            <a:off x="8232" y="8838"/>
                            <a:ext cx="908" cy="0"/>
                          </a:xfrm>
                          <a:prstGeom prst="straightConnector1">
                            <a:avLst/>
                          </a:prstGeom>
                          <a:noFill/>
                          <a:ln w="9525">
                            <a:solidFill>
                              <a:srgbClr val="000000"/>
                            </a:solidFill>
                            <a:prstDash val="lgDashDot"/>
                            <a:round/>
                            <a:headEnd type="triangle" w="med" len="lg"/>
                            <a:tailEnd/>
                          </a:ln>
                          <a:extLst>
                            <a:ext uri="{909E8E84-426E-40DD-AFC4-6F175D3DCCD1}">
                              <a14:hiddenFill xmlns:a14="http://schemas.microsoft.com/office/drawing/2010/main">
                                <a:noFill/>
                              </a14:hiddenFill>
                            </a:ext>
                          </a:extLst>
                        </wps:spPr>
                        <wps:bodyPr/>
                      </wps:wsp>
                      <wps:wsp>
                        <wps:cNvPr id="360" name="AutoShape 85"/>
                        <wps:cNvCnPr>
                          <a:cxnSpLocks noChangeShapeType="1"/>
                        </wps:cNvCnPr>
                        <wps:spPr bwMode="auto">
                          <a:xfrm flipH="1">
                            <a:off x="8276" y="12239"/>
                            <a:ext cx="908" cy="1"/>
                          </a:xfrm>
                          <a:prstGeom prst="straightConnector1">
                            <a:avLst/>
                          </a:prstGeom>
                          <a:noFill/>
                          <a:ln w="9525">
                            <a:solidFill>
                              <a:srgbClr val="000000"/>
                            </a:solidFill>
                            <a:prstDash val="lgDashDot"/>
                            <a:round/>
                            <a:headEnd type="triangle" w="med" len="lg"/>
                            <a:tailEnd/>
                          </a:ln>
                          <a:extLst>
                            <a:ext uri="{909E8E84-426E-40DD-AFC4-6F175D3DCCD1}">
                              <a14:hiddenFill xmlns:a14="http://schemas.microsoft.com/office/drawing/2010/main">
                                <a:noFill/>
                              </a14:hiddenFill>
                            </a:ext>
                          </a:extLst>
                        </wps:spPr>
                        <wps:bodyPr/>
                      </wps:wsp>
                      <wps:wsp>
                        <wps:cNvPr id="361" name="Text Box 86"/>
                        <wps:cNvSpPr txBox="1">
                          <a:spLocks noChangeArrowheads="1"/>
                        </wps:cNvSpPr>
                        <wps:spPr bwMode="auto">
                          <a:xfrm>
                            <a:off x="9259" y="12063"/>
                            <a:ext cx="1611"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FDCE8" w14:textId="77777777" w:rsidR="00F564F4" w:rsidRDefault="00F564F4" w:rsidP="00333C5F">
                              <w:pPr>
                                <w:widowControl/>
                                <w:numPr>
                                  <w:ilvl w:val="0"/>
                                  <w:numId w:val="64"/>
                                </w:numPr>
                                <w:spacing w:before="0" w:after="0" w:line="240" w:lineRule="auto"/>
                                <w:ind w:left="284" w:hanging="284"/>
                                <w:jc w:val="left"/>
                                <w:rPr>
                                  <w:i/>
                                </w:rPr>
                              </w:pPr>
                              <w:r>
                                <w:rPr>
                                  <w:i/>
                                </w:rPr>
                                <w:t>Nước thải</w:t>
                              </w:r>
                            </w:p>
                          </w:txbxContent>
                        </wps:txbx>
                        <wps:bodyPr rot="0" vert="horz" wrap="none" lIns="91440" tIns="45720" rIns="91440" bIns="45720" anchor="t" anchorCtr="0" upright="1">
                          <a:noAutofit/>
                        </wps:bodyPr>
                      </wps:wsp>
                      <wps:wsp>
                        <wps:cNvPr id="362" name="AutoShape 87"/>
                        <wps:cNvCnPr>
                          <a:cxnSpLocks noChangeShapeType="1"/>
                        </wps:cNvCnPr>
                        <wps:spPr bwMode="auto">
                          <a:xfrm>
                            <a:off x="6313" y="7384"/>
                            <a:ext cx="0" cy="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AutoShape 88"/>
                        <wps:cNvCnPr>
                          <a:cxnSpLocks noChangeShapeType="1"/>
                        </wps:cNvCnPr>
                        <wps:spPr bwMode="auto">
                          <a:xfrm flipH="1">
                            <a:off x="3446" y="8832"/>
                            <a:ext cx="909" cy="1"/>
                          </a:xfrm>
                          <a:prstGeom prst="straightConnector1">
                            <a:avLst/>
                          </a:prstGeom>
                          <a:noFill/>
                          <a:ln w="9525">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64" name="AutoShape 89"/>
                        <wps:cNvCnPr>
                          <a:cxnSpLocks noChangeShapeType="1"/>
                        </wps:cNvCnPr>
                        <wps:spPr bwMode="auto">
                          <a:xfrm flipH="1">
                            <a:off x="8197" y="9626"/>
                            <a:ext cx="908" cy="2"/>
                          </a:xfrm>
                          <a:prstGeom prst="straightConnector1">
                            <a:avLst/>
                          </a:prstGeom>
                          <a:noFill/>
                          <a:ln w="9525">
                            <a:solidFill>
                              <a:srgbClr val="000000"/>
                            </a:solidFill>
                            <a:prstDash val="lgDashDot"/>
                            <a:round/>
                            <a:headEnd type="triangle" w="med" len="lg"/>
                            <a:tailEnd/>
                          </a:ln>
                          <a:extLst>
                            <a:ext uri="{909E8E84-426E-40DD-AFC4-6F175D3DCCD1}">
                              <a14:hiddenFill xmlns:a14="http://schemas.microsoft.com/office/drawing/2010/main">
                                <a:noFill/>
                              </a14:hiddenFill>
                            </a:ext>
                          </a:extLst>
                        </wps:spPr>
                        <wps:bodyPr/>
                      </wps:wsp>
                      <wps:wsp>
                        <wps:cNvPr id="367" name="AutoShape 90"/>
                        <wps:cNvCnPr>
                          <a:cxnSpLocks noChangeShapeType="1"/>
                        </wps:cNvCnPr>
                        <wps:spPr bwMode="auto">
                          <a:xfrm flipH="1">
                            <a:off x="3525" y="9625"/>
                            <a:ext cx="908" cy="1"/>
                          </a:xfrm>
                          <a:prstGeom prst="straightConnector1">
                            <a:avLst/>
                          </a:prstGeom>
                          <a:noFill/>
                          <a:ln w="9525">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02" name="AutoShape 91"/>
                        <wps:cNvCnPr>
                          <a:cxnSpLocks noChangeShapeType="1"/>
                        </wps:cNvCnPr>
                        <wps:spPr bwMode="auto">
                          <a:xfrm flipH="1">
                            <a:off x="8271" y="11428"/>
                            <a:ext cx="909" cy="1"/>
                          </a:xfrm>
                          <a:prstGeom prst="straightConnector1">
                            <a:avLst/>
                          </a:prstGeom>
                          <a:noFill/>
                          <a:ln w="9525">
                            <a:solidFill>
                              <a:srgbClr val="000000"/>
                            </a:solidFill>
                            <a:prstDash val="lgDashDot"/>
                            <a:round/>
                            <a:headEnd type="triangle" w="med" len="lg"/>
                            <a:tailEnd/>
                          </a:ln>
                          <a:extLst>
                            <a:ext uri="{909E8E84-426E-40DD-AFC4-6F175D3DCCD1}">
                              <a14:hiddenFill xmlns:a14="http://schemas.microsoft.com/office/drawing/2010/main">
                                <a:noFill/>
                              </a14:hiddenFill>
                            </a:ext>
                          </a:extLst>
                        </wps:spPr>
                        <wps:bodyPr/>
                      </wps:wsp>
                      <wps:wsp>
                        <wps:cNvPr id="486" name="Text Box 92"/>
                        <wps:cNvSpPr txBox="1">
                          <a:spLocks noChangeArrowheads="1"/>
                        </wps:cNvSpPr>
                        <wps:spPr bwMode="auto">
                          <a:xfrm>
                            <a:off x="4450" y="11963"/>
                            <a:ext cx="3769" cy="500"/>
                          </a:xfrm>
                          <a:prstGeom prst="rect">
                            <a:avLst/>
                          </a:prstGeom>
                          <a:solidFill>
                            <a:srgbClr val="FFFFFF"/>
                          </a:solidFill>
                          <a:ln w="12700">
                            <a:solidFill>
                              <a:srgbClr val="000000"/>
                            </a:solidFill>
                            <a:miter lim="800000"/>
                            <a:headEnd/>
                            <a:tailEnd/>
                          </a:ln>
                        </wps:spPr>
                        <wps:txbx>
                          <w:txbxContent>
                            <w:p w14:paraId="7106C77D" w14:textId="76B5E9C2" w:rsidR="00F564F4" w:rsidRDefault="00F564F4" w:rsidP="00C4636A">
                              <w:pPr>
                                <w:jc w:val="center"/>
                                <w:rPr>
                                  <w:b/>
                                </w:rPr>
                              </w:pPr>
                              <w:r>
                                <w:rPr>
                                  <w:b/>
                                </w:rPr>
                                <w:t>47 Máng Lắng bột</w:t>
                              </w:r>
                            </w:p>
                          </w:txbxContent>
                        </wps:txbx>
                        <wps:bodyPr rot="0" vert="horz" wrap="square" lIns="91440" tIns="45720" rIns="91440" bIns="45720" anchor="t" anchorCtr="0" upright="1">
                          <a:noAutofit/>
                        </wps:bodyPr>
                      </wps:wsp>
                      <wps:wsp>
                        <wps:cNvPr id="505" name="AutoShape 93"/>
                        <wps:cNvCnPr>
                          <a:cxnSpLocks noChangeShapeType="1"/>
                        </wps:cNvCnPr>
                        <wps:spPr bwMode="auto">
                          <a:xfrm flipH="1">
                            <a:off x="3634" y="12240"/>
                            <a:ext cx="799" cy="0"/>
                          </a:xfrm>
                          <a:prstGeom prst="straightConnector1">
                            <a:avLst/>
                          </a:prstGeom>
                          <a:noFill/>
                          <a:ln w="9525">
                            <a:solidFill>
                              <a:schemeClr val="bg1"/>
                            </a:solidFill>
                            <a:round/>
                            <a:headEnd type="triangle" w="med" len="lg"/>
                            <a:tailEnd/>
                          </a:ln>
                          <a:extLst>
                            <a:ext uri="{909E8E84-426E-40DD-AFC4-6F175D3DCCD1}">
                              <a14:hiddenFill xmlns:a14="http://schemas.microsoft.com/office/drawing/2010/main">
                                <a:noFill/>
                              </a14:hiddenFill>
                            </a:ext>
                          </a:extLst>
                        </wps:spPr>
                        <wps:bodyPr/>
                      </wps:wsp>
                      <wps:wsp>
                        <wps:cNvPr id="568" name="Text Box 94"/>
                        <wps:cNvSpPr txBox="1">
                          <a:spLocks noChangeArrowheads="1"/>
                        </wps:cNvSpPr>
                        <wps:spPr bwMode="auto">
                          <a:xfrm>
                            <a:off x="9259" y="8481"/>
                            <a:ext cx="1904" cy="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65D48" w14:textId="77777777" w:rsidR="00F564F4" w:rsidRDefault="00F564F4" w:rsidP="00333C5F">
                              <w:pPr>
                                <w:widowControl/>
                                <w:numPr>
                                  <w:ilvl w:val="0"/>
                                  <w:numId w:val="64"/>
                                </w:numPr>
                                <w:spacing w:before="0" w:after="0" w:line="240" w:lineRule="auto"/>
                                <w:ind w:left="284" w:hanging="284"/>
                                <w:jc w:val="left"/>
                                <w:rPr>
                                  <w:i/>
                                </w:rPr>
                              </w:pPr>
                              <w:r>
                                <w:rPr>
                                  <w:i/>
                                </w:rPr>
                                <w:t>Vỏ, đất cát</w:t>
                              </w:r>
                            </w:p>
                            <w:p w14:paraId="2C258E0A" w14:textId="77777777" w:rsidR="00F564F4" w:rsidRDefault="00F564F4" w:rsidP="00333C5F">
                              <w:pPr>
                                <w:widowControl/>
                                <w:numPr>
                                  <w:ilvl w:val="0"/>
                                  <w:numId w:val="64"/>
                                </w:numPr>
                                <w:spacing w:before="0" w:after="0" w:line="240" w:lineRule="auto"/>
                                <w:ind w:left="284" w:hanging="284"/>
                                <w:jc w:val="left"/>
                                <w:rPr>
                                  <w:i/>
                                </w:rPr>
                              </w:pPr>
                              <w:r>
                                <w:rPr>
                                  <w:i/>
                                </w:rPr>
                                <w:t>Nước thải</w:t>
                              </w:r>
                            </w:p>
                          </w:txbxContent>
                        </wps:txbx>
                        <wps:bodyPr rot="0" vert="horz" wrap="square" lIns="91440" tIns="45720" rIns="91440" bIns="45720" anchor="t" anchorCtr="0" upright="1">
                          <a:noAutofit/>
                        </wps:bodyPr>
                      </wps:wsp>
                      <wps:wsp>
                        <wps:cNvPr id="569" name="Text Box 95"/>
                        <wps:cNvSpPr txBox="1">
                          <a:spLocks noChangeArrowheads="1"/>
                        </wps:cNvSpPr>
                        <wps:spPr bwMode="auto">
                          <a:xfrm>
                            <a:off x="9128" y="9266"/>
                            <a:ext cx="1914"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CDDF" w14:textId="77777777" w:rsidR="00F564F4" w:rsidRDefault="00F564F4" w:rsidP="00333C5F">
                              <w:pPr>
                                <w:widowControl/>
                                <w:numPr>
                                  <w:ilvl w:val="0"/>
                                  <w:numId w:val="64"/>
                                </w:numPr>
                                <w:spacing w:before="0" w:after="0" w:line="240" w:lineRule="auto"/>
                                <w:ind w:left="284" w:hanging="284"/>
                                <w:jc w:val="left"/>
                                <w:rPr>
                                  <w:i/>
                                </w:rPr>
                              </w:pPr>
                              <w:r>
                                <w:rPr>
                                  <w:i/>
                                </w:rPr>
                                <w:t>Đầu củ</w:t>
                              </w:r>
                            </w:p>
                            <w:p w14:paraId="68B2BE00" w14:textId="77777777" w:rsidR="00F564F4" w:rsidRDefault="00F564F4" w:rsidP="00333C5F">
                              <w:pPr>
                                <w:widowControl/>
                                <w:numPr>
                                  <w:ilvl w:val="0"/>
                                  <w:numId w:val="64"/>
                                </w:numPr>
                                <w:spacing w:before="0" w:after="0" w:line="240" w:lineRule="auto"/>
                                <w:ind w:left="284" w:hanging="284"/>
                                <w:jc w:val="left"/>
                                <w:rPr>
                                  <w:i/>
                                </w:rPr>
                              </w:pPr>
                              <w:r>
                                <w:rPr>
                                  <w:i/>
                                </w:rPr>
                                <w:t>Xơ khoai</w:t>
                              </w:r>
                            </w:p>
                          </w:txbxContent>
                        </wps:txbx>
                        <wps:bodyPr rot="0" vert="horz" wrap="square" lIns="91440" tIns="45720" rIns="91440" bIns="45720" anchor="t" anchorCtr="0" upright="1">
                          <a:noAutofit/>
                        </wps:bodyPr>
                      </wps:wsp>
                      <wps:wsp>
                        <wps:cNvPr id="570" name="Text Box 96"/>
                        <wps:cNvSpPr txBox="1">
                          <a:spLocks noChangeArrowheads="1"/>
                        </wps:cNvSpPr>
                        <wps:spPr bwMode="auto">
                          <a:xfrm>
                            <a:off x="9191" y="10267"/>
                            <a:ext cx="1919" cy="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862D2" w14:textId="77777777" w:rsidR="00F564F4" w:rsidRDefault="00F564F4" w:rsidP="00333C5F">
                              <w:pPr>
                                <w:widowControl/>
                                <w:numPr>
                                  <w:ilvl w:val="0"/>
                                  <w:numId w:val="64"/>
                                </w:numPr>
                                <w:spacing w:before="0" w:after="0" w:line="240" w:lineRule="auto"/>
                                <w:ind w:left="284" w:hanging="284"/>
                                <w:jc w:val="left"/>
                                <w:rPr>
                                  <w:i/>
                                </w:rPr>
                              </w:pPr>
                              <w:r>
                                <w:rPr>
                                  <w:i/>
                                </w:rPr>
                                <w:t>Nước thải</w:t>
                              </w:r>
                            </w:p>
                            <w:p w14:paraId="3F43E144" w14:textId="77777777" w:rsidR="00F564F4" w:rsidRDefault="00F564F4" w:rsidP="00333C5F">
                              <w:pPr>
                                <w:widowControl/>
                                <w:numPr>
                                  <w:ilvl w:val="0"/>
                                  <w:numId w:val="64"/>
                                </w:numPr>
                                <w:spacing w:before="0" w:after="0" w:line="240" w:lineRule="auto"/>
                                <w:ind w:left="284" w:hanging="284"/>
                                <w:jc w:val="left"/>
                                <w:rPr>
                                  <w:i/>
                                </w:rPr>
                              </w:pPr>
                              <w:r>
                                <w:rPr>
                                  <w:i/>
                                </w:rPr>
                                <w:t>Bã mì</w:t>
                              </w:r>
                            </w:p>
                          </w:txbxContent>
                        </wps:txbx>
                        <wps:bodyPr rot="0" vert="horz" wrap="square" lIns="91440" tIns="45720" rIns="91440" bIns="45720" anchor="t" anchorCtr="0" upright="1">
                          <a:noAutofit/>
                        </wps:bodyPr>
                      </wps:wsp>
                      <wps:wsp>
                        <wps:cNvPr id="571" name="Text Box 97"/>
                        <wps:cNvSpPr txBox="1">
                          <a:spLocks noChangeArrowheads="1"/>
                        </wps:cNvSpPr>
                        <wps:spPr bwMode="auto">
                          <a:xfrm>
                            <a:off x="1487" y="10923"/>
                            <a:ext cx="1887" cy="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432D7" w14:textId="172D74B5" w:rsidR="00F564F4" w:rsidRDefault="00F564F4" w:rsidP="00C4636A">
                              <w:pPr>
                                <w:ind w:left="284"/>
                                <w:rPr>
                                  <w:i/>
                                </w:rPr>
                              </w:pPr>
                            </w:p>
                          </w:txbxContent>
                        </wps:txbx>
                        <wps:bodyPr rot="0" vert="horz" wrap="square" lIns="91440" tIns="45720" rIns="91440" bIns="45720" anchor="t" anchorCtr="0" upright="1">
                          <a:noAutofit/>
                        </wps:bodyPr>
                      </wps:wsp>
                      <wps:wsp>
                        <wps:cNvPr id="572" name="Text Box 98"/>
                        <wps:cNvSpPr txBox="1">
                          <a:spLocks noChangeArrowheads="1"/>
                        </wps:cNvSpPr>
                        <wps:spPr bwMode="auto">
                          <a:xfrm>
                            <a:off x="1475" y="8459"/>
                            <a:ext cx="1899" cy="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7FD33" w14:textId="77777777" w:rsidR="00F564F4" w:rsidRDefault="00F564F4" w:rsidP="00C4636A">
                              <w:pPr>
                                <w:ind w:left="284"/>
                                <w:rPr>
                                  <w:i/>
                                </w:rPr>
                              </w:pPr>
                              <w:r>
                                <w:rPr>
                                  <w:i/>
                                </w:rPr>
                                <w:t>Nước</w:t>
                              </w:r>
                            </w:p>
                            <w:p w14:paraId="4F29693D" w14:textId="77777777" w:rsidR="00F564F4" w:rsidRDefault="00F564F4" w:rsidP="00C4636A">
                              <w:pPr>
                                <w:ind w:left="284"/>
                                <w:rPr>
                                  <w:i/>
                                </w:rPr>
                              </w:pPr>
                              <w:r>
                                <w:rPr>
                                  <w:i/>
                                </w:rPr>
                                <w:t>Năng lượng</w:t>
                              </w:r>
                            </w:p>
                          </w:txbxContent>
                        </wps:txbx>
                        <wps:bodyPr rot="0" vert="horz" wrap="square" lIns="91440" tIns="45720" rIns="91440" bIns="45720" anchor="t" anchorCtr="0" upright="1">
                          <a:noAutofit/>
                        </wps:bodyPr>
                      </wps:wsp>
                      <wps:wsp>
                        <wps:cNvPr id="573" name="Text Box 99"/>
                        <wps:cNvSpPr txBox="1">
                          <a:spLocks noChangeArrowheads="1"/>
                        </wps:cNvSpPr>
                        <wps:spPr bwMode="auto">
                          <a:xfrm>
                            <a:off x="1475" y="9288"/>
                            <a:ext cx="1876" cy="8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972F2" w14:textId="77777777" w:rsidR="00F564F4" w:rsidRDefault="00F564F4" w:rsidP="00C4636A">
                              <w:pPr>
                                <w:ind w:left="284"/>
                                <w:rPr>
                                  <w:i/>
                                </w:rPr>
                              </w:pPr>
                              <w:r>
                                <w:rPr>
                                  <w:i/>
                                </w:rPr>
                                <w:t>Nước</w:t>
                              </w:r>
                            </w:p>
                            <w:p w14:paraId="27AB8582" w14:textId="77777777" w:rsidR="00F564F4" w:rsidRDefault="00F564F4" w:rsidP="00C4636A">
                              <w:pPr>
                                <w:ind w:left="284"/>
                                <w:rPr>
                                  <w:i/>
                                </w:rPr>
                              </w:pPr>
                              <w:r>
                                <w:rPr>
                                  <w:i/>
                                </w:rPr>
                                <w:t>Năng lượng</w:t>
                              </w:r>
                            </w:p>
                          </w:txbxContent>
                        </wps:txbx>
                        <wps:bodyPr rot="0" vert="horz" wrap="square" lIns="91440" tIns="45720" rIns="91440" bIns="45720" anchor="t" anchorCtr="0" upright="1">
                          <a:noAutofit/>
                        </wps:bodyPr>
                      </wps:wsp>
                      <wps:wsp>
                        <wps:cNvPr id="574" name="Text Box 100"/>
                        <wps:cNvSpPr txBox="1">
                          <a:spLocks noChangeArrowheads="1"/>
                        </wps:cNvSpPr>
                        <wps:spPr bwMode="auto">
                          <a:xfrm>
                            <a:off x="2336" y="11983"/>
                            <a:ext cx="1386"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840DE" w14:textId="670AAB2C" w:rsidR="00F564F4" w:rsidRDefault="00F564F4" w:rsidP="006B62A3">
                              <w:pPr>
                                <w:rPr>
                                  <w:i/>
                                  <w:szCs w:val="22"/>
                                </w:rPr>
                              </w:pPr>
                            </w:p>
                          </w:txbxContent>
                        </wps:txbx>
                        <wps:bodyPr rot="0" vert="horz" wrap="square" lIns="91440" tIns="45720" rIns="91440" bIns="45720" anchor="t" anchorCtr="0" upright="1">
                          <a:noAutofit/>
                        </wps:bodyPr>
                      </wps:wsp>
                      <wps:wsp>
                        <wps:cNvPr id="575" name="Oval 101"/>
                        <wps:cNvSpPr>
                          <a:spLocks noChangeArrowheads="1"/>
                        </wps:cNvSpPr>
                        <wps:spPr bwMode="auto">
                          <a:xfrm>
                            <a:off x="4043" y="13012"/>
                            <a:ext cx="4557" cy="698"/>
                          </a:xfrm>
                          <a:prstGeom prst="ellipse">
                            <a:avLst/>
                          </a:prstGeom>
                          <a:solidFill>
                            <a:srgbClr val="FFFFFF"/>
                          </a:solidFill>
                          <a:ln w="12700">
                            <a:solidFill>
                              <a:srgbClr val="000000"/>
                            </a:solidFill>
                            <a:round/>
                            <a:headEnd/>
                            <a:tailEnd/>
                          </a:ln>
                        </wps:spPr>
                        <wps:txbx>
                          <w:txbxContent>
                            <w:p w14:paraId="287BA18D" w14:textId="77777777" w:rsidR="00F564F4" w:rsidRDefault="00F564F4" w:rsidP="00C4636A">
                              <w:pPr>
                                <w:jc w:val="center"/>
                                <w:rPr>
                                  <w:b/>
                                </w:rPr>
                              </w:pPr>
                              <w:r>
                                <w:rPr>
                                  <w:b/>
                                </w:rPr>
                                <w:t>Tinh bột ướt thành phẩm</w:t>
                              </w:r>
                            </w:p>
                          </w:txbxContent>
                        </wps:txbx>
                        <wps:bodyPr rot="0" vert="horz" wrap="square" lIns="91440" tIns="45720" rIns="91440" bIns="45720" anchor="t" anchorCtr="0" upright="1">
                          <a:noAutofit/>
                        </wps:bodyPr>
                      </wps:wsp>
                      <wps:wsp>
                        <wps:cNvPr id="576" name="AutoShape 102"/>
                        <wps:cNvCnPr>
                          <a:cxnSpLocks noChangeShapeType="1"/>
                        </wps:cNvCnPr>
                        <wps:spPr bwMode="auto">
                          <a:xfrm>
                            <a:off x="6288" y="12463"/>
                            <a:ext cx="0" cy="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7" name="AutoShape 103"/>
                        <wps:cNvCnPr>
                          <a:cxnSpLocks noChangeShapeType="1"/>
                        </wps:cNvCnPr>
                        <wps:spPr bwMode="auto">
                          <a:xfrm>
                            <a:off x="6288" y="8222"/>
                            <a:ext cx="0" cy="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Text Box 104"/>
                        <wps:cNvSpPr txBox="1">
                          <a:spLocks noChangeArrowheads="1"/>
                        </wps:cNvSpPr>
                        <wps:spPr bwMode="auto">
                          <a:xfrm>
                            <a:off x="4450" y="7739"/>
                            <a:ext cx="3769" cy="483"/>
                          </a:xfrm>
                          <a:prstGeom prst="rect">
                            <a:avLst/>
                          </a:prstGeom>
                          <a:solidFill>
                            <a:srgbClr val="FFFFFF"/>
                          </a:solidFill>
                          <a:ln w="12700">
                            <a:solidFill>
                              <a:srgbClr val="000000"/>
                            </a:solidFill>
                            <a:miter lim="800000"/>
                            <a:headEnd/>
                            <a:tailEnd/>
                          </a:ln>
                        </wps:spPr>
                        <wps:txbx>
                          <w:txbxContent>
                            <w:p w14:paraId="2EB4B9B4" w14:textId="77777777" w:rsidR="00F564F4" w:rsidRDefault="00F564F4" w:rsidP="00C4636A">
                              <w:pPr>
                                <w:jc w:val="center"/>
                                <w:rPr>
                                  <w:b/>
                                </w:rPr>
                              </w:pPr>
                              <w:r>
                                <w:rPr>
                                  <w:b/>
                                </w:rPr>
                                <w:t xml:space="preserve">Tiếp nhận củ khoai mì </w:t>
                              </w:r>
                            </w:p>
                          </w:txbxContent>
                        </wps:txbx>
                        <wps:bodyPr rot="0" vert="horz" wrap="square" lIns="91440" tIns="45720" rIns="91440" bIns="45720" anchor="t" anchorCtr="0" upright="1">
                          <a:noAutofit/>
                        </wps:bodyPr>
                      </wps:wsp>
                      <wps:wsp>
                        <wps:cNvPr id="579" name="Text Box 105"/>
                        <wps:cNvSpPr txBox="1">
                          <a:spLocks noChangeArrowheads="1"/>
                        </wps:cNvSpPr>
                        <wps:spPr bwMode="auto">
                          <a:xfrm>
                            <a:off x="4450" y="9471"/>
                            <a:ext cx="3769" cy="483"/>
                          </a:xfrm>
                          <a:prstGeom prst="rect">
                            <a:avLst/>
                          </a:prstGeom>
                          <a:solidFill>
                            <a:srgbClr val="FFFFFF"/>
                          </a:solidFill>
                          <a:ln w="12700">
                            <a:solidFill>
                              <a:srgbClr val="000000"/>
                            </a:solidFill>
                            <a:miter lim="800000"/>
                            <a:headEnd/>
                            <a:tailEnd/>
                          </a:ln>
                        </wps:spPr>
                        <wps:txbx>
                          <w:txbxContent>
                            <w:p w14:paraId="7E5453E4" w14:textId="77777777" w:rsidR="00F564F4" w:rsidRDefault="00F564F4" w:rsidP="00C4636A">
                              <w:pPr>
                                <w:jc w:val="center"/>
                                <w:rPr>
                                  <w:b/>
                                </w:rPr>
                              </w:pPr>
                              <w:r>
                                <w:rPr>
                                  <w:b/>
                                </w:rPr>
                                <w:t>Băm và mài củ</w:t>
                              </w:r>
                            </w:p>
                          </w:txbxContent>
                        </wps:txbx>
                        <wps:bodyPr rot="0" vert="horz" wrap="square" lIns="91440" tIns="45720" rIns="91440" bIns="45720" anchor="t" anchorCtr="0" upright="1">
                          <a:noAutofit/>
                        </wps:bodyPr>
                      </wps:wsp>
                      <wps:wsp>
                        <wps:cNvPr id="580" name="AutoShape 106"/>
                        <wps:cNvCnPr>
                          <a:cxnSpLocks noChangeShapeType="1"/>
                        </wps:cNvCnPr>
                        <wps:spPr bwMode="auto">
                          <a:xfrm>
                            <a:off x="6327" y="9116"/>
                            <a:ext cx="0" cy="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Text Box 107"/>
                        <wps:cNvSpPr txBox="1">
                          <a:spLocks noChangeArrowheads="1"/>
                        </wps:cNvSpPr>
                        <wps:spPr bwMode="auto">
                          <a:xfrm>
                            <a:off x="4450" y="10347"/>
                            <a:ext cx="3769" cy="483"/>
                          </a:xfrm>
                          <a:prstGeom prst="rect">
                            <a:avLst/>
                          </a:prstGeom>
                          <a:solidFill>
                            <a:srgbClr val="FFFFFF"/>
                          </a:solidFill>
                          <a:ln w="12700">
                            <a:solidFill>
                              <a:srgbClr val="000000"/>
                            </a:solidFill>
                            <a:miter lim="800000"/>
                            <a:headEnd/>
                            <a:tailEnd/>
                          </a:ln>
                        </wps:spPr>
                        <wps:txbx>
                          <w:txbxContent>
                            <w:p w14:paraId="59653635" w14:textId="77777777" w:rsidR="00F564F4" w:rsidRDefault="00F564F4" w:rsidP="00C4636A">
                              <w:pPr>
                                <w:jc w:val="center"/>
                                <w:rPr>
                                  <w:b/>
                                </w:rPr>
                              </w:pPr>
                              <w:r>
                                <w:rPr>
                                  <w:b/>
                                </w:rPr>
                                <w:t>Nghiền</w:t>
                              </w:r>
                            </w:p>
                          </w:txbxContent>
                        </wps:txbx>
                        <wps:bodyPr rot="0" vert="horz" wrap="square" lIns="91440" tIns="45720" rIns="91440" bIns="45720" anchor="t" anchorCtr="0" upright="1">
                          <a:noAutofit/>
                        </wps:bodyPr>
                      </wps:wsp>
                      <wps:wsp>
                        <wps:cNvPr id="582" name="AutoShape 108"/>
                        <wps:cNvCnPr>
                          <a:cxnSpLocks noChangeShapeType="1"/>
                        </wps:cNvCnPr>
                        <wps:spPr bwMode="auto">
                          <a:xfrm>
                            <a:off x="6327" y="9992"/>
                            <a:ext cx="1" cy="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3" name="AutoShape 109"/>
                        <wps:cNvCnPr>
                          <a:cxnSpLocks noChangeShapeType="1"/>
                        </wps:cNvCnPr>
                        <wps:spPr bwMode="auto">
                          <a:xfrm>
                            <a:off x="6328" y="10830"/>
                            <a:ext cx="1" cy="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4" name="AutoShape 110"/>
                        <wps:cNvCnPr>
                          <a:cxnSpLocks noChangeShapeType="1"/>
                        </wps:cNvCnPr>
                        <wps:spPr bwMode="auto">
                          <a:xfrm>
                            <a:off x="6329" y="11608"/>
                            <a:ext cx="1" cy="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FBC75B" id="Group 246" o:spid="_x0000_s1026" style="position:absolute;left:0;text-align:left;margin-left:-13.9pt;margin-top:17.85pt;width:484.4pt;height:399.8pt;z-index:251654656;mso-position-horizontal-relative:margin" coordorigin="1475,6659" coordsize="9688,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">
                <v:shapetype id="_x0000_t202" coordsize="21600,21600" o:spt="202" path="m,l,21600r21600,l21600,xe">
                  <v:stroke joinstyle="miter"/>
                  <v:path gradientshapeok="t" o:connecttype="rect"/>
                </v:shapetype>
                <v:shape id="Text Box 76" o:spid="_x0000_s1027" type="#_x0000_t202" style="position:absolute;left:1498;top:10095;width:185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" stroked="f">
                  <v:textbox>
                    <w:txbxContent>
                      <w:p w14:paraId="048EB064" w14:textId="77777777" w:rsidR="00F564F4" w:rsidRDefault="00F564F4" w:rsidP="00C4636A">
                        <w:pPr>
                          <w:ind w:left="284"/>
                          <w:rPr>
                            <w:i/>
                          </w:rPr>
                        </w:pPr>
                        <w:r>
                          <w:rPr>
                            <w:i/>
                          </w:rPr>
                          <w:t>Nước</w:t>
                        </w:r>
                      </w:p>
                      <w:p w14:paraId="71119BC1" w14:textId="77777777" w:rsidR="00F564F4" w:rsidRDefault="00F564F4" w:rsidP="00C4636A">
                        <w:pPr>
                          <w:ind w:left="284"/>
                          <w:rPr>
                            <w:i/>
                          </w:rPr>
                        </w:pPr>
                        <w:r>
                          <w:rPr>
                            <w:i/>
                          </w:rPr>
                          <w:t>Năng lượng</w:t>
                        </w:r>
                      </w:p>
                    </w:txbxContent>
                  </v:textbox>
                </v:shape>
                <v:shapetype id="_x0000_t32" coordsize="21600,21600" o:spt="32" o:oned="t" path="m,l21600,21600e" filled="f">
                  <v:path arrowok="t" fillok="f" o:connecttype="none"/>
                  <o:lock v:ext="edit" shapetype="t"/>
                </v:shapetype>
                <v:shape id="AutoShape 77" o:spid="_x0000_s1028" type="#_x0000_t32" style="position:absolute;left:3598;top:10619;width:87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">
                  <v:stroke startarrow="block" startarrowlength="long"/>
                </v:shape>
                <v:shape id="Text Box 78" o:spid="_x0000_s1029" type="#_x0000_t202" style="position:absolute;left:9208;top:11218;width:184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" stroked="f">
                  <v:textbox>
                    <w:txbxContent>
                      <w:p w14:paraId="1D7DC586" w14:textId="77777777" w:rsidR="00F564F4" w:rsidRDefault="00F564F4" w:rsidP="00333C5F">
                        <w:pPr>
                          <w:widowControl/>
                          <w:numPr>
                            <w:ilvl w:val="0"/>
                            <w:numId w:val="64"/>
                          </w:numPr>
                          <w:spacing w:before="0" w:after="0" w:line="240" w:lineRule="auto"/>
                          <w:ind w:left="284" w:hanging="284"/>
                          <w:jc w:val="left"/>
                          <w:rPr>
                            <w:i/>
                          </w:rPr>
                        </w:pPr>
                        <w:r>
                          <w:rPr>
                            <w:i/>
                          </w:rPr>
                          <w:t>Nước thải</w:t>
                        </w:r>
                      </w:p>
                    </w:txbxContent>
                  </v:textbox>
                </v:shape>
                <v:shape id="AutoShape 79" o:spid="_x0000_s1030" type="#_x0000_t32" style="position:absolute;left:8250;top:10618;width:90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">
                  <v:stroke dashstyle="longDashDot" startarrow="block" startarrowlength="long"/>
                </v:shape>
                <v:shape id="Text Box 80" o:spid="_x0000_s1031" type="#_x0000_t202" style="position:absolute;left:4450;top:11176;width:376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" strokeweight="1pt">
                  <v:textbox>
                    <w:txbxContent>
                      <w:p w14:paraId="51D639F3" w14:textId="77777777" w:rsidR="00F564F4" w:rsidRDefault="00F564F4" w:rsidP="00C4636A">
                        <w:pPr>
                          <w:jc w:val="center"/>
                          <w:rPr>
                            <w:b/>
                          </w:rPr>
                        </w:pPr>
                        <w:r>
                          <w:rPr>
                            <w:b/>
                          </w:rPr>
                          <w:t>Ly tâm tách bã, tách mủ</w:t>
                        </w:r>
                      </w:p>
                    </w:txbxContent>
                  </v:textbox>
                </v:shape>
                <v:oval id="Oval 81" o:spid="_x0000_s1032" style="position:absolute;left:4428;top:6659;width:3769;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" strokeweight="1pt">
                  <v:textbox>
                    <w:txbxContent>
                      <w:p w14:paraId="400B5AE5" w14:textId="77777777" w:rsidR="00F564F4" w:rsidRDefault="00F564F4" w:rsidP="00C4636A">
                        <w:pPr>
                          <w:jc w:val="center"/>
                          <w:rPr>
                            <w:b/>
                          </w:rPr>
                        </w:pPr>
                        <w:r>
                          <w:rPr>
                            <w:b/>
                          </w:rPr>
                          <w:t>Củ mì tươi</w:t>
                        </w:r>
                      </w:p>
                    </w:txbxContent>
                  </v:textbox>
                </v:oval>
                <v:shape id="Text Box 82" o:spid="_x0000_s1033" type="#_x0000_t202" style="position:absolute;left:4450;top:8577;width:3769;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" strokeweight="1pt">
                  <v:textbox>
                    <w:txbxContent>
                      <w:p w14:paraId="4947EC19" w14:textId="77777777" w:rsidR="00F564F4" w:rsidRDefault="00F564F4" w:rsidP="00C4636A">
                        <w:pPr>
                          <w:jc w:val="center"/>
                          <w:rPr>
                            <w:b/>
                          </w:rPr>
                        </w:pPr>
                        <w:r>
                          <w:rPr>
                            <w:b/>
                          </w:rPr>
                          <w:t xml:space="preserve">Rửa và làm sạch </w:t>
                        </w:r>
                      </w:p>
                    </w:txbxContent>
                  </v:textbox>
                </v:shape>
                <v:shape id="AutoShape 83" o:spid="_x0000_s1034" type="#_x0000_t32" style="position:absolute;left:3672;top:11281;width:835;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" strokecolor="white [3212]">
                  <v:stroke startarrow="block" startarrowlength="long"/>
                </v:shape>
                <v:shape id="AutoShape 84" o:spid="_x0000_s1035" type="#_x0000_t32" style="position:absolute;left:8232;top:8838;width:9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">
                  <v:stroke dashstyle="longDashDot" startarrow="block" startarrowlength="long"/>
                </v:shape>
                <v:shape id="AutoShape 85" o:spid="_x0000_s1036" type="#_x0000_t32" style="position:absolute;left:8276;top:12239;width:90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">
                  <v:stroke dashstyle="longDashDot" startarrow="block" startarrowlength="long"/>
                </v:shape>
                <v:shape id="Text Box 86" o:spid="_x0000_s1037" type="#_x0000_t202" style="position:absolute;left:9259;top:12063;width:1611;height: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" stroked="f">
                  <v:textbox>
                    <w:txbxContent>
                      <w:p w14:paraId="1F6FDCE8" w14:textId="77777777" w:rsidR="00F564F4" w:rsidRDefault="00F564F4" w:rsidP="00333C5F">
                        <w:pPr>
                          <w:widowControl/>
                          <w:numPr>
                            <w:ilvl w:val="0"/>
                            <w:numId w:val="64"/>
                          </w:numPr>
                          <w:spacing w:before="0" w:after="0" w:line="240" w:lineRule="auto"/>
                          <w:ind w:left="284" w:hanging="284"/>
                          <w:jc w:val="left"/>
                          <w:rPr>
                            <w:i/>
                          </w:rPr>
                        </w:pPr>
                        <w:r>
                          <w:rPr>
                            <w:i/>
                          </w:rPr>
                          <w:t>Nước thải</w:t>
                        </w:r>
                      </w:p>
                    </w:txbxContent>
                  </v:textbox>
                </v:shape>
                <v:shape id="AutoShape 87" o:spid="_x0000_s1038" type="#_x0000_t32" style="position:absolute;left:6313;top:7384;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">
                  <v:stroke endarrow="block"/>
                </v:shape>
                <v:shape id="AutoShape 88" o:spid="_x0000_s1039" type="#_x0000_t32" style="position:absolute;left:3446;top:8832;width:90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">
                  <v:stroke startarrow="block" startarrowlength="long"/>
                </v:shape>
                <v:shape id="AutoShape 89" o:spid="_x0000_s1040" type="#_x0000_t32" style="position:absolute;left:8197;top:9626;width:908;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">
                  <v:stroke dashstyle="longDashDot" startarrow="block" startarrowlength="long"/>
                </v:shape>
                <v:shape id="AutoShape 90" o:spid="_x0000_s1041" type="#_x0000_t32" style="position:absolute;left:3525;top:9625;width:90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">
                  <v:stroke startarrow="block" startarrowlength="long"/>
                </v:shape>
                <v:shape id="AutoShape 91" o:spid="_x0000_s1042" type="#_x0000_t32" style="position:absolute;left:8271;top:11428;width:90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">
                  <v:stroke dashstyle="longDashDot" startarrow="block" startarrowlength="long"/>
                </v:shape>
                <v:shape id="Text Box 92" o:spid="_x0000_s1043" type="#_x0000_t202" style="position:absolute;left:4450;top:11963;width:3769;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" strokeweight="1pt">
                  <v:textbox>
                    <w:txbxContent>
                      <w:p w14:paraId="7106C77D" w14:textId="76B5E9C2" w:rsidR="00F564F4" w:rsidRDefault="00F564F4" w:rsidP="00C4636A">
                        <w:pPr>
                          <w:jc w:val="center"/>
                          <w:rPr>
                            <w:b/>
                          </w:rPr>
                        </w:pPr>
                        <w:r>
                          <w:rPr>
                            <w:b/>
                          </w:rPr>
                          <w:t>47 Máng Lắng bột</w:t>
                        </w:r>
                      </w:p>
                    </w:txbxContent>
                  </v:textbox>
                </v:shape>
                <v:shape id="AutoShape 93" o:spid="_x0000_s1044" type="#_x0000_t32" style="position:absolute;left:3634;top:12240;width:7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" strokecolor="white [3212]">
                  <v:stroke startarrow="block" startarrowlength="long"/>
                </v:shape>
                <v:shape id="Text Box 94" o:spid="_x0000_s1045" type="#_x0000_t202" style="position:absolute;left:9259;top:8481;width:190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" stroked="f">
                  <v:textbox>
                    <w:txbxContent>
                      <w:p w14:paraId="61B65D48" w14:textId="77777777" w:rsidR="00F564F4" w:rsidRDefault="00F564F4" w:rsidP="00333C5F">
                        <w:pPr>
                          <w:widowControl/>
                          <w:numPr>
                            <w:ilvl w:val="0"/>
                            <w:numId w:val="64"/>
                          </w:numPr>
                          <w:spacing w:before="0" w:after="0" w:line="240" w:lineRule="auto"/>
                          <w:ind w:left="284" w:hanging="284"/>
                          <w:jc w:val="left"/>
                          <w:rPr>
                            <w:i/>
                          </w:rPr>
                        </w:pPr>
                        <w:r>
                          <w:rPr>
                            <w:i/>
                          </w:rPr>
                          <w:t>Vỏ, đất cát</w:t>
                        </w:r>
                      </w:p>
                      <w:p w14:paraId="2C258E0A" w14:textId="77777777" w:rsidR="00F564F4" w:rsidRDefault="00F564F4" w:rsidP="00333C5F">
                        <w:pPr>
                          <w:widowControl/>
                          <w:numPr>
                            <w:ilvl w:val="0"/>
                            <w:numId w:val="64"/>
                          </w:numPr>
                          <w:spacing w:before="0" w:after="0" w:line="240" w:lineRule="auto"/>
                          <w:ind w:left="284" w:hanging="284"/>
                          <w:jc w:val="left"/>
                          <w:rPr>
                            <w:i/>
                          </w:rPr>
                        </w:pPr>
                        <w:r>
                          <w:rPr>
                            <w:i/>
                          </w:rPr>
                          <w:t>Nước thải</w:t>
                        </w:r>
                      </w:p>
                    </w:txbxContent>
                  </v:textbox>
                </v:shape>
                <v:shape id="Text Box 95" o:spid="_x0000_s1046" type="#_x0000_t202" style="position:absolute;left:9128;top:9266;width:1914;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" stroked="f">
                  <v:textbox>
                    <w:txbxContent>
                      <w:p w14:paraId="653CCDDF" w14:textId="77777777" w:rsidR="00F564F4" w:rsidRDefault="00F564F4" w:rsidP="00333C5F">
                        <w:pPr>
                          <w:widowControl/>
                          <w:numPr>
                            <w:ilvl w:val="0"/>
                            <w:numId w:val="64"/>
                          </w:numPr>
                          <w:spacing w:before="0" w:after="0" w:line="240" w:lineRule="auto"/>
                          <w:ind w:left="284" w:hanging="284"/>
                          <w:jc w:val="left"/>
                          <w:rPr>
                            <w:i/>
                          </w:rPr>
                        </w:pPr>
                        <w:r>
                          <w:rPr>
                            <w:i/>
                          </w:rPr>
                          <w:t>Đầu củ</w:t>
                        </w:r>
                      </w:p>
                      <w:p w14:paraId="68B2BE00" w14:textId="77777777" w:rsidR="00F564F4" w:rsidRDefault="00F564F4" w:rsidP="00333C5F">
                        <w:pPr>
                          <w:widowControl/>
                          <w:numPr>
                            <w:ilvl w:val="0"/>
                            <w:numId w:val="64"/>
                          </w:numPr>
                          <w:spacing w:before="0" w:after="0" w:line="240" w:lineRule="auto"/>
                          <w:ind w:left="284" w:hanging="284"/>
                          <w:jc w:val="left"/>
                          <w:rPr>
                            <w:i/>
                          </w:rPr>
                        </w:pPr>
                        <w:r>
                          <w:rPr>
                            <w:i/>
                          </w:rPr>
                          <w:t>Xơ khoai</w:t>
                        </w:r>
                      </w:p>
                    </w:txbxContent>
                  </v:textbox>
                </v:shape>
                <v:shape id="Text Box 96" o:spid="_x0000_s1047" type="#_x0000_t202" style="position:absolute;left:9191;top:10267;width:191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" stroked="f">
                  <v:textbox>
                    <w:txbxContent>
                      <w:p w14:paraId="448862D2" w14:textId="77777777" w:rsidR="00F564F4" w:rsidRDefault="00F564F4" w:rsidP="00333C5F">
                        <w:pPr>
                          <w:widowControl/>
                          <w:numPr>
                            <w:ilvl w:val="0"/>
                            <w:numId w:val="64"/>
                          </w:numPr>
                          <w:spacing w:before="0" w:after="0" w:line="240" w:lineRule="auto"/>
                          <w:ind w:left="284" w:hanging="284"/>
                          <w:jc w:val="left"/>
                          <w:rPr>
                            <w:i/>
                          </w:rPr>
                        </w:pPr>
                        <w:r>
                          <w:rPr>
                            <w:i/>
                          </w:rPr>
                          <w:t>Nước thải</w:t>
                        </w:r>
                      </w:p>
                      <w:p w14:paraId="3F43E144" w14:textId="77777777" w:rsidR="00F564F4" w:rsidRDefault="00F564F4" w:rsidP="00333C5F">
                        <w:pPr>
                          <w:widowControl/>
                          <w:numPr>
                            <w:ilvl w:val="0"/>
                            <w:numId w:val="64"/>
                          </w:numPr>
                          <w:spacing w:before="0" w:after="0" w:line="240" w:lineRule="auto"/>
                          <w:ind w:left="284" w:hanging="284"/>
                          <w:jc w:val="left"/>
                          <w:rPr>
                            <w:i/>
                          </w:rPr>
                        </w:pPr>
                        <w:r>
                          <w:rPr>
                            <w:i/>
                          </w:rPr>
                          <w:t>Bã mì</w:t>
                        </w:r>
                      </w:p>
                    </w:txbxContent>
                  </v:textbox>
                </v:shape>
                <v:shape id="Text Box 97" o:spid="_x0000_s1048" type="#_x0000_t202" style="position:absolute;left:1487;top:10923;width:188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" stroked="f">
                  <v:textbox>
                    <w:txbxContent>
                      <w:p w14:paraId="6FF432D7" w14:textId="172D74B5" w:rsidR="00F564F4" w:rsidRDefault="00F564F4" w:rsidP="00C4636A">
                        <w:pPr>
                          <w:ind w:left="284"/>
                          <w:rPr>
                            <w:i/>
                          </w:rPr>
                        </w:pPr>
                      </w:p>
                    </w:txbxContent>
                  </v:textbox>
                </v:shape>
                <v:shape id="Text Box 98" o:spid="_x0000_s1049" type="#_x0000_t202" style="position:absolute;left:1475;top:8459;width:1899;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" stroked="f">
                  <v:textbox>
                    <w:txbxContent>
                      <w:p w14:paraId="2E27FD33" w14:textId="77777777" w:rsidR="00F564F4" w:rsidRDefault="00F564F4" w:rsidP="00C4636A">
                        <w:pPr>
                          <w:ind w:left="284"/>
                          <w:rPr>
                            <w:i/>
                          </w:rPr>
                        </w:pPr>
                        <w:r>
                          <w:rPr>
                            <w:i/>
                          </w:rPr>
                          <w:t>Nước</w:t>
                        </w:r>
                      </w:p>
                      <w:p w14:paraId="4F29693D" w14:textId="77777777" w:rsidR="00F564F4" w:rsidRDefault="00F564F4" w:rsidP="00C4636A">
                        <w:pPr>
                          <w:ind w:left="284"/>
                          <w:rPr>
                            <w:i/>
                          </w:rPr>
                        </w:pPr>
                        <w:r>
                          <w:rPr>
                            <w:i/>
                          </w:rPr>
                          <w:t>Năng lượng</w:t>
                        </w:r>
                      </w:p>
                    </w:txbxContent>
                  </v:textbox>
                </v:shape>
                <v:shape id="Text Box 99" o:spid="_x0000_s1050" type="#_x0000_t202" style="position:absolute;left:1475;top:9288;width:1876;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" stroked="f">
                  <v:textbox>
                    <w:txbxContent>
                      <w:p w14:paraId="48A972F2" w14:textId="77777777" w:rsidR="00F564F4" w:rsidRDefault="00F564F4" w:rsidP="00C4636A">
                        <w:pPr>
                          <w:ind w:left="284"/>
                          <w:rPr>
                            <w:i/>
                          </w:rPr>
                        </w:pPr>
                        <w:r>
                          <w:rPr>
                            <w:i/>
                          </w:rPr>
                          <w:t>Nước</w:t>
                        </w:r>
                      </w:p>
                      <w:p w14:paraId="27AB8582" w14:textId="77777777" w:rsidR="00F564F4" w:rsidRDefault="00F564F4" w:rsidP="00C4636A">
                        <w:pPr>
                          <w:ind w:left="284"/>
                          <w:rPr>
                            <w:i/>
                          </w:rPr>
                        </w:pPr>
                        <w:r>
                          <w:rPr>
                            <w:i/>
                          </w:rPr>
                          <w:t>Năng lượng</w:t>
                        </w:r>
                      </w:p>
                    </w:txbxContent>
                  </v:textbox>
                </v:shape>
                <v:shape id="Text Box 100" o:spid="_x0000_s1051" type="#_x0000_t202" style="position:absolute;left:2336;top:11983;width:1386;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" filled="f" stroked="f">
                  <v:textbox>
                    <w:txbxContent>
                      <w:p w14:paraId="6A2840DE" w14:textId="670AAB2C" w:rsidR="00F564F4" w:rsidRDefault="00F564F4" w:rsidP="006B62A3">
                        <w:pPr>
                          <w:rPr>
                            <w:i/>
                            <w:szCs w:val="22"/>
                          </w:rPr>
                        </w:pPr>
                      </w:p>
                    </w:txbxContent>
                  </v:textbox>
                </v:shape>
                <v:oval id="Oval 101" o:spid="_x0000_s1052" style="position:absolute;left:4043;top:13012;width:4557;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" strokeweight="1pt">
                  <v:textbox>
                    <w:txbxContent>
                      <w:p w14:paraId="287BA18D" w14:textId="77777777" w:rsidR="00F564F4" w:rsidRDefault="00F564F4" w:rsidP="00C4636A">
                        <w:pPr>
                          <w:jc w:val="center"/>
                          <w:rPr>
                            <w:b/>
                          </w:rPr>
                        </w:pPr>
                        <w:r>
                          <w:rPr>
                            <w:b/>
                          </w:rPr>
                          <w:t>Tinh bột ướt thành phẩm</w:t>
                        </w:r>
                      </w:p>
                    </w:txbxContent>
                  </v:textbox>
                </v:oval>
                <v:shape id="AutoShape 102" o:spid="_x0000_s1053" type="#_x0000_t32" style="position:absolute;left:6288;top:12463;width:0;height: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">
                  <v:stroke endarrow="block"/>
                </v:shape>
                <v:shape id="AutoShape 103" o:spid="_x0000_s1054" type="#_x0000_t32" style="position:absolute;left:6288;top:8222;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">
                  <v:stroke endarrow="block"/>
                </v:shape>
                <v:shape id="Text Box 104" o:spid="_x0000_s1055" type="#_x0000_t202" style="position:absolute;left:4450;top:7739;width:3769;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" strokeweight="1pt">
                  <v:textbox>
                    <w:txbxContent>
                      <w:p w14:paraId="2EB4B9B4" w14:textId="77777777" w:rsidR="00F564F4" w:rsidRDefault="00F564F4" w:rsidP="00C4636A">
                        <w:pPr>
                          <w:jc w:val="center"/>
                          <w:rPr>
                            <w:b/>
                          </w:rPr>
                        </w:pPr>
                        <w:r>
                          <w:rPr>
                            <w:b/>
                          </w:rPr>
                          <w:t xml:space="preserve">Tiếp nhận củ khoai mì </w:t>
                        </w:r>
                      </w:p>
                    </w:txbxContent>
                  </v:textbox>
                </v:shape>
                <v:shape id="Text Box 105" o:spid="_x0000_s1056" type="#_x0000_t202" style="position:absolute;left:4450;top:9471;width:3769;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" strokeweight="1pt">
                  <v:textbox>
                    <w:txbxContent>
                      <w:p w14:paraId="7E5453E4" w14:textId="77777777" w:rsidR="00F564F4" w:rsidRDefault="00F564F4" w:rsidP="00C4636A">
                        <w:pPr>
                          <w:jc w:val="center"/>
                          <w:rPr>
                            <w:b/>
                          </w:rPr>
                        </w:pPr>
                        <w:r>
                          <w:rPr>
                            <w:b/>
                          </w:rPr>
                          <w:t>Băm và mài củ</w:t>
                        </w:r>
                      </w:p>
                    </w:txbxContent>
                  </v:textbox>
                </v:shape>
                <v:shape id="AutoShape 106" o:spid="_x0000_s1057" type="#_x0000_t32" style="position:absolute;left:6327;top:9116;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">
                  <v:stroke endarrow="block"/>
                </v:shape>
                <v:shape id="Text Box 107" o:spid="_x0000_s1058" type="#_x0000_t202" style="position:absolute;left:4450;top:10347;width:3769;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" strokeweight="1pt">
                  <v:textbox>
                    <w:txbxContent>
                      <w:p w14:paraId="59653635" w14:textId="77777777" w:rsidR="00F564F4" w:rsidRDefault="00F564F4" w:rsidP="00C4636A">
                        <w:pPr>
                          <w:jc w:val="center"/>
                          <w:rPr>
                            <w:b/>
                          </w:rPr>
                        </w:pPr>
                        <w:r>
                          <w:rPr>
                            <w:b/>
                          </w:rPr>
                          <w:t>Nghiền</w:t>
                        </w:r>
                      </w:p>
                    </w:txbxContent>
                  </v:textbox>
                </v:shape>
                <v:shape id="AutoShape 108" o:spid="_x0000_s1059" type="#_x0000_t32" style="position:absolute;left:6327;top:9992;width:1;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">
                  <v:stroke endarrow="block"/>
                </v:shape>
                <v:shape id="AutoShape 109" o:spid="_x0000_s1060" type="#_x0000_t32" style="position:absolute;left:6328;top:10830;width:1;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">
                  <v:stroke endarrow="block"/>
                </v:shape>
                <v:shape id="AutoShape 110" o:spid="_x0000_s1061" type="#_x0000_t32" style="position:absolute;left:6329;top:11608;width:1;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">
                  <v:stroke endarrow="block"/>
                </v:shape>
                <w10:wrap type="topAndBottom" anchorx="margin"/>
              </v:group>
            </w:pict>
          </mc:Fallback>
        </mc:AlternateContent>
      </w:r>
    </w:p>
    <w:p w14:paraId="5E809D9B" w14:textId="3B632C36" w:rsidR="00C4636A" w:rsidRDefault="00C4636A" w:rsidP="004E5661">
      <w:pPr>
        <w:pStyle w:val="Hnh0"/>
      </w:pPr>
      <w:bookmarkStart w:id="43" w:name="_Toc124263478"/>
      <w:proofErr w:type="spellStart"/>
      <w:r>
        <w:t>Hình</w:t>
      </w:r>
      <w:proofErr w:type="spellEnd"/>
      <w:r>
        <w:t xml:space="preserve"> 1.2. </w:t>
      </w:r>
      <w:proofErr w:type="spellStart"/>
      <w:r>
        <w:t>Q</w:t>
      </w:r>
      <w:r w:rsidR="007B3D59">
        <w:t>uy</w:t>
      </w:r>
      <w:proofErr w:type="spellEnd"/>
      <w:r w:rsidR="007B3D59">
        <w:t xml:space="preserve"> </w:t>
      </w:r>
      <w:proofErr w:type="spellStart"/>
      <w:r w:rsidR="007B3D59">
        <w:t>trình</w:t>
      </w:r>
      <w:proofErr w:type="spellEnd"/>
      <w:r w:rsidR="007B3D59">
        <w:t xml:space="preserve"> </w:t>
      </w:r>
      <w:proofErr w:type="spellStart"/>
      <w:r w:rsidR="007B3D59">
        <w:t>sản</w:t>
      </w:r>
      <w:proofErr w:type="spellEnd"/>
      <w:r w:rsidR="007B3D59">
        <w:t xml:space="preserve"> </w:t>
      </w:r>
      <w:proofErr w:type="spellStart"/>
      <w:r w:rsidR="007B3D59">
        <w:t>xuất</w:t>
      </w:r>
      <w:proofErr w:type="spellEnd"/>
      <w:r w:rsidR="007B3D59">
        <w:t xml:space="preserve"> </w:t>
      </w:r>
      <w:proofErr w:type="spellStart"/>
      <w:r w:rsidR="007B3D59">
        <w:t>tinh</w:t>
      </w:r>
      <w:proofErr w:type="spellEnd"/>
      <w:r w:rsidR="007B3D59">
        <w:t xml:space="preserve"> </w:t>
      </w:r>
      <w:proofErr w:type="spellStart"/>
      <w:r w:rsidR="007B3D59">
        <w:t>bột</w:t>
      </w:r>
      <w:proofErr w:type="spellEnd"/>
      <w:r w:rsidR="007B3D59">
        <w:t xml:space="preserve"> </w:t>
      </w:r>
      <w:proofErr w:type="spellStart"/>
      <w:r w:rsidR="007B3D59">
        <w:t>khoai</w:t>
      </w:r>
      <w:proofErr w:type="spellEnd"/>
      <w:r w:rsidR="007B3D59">
        <w:t xml:space="preserve"> </w:t>
      </w:r>
      <w:proofErr w:type="spellStart"/>
      <w:r w:rsidR="007B3D59">
        <w:t>mì</w:t>
      </w:r>
      <w:proofErr w:type="spellEnd"/>
      <w:r w:rsidR="007B3D59">
        <w:t xml:space="preserve"> </w:t>
      </w:r>
      <w:proofErr w:type="spellStart"/>
      <w:r w:rsidR="007B3D59">
        <w:t>ướt</w:t>
      </w:r>
      <w:bookmarkEnd w:id="43"/>
      <w:proofErr w:type="spellEnd"/>
    </w:p>
    <w:p w14:paraId="072B24CB" w14:textId="77777777" w:rsidR="005940DB" w:rsidRPr="00682CE4" w:rsidRDefault="005940DB" w:rsidP="004E5661">
      <w:pPr>
        <w:pStyle w:val="H2"/>
        <w:spacing w:before="60" w:after="60" w:line="288" w:lineRule="auto"/>
        <w:rPr>
          <w:b/>
          <w:spacing w:val="-4"/>
          <w:szCs w:val="26"/>
          <w:lang w:val="vi-VN"/>
        </w:rPr>
      </w:pPr>
      <w:proofErr w:type="spellStart"/>
      <w:r w:rsidRPr="00682CE4">
        <w:rPr>
          <w:b/>
          <w:spacing w:val="-4"/>
          <w:szCs w:val="26"/>
          <w:u w:val="single"/>
          <w:lang w:val="vi-VN"/>
        </w:rPr>
        <w:lastRenderedPageBreak/>
        <w:t>Thuyết</w:t>
      </w:r>
      <w:proofErr w:type="spellEnd"/>
      <w:r w:rsidRPr="00682CE4">
        <w:rPr>
          <w:b/>
          <w:spacing w:val="-4"/>
          <w:szCs w:val="26"/>
          <w:u w:val="single"/>
          <w:lang w:val="vi-VN"/>
        </w:rPr>
        <w:t xml:space="preserve"> minh quy </w:t>
      </w:r>
      <w:proofErr w:type="spellStart"/>
      <w:r w:rsidRPr="00682CE4">
        <w:rPr>
          <w:b/>
          <w:spacing w:val="-4"/>
          <w:szCs w:val="26"/>
          <w:u w:val="single"/>
          <w:lang w:val="vi-VN"/>
        </w:rPr>
        <w:t>trình</w:t>
      </w:r>
      <w:proofErr w:type="spellEnd"/>
      <w:r w:rsidRPr="00682CE4">
        <w:rPr>
          <w:b/>
          <w:spacing w:val="-4"/>
          <w:szCs w:val="26"/>
          <w:u w:val="single"/>
          <w:lang w:val="vi-VN"/>
        </w:rPr>
        <w:t xml:space="preserve"> công </w:t>
      </w:r>
      <w:proofErr w:type="spellStart"/>
      <w:r w:rsidRPr="00682CE4">
        <w:rPr>
          <w:b/>
          <w:spacing w:val="-4"/>
          <w:szCs w:val="26"/>
          <w:u w:val="single"/>
          <w:lang w:val="vi-VN"/>
        </w:rPr>
        <w:t>nghệ</w:t>
      </w:r>
      <w:proofErr w:type="spellEnd"/>
      <w:r w:rsidRPr="00682CE4">
        <w:rPr>
          <w:b/>
          <w:spacing w:val="-4"/>
          <w:szCs w:val="26"/>
          <w:u w:val="single"/>
          <w:lang w:val="en-US"/>
        </w:rPr>
        <w:t xml:space="preserve"> </w:t>
      </w:r>
      <w:proofErr w:type="spellStart"/>
      <w:r w:rsidRPr="00682CE4">
        <w:rPr>
          <w:b/>
          <w:spacing w:val="-4"/>
          <w:szCs w:val="26"/>
          <w:u w:val="single"/>
          <w:lang w:val="en-US"/>
        </w:rPr>
        <w:t>sản</w:t>
      </w:r>
      <w:proofErr w:type="spellEnd"/>
      <w:r w:rsidRPr="00682CE4">
        <w:rPr>
          <w:b/>
          <w:spacing w:val="-4"/>
          <w:szCs w:val="26"/>
          <w:u w:val="single"/>
          <w:lang w:val="en-US"/>
        </w:rPr>
        <w:t xml:space="preserve"> </w:t>
      </w:r>
      <w:proofErr w:type="spellStart"/>
      <w:r w:rsidRPr="00682CE4">
        <w:rPr>
          <w:b/>
          <w:spacing w:val="-4"/>
          <w:szCs w:val="26"/>
          <w:u w:val="single"/>
          <w:lang w:val="en-US"/>
        </w:rPr>
        <w:t>xuất</w:t>
      </w:r>
      <w:proofErr w:type="spellEnd"/>
      <w:r w:rsidRPr="00682CE4">
        <w:rPr>
          <w:b/>
          <w:spacing w:val="-4"/>
          <w:szCs w:val="26"/>
          <w:u w:val="single"/>
          <w:lang w:val="en-US"/>
        </w:rPr>
        <w:t xml:space="preserve"> </w:t>
      </w:r>
      <w:proofErr w:type="spellStart"/>
      <w:r w:rsidRPr="00682CE4">
        <w:rPr>
          <w:b/>
          <w:spacing w:val="-4"/>
          <w:szCs w:val="26"/>
          <w:u w:val="single"/>
          <w:lang w:val="en-US"/>
        </w:rPr>
        <w:t>bột</w:t>
      </w:r>
      <w:proofErr w:type="spellEnd"/>
      <w:r w:rsidRPr="00682CE4">
        <w:rPr>
          <w:b/>
          <w:spacing w:val="-4"/>
          <w:szCs w:val="26"/>
          <w:u w:val="single"/>
          <w:lang w:val="en-US"/>
        </w:rPr>
        <w:t xml:space="preserve"> </w:t>
      </w:r>
      <w:proofErr w:type="spellStart"/>
      <w:r w:rsidRPr="00682CE4">
        <w:rPr>
          <w:b/>
          <w:spacing w:val="-4"/>
          <w:szCs w:val="26"/>
          <w:u w:val="single"/>
          <w:lang w:val="en-US"/>
        </w:rPr>
        <w:t>mì</w:t>
      </w:r>
      <w:proofErr w:type="spellEnd"/>
      <w:r w:rsidRPr="00682CE4">
        <w:rPr>
          <w:b/>
          <w:spacing w:val="-4"/>
          <w:szCs w:val="26"/>
          <w:u w:val="single"/>
          <w:lang w:val="en-US"/>
        </w:rPr>
        <w:t xml:space="preserve"> </w:t>
      </w:r>
      <w:proofErr w:type="spellStart"/>
      <w:r w:rsidRPr="00682CE4">
        <w:rPr>
          <w:b/>
          <w:spacing w:val="-4"/>
          <w:szCs w:val="26"/>
          <w:u w:val="single"/>
          <w:lang w:val="en-US"/>
        </w:rPr>
        <w:t>ướt</w:t>
      </w:r>
      <w:proofErr w:type="spellEnd"/>
      <w:r w:rsidRPr="00682CE4">
        <w:rPr>
          <w:b/>
          <w:spacing w:val="-4"/>
          <w:szCs w:val="26"/>
          <w:lang w:val="vi-VN"/>
        </w:rPr>
        <w:t>:</w:t>
      </w:r>
    </w:p>
    <w:p w14:paraId="1D2F3F4A" w14:textId="77777777" w:rsidR="005940DB" w:rsidRPr="00682CE4" w:rsidRDefault="005940DB" w:rsidP="004E5661">
      <w:pPr>
        <w:pStyle w:val="BodyText"/>
        <w:spacing w:before="60" w:after="60"/>
        <w:rPr>
          <w:lang w:val="it-IT"/>
        </w:rPr>
      </w:pPr>
      <w:r w:rsidRPr="00682CE4">
        <w:rPr>
          <w:lang w:val="it-IT"/>
        </w:rPr>
        <w:t>Quá trình sản xuất tinh bột khoai mì gồm 7 công đoạn chính. Chi tiết của các công đoạn sản xuất được mô tả cụ thể dưới đây:</w:t>
      </w:r>
    </w:p>
    <w:p w14:paraId="389BAE8F" w14:textId="77777777" w:rsidR="005940DB" w:rsidRPr="00682CE4" w:rsidRDefault="005940DB" w:rsidP="004E5661">
      <w:pPr>
        <w:spacing w:before="60" w:after="60"/>
        <w:rPr>
          <w:b/>
          <w:i/>
          <w:lang w:val="it-IT"/>
        </w:rPr>
      </w:pPr>
      <w:r w:rsidRPr="00682CE4">
        <w:rPr>
          <w:b/>
          <w:i/>
          <w:lang w:val="it-IT"/>
        </w:rPr>
        <w:t>Công đoạn 1: Tiếp nhận củ khoai mì tươi.</w:t>
      </w:r>
    </w:p>
    <w:p w14:paraId="47847206" w14:textId="2B0791E4" w:rsidR="005940DB" w:rsidRPr="00682CE4" w:rsidRDefault="005940DB" w:rsidP="004E5661">
      <w:pPr>
        <w:pStyle w:val="BodyText"/>
        <w:spacing w:before="60" w:after="60"/>
        <w:rPr>
          <w:lang w:val="it-IT"/>
        </w:rPr>
      </w:pPr>
      <w:r w:rsidRPr="00682CE4">
        <w:rPr>
          <w:lang w:val="it-IT" w:eastAsia="vi-VN"/>
        </w:rPr>
        <w:t>Nguyên liệu là củ khoai mì tươi được vận chuyển đến nhà máy để chế biến.</w:t>
      </w:r>
      <w:r w:rsidRPr="00682CE4">
        <w:rPr>
          <w:lang w:val="it-IT"/>
        </w:rPr>
        <w:t xml:space="preserve"> Củ khoai mì được chứa trong sân rộng và chuyển vào phễu chứa bằng băng tải. Trong quá trình vận chuyển theo băng tải, công nhân loại bỏ bớt rác, tạp chất thô. Cổ</w:t>
      </w:r>
      <w:r w:rsidR="00FE42EB">
        <w:rPr>
          <w:lang w:val="it-IT"/>
        </w:rPr>
        <w:t xml:space="preserve"> ph</w:t>
      </w:r>
      <w:r w:rsidRPr="00682CE4">
        <w:rPr>
          <w:lang w:val="it-IT"/>
        </w:rPr>
        <w:t>ễu tiếp liệu thường được chế tạo theo hình trụ, đáy hình chữ nhật với mặt nghiêng đảm bảo cho nguyên liệu có thể trượt xuống. Cấu trúc phễu cứng và chắc, cho phép đổ khoai mì củ đầy vào miệ</w:t>
      </w:r>
      <w:r w:rsidR="00FE42EB">
        <w:rPr>
          <w:lang w:val="it-IT"/>
        </w:rPr>
        <w:t>ng ph</w:t>
      </w:r>
      <w:r w:rsidRPr="00682CE4">
        <w:rPr>
          <w:lang w:val="it-IT"/>
        </w:rPr>
        <w:t>ễu. Bên dưới phễu được đặt một sàng rung, sàng này hoạt động tạo rung từ trục cam, quay bằng mô tơ điện. Sàng rung có nhiệm vụ tiếp tục tách phần tạp chất đất đá còn bám vào củ khoai mì.</w:t>
      </w:r>
    </w:p>
    <w:p w14:paraId="3F17345C" w14:textId="77777777" w:rsidR="005940DB" w:rsidRPr="00682CE4" w:rsidRDefault="005940DB" w:rsidP="004E5661">
      <w:pPr>
        <w:pStyle w:val="BodyText"/>
        <w:spacing w:before="60" w:after="60"/>
        <w:rPr>
          <w:lang w:val="it-IT"/>
        </w:rPr>
      </w:pPr>
      <w:r w:rsidRPr="00682CE4">
        <w:rPr>
          <w:lang w:val="it-IT"/>
        </w:rPr>
        <w:t xml:space="preserve">Thời gian xử lý khoai mì củ tươi từ khi thu hoạch đến khi đưa vào chế biến càng nhanh càng tốt để tránh tổn thất tinh bột. Thực tế tại các nhà máy sản xuất tinh bột khoai mì trên địa bàn tỉnh là không quá 48 giờ.   </w:t>
      </w:r>
    </w:p>
    <w:p w14:paraId="784081A3" w14:textId="77777777" w:rsidR="005940DB" w:rsidRPr="00682CE4" w:rsidRDefault="005940DB" w:rsidP="004E5661">
      <w:pPr>
        <w:spacing w:before="60" w:after="60"/>
        <w:rPr>
          <w:b/>
          <w:i/>
          <w:lang w:val="it-IT"/>
        </w:rPr>
      </w:pPr>
      <w:r w:rsidRPr="00682CE4">
        <w:rPr>
          <w:b/>
          <w:i/>
          <w:lang w:val="it-IT"/>
        </w:rPr>
        <w:t>Công đoạn 2: Rửa và làm sạch củ.</w:t>
      </w:r>
    </w:p>
    <w:p w14:paraId="5DBA50B6" w14:textId="77777777" w:rsidR="005940DB" w:rsidRPr="00682CE4" w:rsidRDefault="005940DB" w:rsidP="004E5661">
      <w:pPr>
        <w:pStyle w:val="BodyText"/>
        <w:spacing w:before="60" w:after="60"/>
        <w:rPr>
          <w:lang w:val="it-IT"/>
        </w:rPr>
      </w:pPr>
      <w:r w:rsidRPr="00682CE4">
        <w:rPr>
          <w:lang w:val="it-IT"/>
        </w:rPr>
        <w:t>Công đoạn này được tiến hành nhằm loại bỏ các tạp chất có trên vỏ củ khoai mì, bao gồm các bước: rửa sơ bộ, tách đất đá, tách vỏ cứng và rửa lại bằng nước.</w:t>
      </w:r>
    </w:p>
    <w:p w14:paraId="4FB731C1" w14:textId="77777777" w:rsidR="005940DB" w:rsidRPr="00682CE4" w:rsidRDefault="005940DB" w:rsidP="004E5661">
      <w:pPr>
        <w:pStyle w:val="BodyText"/>
        <w:spacing w:before="60" w:after="60"/>
        <w:rPr>
          <w:lang w:val="it-IT"/>
        </w:rPr>
      </w:pPr>
      <w:r w:rsidRPr="00682CE4">
        <w:rPr>
          <w:lang w:val="it-IT"/>
        </w:rPr>
        <w:t xml:space="preserve">Máy bóc vỏ được dùng để tách vỏ cứng ra khỏi củ. Củ khoai mì được đưa từ bồn chứa đến máy bóc vỏ bằng một băng tải. Tại đây, cát, đất đá và chất thải khác tiếp tục được loại bỏ trong điều kiện ẩm. </w:t>
      </w:r>
    </w:p>
    <w:p w14:paraId="41FC9892" w14:textId="77777777" w:rsidR="005940DB" w:rsidRPr="00682CE4" w:rsidRDefault="005940DB" w:rsidP="004E5661">
      <w:pPr>
        <w:pStyle w:val="BodyText"/>
        <w:spacing w:before="60" w:after="60"/>
        <w:rPr>
          <w:lang w:val="it-IT"/>
        </w:rPr>
      </w:pPr>
      <w:r w:rsidRPr="00682CE4">
        <w:rPr>
          <w:lang w:val="it-IT"/>
        </w:rPr>
        <w:t xml:space="preserve">Máy bóc vỏ được thiết kế theo hình ống có gắn thanh thép trên thành ống như một lồng xoáy có khe hở rộng khoảng 1cm, mặt trong của máy có gờ xoáy giúp cho việc đưa củ đến một cách tự động. Để tăng hiệu quả loại bỏ đất cát có thể dùng gờ xoáy dạng bàn chải. Thông thường khoai mì phải được loại cả vỏ cứng và vỏ lụa </w:t>
      </w:r>
      <w:r w:rsidRPr="004450F7">
        <w:rPr>
          <w:i/>
          <w:lang w:val="it-IT"/>
        </w:rPr>
        <w:t>(dày khoả</w:t>
      </w:r>
      <w:r w:rsidR="00FE42EB">
        <w:rPr>
          <w:i/>
          <w:lang w:val="it-IT"/>
        </w:rPr>
        <w:t>ng 2 – 3</w:t>
      </w:r>
      <w:r w:rsidRPr="004450F7">
        <w:rPr>
          <w:i/>
          <w:lang w:val="it-IT"/>
        </w:rPr>
        <w:t xml:space="preserve"> mm),</w:t>
      </w:r>
      <w:r w:rsidRPr="00682CE4">
        <w:rPr>
          <w:lang w:val="it-IT"/>
        </w:rPr>
        <w:t xml:space="preserve"> vỏ lụa cũng là nơi có chứa đến 50% tinh bột và hầu hết lượng axit xyanua hydric </w:t>
      </w:r>
      <w:r w:rsidRPr="004450F7">
        <w:rPr>
          <w:i/>
          <w:lang w:val="it-IT"/>
        </w:rPr>
        <w:t>(HCN).</w:t>
      </w:r>
    </w:p>
    <w:p w14:paraId="1276029E" w14:textId="77777777" w:rsidR="005940DB" w:rsidRPr="00682CE4" w:rsidRDefault="005940DB" w:rsidP="004E5661">
      <w:pPr>
        <w:pStyle w:val="BodyText"/>
        <w:spacing w:before="60" w:after="60"/>
        <w:rPr>
          <w:lang w:val="it-IT"/>
        </w:rPr>
      </w:pPr>
      <w:r w:rsidRPr="00682CE4">
        <w:rPr>
          <w:lang w:val="it-IT"/>
        </w:rPr>
        <w:t xml:space="preserve">Nước rửa và nước dùng để bóc vỏ có thể là nước tái sử dụng, được lấy từ các máy phân ly tinh bột. Nước rửa tái sử dụng được chứa trong bể chứa trước khi dùng. </w:t>
      </w:r>
    </w:p>
    <w:p w14:paraId="544F1840" w14:textId="77777777" w:rsidR="005940DB" w:rsidRPr="00682CE4" w:rsidRDefault="005940DB" w:rsidP="004E5661">
      <w:pPr>
        <w:pStyle w:val="BodyText"/>
        <w:spacing w:before="60" w:after="60"/>
        <w:rPr>
          <w:lang w:val="it-IT"/>
        </w:rPr>
      </w:pPr>
      <w:r w:rsidRPr="00682CE4">
        <w:rPr>
          <w:lang w:val="it-IT"/>
        </w:rPr>
        <w:t>Sau công đoạn này, 1000 kg củ khoai mì tươi cho khoảng 980 kg khoai mì củ sạch. Củ khoai mì tươi sau khi rửa được băng tải chuyển đến công đoạn băm và mài củ.</w:t>
      </w:r>
    </w:p>
    <w:p w14:paraId="79623992" w14:textId="77777777" w:rsidR="005940DB" w:rsidRPr="00682CE4" w:rsidRDefault="005940DB" w:rsidP="004E5661">
      <w:pPr>
        <w:spacing w:before="60" w:after="60"/>
        <w:rPr>
          <w:b/>
          <w:i/>
          <w:lang w:val="it-IT"/>
        </w:rPr>
      </w:pPr>
      <w:r w:rsidRPr="00682CE4">
        <w:rPr>
          <w:b/>
          <w:i/>
          <w:lang w:val="it-IT"/>
        </w:rPr>
        <w:t>Công đoạn 3: Băm và mài củ.</w:t>
      </w:r>
    </w:p>
    <w:p w14:paraId="48478C93" w14:textId="77777777" w:rsidR="005940DB" w:rsidRPr="00682CE4" w:rsidRDefault="005940DB" w:rsidP="004E5661">
      <w:pPr>
        <w:spacing w:before="60" w:after="60"/>
        <w:rPr>
          <w:lang w:val="it-IT"/>
        </w:rPr>
      </w:pPr>
      <w:r w:rsidRPr="00682CE4">
        <w:rPr>
          <w:lang w:val="it-IT"/>
        </w:rPr>
        <w:t>Mục đích của quá trình này nhằm làm vỡ củ, tạo thành các mảnh nhỏ, làm tăng khả năng tinh bột hòa tan trong nước và tách bã.</w:t>
      </w:r>
    </w:p>
    <w:p w14:paraId="7BE8CB06" w14:textId="77777777" w:rsidR="005940DB" w:rsidRPr="00682CE4" w:rsidRDefault="005940DB" w:rsidP="004E5661">
      <w:pPr>
        <w:spacing w:before="60" w:after="60"/>
        <w:rPr>
          <w:lang w:val="it-IT"/>
        </w:rPr>
      </w:pPr>
      <w:r w:rsidRPr="00682CE4">
        <w:rPr>
          <w:lang w:val="it-IT"/>
        </w:rPr>
        <w:t>Củ khoai mì sau khi ra khỏi máy rửa, qua băng tải, được băm thành những mảnh nhỏ khoảng 10 – 20 mm tại máy băm. Máy băm được gắn 2 bộ lưỡi, bộ thứ nhất có 20 lưỡi cố định, theo cấu trúc chuẩn của khoảng cách khe, bộ thứ 2 gồm 21 lưỡi gắn với một trục chính ở 4 góc khác nhau. Trục chính được chuyển động bằng mô tơ điện 240 vòng/ phút. Sau khi băm, nguyên liệu được chuyển vào máy mài bằng vít tải và bộ phận phân phối dăm.</w:t>
      </w:r>
    </w:p>
    <w:p w14:paraId="2CC1AD67" w14:textId="77777777" w:rsidR="005940DB" w:rsidRPr="00682CE4" w:rsidRDefault="005940DB" w:rsidP="004E5661">
      <w:pPr>
        <w:spacing w:before="60" w:after="60"/>
        <w:rPr>
          <w:lang w:val="it-IT"/>
        </w:rPr>
      </w:pPr>
      <w:r w:rsidRPr="00682CE4">
        <w:rPr>
          <w:lang w:val="it-IT"/>
        </w:rPr>
        <w:t xml:space="preserve">Việc mài củ có hiệu quả là yếu tố cần thiết để cho sản lượng tinh bột cao. Máy mài có một rôtơ được chế tạo bằng thép không rỉ, có đặc rãnh để giữ các lưỡi mài, rôtơ này đặt trong hộp </w:t>
      </w:r>
      <w:r w:rsidRPr="00682CE4">
        <w:rPr>
          <w:lang w:val="it-IT"/>
        </w:rPr>
        <w:lastRenderedPageBreak/>
        <w:t>vỏ để bề mặt mài tạo thành vách đứng có thể chứa củ, đối diện với mặt mài là một đệm chèn cho phép điều chỉnh kích thước bột mài. Bằng cách chèn bộ đệm này, củ khoai mì tươi sẽ được mài trên bề mặt lưỡi mài. Bã khoai mì được đẩy ra từ các khe hở ở đáy.</w:t>
      </w:r>
    </w:p>
    <w:p w14:paraId="1D260496" w14:textId="64B9C889" w:rsidR="005940DB" w:rsidRPr="00682CE4" w:rsidRDefault="005940DB" w:rsidP="004E5661">
      <w:pPr>
        <w:spacing w:before="60" w:after="60"/>
        <w:rPr>
          <w:lang w:val="it-IT"/>
        </w:rPr>
      </w:pPr>
      <w:r w:rsidRPr="00682CE4">
        <w:rPr>
          <w:lang w:val="it-IT"/>
        </w:rPr>
        <w:t>Trong quá trình mài, nước được đưa vào ph</w:t>
      </w:r>
      <w:r w:rsidR="00307B36">
        <w:rPr>
          <w:lang w:val="it-IT"/>
        </w:rPr>
        <w:t>ễ</w:t>
      </w:r>
      <w:r w:rsidRPr="00682CE4">
        <w:rPr>
          <w:lang w:val="it-IT"/>
        </w:rPr>
        <w:t>u nhằm giảm nhiệt lượng sinh ra và đẩy bã khoai mì ra khỏi máy. Dịch sữa tạo thành sau quá trình này được bơm sang công đoạn tiếp theo.</w:t>
      </w:r>
    </w:p>
    <w:p w14:paraId="568AC2DC" w14:textId="77777777" w:rsidR="005940DB" w:rsidRPr="00682CE4" w:rsidRDefault="005940DB" w:rsidP="004E5661">
      <w:pPr>
        <w:spacing w:before="60" w:after="60"/>
        <w:rPr>
          <w:b/>
          <w:i/>
          <w:lang w:val="it-IT"/>
        </w:rPr>
      </w:pPr>
      <w:r w:rsidRPr="00682CE4">
        <w:rPr>
          <w:b/>
          <w:i/>
          <w:lang w:val="it-IT"/>
        </w:rPr>
        <w:t>Công đoạn 4: Nghiền củ</w:t>
      </w:r>
    </w:p>
    <w:p w14:paraId="24625FFE" w14:textId="77777777" w:rsidR="005940DB" w:rsidRPr="00682CE4" w:rsidRDefault="005940DB" w:rsidP="004E5661">
      <w:pPr>
        <w:pStyle w:val="BodyText"/>
        <w:spacing w:before="60" w:after="60"/>
        <w:rPr>
          <w:lang w:val="it-IT"/>
        </w:rPr>
      </w:pPr>
      <w:r w:rsidRPr="00682CE4">
        <w:rPr>
          <w:lang w:val="it-IT"/>
        </w:rPr>
        <w:t>Máy băm có tác dụng băm nhỏ củ mì thành những lát nhỏ, dưới tác dụng của dao làm nguyên liệu đầu vào cho máy nghiền trục. Máy nghiền trục quay với tốc độ cao nghiền nát những lát mì nhỏ, làm tế bào bột khoai mì vỡ ra, giải phóng bột, cho sản phẩm đầu ra là hỗn hợp bột – bã lỏng có kích thước hạt rất nhỏ. Kế tiếp hỗn hợp này được bơm lên công đoạn trích ly 2 cấp.</w:t>
      </w:r>
    </w:p>
    <w:p w14:paraId="6D096697" w14:textId="77777777" w:rsidR="005940DB" w:rsidRPr="00682CE4" w:rsidRDefault="005940DB" w:rsidP="004E5661">
      <w:pPr>
        <w:spacing w:before="60" w:after="60"/>
        <w:rPr>
          <w:lang w:val="it-IT"/>
        </w:rPr>
      </w:pPr>
      <w:r w:rsidRPr="00682CE4">
        <w:rPr>
          <w:lang w:val="it-IT"/>
        </w:rPr>
        <w:t>Mục đích của quá trình này nhằm làm vỡ khoai mì ra nhỏ hơn, sau đó nghiền khoai trở nên mịn hơn, nhằm làm tăng khả năng tinh bột hoà tan trong nước và chuyển sang giai đoạn tách bã.</w:t>
      </w:r>
    </w:p>
    <w:p w14:paraId="1CB1AE76" w14:textId="77777777" w:rsidR="005940DB" w:rsidRPr="00682CE4" w:rsidRDefault="005940DB" w:rsidP="004E5661">
      <w:pPr>
        <w:spacing w:before="60" w:after="60"/>
        <w:rPr>
          <w:b/>
          <w:i/>
          <w:lang w:val="it-IT"/>
        </w:rPr>
      </w:pPr>
      <w:r w:rsidRPr="00682CE4">
        <w:rPr>
          <w:b/>
          <w:i/>
          <w:lang w:val="it-IT"/>
        </w:rPr>
        <w:t>Công đoạn 5: Ly tâm tách bã và dịch mủ.</w:t>
      </w:r>
    </w:p>
    <w:p w14:paraId="677EA53A" w14:textId="77777777" w:rsidR="005940DB" w:rsidRPr="00682CE4" w:rsidRDefault="005940DB" w:rsidP="004E5661">
      <w:pPr>
        <w:spacing w:before="60" w:after="60"/>
        <w:rPr>
          <w:lang w:val="it-IT"/>
        </w:rPr>
      </w:pPr>
      <w:r w:rsidRPr="00682CE4">
        <w:rPr>
          <w:lang w:val="it-IT"/>
        </w:rPr>
        <w:t>Trong quá trình này, tinh bột được tách khỏi sợi xenluloza, làm sạch sợi mịn trong bột sữa để tránh lên men và làm biến màu. Mục đích tách bã là tách tinh bột ra khỏi nước và bã, đáp ứng chất lượng tinh bột theo tiêu chuẩn quốc tế để xuất khẩu.</w:t>
      </w:r>
    </w:p>
    <w:p w14:paraId="0095A367" w14:textId="77777777" w:rsidR="005940DB" w:rsidRPr="00682CE4" w:rsidRDefault="005940DB" w:rsidP="004E5661">
      <w:pPr>
        <w:pStyle w:val="BodyText"/>
        <w:spacing w:before="60" w:after="60"/>
        <w:rPr>
          <w:lang w:val="it-IT"/>
        </w:rPr>
      </w:pPr>
      <w:r w:rsidRPr="00682CE4">
        <w:rPr>
          <w:lang w:val="it-IT"/>
        </w:rPr>
        <w:t>Thông thường việc tách bã được tiến hành nhiều lần bằng phương pháp lắng. Dịch sữa được đưa qua các máng lắng, phần xơ thu hồi, sau khi đã qua giai đoạn lọc cuối cùng, có chứ</w:t>
      </w:r>
      <w:r w:rsidR="00FE42EB">
        <w:rPr>
          <w:lang w:val="it-IT"/>
        </w:rPr>
        <w:t>a 90 – 95%</w:t>
      </w:r>
      <w:r w:rsidRPr="00682CE4">
        <w:rPr>
          <w:lang w:val="it-IT"/>
        </w:rPr>
        <w:t xml:space="preserve"> hàm lượng nước và một ít tinh bột sót với tỷ lệ thấp. Đây là điều kiện thuận lợi để tách bã và tinh bột. </w:t>
      </w:r>
    </w:p>
    <w:p w14:paraId="07AA472A" w14:textId="77777777" w:rsidR="005940DB" w:rsidRPr="00682CE4" w:rsidRDefault="005940DB" w:rsidP="004E5661">
      <w:pPr>
        <w:pStyle w:val="BodyText"/>
        <w:spacing w:before="60" w:after="60"/>
        <w:rPr>
          <w:lang w:val="it-IT"/>
        </w:rPr>
      </w:pPr>
      <w:r w:rsidRPr="00682CE4">
        <w:rPr>
          <w:lang w:val="it-IT"/>
        </w:rPr>
        <w:t>Sữa tinh bột loại thô sau khi qua máy lọc lần cuối đạt mức độ cô đặc khoả</w:t>
      </w:r>
      <w:r w:rsidR="00FE42EB">
        <w:rPr>
          <w:lang w:val="it-IT"/>
        </w:rPr>
        <w:t>ng 5,1 – 6,0</w:t>
      </w:r>
      <w:r w:rsidRPr="00682CE4">
        <w:rPr>
          <w:vertAlign w:val="superscript"/>
          <w:lang w:val="it-IT"/>
        </w:rPr>
        <w:t>o</w:t>
      </w:r>
      <w:r w:rsidRPr="00682CE4">
        <w:rPr>
          <w:lang w:val="it-IT"/>
        </w:rPr>
        <w:t>Bx tương đương 54 kg tinh bột khô/m</w:t>
      </w:r>
      <w:r w:rsidRPr="00682CE4">
        <w:rPr>
          <w:vertAlign w:val="superscript"/>
          <w:lang w:val="it-IT"/>
        </w:rPr>
        <w:t>3</w:t>
      </w:r>
      <w:r w:rsidRPr="00682CE4">
        <w:rPr>
          <w:lang w:val="it-IT"/>
        </w:rPr>
        <w:t xml:space="preserve"> dịch. Dịch tinh bột này còn chứa các tạp chất như protein, chất béo, đường và một số chất không hoà tan như những hạ</w:t>
      </w:r>
      <w:r w:rsidR="00FE42EB">
        <w:rPr>
          <w:lang w:val="it-IT"/>
        </w:rPr>
        <w:t>t xen</w:t>
      </w:r>
      <w:r w:rsidRPr="00682CE4">
        <w:rPr>
          <w:lang w:val="it-IT"/>
        </w:rPr>
        <w:t xml:space="preserve">luloza nhỏ trong quá trình mài củ. Các tạp chất sẽ bị loại bỏ trong quá trình tinh lọc tinh bột. </w:t>
      </w:r>
    </w:p>
    <w:p w14:paraId="2A78D833" w14:textId="77777777" w:rsidR="005940DB" w:rsidRPr="00682CE4" w:rsidRDefault="005940DB" w:rsidP="004E5661">
      <w:pPr>
        <w:pStyle w:val="BodyText"/>
        <w:spacing w:before="60" w:after="60"/>
        <w:rPr>
          <w:lang w:val="it-IT"/>
        </w:rPr>
      </w:pPr>
      <w:r w:rsidRPr="00682CE4">
        <w:rPr>
          <w:lang w:val="it-IT"/>
        </w:rPr>
        <w:t>Phần bã mì được thu hồi và sấy khô trước khi bán cho đơn vị thu mua làm thức ăn gia súc.</w:t>
      </w:r>
    </w:p>
    <w:p w14:paraId="790AD582" w14:textId="77777777" w:rsidR="005940DB" w:rsidRPr="00682CE4" w:rsidRDefault="005940DB" w:rsidP="004E5661">
      <w:pPr>
        <w:spacing w:before="60" w:after="60"/>
        <w:rPr>
          <w:b/>
          <w:lang w:val="it-IT"/>
        </w:rPr>
      </w:pPr>
      <w:r w:rsidRPr="00682CE4">
        <w:rPr>
          <w:b/>
          <w:i/>
          <w:lang w:val="it-IT"/>
        </w:rPr>
        <w:t>Công đoạn 6: Máng lắng bột</w:t>
      </w:r>
      <w:r w:rsidRPr="00682CE4">
        <w:rPr>
          <w:b/>
          <w:lang w:val="it-IT"/>
        </w:rPr>
        <w:t>.</w:t>
      </w:r>
    </w:p>
    <w:p w14:paraId="2FADCE88" w14:textId="77777777" w:rsidR="005940DB" w:rsidRPr="00682CE4" w:rsidRDefault="005940DB" w:rsidP="004E5661">
      <w:pPr>
        <w:spacing w:before="60" w:after="60"/>
        <w:rPr>
          <w:lang w:val="it-IT"/>
        </w:rPr>
      </w:pPr>
      <w:r w:rsidRPr="00682CE4">
        <w:rPr>
          <w:lang w:val="it-IT"/>
        </w:rPr>
        <w:t>Lắng bột được thực hiện nhằm cô đặc dịch sữa và loại bã xơ. Trong quá trình này, tinh bột được tách khỏi sợi xenluloza, làm sạch sợi mịn trong bột sữa để tránh lên men và làm biến màu. Mục đích lắng bột tách bã là tách tinh bột ra khỏi nước và bã, đáp ứng chất lượng tinh bột theo tiêu chuẩn quốc tế để xuất khẩu. Nước sau lắng mủ được đưa vào các hầm chứa để tách mủ mì.</w:t>
      </w:r>
    </w:p>
    <w:p w14:paraId="39D901A9" w14:textId="77777777" w:rsidR="005940DB" w:rsidRPr="00682CE4" w:rsidRDefault="005940DB" w:rsidP="004E5661">
      <w:pPr>
        <w:spacing w:before="60" w:after="60"/>
        <w:rPr>
          <w:lang w:val="it-IT"/>
        </w:rPr>
      </w:pPr>
      <w:r w:rsidRPr="00682CE4">
        <w:rPr>
          <w:b/>
          <w:i/>
          <w:lang w:val="it-IT"/>
        </w:rPr>
        <w:t>Công đoạn 7</w:t>
      </w:r>
      <w:r w:rsidRPr="00682CE4">
        <w:rPr>
          <w:lang w:val="it-IT"/>
        </w:rPr>
        <w:t>: Tinh bột ướt thành phẩm được đóng gói cho vào kho chứa và xuất bán</w:t>
      </w:r>
      <w:r w:rsidR="00FE42EB">
        <w:rPr>
          <w:lang w:val="it-IT"/>
        </w:rPr>
        <w:t>.</w:t>
      </w:r>
    </w:p>
    <w:p w14:paraId="55218A75" w14:textId="1620EB1A" w:rsidR="005940DB" w:rsidRPr="006B62A3" w:rsidRDefault="005940DB" w:rsidP="004E5661">
      <w:pPr>
        <w:pStyle w:val="ListParagraph"/>
        <w:widowControl/>
        <w:numPr>
          <w:ilvl w:val="0"/>
          <w:numId w:val="65"/>
        </w:numPr>
        <w:ind w:left="567"/>
        <w:jc w:val="left"/>
        <w:rPr>
          <w:b/>
          <w:lang w:val="it-IT" w:eastAsia="x-none"/>
        </w:rPr>
      </w:pPr>
      <w:r w:rsidRPr="006B62A3">
        <w:rPr>
          <w:b/>
          <w:lang w:val="it-IT" w:eastAsia="x-none"/>
        </w:rPr>
        <w:t>Quy trình sấy bã mì</w:t>
      </w:r>
      <w:r w:rsidR="00115FC0">
        <w:rPr>
          <w:b/>
          <w:lang w:val="it-IT" w:eastAsia="x-none"/>
        </w:rPr>
        <w:t>:</w:t>
      </w:r>
    </w:p>
    <w:p w14:paraId="02C99116" w14:textId="77777777" w:rsidR="005940DB" w:rsidRPr="006B62A3" w:rsidRDefault="005940DB" w:rsidP="004E5661">
      <w:pPr>
        <w:tabs>
          <w:tab w:val="left" w:pos="284"/>
        </w:tabs>
        <w:spacing w:before="60" w:after="60"/>
        <w:rPr>
          <w:lang w:val="it-IT" w:eastAsia="x-none"/>
        </w:rPr>
      </w:pPr>
      <w:r w:rsidRPr="006B62A3">
        <w:rPr>
          <w:lang w:val="it-IT" w:eastAsia="x-none"/>
        </w:rPr>
        <w:t>Trong quá trình sản xuất tinh bột khoai mì ướt phát sinh một lượng bã mì, bã mì được thu gom và sấy khô trước khi bán cho đơn vị có nhu cầu làm thức ăn chăn nuôi. Quy trình sấy bã mì tại nhà máy như sau:</w:t>
      </w:r>
    </w:p>
    <w:p w14:paraId="09CF9FA9" w14:textId="77777777" w:rsidR="005940DB" w:rsidRPr="006B62A3" w:rsidRDefault="005940DB" w:rsidP="004E5661">
      <w:pPr>
        <w:spacing w:before="60" w:after="60"/>
        <w:rPr>
          <w:lang w:val="it-IT"/>
        </w:rPr>
      </w:pPr>
      <w:r w:rsidRPr="006B62A3">
        <w:rPr>
          <w:lang w:val="it-IT"/>
        </w:rPr>
        <w:t xml:space="preserve">Bã mì ướt </w:t>
      </w:r>
      <w:r w:rsidRPr="00682CE4">
        <w:sym w:font="Wingdings" w:char="F0E0"/>
      </w:r>
      <w:r w:rsidRPr="006B62A3">
        <w:rPr>
          <w:lang w:val="it-IT"/>
        </w:rPr>
        <w:t xml:space="preserve"> Loại bỏ tạp chất </w:t>
      </w:r>
      <w:r w:rsidRPr="00682CE4">
        <w:sym w:font="Wingdings" w:char="F0E0"/>
      </w:r>
      <w:r w:rsidRPr="006B62A3">
        <w:rPr>
          <w:lang w:val="it-IT"/>
        </w:rPr>
        <w:t xml:space="preserve"> Ép, tách nước </w:t>
      </w:r>
      <w:r w:rsidRPr="00682CE4">
        <w:sym w:font="Wingdings" w:char="F0E0"/>
      </w:r>
      <w:r w:rsidR="00FE42EB" w:rsidRPr="006B62A3">
        <w:rPr>
          <w:lang w:val="it-IT"/>
        </w:rPr>
        <w:t xml:space="preserve"> </w:t>
      </w:r>
      <w:r w:rsidRPr="006B62A3">
        <w:rPr>
          <w:lang w:val="it-IT"/>
        </w:rPr>
        <w:t xml:space="preserve">Thùng trộn điều tiết </w:t>
      </w:r>
      <w:r w:rsidRPr="00682CE4">
        <w:sym w:font="Wingdings" w:char="F0E0"/>
      </w:r>
      <w:r w:rsidRPr="006B62A3">
        <w:rPr>
          <w:lang w:val="it-IT"/>
        </w:rPr>
        <w:t xml:space="preserve"> Đánh tơi </w:t>
      </w:r>
      <w:r w:rsidRPr="00682CE4">
        <w:sym w:font="Wingdings" w:char="F0E0"/>
      </w:r>
      <w:r w:rsidR="00FE42EB" w:rsidRPr="006B62A3">
        <w:rPr>
          <w:lang w:val="it-IT"/>
        </w:rPr>
        <w:t xml:space="preserve"> L</w:t>
      </w:r>
      <w:r w:rsidRPr="006B62A3">
        <w:rPr>
          <w:lang w:val="it-IT"/>
        </w:rPr>
        <w:t xml:space="preserve">ồng </w:t>
      </w:r>
      <w:r w:rsidRPr="006B62A3">
        <w:rPr>
          <w:lang w:val="it-IT"/>
        </w:rPr>
        <w:lastRenderedPageBreak/>
        <w:t xml:space="preserve">lăn sấy bã mì </w:t>
      </w:r>
      <w:r w:rsidRPr="00682CE4">
        <w:sym w:font="Wingdings" w:char="F0E0"/>
      </w:r>
      <w:r w:rsidRPr="006B62A3">
        <w:rPr>
          <w:lang w:val="it-IT"/>
        </w:rPr>
        <w:t xml:space="preserve"> Thùng trộn điều tiết </w:t>
      </w:r>
      <w:r w:rsidRPr="00682CE4">
        <w:sym w:font="Wingdings" w:char="F0E0"/>
      </w:r>
      <w:r w:rsidRPr="006B62A3">
        <w:rPr>
          <w:lang w:val="it-IT"/>
        </w:rPr>
        <w:t xml:space="preserve"> Tháp sấy </w:t>
      </w:r>
      <w:r w:rsidRPr="00682CE4">
        <w:sym w:font="Wingdings" w:char="F0E0"/>
      </w:r>
      <w:r w:rsidRPr="006B62A3">
        <w:rPr>
          <w:lang w:val="it-IT"/>
        </w:rPr>
        <w:t xml:space="preserve"> Làm nguội </w:t>
      </w:r>
      <w:r w:rsidRPr="00682CE4">
        <w:sym w:font="Wingdings" w:char="F0E0"/>
      </w:r>
      <w:r w:rsidRPr="006B62A3">
        <w:rPr>
          <w:lang w:val="it-IT"/>
        </w:rPr>
        <w:t xml:space="preserve">  Đóng bao </w:t>
      </w:r>
      <w:r w:rsidRPr="00682CE4">
        <w:sym w:font="Wingdings" w:char="F0E0"/>
      </w:r>
      <w:r w:rsidRPr="006B62A3">
        <w:rPr>
          <w:lang w:val="it-IT"/>
        </w:rPr>
        <w:t xml:space="preserve"> Nhập Kho </w:t>
      </w:r>
      <w:r w:rsidRPr="00682CE4">
        <w:sym w:font="Wingdings" w:char="F0E0"/>
      </w:r>
      <w:r w:rsidRPr="006B62A3">
        <w:rPr>
          <w:lang w:val="it-IT"/>
        </w:rPr>
        <w:t xml:space="preserve"> Bán cho đơn vị có nhu cầu.</w:t>
      </w:r>
    </w:p>
    <w:p w14:paraId="7D2CBF61" w14:textId="77777777" w:rsidR="005940DB" w:rsidRPr="00682CE4" w:rsidRDefault="005940DB" w:rsidP="004E5661">
      <w:pPr>
        <w:pStyle w:val="Normal1"/>
        <w:spacing w:before="60" w:after="60" w:line="288" w:lineRule="auto"/>
        <w:rPr>
          <w:rFonts w:ascii="Times New Roman" w:hAnsi="Times New Roman"/>
          <w:b/>
          <w:i/>
          <w:sz w:val="26"/>
          <w:szCs w:val="26"/>
          <w:u w:val="single"/>
        </w:rPr>
      </w:pPr>
      <w:proofErr w:type="spellStart"/>
      <w:r w:rsidRPr="00682CE4">
        <w:rPr>
          <w:rFonts w:ascii="Times New Roman" w:hAnsi="Times New Roman"/>
          <w:b/>
          <w:i/>
          <w:sz w:val="26"/>
          <w:szCs w:val="26"/>
          <w:u w:val="single"/>
        </w:rPr>
        <w:t>Thuyết</w:t>
      </w:r>
      <w:proofErr w:type="spellEnd"/>
      <w:r w:rsidRPr="00682CE4">
        <w:rPr>
          <w:rFonts w:ascii="Times New Roman" w:hAnsi="Times New Roman"/>
          <w:b/>
          <w:i/>
          <w:sz w:val="26"/>
          <w:szCs w:val="26"/>
          <w:u w:val="single"/>
        </w:rPr>
        <w:t xml:space="preserve"> </w:t>
      </w:r>
      <w:proofErr w:type="spellStart"/>
      <w:r w:rsidRPr="00682CE4">
        <w:rPr>
          <w:rFonts w:ascii="Times New Roman" w:hAnsi="Times New Roman"/>
          <w:b/>
          <w:i/>
          <w:sz w:val="26"/>
          <w:szCs w:val="26"/>
          <w:u w:val="single"/>
        </w:rPr>
        <w:t>minh</w:t>
      </w:r>
      <w:proofErr w:type="spellEnd"/>
      <w:r w:rsidRPr="00682CE4">
        <w:rPr>
          <w:rFonts w:ascii="Times New Roman" w:hAnsi="Times New Roman"/>
          <w:b/>
          <w:i/>
          <w:sz w:val="26"/>
          <w:szCs w:val="26"/>
          <w:u w:val="single"/>
        </w:rPr>
        <w:t xml:space="preserve"> </w:t>
      </w:r>
      <w:proofErr w:type="spellStart"/>
      <w:r w:rsidRPr="00682CE4">
        <w:rPr>
          <w:rFonts w:ascii="Times New Roman" w:hAnsi="Times New Roman"/>
          <w:b/>
          <w:i/>
          <w:sz w:val="26"/>
          <w:szCs w:val="26"/>
          <w:u w:val="single"/>
        </w:rPr>
        <w:t>quy</w:t>
      </w:r>
      <w:proofErr w:type="spellEnd"/>
      <w:r w:rsidRPr="00682CE4">
        <w:rPr>
          <w:rFonts w:ascii="Times New Roman" w:hAnsi="Times New Roman"/>
          <w:b/>
          <w:i/>
          <w:sz w:val="26"/>
          <w:szCs w:val="26"/>
          <w:u w:val="single"/>
        </w:rPr>
        <w:t xml:space="preserve"> </w:t>
      </w:r>
      <w:proofErr w:type="spellStart"/>
      <w:r w:rsidRPr="00682CE4">
        <w:rPr>
          <w:rFonts w:ascii="Times New Roman" w:hAnsi="Times New Roman"/>
          <w:b/>
          <w:i/>
          <w:sz w:val="26"/>
          <w:szCs w:val="26"/>
          <w:u w:val="single"/>
        </w:rPr>
        <w:t>trình</w:t>
      </w:r>
      <w:proofErr w:type="spellEnd"/>
      <w:r w:rsidRPr="00682CE4">
        <w:rPr>
          <w:rFonts w:ascii="Times New Roman" w:hAnsi="Times New Roman"/>
          <w:b/>
          <w:i/>
          <w:sz w:val="26"/>
          <w:szCs w:val="26"/>
          <w:u w:val="single"/>
        </w:rPr>
        <w:t xml:space="preserve"> </w:t>
      </w:r>
      <w:proofErr w:type="spellStart"/>
      <w:r w:rsidRPr="00682CE4">
        <w:rPr>
          <w:rFonts w:ascii="Times New Roman" w:hAnsi="Times New Roman"/>
          <w:b/>
          <w:i/>
          <w:sz w:val="26"/>
          <w:szCs w:val="26"/>
          <w:u w:val="single"/>
        </w:rPr>
        <w:t>sấy</w:t>
      </w:r>
      <w:proofErr w:type="spellEnd"/>
      <w:r w:rsidRPr="00682CE4">
        <w:rPr>
          <w:rFonts w:ascii="Times New Roman" w:hAnsi="Times New Roman"/>
          <w:b/>
          <w:i/>
          <w:sz w:val="26"/>
          <w:szCs w:val="26"/>
          <w:u w:val="single"/>
        </w:rPr>
        <w:t xml:space="preserve"> </w:t>
      </w:r>
      <w:proofErr w:type="spellStart"/>
      <w:r w:rsidRPr="00682CE4">
        <w:rPr>
          <w:rFonts w:ascii="Times New Roman" w:hAnsi="Times New Roman"/>
          <w:b/>
          <w:i/>
          <w:sz w:val="26"/>
          <w:szCs w:val="26"/>
          <w:u w:val="single"/>
        </w:rPr>
        <w:t>bã</w:t>
      </w:r>
      <w:proofErr w:type="spellEnd"/>
      <w:r w:rsidRPr="00682CE4">
        <w:rPr>
          <w:rFonts w:ascii="Times New Roman" w:hAnsi="Times New Roman"/>
          <w:b/>
          <w:i/>
          <w:sz w:val="26"/>
          <w:szCs w:val="26"/>
          <w:u w:val="single"/>
        </w:rPr>
        <w:t>:</w:t>
      </w:r>
    </w:p>
    <w:p w14:paraId="38B6EAC9" w14:textId="77777777" w:rsidR="005940DB" w:rsidRPr="00682CE4" w:rsidRDefault="005940DB" w:rsidP="004E5661">
      <w:pPr>
        <w:pStyle w:val="Normal1"/>
        <w:spacing w:before="60" w:after="60" w:line="288" w:lineRule="auto"/>
        <w:rPr>
          <w:rFonts w:ascii="Times New Roman" w:hAnsi="Times New Roman"/>
          <w:sz w:val="26"/>
          <w:szCs w:val="26"/>
        </w:rPr>
      </w:pP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mì</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ướt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sau</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khi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thu</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gom</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từ</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quy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trình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chế</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biến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tinh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bột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khoai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mì</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chuyển</w:t>
      </w:r>
      <w:proofErr w:type="spellEnd"/>
      <w:r w:rsidRPr="00682CE4">
        <w:rPr>
          <w:rFonts w:ascii="Times New Roman" w:hAnsi="Times New Roman"/>
          <w:sz w:val="26"/>
          <w:szCs w:val="26"/>
        </w:rPr>
        <w:t xml:space="preserve"> qua </w:t>
      </w:r>
      <w:proofErr w:type="spellStart"/>
      <w:r w:rsidRPr="00682CE4">
        <w:rPr>
          <w:rFonts w:ascii="Times New Roman" w:hAnsi="Times New Roman"/>
          <w:sz w:val="26"/>
          <w:szCs w:val="26"/>
        </w:rPr>
        <w:t>hệ</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thống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Trước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khi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vào</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hệ</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thống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mì</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loại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bỏ</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các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thành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phần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xơ</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vỏ</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ngoài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các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tạp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chất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thông</w:t>
      </w:r>
      <w:proofErr w:type="spellEnd"/>
      <w:r w:rsidRPr="00682CE4">
        <w:rPr>
          <w:rFonts w:ascii="Times New Roman" w:hAnsi="Times New Roman"/>
          <w:sz w:val="26"/>
          <w:szCs w:val="26"/>
        </w:rPr>
        <w:t xml:space="preserve"> qua </w:t>
      </w:r>
      <w:proofErr w:type="spellStart"/>
      <w:r w:rsidRPr="00682CE4">
        <w:rPr>
          <w:rFonts w:ascii="Times New Roman" w:hAnsi="Times New Roman"/>
          <w:sz w:val="26"/>
          <w:szCs w:val="26"/>
        </w:rPr>
        <w:t>một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bộ</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lưới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mì</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sau</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khi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loại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bỏ</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tạp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chất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tiếp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tục</w:t>
      </w:r>
      <w:proofErr w:type="spellEnd"/>
      <w:r w:rsidRPr="00682CE4">
        <w:rPr>
          <w:rFonts w:ascii="Times New Roman" w:hAnsi="Times New Roman"/>
          <w:sz w:val="26"/>
          <w:szCs w:val="26"/>
        </w:rPr>
        <w:t xml:space="preserve"> qua </w:t>
      </w:r>
      <w:proofErr w:type="spellStart"/>
      <w:r w:rsidRPr="00682CE4">
        <w:rPr>
          <w:rFonts w:ascii="Times New Roman" w:hAnsi="Times New Roman"/>
          <w:sz w:val="26"/>
          <w:szCs w:val="26"/>
        </w:rPr>
        <w:t>m</w:t>
      </w:r>
      <w:r w:rsidRPr="00682CE4">
        <w:rPr>
          <w:rFonts w:ascii="Times New Roman" w:hAnsi="Times New Roman"/>
          <w:sz w:val="26"/>
          <w:szCs w:val="26"/>
          <w:lang w:val="en-US"/>
        </w:rPr>
        <w:t>á</w:t>
      </w:r>
      <w:proofErr w:type="spellEnd"/>
      <w:r w:rsidRPr="00682CE4">
        <w:rPr>
          <w:rFonts w:ascii="Times New Roman" w:hAnsi="Times New Roman"/>
          <w:sz w:val="26"/>
          <w:szCs w:val="26"/>
        </w:rPr>
        <w:t xml:space="preserve">y </w:t>
      </w:r>
      <w:proofErr w:type="spellStart"/>
      <w:r w:rsidRPr="00682CE4">
        <w:rPr>
          <w:rFonts w:ascii="Times New Roman" w:hAnsi="Times New Roman"/>
          <w:sz w:val="26"/>
          <w:szCs w:val="26"/>
        </w:rPr>
        <w:t>ép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tách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nước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để</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giảm</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lượng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nước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trong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mì</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xuống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độ</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ẩm</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trong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từ</w:t>
      </w:r>
      <w:proofErr w:type="spellEnd"/>
      <w:r w:rsidR="002E0B25">
        <w:rPr>
          <w:rFonts w:ascii="Times New Roman" w:hAnsi="Times New Roman"/>
          <w:sz w:val="26"/>
          <w:szCs w:val="26"/>
        </w:rPr>
        <w:t xml:space="preserve"> 89 – 90</w:t>
      </w:r>
      <w:r w:rsidRPr="00682CE4">
        <w:rPr>
          <w:rFonts w:ascii="Times New Roman" w:hAnsi="Times New Roman"/>
          <w:sz w:val="26"/>
          <w:szCs w:val="26"/>
        </w:rPr>
        <w:t xml:space="preserve">% </w:t>
      </w:r>
      <w:proofErr w:type="spellStart"/>
      <w:r w:rsidRPr="00682CE4">
        <w:rPr>
          <w:rFonts w:ascii="Times New Roman" w:hAnsi="Times New Roman"/>
          <w:sz w:val="26"/>
          <w:szCs w:val="26"/>
        </w:rPr>
        <w:t>xuố</w:t>
      </w:r>
      <w:r w:rsidR="002E0B25">
        <w:rPr>
          <w:rFonts w:ascii="Times New Roman" w:hAnsi="Times New Roman"/>
          <w:sz w:val="26"/>
          <w:szCs w:val="26"/>
        </w:rPr>
        <w:t>ng</w:t>
      </w:r>
      <w:proofErr w:type="spellEnd"/>
      <w:r w:rsidR="002E0B25">
        <w:rPr>
          <w:rFonts w:ascii="Times New Roman" w:hAnsi="Times New Roman"/>
          <w:sz w:val="26"/>
          <w:szCs w:val="26"/>
        </w:rPr>
        <w:t xml:space="preserve"> </w:t>
      </w:r>
      <w:proofErr w:type="spellStart"/>
      <w:r w:rsidR="002E0B25">
        <w:rPr>
          <w:rFonts w:ascii="Times New Roman" w:hAnsi="Times New Roman"/>
          <w:sz w:val="26"/>
          <w:szCs w:val="26"/>
        </w:rPr>
        <w:t>còn</w:t>
      </w:r>
      <w:proofErr w:type="spellEnd"/>
      <w:r w:rsidR="002E0B25">
        <w:rPr>
          <w:rFonts w:ascii="Times New Roman" w:hAnsi="Times New Roman"/>
          <w:sz w:val="26"/>
          <w:szCs w:val="26"/>
        </w:rPr>
        <w:t xml:space="preserve"> 65 – 70</w:t>
      </w:r>
      <w:r w:rsidRPr="00682CE4">
        <w:rPr>
          <w:rFonts w:ascii="Times New Roman" w:hAnsi="Times New Roman"/>
          <w:sz w:val="26"/>
          <w:szCs w:val="26"/>
        </w:rPr>
        <w:t xml:space="preserve">%. </w:t>
      </w:r>
      <w:proofErr w:type="spellStart"/>
      <w:r w:rsidRPr="00682CE4">
        <w:rPr>
          <w:rFonts w:ascii="Times New Roman" w:hAnsi="Times New Roman"/>
          <w:sz w:val="26"/>
          <w:szCs w:val="26"/>
        </w:rPr>
        <w:t>Nước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ép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mì</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bơm</w:t>
      </w:r>
      <w:proofErr w:type="spellEnd"/>
      <w:r w:rsidRPr="00682CE4">
        <w:rPr>
          <w:rFonts w:ascii="Times New Roman" w:hAnsi="Times New Roman"/>
          <w:sz w:val="26"/>
          <w:szCs w:val="26"/>
        </w:rPr>
        <w:t xml:space="preserve"> qua </w:t>
      </w:r>
      <w:proofErr w:type="spellStart"/>
      <w:r w:rsidRPr="00682CE4">
        <w:rPr>
          <w:rFonts w:ascii="Times New Roman" w:hAnsi="Times New Roman"/>
          <w:sz w:val="26"/>
          <w:szCs w:val="26"/>
        </w:rPr>
        <w:t>sử</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dụng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cho</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quy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trình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đánh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củ</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trong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sản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xuất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tinh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bột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mì</w:t>
      </w:r>
      <w:proofErr w:type="spellEnd"/>
      <w:r w:rsidRPr="00682CE4">
        <w:rPr>
          <w:rFonts w:ascii="Times New Roman" w:hAnsi="Times New Roman"/>
          <w:sz w:val="26"/>
          <w:szCs w:val="26"/>
        </w:rPr>
        <w:t>.</w:t>
      </w:r>
    </w:p>
    <w:p w14:paraId="5C59E3A1" w14:textId="77777777" w:rsidR="005940DB" w:rsidRPr="00682CE4" w:rsidRDefault="005940DB" w:rsidP="004E5661">
      <w:pPr>
        <w:pStyle w:val="Normal1"/>
        <w:spacing w:before="60" w:after="60" w:line="288" w:lineRule="auto"/>
        <w:rPr>
          <w:rFonts w:ascii="Times New Roman" w:hAnsi="Times New Roman"/>
          <w:sz w:val="26"/>
          <w:szCs w:val="26"/>
          <w:lang w:val="en-US"/>
        </w:rPr>
      </w:pPr>
      <w:r w:rsidRPr="00682CE4">
        <w:rPr>
          <w:rFonts w:ascii="Times New Roman" w:hAnsi="Times New Roman"/>
          <w:sz w:val="26"/>
          <w:szCs w:val="26"/>
        </w:rPr>
        <w:t xml:space="preserve">Sau </w:t>
      </w:r>
      <w:proofErr w:type="spellStart"/>
      <w:r w:rsidRPr="00682CE4">
        <w:rPr>
          <w:rFonts w:ascii="Times New Roman" w:hAnsi="Times New Roman"/>
          <w:sz w:val="26"/>
          <w:szCs w:val="26"/>
        </w:rPr>
        <w:t>khi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tách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nước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qua </w:t>
      </w:r>
      <w:proofErr w:type="spellStart"/>
      <w:r w:rsidRPr="00682CE4">
        <w:rPr>
          <w:rFonts w:ascii="Times New Roman" w:hAnsi="Times New Roman"/>
          <w:sz w:val="26"/>
          <w:szCs w:val="26"/>
        </w:rPr>
        <w:t>một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thùng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trộn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điều</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tiết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sau</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đó</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băng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tải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chuyền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đến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máy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đánh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tơi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dùng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để</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đánh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tơi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trước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khi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đưa</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vào</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lồng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lăn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Ở </w:t>
      </w:r>
      <w:proofErr w:type="spellStart"/>
      <w:r w:rsidRPr="00682CE4">
        <w:rPr>
          <w:rFonts w:ascii="Times New Roman" w:hAnsi="Times New Roman"/>
          <w:sz w:val="26"/>
          <w:szCs w:val="26"/>
        </w:rPr>
        <w:t>lồng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lăn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sẽ</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sơ</w:t>
      </w:r>
      <w:proofErr w:type="spellEnd"/>
      <w:r w:rsidRPr="00682CE4">
        <w:rPr>
          <w:rFonts w:ascii="Times New Roman" w:hAnsi="Times New Roman"/>
          <w:sz w:val="26"/>
          <w:szCs w:val="26"/>
        </w:rPr>
        <w:t xml:space="preserve"> qua </w:t>
      </w:r>
      <w:r w:rsidRPr="004450F7">
        <w:rPr>
          <w:rFonts w:ascii="Times New Roman" w:hAnsi="Times New Roman"/>
          <w:i/>
          <w:sz w:val="26"/>
          <w:szCs w:val="26"/>
        </w:rPr>
        <w:t>(</w:t>
      </w:r>
      <w:proofErr w:type="spellStart"/>
      <w:r w:rsidRPr="004450F7">
        <w:rPr>
          <w:rFonts w:ascii="Times New Roman" w:hAnsi="Times New Roman"/>
          <w:i/>
          <w:sz w:val="26"/>
          <w:szCs w:val="26"/>
        </w:rPr>
        <w:t>cấp</w:t>
      </w:r>
      <w:proofErr w:type="spellEnd"/>
      <w:r w:rsidRPr="004450F7">
        <w:rPr>
          <w:rFonts w:ascii="Times New Roman" w:hAnsi="Times New Roman"/>
          <w:i/>
          <w:sz w:val="26"/>
          <w:szCs w:val="26"/>
        </w:rPr>
        <w:t xml:space="preserve"> 1)</w:t>
      </w:r>
      <w:r w:rsidRPr="00682CE4">
        <w:rPr>
          <w:rFonts w:ascii="Times New Roman" w:hAnsi="Times New Roman"/>
          <w:sz w:val="26"/>
          <w:szCs w:val="26"/>
        </w:rPr>
        <w:t xml:space="preserve"> </w:t>
      </w:r>
      <w:proofErr w:type="spellStart"/>
      <w:r w:rsidRPr="00682CE4">
        <w:rPr>
          <w:rFonts w:ascii="Times New Roman" w:hAnsi="Times New Roman"/>
          <w:sz w:val="26"/>
          <w:szCs w:val="26"/>
        </w:rPr>
        <w:t>để</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giảm</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độ</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ẩm</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xuống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tiếp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còn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khoả</w:t>
      </w:r>
      <w:r w:rsidR="002E0B25">
        <w:rPr>
          <w:rFonts w:ascii="Times New Roman" w:hAnsi="Times New Roman"/>
          <w:sz w:val="26"/>
          <w:szCs w:val="26"/>
        </w:rPr>
        <w:t>ng</w:t>
      </w:r>
      <w:proofErr w:type="spellEnd"/>
      <w:r w:rsidR="002E0B25">
        <w:rPr>
          <w:rFonts w:ascii="Times New Roman" w:hAnsi="Times New Roman"/>
          <w:sz w:val="26"/>
          <w:szCs w:val="26"/>
        </w:rPr>
        <w:t xml:space="preserve"> 35 – 40</w:t>
      </w:r>
      <w:r w:rsidRPr="00682CE4">
        <w:rPr>
          <w:rFonts w:ascii="Times New Roman" w:hAnsi="Times New Roman"/>
          <w:sz w:val="26"/>
          <w:szCs w:val="26"/>
        </w:rPr>
        <w:t xml:space="preserve">%. Sau </w:t>
      </w:r>
      <w:proofErr w:type="spellStart"/>
      <w:r w:rsidRPr="00682CE4">
        <w:rPr>
          <w:rFonts w:ascii="Times New Roman" w:hAnsi="Times New Roman"/>
          <w:sz w:val="26"/>
          <w:szCs w:val="26"/>
        </w:rPr>
        <w:t>đó</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mì</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tiếp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tục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đưa</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vào</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thùng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trộn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điều</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tiết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để</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điều</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chỉnh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quá</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trình</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w:t>
      </w:r>
      <w:r w:rsidR="002E0B25">
        <w:rPr>
          <w:rFonts w:ascii="Times New Roman" w:hAnsi="Times New Roman"/>
          <w:sz w:val="26"/>
          <w:szCs w:val="26"/>
        </w:rPr>
        <w:t>y</w:t>
      </w:r>
      <w:proofErr w:type="spellEnd"/>
      <w:r w:rsidR="002E0B25">
        <w:rPr>
          <w:rFonts w:ascii="Times New Roman" w:hAnsi="Times New Roman"/>
          <w:sz w:val="26"/>
          <w:szCs w:val="26"/>
        </w:rPr>
        <w:t xml:space="preserve"> </w:t>
      </w:r>
      <w:proofErr w:type="spellStart"/>
      <w:r w:rsidR="002E0B25">
        <w:rPr>
          <w:rFonts w:ascii="Times New Roman" w:hAnsi="Times New Roman"/>
          <w:sz w:val="26"/>
          <w:szCs w:val="26"/>
        </w:rPr>
        <w:t>nhanh</w:t>
      </w:r>
      <w:proofErr w:type="spellEnd"/>
      <w:r w:rsidR="002E0B25">
        <w:rPr>
          <w:rFonts w:ascii="Times New Roman" w:hAnsi="Times New Roman"/>
          <w:sz w:val="26"/>
          <w:szCs w:val="26"/>
        </w:rPr>
        <w:t xml:space="preserve"> hay </w:t>
      </w:r>
      <w:proofErr w:type="spellStart"/>
      <w:r w:rsidR="002E0B25">
        <w:rPr>
          <w:rFonts w:ascii="Times New Roman" w:hAnsi="Times New Roman"/>
          <w:sz w:val="26"/>
          <w:szCs w:val="26"/>
        </w:rPr>
        <w:t>chậm</w:t>
      </w:r>
      <w:proofErr w:type="spellEnd"/>
      <w:r w:rsidRPr="00682CE4">
        <w:rPr>
          <w:rFonts w:ascii="Times New Roman" w:hAnsi="Times New Roman"/>
          <w:sz w:val="26"/>
          <w:szCs w:val="26"/>
        </w:rPr>
        <w:t xml:space="preserve">. Sau </w:t>
      </w:r>
      <w:proofErr w:type="spellStart"/>
      <w:r w:rsidRPr="00682CE4">
        <w:rPr>
          <w:rFonts w:ascii="Times New Roman" w:hAnsi="Times New Roman"/>
          <w:sz w:val="26"/>
          <w:szCs w:val="26"/>
        </w:rPr>
        <w:t>giai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đoạn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này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mì</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tiếp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tục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chuyền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tới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tháp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để</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sấy</w:t>
      </w:r>
      <w:proofErr w:type="spellEnd"/>
      <w:r w:rsidRPr="00682CE4">
        <w:rPr>
          <w:rFonts w:ascii="Times New Roman" w:hAnsi="Times New Roman"/>
          <w:sz w:val="26"/>
          <w:szCs w:val="26"/>
        </w:rPr>
        <w:t xml:space="preserve"> </w:t>
      </w:r>
      <w:r w:rsidRPr="004450F7">
        <w:rPr>
          <w:rFonts w:ascii="Times New Roman" w:hAnsi="Times New Roman"/>
          <w:i/>
          <w:sz w:val="26"/>
          <w:szCs w:val="26"/>
        </w:rPr>
        <w:t>(</w:t>
      </w:r>
      <w:proofErr w:type="spellStart"/>
      <w:r w:rsidRPr="004450F7">
        <w:rPr>
          <w:rFonts w:ascii="Times New Roman" w:hAnsi="Times New Roman"/>
          <w:i/>
          <w:sz w:val="26"/>
          <w:szCs w:val="26"/>
        </w:rPr>
        <w:t>cấp</w:t>
      </w:r>
      <w:proofErr w:type="spellEnd"/>
      <w:r w:rsidRPr="004450F7">
        <w:rPr>
          <w:rFonts w:ascii="Times New Roman" w:hAnsi="Times New Roman"/>
          <w:i/>
          <w:sz w:val="26"/>
          <w:szCs w:val="26"/>
        </w:rPr>
        <w:t xml:space="preserve"> 2).</w:t>
      </w:r>
      <w:r w:rsidRPr="00682CE4">
        <w:rPr>
          <w:rFonts w:ascii="Times New Roman" w:hAnsi="Times New Roman"/>
          <w:sz w:val="26"/>
          <w:szCs w:val="26"/>
        </w:rPr>
        <w:t xml:space="preserve"> </w:t>
      </w:r>
      <w:proofErr w:type="spellStart"/>
      <w:r w:rsidRPr="00682CE4">
        <w:rPr>
          <w:rFonts w:ascii="Times New Roman" w:hAnsi="Times New Roman"/>
          <w:sz w:val="26"/>
          <w:szCs w:val="26"/>
        </w:rPr>
        <w:t>Nhiệt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cung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cấp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cho</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tháp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là</w:t>
      </w:r>
      <w:proofErr w:type="spellEnd"/>
      <w:r w:rsidRPr="00682CE4">
        <w:rPr>
          <w:rFonts w:ascii="Times New Roman" w:hAnsi="Times New Roman"/>
          <w:sz w:val="26"/>
          <w:szCs w:val="26"/>
        </w:rPr>
        <w:t xml:space="preserve"> </w:t>
      </w:r>
      <w:proofErr w:type="spellStart"/>
      <w:r>
        <w:rPr>
          <w:rFonts w:ascii="Times New Roman" w:hAnsi="Times New Roman"/>
          <w:sz w:val="26"/>
          <w:szCs w:val="26"/>
          <w:lang w:val="en-US"/>
        </w:rPr>
        <w:t>khí</w:t>
      </w:r>
      <w:proofErr w:type="spellEnd"/>
      <w:r>
        <w:rPr>
          <w:rFonts w:ascii="Times New Roman" w:hAnsi="Times New Roman"/>
          <w:sz w:val="26"/>
          <w:szCs w:val="26"/>
          <w:lang w:val="en-US"/>
        </w:rPr>
        <w:t xml:space="preserve"> </w:t>
      </w:r>
      <w:r w:rsidRPr="00682CE4">
        <w:rPr>
          <w:rFonts w:ascii="Times New Roman" w:hAnsi="Times New Roman"/>
          <w:sz w:val="26"/>
          <w:szCs w:val="26"/>
        </w:rPr>
        <w:t>biogas</w:t>
      </w:r>
      <w:r>
        <w:rPr>
          <w:rFonts w:ascii="Times New Roman" w:hAnsi="Times New Roman"/>
          <w:sz w:val="26"/>
          <w:szCs w:val="26"/>
          <w:lang w:val="en-US"/>
        </w:rPr>
        <w:t xml:space="preserve"> </w:t>
      </w:r>
      <w:proofErr w:type="spellStart"/>
      <w:r>
        <w:rPr>
          <w:rFonts w:ascii="Times New Roman" w:hAnsi="Times New Roman"/>
          <w:sz w:val="26"/>
          <w:szCs w:val="26"/>
          <w:lang w:val="en-US"/>
        </w:rPr>
        <w:t>thu</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hồi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từ</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hệ</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thống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xử</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lý</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nước</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thải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độ</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ẩm</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trong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bã</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trao</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đổi</w:t>
      </w:r>
      <w:proofErr w:type="spellEnd"/>
      <w:r w:rsidRPr="00682CE4">
        <w:rPr>
          <w:rFonts w:ascii="Times New Roman" w:hAnsi="Times New Roman"/>
          <w:sz w:val="26"/>
          <w:szCs w:val="26"/>
        </w:rPr>
        <w:t xml:space="preserve"> qua </w:t>
      </w:r>
      <w:proofErr w:type="spellStart"/>
      <w:r w:rsidRPr="00682CE4">
        <w:rPr>
          <w:rFonts w:ascii="Times New Roman" w:hAnsi="Times New Roman"/>
          <w:sz w:val="26"/>
          <w:szCs w:val="26"/>
        </w:rPr>
        <w:t>sự</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chuyển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động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trong</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tháp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và</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khi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thoát</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ra</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khỏi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tháp</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sấy</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độ</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ẩm</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giảm</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xuố</w:t>
      </w:r>
      <w:r w:rsidR="002E0B25">
        <w:rPr>
          <w:rFonts w:ascii="Times New Roman" w:hAnsi="Times New Roman"/>
          <w:sz w:val="26"/>
          <w:szCs w:val="26"/>
        </w:rPr>
        <w:t>ng</w:t>
      </w:r>
      <w:proofErr w:type="spellEnd"/>
      <w:r w:rsidR="002E0B25">
        <w:rPr>
          <w:rFonts w:ascii="Times New Roman" w:hAnsi="Times New Roman"/>
          <w:sz w:val="26"/>
          <w:szCs w:val="26"/>
        </w:rPr>
        <w:t xml:space="preserve"> </w:t>
      </w:r>
      <w:proofErr w:type="spellStart"/>
      <w:r w:rsidR="002E0B25">
        <w:rPr>
          <w:rFonts w:ascii="Times New Roman" w:hAnsi="Times New Roman"/>
          <w:sz w:val="26"/>
          <w:szCs w:val="26"/>
        </w:rPr>
        <w:t>còn</w:t>
      </w:r>
      <w:proofErr w:type="spellEnd"/>
      <w:r w:rsidR="002E0B25">
        <w:rPr>
          <w:rFonts w:ascii="Times New Roman" w:hAnsi="Times New Roman"/>
          <w:sz w:val="26"/>
          <w:szCs w:val="26"/>
        </w:rPr>
        <w:t xml:space="preserve"> 13 – 14</w:t>
      </w:r>
      <w:r w:rsidRPr="00682CE4">
        <w:rPr>
          <w:rFonts w:ascii="Times New Roman" w:hAnsi="Times New Roman"/>
          <w:sz w:val="26"/>
          <w:szCs w:val="26"/>
        </w:rPr>
        <w:t xml:space="preserve">%. </w:t>
      </w:r>
      <w:proofErr w:type="spellStart"/>
      <w:r w:rsidRPr="00682CE4">
        <w:rPr>
          <w:rFonts w:ascii="Times New Roman" w:hAnsi="Times New Roman"/>
          <w:sz w:val="26"/>
          <w:szCs w:val="26"/>
        </w:rPr>
        <w:t>Tại</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cửa</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ra</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sản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phẩm</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khô</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được</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chuyển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đến</w:t>
      </w:r>
      <w:proofErr w:type="spellEnd"/>
      <w:r w:rsidRPr="00682CE4">
        <w:rPr>
          <w:rFonts w:ascii="Times New Roman" w:hAnsi="Times New Roman"/>
          <w:sz w:val="26"/>
          <w:szCs w:val="26"/>
        </w:rPr>
        <w:t xml:space="preserve"> </w:t>
      </w:r>
      <w:proofErr w:type="spellStart"/>
      <w:r w:rsidRPr="00682CE4">
        <w:rPr>
          <w:rFonts w:ascii="Times New Roman" w:hAnsi="Times New Roman"/>
          <w:sz w:val="26"/>
          <w:szCs w:val="26"/>
        </w:rPr>
        <w:t>một</w:t>
      </w:r>
      <w:proofErr w:type="spellEnd"/>
      <w:r w:rsidRPr="00682CE4">
        <w:rPr>
          <w:rFonts w:ascii="Times New Roman" w:hAnsi="Times New Roman"/>
          <w:sz w:val="26"/>
          <w:szCs w:val="26"/>
        </w:rPr>
        <w:t xml:space="preserve"> van </w:t>
      </w:r>
      <w:proofErr w:type="spellStart"/>
      <w:r w:rsidRPr="00682CE4">
        <w:rPr>
          <w:rFonts w:ascii="Times New Roman" w:hAnsi="Times New Roman"/>
          <w:sz w:val="26"/>
          <w:szCs w:val="26"/>
        </w:rPr>
        <w:t>xả</w:t>
      </w:r>
      <w:proofErr w:type="spellEnd"/>
      <w:r w:rsidRPr="00682CE4">
        <w:rPr>
          <w:rFonts w:ascii="Times New Roman" w:hAnsi="Times New Roman"/>
          <w:sz w:val="26"/>
          <w:szCs w:val="26"/>
        </w:rPr>
        <w:t>,</w:t>
      </w:r>
      <w:r w:rsidRPr="00682CE4">
        <w:rPr>
          <w:rFonts w:ascii="Times New Roman" w:hAnsi="Times New Roman"/>
          <w:sz w:val="26"/>
          <w:szCs w:val="26"/>
          <w:lang w:val="en-US"/>
        </w:rPr>
        <w:t xml:space="preserve"> </w:t>
      </w:r>
      <w:proofErr w:type="spellStart"/>
      <w:r w:rsidRPr="00682CE4">
        <w:rPr>
          <w:rFonts w:ascii="Times New Roman" w:hAnsi="Times New Roman"/>
          <w:sz w:val="26"/>
          <w:szCs w:val="26"/>
          <w:lang w:val="en-US"/>
        </w:rPr>
        <w:t>được</w:t>
      </w:r>
      <w:proofErr w:type="spellEnd"/>
      <w:r w:rsidRPr="00682CE4">
        <w:rPr>
          <w:rFonts w:ascii="Times New Roman" w:hAnsi="Times New Roman"/>
          <w:sz w:val="26"/>
          <w:szCs w:val="26"/>
          <w:lang w:val="en-US"/>
        </w:rPr>
        <w:t xml:space="preserve"> </w:t>
      </w:r>
      <w:proofErr w:type="spellStart"/>
      <w:r w:rsidRPr="00682CE4">
        <w:rPr>
          <w:rFonts w:ascii="Times New Roman" w:hAnsi="Times New Roman"/>
          <w:sz w:val="26"/>
          <w:szCs w:val="26"/>
          <w:lang w:val="en-US"/>
        </w:rPr>
        <w:t>làm</w:t>
      </w:r>
      <w:proofErr w:type="spellEnd"/>
      <w:r w:rsidRPr="00682CE4">
        <w:rPr>
          <w:rFonts w:ascii="Times New Roman" w:hAnsi="Times New Roman"/>
          <w:sz w:val="26"/>
          <w:szCs w:val="26"/>
          <w:lang w:val="en-US"/>
        </w:rPr>
        <w:t xml:space="preserve"> </w:t>
      </w:r>
      <w:proofErr w:type="spellStart"/>
      <w:r w:rsidRPr="00682CE4">
        <w:rPr>
          <w:rFonts w:ascii="Times New Roman" w:hAnsi="Times New Roman"/>
          <w:sz w:val="26"/>
          <w:szCs w:val="26"/>
          <w:lang w:val="en-US"/>
        </w:rPr>
        <w:t>nguội</w:t>
      </w:r>
      <w:proofErr w:type="spellEnd"/>
      <w:r w:rsidRPr="00682CE4">
        <w:rPr>
          <w:rFonts w:ascii="Times New Roman" w:hAnsi="Times New Roman"/>
          <w:sz w:val="26"/>
          <w:szCs w:val="26"/>
          <w:lang w:val="en-US"/>
        </w:rPr>
        <w:t xml:space="preserve">, </w:t>
      </w:r>
      <w:proofErr w:type="spellStart"/>
      <w:r w:rsidRPr="00682CE4">
        <w:rPr>
          <w:rFonts w:ascii="Times New Roman" w:hAnsi="Times New Roman"/>
          <w:sz w:val="26"/>
          <w:szCs w:val="26"/>
          <w:lang w:val="en-US"/>
        </w:rPr>
        <w:t>đóng</w:t>
      </w:r>
      <w:proofErr w:type="spellEnd"/>
      <w:r w:rsidRPr="00682CE4">
        <w:rPr>
          <w:rFonts w:ascii="Times New Roman" w:hAnsi="Times New Roman"/>
          <w:sz w:val="26"/>
          <w:szCs w:val="26"/>
          <w:lang w:val="en-US"/>
        </w:rPr>
        <w:t xml:space="preserve"> bao </w:t>
      </w:r>
      <w:proofErr w:type="spellStart"/>
      <w:r w:rsidRPr="00682CE4">
        <w:rPr>
          <w:rFonts w:ascii="Times New Roman" w:hAnsi="Times New Roman"/>
          <w:sz w:val="26"/>
          <w:szCs w:val="26"/>
          <w:lang w:val="en-US"/>
        </w:rPr>
        <w:t>và</w:t>
      </w:r>
      <w:proofErr w:type="spellEnd"/>
      <w:r w:rsidRPr="00682CE4">
        <w:rPr>
          <w:rFonts w:ascii="Times New Roman" w:hAnsi="Times New Roman"/>
          <w:sz w:val="26"/>
          <w:szCs w:val="26"/>
          <w:lang w:val="en-US"/>
        </w:rPr>
        <w:t xml:space="preserve"> </w:t>
      </w:r>
      <w:proofErr w:type="spellStart"/>
      <w:r w:rsidRPr="00682CE4">
        <w:rPr>
          <w:rFonts w:ascii="Times New Roman" w:hAnsi="Times New Roman"/>
          <w:sz w:val="26"/>
          <w:szCs w:val="26"/>
          <w:lang w:val="en-US"/>
        </w:rPr>
        <w:t>chuyển</w:t>
      </w:r>
      <w:proofErr w:type="spellEnd"/>
      <w:r w:rsidRPr="00682CE4">
        <w:rPr>
          <w:rFonts w:ascii="Times New Roman" w:hAnsi="Times New Roman"/>
          <w:sz w:val="26"/>
          <w:szCs w:val="26"/>
          <w:lang w:val="en-US"/>
        </w:rPr>
        <w:t xml:space="preserve"> </w:t>
      </w:r>
      <w:proofErr w:type="spellStart"/>
      <w:r w:rsidRPr="00682CE4">
        <w:rPr>
          <w:rFonts w:ascii="Times New Roman" w:hAnsi="Times New Roman"/>
          <w:sz w:val="26"/>
          <w:szCs w:val="26"/>
          <w:lang w:val="en-US"/>
        </w:rPr>
        <w:t>đến</w:t>
      </w:r>
      <w:proofErr w:type="spellEnd"/>
      <w:r w:rsidRPr="00682CE4">
        <w:rPr>
          <w:rFonts w:ascii="Times New Roman" w:hAnsi="Times New Roman"/>
          <w:sz w:val="26"/>
          <w:szCs w:val="26"/>
          <w:lang w:val="en-US"/>
        </w:rPr>
        <w:t xml:space="preserve"> </w:t>
      </w:r>
      <w:proofErr w:type="spellStart"/>
      <w:r w:rsidRPr="00682CE4">
        <w:rPr>
          <w:rFonts w:ascii="Times New Roman" w:hAnsi="Times New Roman"/>
          <w:sz w:val="26"/>
          <w:szCs w:val="26"/>
          <w:lang w:val="en-US"/>
        </w:rPr>
        <w:t>kho</w:t>
      </w:r>
      <w:proofErr w:type="spellEnd"/>
      <w:r w:rsidRPr="00682CE4">
        <w:rPr>
          <w:rFonts w:ascii="Times New Roman" w:hAnsi="Times New Roman"/>
          <w:sz w:val="26"/>
          <w:szCs w:val="26"/>
          <w:lang w:val="en-US"/>
        </w:rPr>
        <w:t>.</w:t>
      </w:r>
    </w:p>
    <w:p w14:paraId="7F7E83AE" w14:textId="66A3E690" w:rsidR="00C9652F" w:rsidRPr="004450F7" w:rsidRDefault="005940DB" w:rsidP="004E5661">
      <w:pPr>
        <w:pStyle w:val="BodyText"/>
        <w:spacing w:before="60" w:after="60"/>
        <w:rPr>
          <w:lang w:val="en-US"/>
        </w:rPr>
      </w:pPr>
      <w:proofErr w:type="spellStart"/>
      <w:r w:rsidRPr="00682CE4">
        <w:rPr>
          <w:lang w:val="en-US"/>
        </w:rPr>
        <w:t>Phụ</w:t>
      </w:r>
      <w:proofErr w:type="spellEnd"/>
      <w:r w:rsidRPr="00682CE4">
        <w:rPr>
          <w:lang w:val="en-US"/>
        </w:rPr>
        <w:t xml:space="preserve"> </w:t>
      </w:r>
      <w:proofErr w:type="spellStart"/>
      <w:r w:rsidRPr="00682CE4">
        <w:rPr>
          <w:lang w:val="en-US"/>
        </w:rPr>
        <w:t>phẩm</w:t>
      </w:r>
      <w:proofErr w:type="spellEnd"/>
      <w:r w:rsidRPr="00682CE4">
        <w:rPr>
          <w:lang w:val="en-US"/>
        </w:rPr>
        <w:t xml:space="preserve"> b</w:t>
      </w:r>
      <w:r w:rsidRPr="00682CE4">
        <w:t xml:space="preserve">ã </w:t>
      </w:r>
      <w:proofErr w:type="spellStart"/>
      <w:r w:rsidRPr="00682CE4">
        <w:t>mì</w:t>
      </w:r>
      <w:proofErr w:type="spellEnd"/>
      <w:r w:rsidRPr="00682CE4">
        <w:t xml:space="preserve"> </w:t>
      </w:r>
      <w:proofErr w:type="spellStart"/>
      <w:r w:rsidRPr="00682CE4">
        <w:t>sau</w:t>
      </w:r>
      <w:proofErr w:type="spellEnd"/>
      <w:r w:rsidRPr="00682CE4">
        <w:t xml:space="preserve"> </w:t>
      </w:r>
      <w:proofErr w:type="spellStart"/>
      <w:r w:rsidRPr="00682CE4">
        <w:t>khi</w:t>
      </w:r>
      <w:proofErr w:type="spellEnd"/>
      <w:r w:rsidRPr="00682CE4">
        <w:t xml:space="preserve"> </w:t>
      </w:r>
      <w:proofErr w:type="spellStart"/>
      <w:r w:rsidRPr="00682CE4">
        <w:t>sấy</w:t>
      </w:r>
      <w:proofErr w:type="spellEnd"/>
      <w:r w:rsidRPr="00682CE4">
        <w:t xml:space="preserve"> </w:t>
      </w:r>
      <w:proofErr w:type="spellStart"/>
      <w:r w:rsidRPr="00682CE4">
        <w:t>được</w:t>
      </w:r>
      <w:proofErr w:type="spellEnd"/>
      <w:r w:rsidRPr="00682CE4">
        <w:t xml:space="preserve"> </w:t>
      </w:r>
      <w:proofErr w:type="spellStart"/>
      <w:r w:rsidRPr="00682CE4">
        <w:t>bán</w:t>
      </w:r>
      <w:proofErr w:type="spellEnd"/>
      <w:r w:rsidRPr="00682CE4">
        <w:t xml:space="preserve"> </w:t>
      </w:r>
      <w:proofErr w:type="spellStart"/>
      <w:r w:rsidRPr="00682CE4">
        <w:t>cho</w:t>
      </w:r>
      <w:proofErr w:type="spellEnd"/>
      <w:r w:rsidRPr="00682CE4">
        <w:t xml:space="preserve"> </w:t>
      </w:r>
      <w:proofErr w:type="spellStart"/>
      <w:r w:rsidRPr="00682CE4">
        <w:t>đơn</w:t>
      </w:r>
      <w:proofErr w:type="spellEnd"/>
      <w:r w:rsidRPr="00682CE4">
        <w:t xml:space="preserve"> </w:t>
      </w:r>
      <w:proofErr w:type="spellStart"/>
      <w:r w:rsidRPr="00682CE4">
        <w:t>vị</w:t>
      </w:r>
      <w:proofErr w:type="spellEnd"/>
      <w:r w:rsidRPr="00682CE4">
        <w:t xml:space="preserve"> </w:t>
      </w:r>
      <w:proofErr w:type="spellStart"/>
      <w:r w:rsidRPr="00682CE4">
        <w:t>có</w:t>
      </w:r>
      <w:proofErr w:type="spellEnd"/>
      <w:r w:rsidRPr="00682CE4">
        <w:t xml:space="preserve"> </w:t>
      </w:r>
      <w:proofErr w:type="spellStart"/>
      <w:r w:rsidRPr="00682CE4">
        <w:t>nhu</w:t>
      </w:r>
      <w:proofErr w:type="spellEnd"/>
      <w:r w:rsidRPr="00682CE4">
        <w:t xml:space="preserve"> </w:t>
      </w:r>
      <w:proofErr w:type="spellStart"/>
      <w:r w:rsidRPr="00682CE4">
        <w:t>cầu</w:t>
      </w:r>
      <w:proofErr w:type="spellEnd"/>
      <w:r w:rsidRPr="00682CE4">
        <w:t xml:space="preserve"> </w:t>
      </w:r>
      <w:proofErr w:type="spellStart"/>
      <w:r w:rsidRPr="00682CE4">
        <w:t>làm</w:t>
      </w:r>
      <w:proofErr w:type="spellEnd"/>
      <w:r w:rsidRPr="00682CE4">
        <w:t xml:space="preserve"> </w:t>
      </w:r>
      <w:proofErr w:type="spellStart"/>
      <w:r w:rsidRPr="00682CE4">
        <w:t>thức</w:t>
      </w:r>
      <w:proofErr w:type="spellEnd"/>
      <w:r w:rsidRPr="00682CE4">
        <w:t xml:space="preserve"> </w:t>
      </w:r>
      <w:proofErr w:type="spellStart"/>
      <w:r w:rsidRPr="00682CE4">
        <w:t>ăn</w:t>
      </w:r>
      <w:proofErr w:type="spellEnd"/>
      <w:r w:rsidRPr="00682CE4">
        <w:t xml:space="preserve"> </w:t>
      </w:r>
      <w:proofErr w:type="spellStart"/>
      <w:r w:rsidRPr="00682CE4">
        <w:t>gi</w:t>
      </w:r>
      <w:proofErr w:type="spellEnd"/>
      <w:r w:rsidRPr="00682CE4">
        <w:rPr>
          <w:lang w:val="en-US"/>
        </w:rPr>
        <w:t>a</w:t>
      </w:r>
      <w:r w:rsidRPr="00682CE4">
        <w:t xml:space="preserve"> </w:t>
      </w:r>
      <w:proofErr w:type="spellStart"/>
      <w:r w:rsidRPr="00682CE4">
        <w:t>súc</w:t>
      </w:r>
      <w:proofErr w:type="spellEnd"/>
      <w:r w:rsidRPr="00682CE4">
        <w:rPr>
          <w:lang w:val="en-US"/>
        </w:rPr>
        <w:t>.</w:t>
      </w:r>
    </w:p>
    <w:p w14:paraId="338EB581" w14:textId="77777777" w:rsidR="006F26FD" w:rsidRPr="006F26FD" w:rsidRDefault="006F26FD" w:rsidP="004E5661">
      <w:pPr>
        <w:pStyle w:val="Heading4"/>
        <w:rPr>
          <w:rFonts w:eastAsia="SimSun"/>
          <w:bCs/>
        </w:rPr>
      </w:pPr>
      <w:bookmarkStart w:id="44" w:name="_Toc125979842"/>
      <w:r>
        <w:rPr>
          <w:rFonts w:eastAsia="SimSun"/>
        </w:rPr>
        <w:t xml:space="preserve">3.2.2. </w:t>
      </w:r>
      <w:proofErr w:type="spellStart"/>
      <w:r w:rsidRPr="006F26FD">
        <w:rPr>
          <w:rFonts w:eastAsia="SimSun"/>
          <w:bCs/>
        </w:rPr>
        <w:t>Danh</w:t>
      </w:r>
      <w:proofErr w:type="spellEnd"/>
      <w:r w:rsidRPr="006F26FD">
        <w:rPr>
          <w:rFonts w:eastAsia="SimSun"/>
          <w:bCs/>
        </w:rPr>
        <w:t xml:space="preserve"> </w:t>
      </w:r>
      <w:proofErr w:type="spellStart"/>
      <w:r w:rsidRPr="006F26FD">
        <w:rPr>
          <w:rFonts w:eastAsia="SimSun"/>
          <w:bCs/>
        </w:rPr>
        <w:t>mục</w:t>
      </w:r>
      <w:proofErr w:type="spellEnd"/>
      <w:r w:rsidRPr="006F26FD">
        <w:rPr>
          <w:rFonts w:eastAsia="SimSun"/>
          <w:bCs/>
        </w:rPr>
        <w:t xml:space="preserve"> </w:t>
      </w:r>
      <w:proofErr w:type="spellStart"/>
      <w:r w:rsidRPr="006F26FD">
        <w:rPr>
          <w:rFonts w:eastAsia="SimSun"/>
          <w:bCs/>
        </w:rPr>
        <w:t>máy</w:t>
      </w:r>
      <w:proofErr w:type="spellEnd"/>
      <w:r w:rsidRPr="006F26FD">
        <w:rPr>
          <w:rFonts w:eastAsia="SimSun"/>
          <w:bCs/>
        </w:rPr>
        <w:t xml:space="preserve"> </w:t>
      </w:r>
      <w:proofErr w:type="spellStart"/>
      <w:r w:rsidRPr="006F26FD">
        <w:rPr>
          <w:rFonts w:eastAsia="SimSun"/>
          <w:bCs/>
        </w:rPr>
        <w:t>móc</w:t>
      </w:r>
      <w:proofErr w:type="spellEnd"/>
      <w:r w:rsidRPr="006F26FD">
        <w:rPr>
          <w:rFonts w:eastAsia="SimSun"/>
          <w:bCs/>
        </w:rPr>
        <w:t xml:space="preserve"> </w:t>
      </w:r>
      <w:proofErr w:type="spellStart"/>
      <w:r w:rsidRPr="006F26FD">
        <w:rPr>
          <w:rFonts w:eastAsia="SimSun"/>
          <w:bCs/>
        </w:rPr>
        <w:t>thiết</w:t>
      </w:r>
      <w:proofErr w:type="spellEnd"/>
      <w:r w:rsidRPr="006F26FD">
        <w:rPr>
          <w:rFonts w:eastAsia="SimSun"/>
          <w:bCs/>
        </w:rPr>
        <w:t xml:space="preserve"> </w:t>
      </w:r>
      <w:proofErr w:type="spellStart"/>
      <w:r w:rsidRPr="006F26FD">
        <w:rPr>
          <w:rFonts w:eastAsia="SimSun"/>
          <w:bCs/>
        </w:rPr>
        <w:t>bị</w:t>
      </w:r>
      <w:bookmarkEnd w:id="44"/>
      <w:proofErr w:type="spellEnd"/>
    </w:p>
    <w:p w14:paraId="04D5E31E" w14:textId="62BF8205" w:rsidR="0055074A" w:rsidRDefault="0055074A" w:rsidP="004E5661">
      <w:pPr>
        <w:pStyle w:val="BNG"/>
        <w:spacing w:before="60" w:after="60"/>
      </w:pPr>
      <w:bookmarkStart w:id="45" w:name="_Toc118108472"/>
      <w:bookmarkStart w:id="46" w:name="_Toc119326726"/>
      <w:bookmarkStart w:id="47" w:name="_Toc124263969"/>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1</w:t>
      </w:r>
      <w:r w:rsidR="008C3495">
        <w:rPr>
          <w:noProof/>
        </w:rPr>
        <w:fldChar w:fldCharType="end"/>
      </w:r>
      <w:r w:rsidR="00BE0F52">
        <w:t>.</w:t>
      </w:r>
      <w:r w:rsidR="002C2519">
        <w:rPr>
          <w:noProof/>
        </w:rPr>
        <w:t>2</w:t>
      </w:r>
      <w:r>
        <w:t xml:space="preserve">. </w:t>
      </w:r>
      <w:proofErr w:type="spellStart"/>
      <w:r w:rsidRPr="002561C5">
        <w:t>Danh</w:t>
      </w:r>
      <w:proofErr w:type="spellEnd"/>
      <w:r w:rsidRPr="002561C5">
        <w:t xml:space="preserve"> </w:t>
      </w:r>
      <w:proofErr w:type="spellStart"/>
      <w:r w:rsidRPr="002561C5">
        <w:t>mục</w:t>
      </w:r>
      <w:proofErr w:type="spellEnd"/>
      <w:r w:rsidRPr="002561C5">
        <w:t xml:space="preserve"> </w:t>
      </w:r>
      <w:proofErr w:type="spellStart"/>
      <w:r w:rsidRPr="002561C5">
        <w:t>máy</w:t>
      </w:r>
      <w:proofErr w:type="spellEnd"/>
      <w:r w:rsidRPr="002561C5">
        <w:t xml:space="preserve"> </w:t>
      </w:r>
      <w:proofErr w:type="spellStart"/>
      <w:r w:rsidRPr="002561C5">
        <w:t>móc</w:t>
      </w:r>
      <w:proofErr w:type="spellEnd"/>
      <w:r w:rsidRPr="002561C5">
        <w:t xml:space="preserve"> </w:t>
      </w:r>
      <w:proofErr w:type="spellStart"/>
      <w:r w:rsidRPr="002561C5">
        <w:t>thiết</w:t>
      </w:r>
      <w:proofErr w:type="spellEnd"/>
      <w:r w:rsidRPr="002561C5">
        <w:t xml:space="preserve"> </w:t>
      </w:r>
      <w:proofErr w:type="spellStart"/>
      <w:r w:rsidRPr="002561C5">
        <w:t>bị</w:t>
      </w:r>
      <w:proofErr w:type="spellEnd"/>
      <w:r w:rsidRPr="002561C5">
        <w:t xml:space="preserve"> </w:t>
      </w:r>
      <w:proofErr w:type="spellStart"/>
      <w:r w:rsidRPr="002561C5">
        <w:t>phục</w:t>
      </w:r>
      <w:proofErr w:type="spellEnd"/>
      <w:r w:rsidRPr="002561C5">
        <w:t xml:space="preserve"> </w:t>
      </w:r>
      <w:proofErr w:type="spellStart"/>
      <w:r w:rsidRPr="002561C5">
        <w:t>vụ</w:t>
      </w:r>
      <w:proofErr w:type="spellEnd"/>
      <w:r w:rsidRPr="002561C5">
        <w:t xml:space="preserve"> </w:t>
      </w:r>
      <w:proofErr w:type="spellStart"/>
      <w:r w:rsidRPr="002561C5">
        <w:t>sản</w:t>
      </w:r>
      <w:proofErr w:type="spellEnd"/>
      <w:r w:rsidRPr="002561C5">
        <w:t xml:space="preserve"> </w:t>
      </w:r>
      <w:proofErr w:type="spellStart"/>
      <w:r w:rsidRPr="002561C5">
        <w:t>xuất</w:t>
      </w:r>
      <w:bookmarkEnd w:id="45"/>
      <w:bookmarkEnd w:id="46"/>
      <w:bookmarkEnd w:id="47"/>
      <w:proofErr w:type="spell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248"/>
        <w:gridCol w:w="1307"/>
        <w:gridCol w:w="904"/>
        <w:gridCol w:w="1610"/>
        <w:gridCol w:w="1749"/>
        <w:gridCol w:w="1559"/>
      </w:tblGrid>
      <w:tr w:rsidR="008A2ACF" w:rsidRPr="00F64914" w14:paraId="3031A7D5" w14:textId="1D58545F" w:rsidTr="006B62A3">
        <w:trPr>
          <w:jc w:val="center"/>
        </w:trPr>
        <w:tc>
          <w:tcPr>
            <w:tcW w:w="541" w:type="dxa"/>
            <w:shd w:val="clear" w:color="auto" w:fill="BDD6EE" w:themeFill="accent1" w:themeFillTint="66"/>
            <w:vAlign w:val="center"/>
          </w:tcPr>
          <w:p w14:paraId="1C76B3CB" w14:textId="77777777" w:rsidR="00FE7B8E" w:rsidRPr="00F64914" w:rsidRDefault="00FE7B8E" w:rsidP="004E5661">
            <w:pPr>
              <w:spacing w:before="60" w:after="60"/>
              <w:jc w:val="center"/>
              <w:rPr>
                <w:b/>
              </w:rPr>
            </w:pPr>
            <w:bookmarkStart w:id="48" w:name="_Hlk122939230"/>
            <w:proofErr w:type="spellStart"/>
            <w:r w:rsidRPr="00F64914">
              <w:rPr>
                <w:b/>
              </w:rPr>
              <w:t>Stt</w:t>
            </w:r>
            <w:proofErr w:type="spellEnd"/>
          </w:p>
        </w:tc>
        <w:tc>
          <w:tcPr>
            <w:tcW w:w="2248" w:type="dxa"/>
            <w:shd w:val="clear" w:color="auto" w:fill="BDD6EE" w:themeFill="accent1" w:themeFillTint="66"/>
            <w:vAlign w:val="center"/>
          </w:tcPr>
          <w:p w14:paraId="10DC2793" w14:textId="77777777" w:rsidR="00FE7B8E" w:rsidRPr="00F64914" w:rsidRDefault="00FE7B8E" w:rsidP="004E5661">
            <w:pPr>
              <w:spacing w:before="60" w:after="60"/>
              <w:jc w:val="center"/>
              <w:rPr>
                <w:b/>
              </w:rPr>
            </w:pPr>
            <w:proofErr w:type="spellStart"/>
            <w:r w:rsidRPr="00F64914">
              <w:rPr>
                <w:b/>
              </w:rPr>
              <w:t>Tên</w:t>
            </w:r>
            <w:proofErr w:type="spellEnd"/>
            <w:r w:rsidRPr="00F64914">
              <w:rPr>
                <w:b/>
              </w:rPr>
              <w:t xml:space="preserve"> </w:t>
            </w:r>
            <w:proofErr w:type="spellStart"/>
            <w:r w:rsidRPr="00F64914">
              <w:rPr>
                <w:b/>
              </w:rPr>
              <w:t>thiết</w:t>
            </w:r>
            <w:proofErr w:type="spellEnd"/>
            <w:r w:rsidRPr="00F64914">
              <w:rPr>
                <w:b/>
              </w:rPr>
              <w:t xml:space="preserve"> </w:t>
            </w:r>
            <w:proofErr w:type="spellStart"/>
            <w:r w:rsidRPr="00F64914">
              <w:rPr>
                <w:b/>
              </w:rPr>
              <w:t>bị</w:t>
            </w:r>
            <w:proofErr w:type="spellEnd"/>
          </w:p>
        </w:tc>
        <w:tc>
          <w:tcPr>
            <w:tcW w:w="1307" w:type="dxa"/>
            <w:shd w:val="clear" w:color="auto" w:fill="BDD6EE" w:themeFill="accent1" w:themeFillTint="66"/>
            <w:vAlign w:val="center"/>
          </w:tcPr>
          <w:p w14:paraId="68E6E80D" w14:textId="77777777" w:rsidR="00FE7B8E" w:rsidRPr="00F64914" w:rsidRDefault="00FE7B8E" w:rsidP="004E5661">
            <w:pPr>
              <w:spacing w:before="60" w:after="60"/>
              <w:jc w:val="center"/>
              <w:rPr>
                <w:b/>
              </w:rPr>
            </w:pPr>
            <w:proofErr w:type="spellStart"/>
            <w:r w:rsidRPr="00F64914">
              <w:rPr>
                <w:b/>
              </w:rPr>
              <w:t>Đơn</w:t>
            </w:r>
            <w:proofErr w:type="spellEnd"/>
            <w:r w:rsidRPr="00F64914">
              <w:rPr>
                <w:b/>
              </w:rPr>
              <w:t xml:space="preserve"> </w:t>
            </w:r>
            <w:proofErr w:type="spellStart"/>
            <w:r w:rsidRPr="00F64914">
              <w:rPr>
                <w:b/>
              </w:rPr>
              <w:t>vị</w:t>
            </w:r>
            <w:proofErr w:type="spellEnd"/>
          </w:p>
        </w:tc>
        <w:tc>
          <w:tcPr>
            <w:tcW w:w="904" w:type="dxa"/>
            <w:shd w:val="clear" w:color="auto" w:fill="BDD6EE" w:themeFill="accent1" w:themeFillTint="66"/>
            <w:vAlign w:val="center"/>
          </w:tcPr>
          <w:p w14:paraId="7D6116A8" w14:textId="77777777" w:rsidR="00FE7B8E" w:rsidRPr="00F64914" w:rsidRDefault="00FE7B8E" w:rsidP="004E5661">
            <w:pPr>
              <w:spacing w:before="60" w:after="60"/>
              <w:jc w:val="center"/>
              <w:rPr>
                <w:b/>
              </w:rPr>
            </w:pPr>
            <w:proofErr w:type="spellStart"/>
            <w:r w:rsidRPr="00F64914">
              <w:rPr>
                <w:b/>
              </w:rPr>
              <w:t>Số</w:t>
            </w:r>
            <w:proofErr w:type="spellEnd"/>
            <w:r w:rsidRPr="00F64914">
              <w:rPr>
                <w:b/>
              </w:rPr>
              <w:t xml:space="preserve"> </w:t>
            </w:r>
            <w:proofErr w:type="spellStart"/>
            <w:r w:rsidRPr="00F64914">
              <w:rPr>
                <w:b/>
              </w:rPr>
              <w:t>lượng</w:t>
            </w:r>
            <w:proofErr w:type="spellEnd"/>
          </w:p>
        </w:tc>
        <w:tc>
          <w:tcPr>
            <w:tcW w:w="1610" w:type="dxa"/>
            <w:shd w:val="clear" w:color="auto" w:fill="BDD6EE" w:themeFill="accent1" w:themeFillTint="66"/>
            <w:vAlign w:val="center"/>
          </w:tcPr>
          <w:p w14:paraId="10AF265E" w14:textId="77777777" w:rsidR="00FE7B8E" w:rsidRPr="00F64914" w:rsidRDefault="00FE7B8E" w:rsidP="004E5661">
            <w:pPr>
              <w:spacing w:before="60" w:after="60"/>
              <w:jc w:val="center"/>
              <w:rPr>
                <w:b/>
              </w:rPr>
            </w:pPr>
            <w:proofErr w:type="spellStart"/>
            <w:r w:rsidRPr="00F64914">
              <w:rPr>
                <w:b/>
              </w:rPr>
              <w:t>Xuất</w:t>
            </w:r>
            <w:proofErr w:type="spellEnd"/>
            <w:r w:rsidRPr="00F64914">
              <w:rPr>
                <w:b/>
              </w:rPr>
              <w:t xml:space="preserve"> </w:t>
            </w:r>
            <w:proofErr w:type="spellStart"/>
            <w:r w:rsidRPr="00F64914">
              <w:rPr>
                <w:b/>
              </w:rPr>
              <w:t>xứ</w:t>
            </w:r>
            <w:proofErr w:type="spellEnd"/>
          </w:p>
        </w:tc>
        <w:tc>
          <w:tcPr>
            <w:tcW w:w="1749" w:type="dxa"/>
            <w:shd w:val="clear" w:color="auto" w:fill="BDD6EE" w:themeFill="accent1" w:themeFillTint="66"/>
            <w:vAlign w:val="center"/>
          </w:tcPr>
          <w:p w14:paraId="2A5F9707" w14:textId="77777777" w:rsidR="00FE7B8E" w:rsidRPr="00F64914" w:rsidRDefault="00FE7B8E" w:rsidP="004E5661">
            <w:pPr>
              <w:spacing w:before="60" w:after="60"/>
              <w:jc w:val="center"/>
              <w:rPr>
                <w:b/>
              </w:rPr>
            </w:pPr>
            <w:proofErr w:type="spellStart"/>
            <w:r w:rsidRPr="00F64914">
              <w:rPr>
                <w:b/>
              </w:rPr>
              <w:t>Hiện</w:t>
            </w:r>
            <w:proofErr w:type="spellEnd"/>
            <w:r w:rsidRPr="00F64914">
              <w:rPr>
                <w:b/>
              </w:rPr>
              <w:t xml:space="preserve"> </w:t>
            </w:r>
            <w:proofErr w:type="spellStart"/>
            <w:r w:rsidRPr="00F64914">
              <w:rPr>
                <w:b/>
              </w:rPr>
              <w:t>trạng</w:t>
            </w:r>
            <w:proofErr w:type="spellEnd"/>
            <w:r w:rsidRPr="00F64914">
              <w:rPr>
                <w:b/>
              </w:rPr>
              <w:t xml:space="preserve"> </w:t>
            </w:r>
            <w:proofErr w:type="spellStart"/>
            <w:r w:rsidRPr="00F64914">
              <w:rPr>
                <w:b/>
              </w:rPr>
              <w:t>sử</w:t>
            </w:r>
            <w:proofErr w:type="spellEnd"/>
            <w:r w:rsidRPr="00F64914">
              <w:rPr>
                <w:b/>
              </w:rPr>
              <w:t xml:space="preserve"> </w:t>
            </w:r>
            <w:proofErr w:type="spellStart"/>
            <w:r w:rsidRPr="00F64914">
              <w:rPr>
                <w:b/>
              </w:rPr>
              <w:t>dụng</w:t>
            </w:r>
            <w:proofErr w:type="spellEnd"/>
          </w:p>
        </w:tc>
        <w:tc>
          <w:tcPr>
            <w:tcW w:w="1559" w:type="dxa"/>
            <w:shd w:val="clear" w:color="auto" w:fill="BDD6EE" w:themeFill="accent1" w:themeFillTint="66"/>
          </w:tcPr>
          <w:p w14:paraId="60A98FC9" w14:textId="656F32B0" w:rsidR="00FE7B8E" w:rsidRPr="00F64914" w:rsidRDefault="00FE7B8E" w:rsidP="004E5661">
            <w:pPr>
              <w:spacing w:before="60" w:after="60"/>
              <w:jc w:val="center"/>
              <w:rPr>
                <w:b/>
              </w:rPr>
            </w:pPr>
            <w:proofErr w:type="spellStart"/>
            <w:r>
              <w:rPr>
                <w:b/>
              </w:rPr>
              <w:t>Công</w:t>
            </w:r>
            <w:proofErr w:type="spellEnd"/>
            <w:r>
              <w:rPr>
                <w:b/>
              </w:rPr>
              <w:t xml:space="preserve"> </w:t>
            </w:r>
            <w:proofErr w:type="spellStart"/>
            <w:r>
              <w:rPr>
                <w:b/>
              </w:rPr>
              <w:t>suất</w:t>
            </w:r>
            <w:proofErr w:type="spellEnd"/>
          </w:p>
        </w:tc>
      </w:tr>
      <w:tr w:rsidR="00634186" w:rsidRPr="00F64914" w14:paraId="0FA12E9C" w14:textId="63FDF29A" w:rsidTr="006B62A3">
        <w:trPr>
          <w:jc w:val="center"/>
        </w:trPr>
        <w:tc>
          <w:tcPr>
            <w:tcW w:w="541" w:type="dxa"/>
            <w:shd w:val="clear" w:color="auto" w:fill="auto"/>
            <w:vAlign w:val="center"/>
          </w:tcPr>
          <w:p w14:paraId="73B176D7" w14:textId="20FA8DED" w:rsidR="00634186" w:rsidRPr="00F64914" w:rsidRDefault="00634186" w:rsidP="004E5661">
            <w:pPr>
              <w:spacing w:before="60" w:after="60"/>
              <w:jc w:val="center"/>
              <w:rPr>
                <w:b/>
              </w:rPr>
            </w:pPr>
            <w:r>
              <w:rPr>
                <w:b/>
              </w:rPr>
              <w:t>I</w:t>
            </w:r>
          </w:p>
        </w:tc>
        <w:tc>
          <w:tcPr>
            <w:tcW w:w="9377" w:type="dxa"/>
            <w:gridSpan w:val="6"/>
            <w:shd w:val="clear" w:color="auto" w:fill="auto"/>
            <w:vAlign w:val="center"/>
          </w:tcPr>
          <w:p w14:paraId="2050DCF5" w14:textId="306DE907" w:rsidR="00634186" w:rsidRPr="00F64914" w:rsidRDefault="00634186" w:rsidP="004E5661">
            <w:pPr>
              <w:spacing w:before="60" w:after="60"/>
              <w:jc w:val="left"/>
              <w:rPr>
                <w:b/>
              </w:rPr>
            </w:pPr>
            <w:proofErr w:type="spellStart"/>
            <w:r>
              <w:rPr>
                <w:b/>
              </w:rPr>
              <w:t>Sản</w:t>
            </w:r>
            <w:proofErr w:type="spellEnd"/>
            <w:r>
              <w:rPr>
                <w:b/>
              </w:rPr>
              <w:t xml:space="preserve"> </w:t>
            </w:r>
            <w:proofErr w:type="spellStart"/>
            <w:r>
              <w:rPr>
                <w:b/>
              </w:rPr>
              <w:t>xuất</w:t>
            </w:r>
            <w:proofErr w:type="spellEnd"/>
            <w:r>
              <w:rPr>
                <w:b/>
              </w:rPr>
              <w:t xml:space="preserve"> </w:t>
            </w:r>
            <w:proofErr w:type="spellStart"/>
            <w:r>
              <w:rPr>
                <w:b/>
              </w:rPr>
              <w:t>tinh</w:t>
            </w:r>
            <w:proofErr w:type="spellEnd"/>
            <w:r>
              <w:rPr>
                <w:b/>
              </w:rPr>
              <w:t xml:space="preserve"> </w:t>
            </w:r>
            <w:proofErr w:type="spellStart"/>
            <w:r>
              <w:rPr>
                <w:b/>
              </w:rPr>
              <w:t>bột</w:t>
            </w:r>
            <w:proofErr w:type="spellEnd"/>
            <w:r>
              <w:rPr>
                <w:b/>
              </w:rPr>
              <w:t xml:space="preserve"> </w:t>
            </w:r>
            <w:proofErr w:type="spellStart"/>
            <w:r>
              <w:rPr>
                <w:b/>
              </w:rPr>
              <w:t>mì</w:t>
            </w:r>
            <w:proofErr w:type="spellEnd"/>
          </w:p>
        </w:tc>
      </w:tr>
      <w:tr w:rsidR="00FE7B8E" w:rsidRPr="00F64914" w14:paraId="282D7349" w14:textId="593962C4" w:rsidTr="006B62A3">
        <w:trPr>
          <w:jc w:val="center"/>
        </w:trPr>
        <w:tc>
          <w:tcPr>
            <w:tcW w:w="541" w:type="dxa"/>
            <w:vAlign w:val="center"/>
          </w:tcPr>
          <w:p w14:paraId="3D59BD5F" w14:textId="07E7F71A" w:rsidR="00FE7B8E" w:rsidRPr="00F64914" w:rsidRDefault="008A2ACF" w:rsidP="004E5661">
            <w:pPr>
              <w:spacing w:before="60" w:after="60"/>
              <w:jc w:val="center"/>
            </w:pPr>
            <w:r>
              <w:t>1</w:t>
            </w:r>
          </w:p>
        </w:tc>
        <w:tc>
          <w:tcPr>
            <w:tcW w:w="2248" w:type="dxa"/>
            <w:vAlign w:val="center"/>
          </w:tcPr>
          <w:p w14:paraId="36C2BCE1" w14:textId="43FE0816" w:rsidR="00FE7B8E" w:rsidRPr="00F64914" w:rsidRDefault="00FE7B8E" w:rsidP="004E5661">
            <w:pPr>
              <w:spacing w:before="60" w:after="60"/>
            </w:pPr>
            <w:proofErr w:type="spellStart"/>
            <w:r>
              <w:t>Máy</w:t>
            </w:r>
            <w:proofErr w:type="spellEnd"/>
            <w:r>
              <w:t xml:space="preserve"> </w:t>
            </w:r>
            <w:proofErr w:type="spellStart"/>
            <w:r>
              <w:t>rửa</w:t>
            </w:r>
            <w:proofErr w:type="spellEnd"/>
          </w:p>
        </w:tc>
        <w:tc>
          <w:tcPr>
            <w:tcW w:w="1307" w:type="dxa"/>
            <w:vAlign w:val="center"/>
          </w:tcPr>
          <w:p w14:paraId="67D4D5A2" w14:textId="3C6B8FF9" w:rsidR="00FE7B8E" w:rsidRPr="00F64914" w:rsidRDefault="00FE7B8E" w:rsidP="004E5661">
            <w:pPr>
              <w:spacing w:before="60" w:after="60"/>
              <w:jc w:val="center"/>
            </w:pPr>
            <w:proofErr w:type="spellStart"/>
            <w:r>
              <w:t>Cái</w:t>
            </w:r>
            <w:proofErr w:type="spellEnd"/>
          </w:p>
        </w:tc>
        <w:tc>
          <w:tcPr>
            <w:tcW w:w="904" w:type="dxa"/>
            <w:vAlign w:val="center"/>
          </w:tcPr>
          <w:p w14:paraId="6B149625" w14:textId="057F1AFA" w:rsidR="00FE7B8E" w:rsidRPr="00F64914" w:rsidRDefault="00FE7B8E" w:rsidP="004E5661">
            <w:pPr>
              <w:spacing w:before="60" w:after="60"/>
              <w:jc w:val="center"/>
            </w:pPr>
            <w:r>
              <w:t>02</w:t>
            </w:r>
          </w:p>
        </w:tc>
        <w:tc>
          <w:tcPr>
            <w:tcW w:w="1610" w:type="dxa"/>
            <w:vAlign w:val="center"/>
          </w:tcPr>
          <w:p w14:paraId="0FD0F1AC" w14:textId="0FF277F4" w:rsidR="00FE7B8E" w:rsidRPr="00F64914" w:rsidRDefault="00FE7B8E" w:rsidP="004E5661">
            <w:pPr>
              <w:spacing w:before="60" w:after="60"/>
              <w:jc w:val="center"/>
            </w:pPr>
            <w:proofErr w:type="spellStart"/>
            <w:r>
              <w:t>Việt</w:t>
            </w:r>
            <w:proofErr w:type="spellEnd"/>
            <w:r>
              <w:t xml:space="preserve"> Nam</w:t>
            </w:r>
          </w:p>
        </w:tc>
        <w:tc>
          <w:tcPr>
            <w:tcW w:w="1749" w:type="dxa"/>
            <w:vAlign w:val="center"/>
          </w:tcPr>
          <w:p w14:paraId="5DD3FA12" w14:textId="77777777" w:rsidR="00FE7B8E" w:rsidRPr="00F64914" w:rsidRDefault="00FE7B8E" w:rsidP="004E5661">
            <w:pPr>
              <w:spacing w:before="60" w:after="60"/>
              <w:jc w:val="center"/>
            </w:pPr>
            <w:proofErr w:type="spellStart"/>
            <w:r>
              <w:t>Hoạt</w:t>
            </w:r>
            <w:proofErr w:type="spellEnd"/>
            <w:r>
              <w:t xml:space="preserve"> </w:t>
            </w:r>
            <w:proofErr w:type="spellStart"/>
            <w:r>
              <w:t>động</w:t>
            </w:r>
            <w:proofErr w:type="spellEnd"/>
            <w:r>
              <w:t xml:space="preserve"> </w:t>
            </w:r>
            <w:proofErr w:type="spellStart"/>
            <w:r>
              <w:t>tốt</w:t>
            </w:r>
            <w:proofErr w:type="spellEnd"/>
          </w:p>
        </w:tc>
        <w:tc>
          <w:tcPr>
            <w:tcW w:w="1559" w:type="dxa"/>
          </w:tcPr>
          <w:p w14:paraId="098EE926" w14:textId="7F9810FD" w:rsidR="00FE7B8E" w:rsidRDefault="00D80CA5" w:rsidP="004E5661">
            <w:pPr>
              <w:spacing w:before="60" w:after="60"/>
              <w:jc w:val="center"/>
            </w:pPr>
            <w:r>
              <w:t>3Hp</w:t>
            </w:r>
          </w:p>
        </w:tc>
      </w:tr>
      <w:tr w:rsidR="00FE7B8E" w:rsidRPr="00F64914" w14:paraId="09EE0390" w14:textId="4A931884" w:rsidTr="006B62A3">
        <w:trPr>
          <w:jc w:val="center"/>
        </w:trPr>
        <w:tc>
          <w:tcPr>
            <w:tcW w:w="541" w:type="dxa"/>
            <w:vAlign w:val="center"/>
          </w:tcPr>
          <w:p w14:paraId="72AC7CD3" w14:textId="68FF4BD4" w:rsidR="00FE7B8E" w:rsidRPr="00F64914" w:rsidRDefault="008A2ACF" w:rsidP="004E5661">
            <w:pPr>
              <w:spacing w:before="60" w:after="60"/>
              <w:jc w:val="center"/>
            </w:pPr>
            <w:r>
              <w:t>2</w:t>
            </w:r>
          </w:p>
        </w:tc>
        <w:tc>
          <w:tcPr>
            <w:tcW w:w="2248" w:type="dxa"/>
            <w:vAlign w:val="center"/>
          </w:tcPr>
          <w:p w14:paraId="5E3DAB87" w14:textId="531016F7" w:rsidR="00FE7B8E" w:rsidRPr="00F64914" w:rsidRDefault="00FE7B8E" w:rsidP="004E5661">
            <w:pPr>
              <w:spacing w:before="60" w:after="60"/>
            </w:pPr>
            <w:proofErr w:type="spellStart"/>
            <w:r>
              <w:t>Máy</w:t>
            </w:r>
            <w:proofErr w:type="spellEnd"/>
            <w:r>
              <w:t xml:space="preserve"> </w:t>
            </w:r>
            <w:proofErr w:type="spellStart"/>
            <w:r>
              <w:t>băm</w:t>
            </w:r>
            <w:proofErr w:type="spellEnd"/>
          </w:p>
        </w:tc>
        <w:tc>
          <w:tcPr>
            <w:tcW w:w="1307" w:type="dxa"/>
            <w:vAlign w:val="center"/>
          </w:tcPr>
          <w:p w14:paraId="7EEA4410" w14:textId="64CAC343" w:rsidR="00FE7B8E" w:rsidRPr="00F64914" w:rsidRDefault="00FE7B8E" w:rsidP="004E5661">
            <w:pPr>
              <w:spacing w:before="60" w:after="60"/>
              <w:jc w:val="center"/>
            </w:pPr>
            <w:proofErr w:type="spellStart"/>
            <w:r>
              <w:t>Cái</w:t>
            </w:r>
            <w:proofErr w:type="spellEnd"/>
          </w:p>
        </w:tc>
        <w:tc>
          <w:tcPr>
            <w:tcW w:w="904" w:type="dxa"/>
            <w:vAlign w:val="center"/>
          </w:tcPr>
          <w:p w14:paraId="7C421AD6" w14:textId="51B1C5D1" w:rsidR="00FE7B8E" w:rsidRPr="00F64914" w:rsidRDefault="00FE7B8E" w:rsidP="004E5661">
            <w:pPr>
              <w:spacing w:before="60" w:after="60"/>
              <w:jc w:val="center"/>
            </w:pPr>
            <w:r>
              <w:t>02</w:t>
            </w:r>
          </w:p>
        </w:tc>
        <w:tc>
          <w:tcPr>
            <w:tcW w:w="1610" w:type="dxa"/>
            <w:vAlign w:val="center"/>
          </w:tcPr>
          <w:p w14:paraId="0F0C7BDB" w14:textId="0C20504B" w:rsidR="00FE7B8E" w:rsidRPr="00F64914" w:rsidRDefault="00FE7B8E" w:rsidP="004E5661">
            <w:pPr>
              <w:spacing w:before="60" w:after="60"/>
              <w:jc w:val="center"/>
            </w:pPr>
            <w:proofErr w:type="spellStart"/>
            <w:r>
              <w:t>Việt</w:t>
            </w:r>
            <w:proofErr w:type="spellEnd"/>
            <w:r>
              <w:t xml:space="preserve"> Nam</w:t>
            </w:r>
          </w:p>
        </w:tc>
        <w:tc>
          <w:tcPr>
            <w:tcW w:w="1749" w:type="dxa"/>
          </w:tcPr>
          <w:p w14:paraId="6CF83AA0" w14:textId="77777777" w:rsidR="00FE7B8E" w:rsidRDefault="00FE7B8E"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c>
          <w:tcPr>
            <w:tcW w:w="1559" w:type="dxa"/>
          </w:tcPr>
          <w:p w14:paraId="08206543" w14:textId="319F44AD" w:rsidR="00FE7B8E" w:rsidRPr="00F85AA6" w:rsidRDefault="00D80CA5" w:rsidP="004E5661">
            <w:pPr>
              <w:spacing w:before="60" w:after="60"/>
              <w:jc w:val="center"/>
            </w:pPr>
            <w:r>
              <w:t>10Hp</w:t>
            </w:r>
          </w:p>
        </w:tc>
      </w:tr>
      <w:tr w:rsidR="00FE7B8E" w:rsidRPr="00F64914" w14:paraId="6644949A" w14:textId="5DD95EA1" w:rsidTr="006B62A3">
        <w:trPr>
          <w:jc w:val="center"/>
        </w:trPr>
        <w:tc>
          <w:tcPr>
            <w:tcW w:w="541" w:type="dxa"/>
            <w:vAlign w:val="center"/>
          </w:tcPr>
          <w:p w14:paraId="0B0B7379" w14:textId="250CE460" w:rsidR="00FE7B8E" w:rsidRPr="00F64914" w:rsidRDefault="008A2ACF" w:rsidP="004E5661">
            <w:pPr>
              <w:spacing w:before="60" w:after="60"/>
              <w:jc w:val="center"/>
            </w:pPr>
            <w:r>
              <w:t>3</w:t>
            </w:r>
          </w:p>
        </w:tc>
        <w:tc>
          <w:tcPr>
            <w:tcW w:w="2248" w:type="dxa"/>
            <w:vAlign w:val="center"/>
          </w:tcPr>
          <w:p w14:paraId="5159995C" w14:textId="5E6AB900" w:rsidR="00FE7B8E" w:rsidRPr="00F64914" w:rsidRDefault="00FE7B8E" w:rsidP="004E5661">
            <w:pPr>
              <w:spacing w:before="60" w:after="60"/>
            </w:pPr>
            <w:proofErr w:type="spellStart"/>
            <w:r>
              <w:t>Máy</w:t>
            </w:r>
            <w:proofErr w:type="spellEnd"/>
            <w:r>
              <w:t xml:space="preserve"> </w:t>
            </w:r>
            <w:proofErr w:type="spellStart"/>
            <w:r>
              <w:t>nghiền</w:t>
            </w:r>
            <w:proofErr w:type="spellEnd"/>
          </w:p>
        </w:tc>
        <w:tc>
          <w:tcPr>
            <w:tcW w:w="1307" w:type="dxa"/>
            <w:vAlign w:val="center"/>
          </w:tcPr>
          <w:p w14:paraId="755D454C" w14:textId="4BCFAFDF" w:rsidR="00FE7B8E" w:rsidRPr="00F64914" w:rsidRDefault="00FE7B8E" w:rsidP="004E5661">
            <w:pPr>
              <w:spacing w:before="60" w:after="60"/>
              <w:jc w:val="center"/>
            </w:pPr>
            <w:proofErr w:type="spellStart"/>
            <w:r>
              <w:t>Cái</w:t>
            </w:r>
            <w:proofErr w:type="spellEnd"/>
          </w:p>
        </w:tc>
        <w:tc>
          <w:tcPr>
            <w:tcW w:w="904" w:type="dxa"/>
            <w:vAlign w:val="center"/>
          </w:tcPr>
          <w:p w14:paraId="16385D83" w14:textId="799ACF3B" w:rsidR="00FE7B8E" w:rsidRPr="00F64914" w:rsidRDefault="00FE7B8E" w:rsidP="004E5661">
            <w:pPr>
              <w:spacing w:before="60" w:after="60"/>
              <w:jc w:val="center"/>
            </w:pPr>
            <w:r>
              <w:t>02</w:t>
            </w:r>
          </w:p>
        </w:tc>
        <w:tc>
          <w:tcPr>
            <w:tcW w:w="1610" w:type="dxa"/>
            <w:vAlign w:val="center"/>
          </w:tcPr>
          <w:p w14:paraId="0B682975" w14:textId="543E9B69" w:rsidR="00FE7B8E" w:rsidRPr="00F64914" w:rsidRDefault="00FE7B8E" w:rsidP="004E5661">
            <w:pPr>
              <w:spacing w:before="60" w:after="60"/>
              <w:jc w:val="center"/>
            </w:pPr>
            <w:proofErr w:type="spellStart"/>
            <w:r>
              <w:t>Trung</w:t>
            </w:r>
            <w:proofErr w:type="spellEnd"/>
            <w:r>
              <w:t xml:space="preserve"> </w:t>
            </w:r>
            <w:proofErr w:type="spellStart"/>
            <w:r>
              <w:t>Quốc</w:t>
            </w:r>
            <w:proofErr w:type="spellEnd"/>
          </w:p>
        </w:tc>
        <w:tc>
          <w:tcPr>
            <w:tcW w:w="1749" w:type="dxa"/>
          </w:tcPr>
          <w:p w14:paraId="360B3031" w14:textId="77777777" w:rsidR="00FE7B8E" w:rsidRDefault="00FE7B8E"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c>
          <w:tcPr>
            <w:tcW w:w="1559" w:type="dxa"/>
          </w:tcPr>
          <w:p w14:paraId="77103587" w14:textId="25EC4F37" w:rsidR="00FE7B8E" w:rsidRPr="00F85AA6" w:rsidRDefault="00D80CA5" w:rsidP="004E5661">
            <w:pPr>
              <w:spacing w:before="60" w:after="60"/>
              <w:jc w:val="center"/>
            </w:pPr>
            <w:r>
              <w:t>10Hp</w:t>
            </w:r>
          </w:p>
        </w:tc>
      </w:tr>
      <w:tr w:rsidR="00FE7B8E" w:rsidRPr="00F64914" w14:paraId="036C5A9D" w14:textId="43E28397" w:rsidTr="006B62A3">
        <w:trPr>
          <w:trHeight w:val="359"/>
          <w:jc w:val="center"/>
        </w:trPr>
        <w:tc>
          <w:tcPr>
            <w:tcW w:w="541" w:type="dxa"/>
            <w:vAlign w:val="center"/>
          </w:tcPr>
          <w:p w14:paraId="7005B8C0" w14:textId="7AA200FA" w:rsidR="00FE7B8E" w:rsidRPr="00F64914" w:rsidRDefault="008A2ACF" w:rsidP="004E5661">
            <w:pPr>
              <w:spacing w:before="60" w:after="60"/>
              <w:jc w:val="center"/>
            </w:pPr>
            <w:r>
              <w:t>4</w:t>
            </w:r>
          </w:p>
        </w:tc>
        <w:tc>
          <w:tcPr>
            <w:tcW w:w="2248" w:type="dxa"/>
            <w:vAlign w:val="center"/>
          </w:tcPr>
          <w:p w14:paraId="268D91AA" w14:textId="039BC882" w:rsidR="00FE7B8E" w:rsidRPr="00F64914" w:rsidRDefault="00FE7B8E" w:rsidP="004E5661">
            <w:pPr>
              <w:spacing w:before="60" w:after="60"/>
            </w:pPr>
            <w:r>
              <w:t xml:space="preserve">Ly </w:t>
            </w:r>
            <w:proofErr w:type="spellStart"/>
            <w:r>
              <w:t>tâm</w:t>
            </w:r>
            <w:proofErr w:type="spellEnd"/>
            <w:r>
              <w:t xml:space="preserve"> </w:t>
            </w:r>
            <w:proofErr w:type="spellStart"/>
            <w:r>
              <w:t>tách</w:t>
            </w:r>
            <w:proofErr w:type="spellEnd"/>
            <w:r>
              <w:t xml:space="preserve"> </w:t>
            </w:r>
            <w:proofErr w:type="spellStart"/>
            <w:r>
              <w:t>bã</w:t>
            </w:r>
            <w:proofErr w:type="spellEnd"/>
          </w:p>
        </w:tc>
        <w:tc>
          <w:tcPr>
            <w:tcW w:w="1307" w:type="dxa"/>
            <w:vAlign w:val="center"/>
          </w:tcPr>
          <w:p w14:paraId="201A0099" w14:textId="1AA80442" w:rsidR="00FE7B8E" w:rsidRPr="00F64914" w:rsidRDefault="00FE7B8E" w:rsidP="004E5661">
            <w:pPr>
              <w:spacing w:before="60" w:after="60"/>
              <w:jc w:val="center"/>
            </w:pPr>
            <w:proofErr w:type="spellStart"/>
            <w:r>
              <w:t>Hệ</w:t>
            </w:r>
            <w:proofErr w:type="spellEnd"/>
            <w:r>
              <w:t xml:space="preserve"> </w:t>
            </w:r>
            <w:proofErr w:type="spellStart"/>
            <w:r>
              <w:t>thống</w:t>
            </w:r>
            <w:proofErr w:type="spellEnd"/>
          </w:p>
        </w:tc>
        <w:tc>
          <w:tcPr>
            <w:tcW w:w="904" w:type="dxa"/>
            <w:vAlign w:val="center"/>
          </w:tcPr>
          <w:p w14:paraId="2095BF42" w14:textId="3AB82082" w:rsidR="00FE7B8E" w:rsidRPr="00F64914" w:rsidRDefault="00FE7B8E" w:rsidP="004E5661">
            <w:pPr>
              <w:spacing w:before="60" w:after="60"/>
              <w:jc w:val="center"/>
            </w:pPr>
            <w:r>
              <w:t>09</w:t>
            </w:r>
          </w:p>
        </w:tc>
        <w:tc>
          <w:tcPr>
            <w:tcW w:w="1610" w:type="dxa"/>
            <w:vAlign w:val="center"/>
          </w:tcPr>
          <w:p w14:paraId="2BD6FA01" w14:textId="44181DD8" w:rsidR="00FE7B8E" w:rsidRPr="00F64914" w:rsidRDefault="00FE7B8E" w:rsidP="004E5661">
            <w:pPr>
              <w:spacing w:before="60" w:after="60"/>
              <w:jc w:val="center"/>
            </w:pPr>
            <w:proofErr w:type="spellStart"/>
            <w:r>
              <w:t>Trung</w:t>
            </w:r>
            <w:proofErr w:type="spellEnd"/>
            <w:r>
              <w:t xml:space="preserve"> </w:t>
            </w:r>
            <w:proofErr w:type="spellStart"/>
            <w:r>
              <w:t>Quốc</w:t>
            </w:r>
            <w:proofErr w:type="spellEnd"/>
          </w:p>
        </w:tc>
        <w:tc>
          <w:tcPr>
            <w:tcW w:w="1749" w:type="dxa"/>
          </w:tcPr>
          <w:p w14:paraId="7141C696" w14:textId="77777777" w:rsidR="00FE7B8E" w:rsidRDefault="00FE7B8E"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c>
          <w:tcPr>
            <w:tcW w:w="1559" w:type="dxa"/>
          </w:tcPr>
          <w:p w14:paraId="63DF01F5" w14:textId="21399637" w:rsidR="00FE7B8E" w:rsidRPr="00F85AA6" w:rsidRDefault="00D80CA5" w:rsidP="004E5661">
            <w:pPr>
              <w:spacing w:before="60" w:after="60"/>
              <w:jc w:val="center"/>
            </w:pPr>
            <w:r>
              <w:t>40Hp</w:t>
            </w:r>
          </w:p>
        </w:tc>
      </w:tr>
      <w:tr w:rsidR="00FE7B8E" w:rsidRPr="00F64914" w14:paraId="59F7235B" w14:textId="7D5B067E" w:rsidTr="006B62A3">
        <w:trPr>
          <w:jc w:val="center"/>
        </w:trPr>
        <w:tc>
          <w:tcPr>
            <w:tcW w:w="541" w:type="dxa"/>
            <w:vAlign w:val="center"/>
          </w:tcPr>
          <w:p w14:paraId="6EDCDEB9" w14:textId="340C6950" w:rsidR="00FE7B8E" w:rsidRPr="00F64914" w:rsidRDefault="008A2ACF" w:rsidP="004E5661">
            <w:pPr>
              <w:spacing w:before="60" w:after="60"/>
              <w:jc w:val="center"/>
            </w:pPr>
            <w:r>
              <w:t>5</w:t>
            </w:r>
          </w:p>
        </w:tc>
        <w:tc>
          <w:tcPr>
            <w:tcW w:w="2248" w:type="dxa"/>
            <w:vAlign w:val="center"/>
          </w:tcPr>
          <w:p w14:paraId="2A59470F" w14:textId="28C99930" w:rsidR="00FE7B8E" w:rsidRPr="00F64914" w:rsidRDefault="00FE7B8E" w:rsidP="004E5661">
            <w:pPr>
              <w:spacing w:before="60" w:after="60"/>
            </w:pPr>
            <w:r>
              <w:t xml:space="preserve">C3 </w:t>
            </w:r>
            <w:proofErr w:type="spellStart"/>
            <w:r>
              <w:t>tách</w:t>
            </w:r>
            <w:proofErr w:type="spellEnd"/>
            <w:r>
              <w:t xml:space="preserve"> </w:t>
            </w:r>
            <w:proofErr w:type="spellStart"/>
            <w:r>
              <w:t>mũ</w:t>
            </w:r>
            <w:proofErr w:type="spellEnd"/>
          </w:p>
        </w:tc>
        <w:tc>
          <w:tcPr>
            <w:tcW w:w="1307" w:type="dxa"/>
            <w:vAlign w:val="center"/>
          </w:tcPr>
          <w:p w14:paraId="3E07DAFF" w14:textId="4869774A" w:rsidR="00FE7B8E" w:rsidRPr="00F64914" w:rsidRDefault="00FE7B8E" w:rsidP="004E5661">
            <w:pPr>
              <w:spacing w:before="60" w:after="60"/>
              <w:jc w:val="center"/>
            </w:pPr>
            <w:proofErr w:type="spellStart"/>
            <w:r>
              <w:t>Hệ</w:t>
            </w:r>
            <w:proofErr w:type="spellEnd"/>
            <w:r>
              <w:t xml:space="preserve"> </w:t>
            </w:r>
            <w:proofErr w:type="spellStart"/>
            <w:r>
              <w:t>thống</w:t>
            </w:r>
            <w:proofErr w:type="spellEnd"/>
          </w:p>
        </w:tc>
        <w:tc>
          <w:tcPr>
            <w:tcW w:w="904" w:type="dxa"/>
            <w:vAlign w:val="center"/>
          </w:tcPr>
          <w:p w14:paraId="4E694C97" w14:textId="11123C95" w:rsidR="00FE7B8E" w:rsidRPr="00F64914" w:rsidRDefault="00FE7B8E" w:rsidP="004E5661">
            <w:pPr>
              <w:spacing w:before="60" w:after="60"/>
              <w:jc w:val="center"/>
            </w:pPr>
            <w:r>
              <w:t>02</w:t>
            </w:r>
          </w:p>
        </w:tc>
        <w:tc>
          <w:tcPr>
            <w:tcW w:w="1610" w:type="dxa"/>
            <w:vAlign w:val="center"/>
          </w:tcPr>
          <w:p w14:paraId="38AC2289" w14:textId="793E1BD5" w:rsidR="00FE7B8E" w:rsidRPr="00F64914" w:rsidRDefault="00FE7B8E" w:rsidP="004E5661">
            <w:pPr>
              <w:spacing w:before="60" w:after="60"/>
              <w:jc w:val="center"/>
            </w:pPr>
            <w:proofErr w:type="spellStart"/>
            <w:r>
              <w:t>Việt</w:t>
            </w:r>
            <w:proofErr w:type="spellEnd"/>
            <w:r>
              <w:t xml:space="preserve"> Nam</w:t>
            </w:r>
          </w:p>
        </w:tc>
        <w:tc>
          <w:tcPr>
            <w:tcW w:w="1749" w:type="dxa"/>
          </w:tcPr>
          <w:p w14:paraId="3EB5A7E7" w14:textId="77777777" w:rsidR="00FE7B8E" w:rsidRDefault="00FE7B8E"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c>
          <w:tcPr>
            <w:tcW w:w="1559" w:type="dxa"/>
          </w:tcPr>
          <w:p w14:paraId="2814FE98" w14:textId="05C76D64" w:rsidR="00FE7B8E" w:rsidRPr="00F85AA6" w:rsidRDefault="00980CBC" w:rsidP="004E5661">
            <w:pPr>
              <w:spacing w:before="60" w:after="60"/>
              <w:jc w:val="center"/>
            </w:pPr>
            <w:r>
              <w:t>40Hp</w:t>
            </w:r>
          </w:p>
        </w:tc>
      </w:tr>
      <w:tr w:rsidR="00FE7B8E" w:rsidRPr="00F64914" w14:paraId="510E2413" w14:textId="4877D992" w:rsidTr="006B62A3">
        <w:trPr>
          <w:jc w:val="center"/>
        </w:trPr>
        <w:tc>
          <w:tcPr>
            <w:tcW w:w="541" w:type="dxa"/>
            <w:vAlign w:val="center"/>
          </w:tcPr>
          <w:p w14:paraId="79143D1C" w14:textId="5B30EA84" w:rsidR="00FE7B8E" w:rsidRPr="00F64914" w:rsidRDefault="008A2ACF" w:rsidP="004E5661">
            <w:pPr>
              <w:spacing w:before="60" w:after="60"/>
              <w:jc w:val="center"/>
            </w:pPr>
            <w:r>
              <w:t>6</w:t>
            </w:r>
          </w:p>
        </w:tc>
        <w:tc>
          <w:tcPr>
            <w:tcW w:w="2248" w:type="dxa"/>
            <w:vAlign w:val="center"/>
          </w:tcPr>
          <w:p w14:paraId="18796052" w14:textId="68FD1F7A" w:rsidR="00FE7B8E" w:rsidRPr="00F64914" w:rsidRDefault="00FE7B8E" w:rsidP="004E5661">
            <w:pPr>
              <w:spacing w:before="60" w:after="60"/>
            </w:pPr>
            <w:proofErr w:type="spellStart"/>
            <w:r>
              <w:t>Máng</w:t>
            </w:r>
            <w:proofErr w:type="spellEnd"/>
            <w:r>
              <w:t xml:space="preserve"> </w:t>
            </w:r>
            <w:proofErr w:type="spellStart"/>
            <w:r>
              <w:t>lắng</w:t>
            </w:r>
            <w:proofErr w:type="spellEnd"/>
          </w:p>
        </w:tc>
        <w:tc>
          <w:tcPr>
            <w:tcW w:w="1307" w:type="dxa"/>
            <w:vAlign w:val="center"/>
          </w:tcPr>
          <w:p w14:paraId="0370FB17" w14:textId="052E1AA3" w:rsidR="00FE7B8E" w:rsidRPr="00F64914" w:rsidRDefault="00FE7B8E" w:rsidP="004E5661">
            <w:pPr>
              <w:spacing w:before="60" w:after="60"/>
              <w:jc w:val="center"/>
            </w:pPr>
            <w:proofErr w:type="spellStart"/>
            <w:r>
              <w:t>Cái</w:t>
            </w:r>
            <w:proofErr w:type="spellEnd"/>
          </w:p>
        </w:tc>
        <w:tc>
          <w:tcPr>
            <w:tcW w:w="904" w:type="dxa"/>
            <w:vAlign w:val="center"/>
          </w:tcPr>
          <w:p w14:paraId="205D57E8" w14:textId="54C09C21" w:rsidR="00FE7B8E" w:rsidRPr="00F64914" w:rsidRDefault="00FE7B8E" w:rsidP="004E5661">
            <w:pPr>
              <w:spacing w:before="60" w:after="60"/>
              <w:jc w:val="center"/>
            </w:pPr>
            <w:r>
              <w:t>47</w:t>
            </w:r>
          </w:p>
        </w:tc>
        <w:tc>
          <w:tcPr>
            <w:tcW w:w="1610" w:type="dxa"/>
            <w:vAlign w:val="center"/>
          </w:tcPr>
          <w:p w14:paraId="38021BC0" w14:textId="43FCDAAE" w:rsidR="00FE7B8E" w:rsidRPr="00F64914" w:rsidRDefault="00FE7B8E" w:rsidP="004E5661">
            <w:pPr>
              <w:spacing w:before="60" w:after="60"/>
              <w:jc w:val="center"/>
            </w:pPr>
            <w:proofErr w:type="spellStart"/>
            <w:r>
              <w:t>Việt</w:t>
            </w:r>
            <w:proofErr w:type="spellEnd"/>
            <w:r>
              <w:t xml:space="preserve"> Nam</w:t>
            </w:r>
          </w:p>
        </w:tc>
        <w:tc>
          <w:tcPr>
            <w:tcW w:w="1749" w:type="dxa"/>
          </w:tcPr>
          <w:p w14:paraId="43EF5EA1" w14:textId="77777777" w:rsidR="00FE7B8E" w:rsidRDefault="00FE7B8E"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c>
          <w:tcPr>
            <w:tcW w:w="1559" w:type="dxa"/>
          </w:tcPr>
          <w:p w14:paraId="38E29367" w14:textId="26CF0931" w:rsidR="00FE7B8E" w:rsidRPr="00F85AA6" w:rsidRDefault="00980CBC" w:rsidP="004E5661">
            <w:pPr>
              <w:spacing w:before="60" w:after="60"/>
              <w:jc w:val="center"/>
            </w:pPr>
            <w:r>
              <w:t>--</w:t>
            </w:r>
          </w:p>
        </w:tc>
      </w:tr>
      <w:tr w:rsidR="00FE7B8E" w:rsidRPr="00F64914" w14:paraId="6A5E431E" w14:textId="30778C87" w:rsidTr="006B62A3">
        <w:trPr>
          <w:jc w:val="center"/>
        </w:trPr>
        <w:tc>
          <w:tcPr>
            <w:tcW w:w="541" w:type="dxa"/>
            <w:vAlign w:val="center"/>
          </w:tcPr>
          <w:p w14:paraId="7E8CDB24" w14:textId="7EA1BC97" w:rsidR="00FE7B8E" w:rsidRPr="00F64914" w:rsidRDefault="008A2ACF" w:rsidP="004E5661">
            <w:pPr>
              <w:spacing w:before="60" w:after="60"/>
              <w:jc w:val="center"/>
            </w:pPr>
            <w:r>
              <w:t>7</w:t>
            </w:r>
          </w:p>
        </w:tc>
        <w:tc>
          <w:tcPr>
            <w:tcW w:w="2248" w:type="dxa"/>
            <w:vAlign w:val="center"/>
          </w:tcPr>
          <w:p w14:paraId="7CBFED75" w14:textId="07336305" w:rsidR="00FE7B8E" w:rsidRPr="00F64914" w:rsidRDefault="00FE7B8E" w:rsidP="004E5661">
            <w:pPr>
              <w:spacing w:before="60" w:after="60"/>
            </w:pPr>
            <w:proofErr w:type="spellStart"/>
            <w:r>
              <w:t>Cân</w:t>
            </w:r>
            <w:proofErr w:type="spellEnd"/>
            <w:r>
              <w:t xml:space="preserve"> </w:t>
            </w:r>
            <w:proofErr w:type="spellStart"/>
            <w:r>
              <w:t>trọng</w:t>
            </w:r>
            <w:proofErr w:type="spellEnd"/>
            <w:r>
              <w:t xml:space="preserve"> </w:t>
            </w:r>
            <w:proofErr w:type="spellStart"/>
            <w:r>
              <w:t>tải</w:t>
            </w:r>
            <w:proofErr w:type="spellEnd"/>
            <w:r>
              <w:t xml:space="preserve"> </w:t>
            </w:r>
            <w:proofErr w:type="spellStart"/>
            <w:r>
              <w:t>xe</w:t>
            </w:r>
            <w:proofErr w:type="spellEnd"/>
          </w:p>
        </w:tc>
        <w:tc>
          <w:tcPr>
            <w:tcW w:w="1307" w:type="dxa"/>
            <w:vAlign w:val="center"/>
          </w:tcPr>
          <w:p w14:paraId="6A05AB98" w14:textId="596A7BE6" w:rsidR="00FE7B8E" w:rsidRPr="00F64914" w:rsidRDefault="00FE7B8E" w:rsidP="004E5661">
            <w:pPr>
              <w:spacing w:before="60" w:after="60"/>
              <w:jc w:val="center"/>
            </w:pPr>
            <w:proofErr w:type="spellStart"/>
            <w:r>
              <w:t>Cái</w:t>
            </w:r>
            <w:proofErr w:type="spellEnd"/>
          </w:p>
        </w:tc>
        <w:tc>
          <w:tcPr>
            <w:tcW w:w="904" w:type="dxa"/>
            <w:vAlign w:val="center"/>
          </w:tcPr>
          <w:p w14:paraId="7694DD6D" w14:textId="65201286" w:rsidR="00FE7B8E" w:rsidRPr="00F64914" w:rsidRDefault="00FE7B8E" w:rsidP="004E5661">
            <w:pPr>
              <w:spacing w:before="60" w:after="60"/>
              <w:jc w:val="center"/>
            </w:pPr>
            <w:r>
              <w:t>01</w:t>
            </w:r>
          </w:p>
        </w:tc>
        <w:tc>
          <w:tcPr>
            <w:tcW w:w="1610" w:type="dxa"/>
            <w:vAlign w:val="center"/>
          </w:tcPr>
          <w:p w14:paraId="47FF9E6D" w14:textId="7D7EF6A4" w:rsidR="00FE7B8E" w:rsidRPr="00F64914" w:rsidRDefault="00FE7B8E" w:rsidP="004E5661">
            <w:pPr>
              <w:spacing w:before="60" w:after="60"/>
              <w:jc w:val="center"/>
            </w:pPr>
            <w:proofErr w:type="spellStart"/>
            <w:r>
              <w:t>Việt</w:t>
            </w:r>
            <w:proofErr w:type="spellEnd"/>
            <w:r>
              <w:t xml:space="preserve"> Nam</w:t>
            </w:r>
          </w:p>
        </w:tc>
        <w:tc>
          <w:tcPr>
            <w:tcW w:w="1749" w:type="dxa"/>
          </w:tcPr>
          <w:p w14:paraId="346D90F1" w14:textId="77777777" w:rsidR="00FE7B8E" w:rsidRDefault="00FE7B8E"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c>
          <w:tcPr>
            <w:tcW w:w="1559" w:type="dxa"/>
          </w:tcPr>
          <w:p w14:paraId="7556D6BB" w14:textId="6BE20A57" w:rsidR="00FE7B8E" w:rsidRPr="00F85AA6" w:rsidRDefault="00D80CA5" w:rsidP="004E5661">
            <w:pPr>
              <w:spacing w:before="60" w:after="60"/>
              <w:jc w:val="center"/>
            </w:pPr>
            <w:r>
              <w:t xml:space="preserve">40 </w:t>
            </w:r>
            <w:proofErr w:type="spellStart"/>
            <w:r>
              <w:t>tấn</w:t>
            </w:r>
            <w:proofErr w:type="spellEnd"/>
          </w:p>
        </w:tc>
      </w:tr>
      <w:tr w:rsidR="00FE7B8E" w:rsidRPr="00F64914" w14:paraId="16B6D174" w14:textId="3050091F" w:rsidTr="006B62A3">
        <w:trPr>
          <w:jc w:val="center"/>
        </w:trPr>
        <w:tc>
          <w:tcPr>
            <w:tcW w:w="541" w:type="dxa"/>
            <w:vAlign w:val="center"/>
          </w:tcPr>
          <w:p w14:paraId="60A6DFD6" w14:textId="1DCCE99D" w:rsidR="00FE7B8E" w:rsidRPr="00F64914" w:rsidDel="003939F1" w:rsidRDefault="008A2ACF" w:rsidP="004E5661">
            <w:pPr>
              <w:spacing w:before="60" w:after="60"/>
              <w:jc w:val="center"/>
            </w:pPr>
            <w:r>
              <w:t>8</w:t>
            </w:r>
          </w:p>
        </w:tc>
        <w:tc>
          <w:tcPr>
            <w:tcW w:w="2248" w:type="dxa"/>
            <w:vAlign w:val="center"/>
          </w:tcPr>
          <w:p w14:paraId="7CE60967" w14:textId="7CC0FBA1" w:rsidR="00FE7B8E" w:rsidRDefault="00FE7B8E" w:rsidP="004E5661">
            <w:pPr>
              <w:spacing w:before="60" w:after="60"/>
            </w:pPr>
            <w:r>
              <w:t xml:space="preserve">Xe </w:t>
            </w:r>
            <w:proofErr w:type="spellStart"/>
            <w:r>
              <w:t>tải</w:t>
            </w:r>
            <w:proofErr w:type="spellEnd"/>
            <w:r>
              <w:t xml:space="preserve"> </w:t>
            </w:r>
            <w:r w:rsidR="00980CBC">
              <w:t xml:space="preserve">5 – 10 </w:t>
            </w:r>
            <w:proofErr w:type="spellStart"/>
            <w:r w:rsidR="00980CBC">
              <w:t>tấn</w:t>
            </w:r>
            <w:proofErr w:type="spellEnd"/>
          </w:p>
        </w:tc>
        <w:tc>
          <w:tcPr>
            <w:tcW w:w="1307" w:type="dxa"/>
            <w:vAlign w:val="center"/>
          </w:tcPr>
          <w:p w14:paraId="2003AD81" w14:textId="77777777" w:rsidR="00FE7B8E" w:rsidRPr="00F64914" w:rsidDel="003939F1" w:rsidRDefault="00FE7B8E" w:rsidP="004E5661">
            <w:pPr>
              <w:spacing w:before="60" w:after="60"/>
              <w:jc w:val="center"/>
            </w:pPr>
            <w:proofErr w:type="spellStart"/>
            <w:r>
              <w:t>Chiếc</w:t>
            </w:r>
            <w:proofErr w:type="spellEnd"/>
          </w:p>
        </w:tc>
        <w:tc>
          <w:tcPr>
            <w:tcW w:w="904" w:type="dxa"/>
            <w:vAlign w:val="center"/>
          </w:tcPr>
          <w:p w14:paraId="4823F5B8" w14:textId="77777777" w:rsidR="00FE7B8E" w:rsidRDefault="00FE7B8E" w:rsidP="004E5661">
            <w:pPr>
              <w:spacing w:before="60" w:after="60"/>
              <w:jc w:val="center"/>
            </w:pPr>
            <w:r>
              <w:t>03</w:t>
            </w:r>
          </w:p>
        </w:tc>
        <w:tc>
          <w:tcPr>
            <w:tcW w:w="1610" w:type="dxa"/>
            <w:vAlign w:val="center"/>
          </w:tcPr>
          <w:p w14:paraId="2696751A" w14:textId="77777777" w:rsidR="00FE7B8E" w:rsidRDefault="00FE7B8E" w:rsidP="004E5661">
            <w:pPr>
              <w:spacing w:before="60" w:after="60"/>
              <w:jc w:val="center"/>
            </w:pPr>
            <w:proofErr w:type="spellStart"/>
            <w:r>
              <w:t>Hàn</w:t>
            </w:r>
            <w:proofErr w:type="spellEnd"/>
            <w:r>
              <w:t xml:space="preserve"> </w:t>
            </w:r>
            <w:proofErr w:type="spellStart"/>
            <w:r>
              <w:t>Quốc</w:t>
            </w:r>
            <w:proofErr w:type="spellEnd"/>
          </w:p>
        </w:tc>
        <w:tc>
          <w:tcPr>
            <w:tcW w:w="1749" w:type="dxa"/>
          </w:tcPr>
          <w:p w14:paraId="75173771" w14:textId="77777777" w:rsidR="00FE7B8E" w:rsidRPr="00F85AA6" w:rsidRDefault="00FE7B8E" w:rsidP="004E5661">
            <w:pPr>
              <w:spacing w:before="60" w:after="60"/>
              <w:jc w:val="center"/>
            </w:pPr>
            <w:proofErr w:type="spellStart"/>
            <w:r>
              <w:t>Hoạt</w:t>
            </w:r>
            <w:proofErr w:type="spellEnd"/>
            <w:r>
              <w:t xml:space="preserve"> </w:t>
            </w:r>
            <w:proofErr w:type="spellStart"/>
            <w:r>
              <w:t>động</w:t>
            </w:r>
            <w:proofErr w:type="spellEnd"/>
            <w:r>
              <w:t xml:space="preserve"> </w:t>
            </w:r>
            <w:proofErr w:type="spellStart"/>
            <w:r>
              <w:t>tốt</w:t>
            </w:r>
            <w:proofErr w:type="spellEnd"/>
          </w:p>
        </w:tc>
        <w:tc>
          <w:tcPr>
            <w:tcW w:w="1559" w:type="dxa"/>
          </w:tcPr>
          <w:p w14:paraId="097AB352" w14:textId="79112D77" w:rsidR="00FE7B8E" w:rsidRDefault="00980CBC" w:rsidP="004E5661">
            <w:pPr>
              <w:spacing w:before="60" w:after="60"/>
              <w:jc w:val="center"/>
            </w:pPr>
            <w:r>
              <w:t>--</w:t>
            </w:r>
          </w:p>
        </w:tc>
      </w:tr>
      <w:tr w:rsidR="00634186" w:rsidRPr="00F64914" w14:paraId="329E439E" w14:textId="433E0816" w:rsidTr="006B62A3">
        <w:trPr>
          <w:jc w:val="center"/>
        </w:trPr>
        <w:tc>
          <w:tcPr>
            <w:tcW w:w="541" w:type="dxa"/>
            <w:vAlign w:val="center"/>
          </w:tcPr>
          <w:p w14:paraId="304B7C86" w14:textId="1EA0FC44" w:rsidR="00634186" w:rsidRPr="006B62A3" w:rsidRDefault="00634186" w:rsidP="004E5661">
            <w:pPr>
              <w:spacing w:before="60" w:after="60"/>
              <w:jc w:val="center"/>
              <w:rPr>
                <w:b/>
                <w:bCs/>
              </w:rPr>
            </w:pPr>
            <w:r w:rsidRPr="006B62A3">
              <w:rPr>
                <w:b/>
                <w:bCs/>
              </w:rPr>
              <w:t>II</w:t>
            </w:r>
          </w:p>
        </w:tc>
        <w:tc>
          <w:tcPr>
            <w:tcW w:w="9377" w:type="dxa"/>
            <w:gridSpan w:val="6"/>
            <w:vAlign w:val="center"/>
          </w:tcPr>
          <w:p w14:paraId="3DC90FC8" w14:textId="3BAB81C6" w:rsidR="00634186" w:rsidRPr="006B62A3" w:rsidRDefault="00634186" w:rsidP="004E5661">
            <w:pPr>
              <w:spacing w:before="60" w:after="60"/>
              <w:jc w:val="left"/>
              <w:rPr>
                <w:b/>
                <w:bCs/>
              </w:rPr>
            </w:pPr>
            <w:proofErr w:type="spellStart"/>
            <w:r w:rsidRPr="006B62A3">
              <w:rPr>
                <w:b/>
                <w:bCs/>
              </w:rPr>
              <w:t>Sấy</w:t>
            </w:r>
            <w:proofErr w:type="spellEnd"/>
            <w:r w:rsidRPr="006B62A3">
              <w:rPr>
                <w:b/>
                <w:bCs/>
              </w:rPr>
              <w:t xml:space="preserve"> </w:t>
            </w:r>
            <w:proofErr w:type="spellStart"/>
            <w:r w:rsidRPr="006B62A3">
              <w:rPr>
                <w:b/>
                <w:bCs/>
              </w:rPr>
              <w:t>bã</w:t>
            </w:r>
            <w:proofErr w:type="spellEnd"/>
            <w:r w:rsidRPr="006B62A3">
              <w:rPr>
                <w:b/>
                <w:bCs/>
              </w:rPr>
              <w:t xml:space="preserve"> </w:t>
            </w:r>
            <w:proofErr w:type="spellStart"/>
            <w:r w:rsidRPr="006B62A3">
              <w:rPr>
                <w:b/>
                <w:bCs/>
              </w:rPr>
              <w:t>mì</w:t>
            </w:r>
            <w:proofErr w:type="spellEnd"/>
          </w:p>
        </w:tc>
      </w:tr>
      <w:bookmarkEnd w:id="48"/>
      <w:tr w:rsidR="008B4B4F" w:rsidRPr="00F85AA6" w14:paraId="6EEFC3B4" w14:textId="77777777" w:rsidTr="006B62A3">
        <w:trPr>
          <w:jc w:val="center"/>
        </w:trPr>
        <w:tc>
          <w:tcPr>
            <w:tcW w:w="541" w:type="dxa"/>
            <w:vAlign w:val="center"/>
          </w:tcPr>
          <w:p w14:paraId="1F6E9613" w14:textId="0A93EEF5" w:rsidR="00926C1E" w:rsidRPr="00F64914" w:rsidRDefault="00634186" w:rsidP="004E5661">
            <w:pPr>
              <w:spacing w:before="60" w:after="60"/>
              <w:jc w:val="center"/>
            </w:pPr>
            <w:r>
              <w:t>1</w:t>
            </w:r>
          </w:p>
        </w:tc>
        <w:tc>
          <w:tcPr>
            <w:tcW w:w="2248" w:type="dxa"/>
            <w:vAlign w:val="center"/>
          </w:tcPr>
          <w:p w14:paraId="708015EA" w14:textId="3376A3F9" w:rsidR="00926C1E" w:rsidRPr="00F64914" w:rsidRDefault="00634186" w:rsidP="004E5661">
            <w:pPr>
              <w:spacing w:before="60" w:after="60"/>
            </w:pPr>
            <w:proofErr w:type="spellStart"/>
            <w:r>
              <w:t>H</w:t>
            </w:r>
            <w:r w:rsidR="00D80CA5">
              <w:t>ệ</w:t>
            </w:r>
            <w:proofErr w:type="spellEnd"/>
            <w:r>
              <w:t xml:space="preserve"> </w:t>
            </w:r>
            <w:proofErr w:type="spellStart"/>
            <w:r>
              <w:t>thống</w:t>
            </w:r>
            <w:proofErr w:type="spellEnd"/>
            <w:r w:rsidR="00926C1E">
              <w:t xml:space="preserve"> </w:t>
            </w:r>
            <w:proofErr w:type="spellStart"/>
            <w:r w:rsidR="00926C1E">
              <w:t>sấy</w:t>
            </w:r>
            <w:proofErr w:type="spellEnd"/>
            <w:r w:rsidR="00926C1E">
              <w:t xml:space="preserve"> </w:t>
            </w:r>
            <w:proofErr w:type="spellStart"/>
            <w:r w:rsidR="00926C1E">
              <w:t>bã</w:t>
            </w:r>
            <w:proofErr w:type="spellEnd"/>
            <w:r w:rsidR="00926C1E">
              <w:t xml:space="preserve"> </w:t>
            </w:r>
            <w:proofErr w:type="spellStart"/>
            <w:r w:rsidR="00926C1E">
              <w:t>mì</w:t>
            </w:r>
            <w:proofErr w:type="spellEnd"/>
          </w:p>
        </w:tc>
        <w:tc>
          <w:tcPr>
            <w:tcW w:w="1307" w:type="dxa"/>
            <w:vAlign w:val="center"/>
          </w:tcPr>
          <w:p w14:paraId="7CD5A8FE" w14:textId="77777777" w:rsidR="00926C1E" w:rsidRPr="00F64914" w:rsidRDefault="00926C1E" w:rsidP="004E5661">
            <w:pPr>
              <w:spacing w:before="60" w:after="60"/>
              <w:jc w:val="center"/>
            </w:pPr>
            <w:proofErr w:type="spellStart"/>
            <w:r>
              <w:t>Hệ</w:t>
            </w:r>
            <w:proofErr w:type="spellEnd"/>
            <w:r>
              <w:t xml:space="preserve"> </w:t>
            </w:r>
            <w:proofErr w:type="spellStart"/>
            <w:r>
              <w:t>thống</w:t>
            </w:r>
            <w:proofErr w:type="spellEnd"/>
          </w:p>
        </w:tc>
        <w:tc>
          <w:tcPr>
            <w:tcW w:w="904" w:type="dxa"/>
            <w:vAlign w:val="center"/>
          </w:tcPr>
          <w:p w14:paraId="2BC10333" w14:textId="77777777" w:rsidR="00926C1E" w:rsidRPr="00F64914" w:rsidRDefault="00926C1E" w:rsidP="004E5661">
            <w:pPr>
              <w:spacing w:before="60" w:after="60"/>
              <w:jc w:val="center"/>
            </w:pPr>
            <w:r>
              <w:t>01</w:t>
            </w:r>
          </w:p>
        </w:tc>
        <w:tc>
          <w:tcPr>
            <w:tcW w:w="1610" w:type="dxa"/>
            <w:vAlign w:val="center"/>
          </w:tcPr>
          <w:p w14:paraId="26A476CC" w14:textId="77777777" w:rsidR="00926C1E" w:rsidRPr="00F64914" w:rsidRDefault="00926C1E" w:rsidP="004E5661">
            <w:pPr>
              <w:spacing w:before="60" w:after="60"/>
              <w:jc w:val="center"/>
            </w:pPr>
            <w:proofErr w:type="spellStart"/>
            <w:r>
              <w:t>Việt</w:t>
            </w:r>
            <w:proofErr w:type="spellEnd"/>
            <w:r>
              <w:t xml:space="preserve"> Nam</w:t>
            </w:r>
          </w:p>
        </w:tc>
        <w:tc>
          <w:tcPr>
            <w:tcW w:w="1749" w:type="dxa"/>
          </w:tcPr>
          <w:p w14:paraId="0E6E3D97" w14:textId="77777777" w:rsidR="00926C1E" w:rsidRDefault="00926C1E"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c>
          <w:tcPr>
            <w:tcW w:w="1559" w:type="dxa"/>
          </w:tcPr>
          <w:p w14:paraId="363D764A" w14:textId="5515FC80" w:rsidR="00926C1E" w:rsidRPr="00F85AA6" w:rsidRDefault="00D80CA5" w:rsidP="004E5661">
            <w:pPr>
              <w:spacing w:before="60" w:after="60"/>
              <w:jc w:val="center"/>
            </w:pPr>
            <w:r>
              <w:t xml:space="preserve">2 </w:t>
            </w:r>
            <w:proofErr w:type="spellStart"/>
            <w:r>
              <w:t>tấn</w:t>
            </w:r>
            <w:proofErr w:type="spellEnd"/>
            <w:r>
              <w:t xml:space="preserve"> </w:t>
            </w:r>
            <w:proofErr w:type="spellStart"/>
            <w:r>
              <w:t>bã</w:t>
            </w:r>
            <w:proofErr w:type="spellEnd"/>
            <w:r>
              <w:t>/</w:t>
            </w:r>
            <w:proofErr w:type="spellStart"/>
            <w:r>
              <w:t>giờ</w:t>
            </w:r>
            <w:proofErr w:type="spellEnd"/>
          </w:p>
        </w:tc>
      </w:tr>
    </w:tbl>
    <w:p w14:paraId="0C9BC19D" w14:textId="7F33D3E3" w:rsidR="0055074A" w:rsidRPr="00351B46" w:rsidRDefault="00926C1E" w:rsidP="004E5661">
      <w:pPr>
        <w:spacing w:before="60" w:after="60"/>
        <w:jc w:val="right"/>
        <w:rPr>
          <w:i/>
          <w:lang w:val="en-US"/>
        </w:rPr>
      </w:pPr>
      <w:r w:rsidRPr="00C477AE">
        <w:rPr>
          <w:i/>
          <w:lang w:val="en-US"/>
        </w:rPr>
        <w:t xml:space="preserve"> </w:t>
      </w:r>
      <w:r w:rsidR="0055074A" w:rsidRPr="00C477AE">
        <w:rPr>
          <w:i/>
          <w:lang w:val="en-US"/>
        </w:rPr>
        <w:t>(</w:t>
      </w:r>
      <w:proofErr w:type="spellStart"/>
      <w:r w:rsidR="0055074A" w:rsidRPr="00C477AE">
        <w:rPr>
          <w:i/>
          <w:lang w:val="en-US"/>
        </w:rPr>
        <w:t>Nguồn</w:t>
      </w:r>
      <w:proofErr w:type="spellEnd"/>
      <w:r w:rsidR="0055074A" w:rsidRPr="00C477AE">
        <w:rPr>
          <w:i/>
          <w:lang w:val="en-US"/>
        </w:rPr>
        <w:t xml:space="preserve">: </w:t>
      </w:r>
      <w:proofErr w:type="spellStart"/>
      <w:r w:rsidR="0077115D">
        <w:rPr>
          <w:i/>
          <w:lang w:val="en-US"/>
        </w:rPr>
        <w:t>Công</w:t>
      </w:r>
      <w:proofErr w:type="spellEnd"/>
      <w:r w:rsidR="0077115D">
        <w:rPr>
          <w:i/>
          <w:lang w:val="en-US"/>
        </w:rPr>
        <w:t xml:space="preserve"> ty TNHH MTV </w:t>
      </w:r>
      <w:proofErr w:type="spellStart"/>
      <w:r w:rsidR="0077115D">
        <w:rPr>
          <w:i/>
          <w:lang w:val="en-US"/>
        </w:rPr>
        <w:t>Xeo</w:t>
      </w:r>
      <w:proofErr w:type="spellEnd"/>
      <w:r w:rsidR="0077115D">
        <w:rPr>
          <w:i/>
          <w:lang w:val="en-US"/>
        </w:rPr>
        <w:t xml:space="preserve"> </w:t>
      </w:r>
      <w:proofErr w:type="spellStart"/>
      <w:r w:rsidR="0077115D">
        <w:rPr>
          <w:i/>
          <w:lang w:val="en-US"/>
        </w:rPr>
        <w:t>Bé</w:t>
      </w:r>
      <w:proofErr w:type="spellEnd"/>
      <w:r w:rsidR="0055074A">
        <w:rPr>
          <w:i/>
          <w:lang w:val="en-US"/>
        </w:rPr>
        <w:t>, 2022</w:t>
      </w:r>
      <w:r w:rsidR="00351B46">
        <w:rPr>
          <w:i/>
          <w:lang w:val="en-US"/>
        </w:rPr>
        <w:t>)</w:t>
      </w:r>
    </w:p>
    <w:p w14:paraId="4E5F4A53" w14:textId="77777777" w:rsidR="00C9652F" w:rsidRDefault="00125E82" w:rsidP="004E5661">
      <w:pPr>
        <w:pStyle w:val="Heading3"/>
      </w:pPr>
      <w:bookmarkStart w:id="49" w:name="_Toc115938746"/>
      <w:bookmarkStart w:id="50" w:name="_Toc125979843"/>
      <w:r w:rsidRPr="00125E82">
        <w:t xml:space="preserve">3.3. </w:t>
      </w:r>
      <w:proofErr w:type="spellStart"/>
      <w:r w:rsidRPr="00125E82">
        <w:t>Sản</w:t>
      </w:r>
      <w:proofErr w:type="spellEnd"/>
      <w:r w:rsidRPr="00125E82">
        <w:t xml:space="preserve"> </w:t>
      </w:r>
      <w:proofErr w:type="spellStart"/>
      <w:r w:rsidRPr="00125E82">
        <w:t>phẩm</w:t>
      </w:r>
      <w:proofErr w:type="spellEnd"/>
      <w:r w:rsidRPr="00125E82">
        <w:t xml:space="preserve"> </w:t>
      </w:r>
      <w:proofErr w:type="spellStart"/>
      <w:r w:rsidRPr="00125E82">
        <w:t>của</w:t>
      </w:r>
      <w:proofErr w:type="spellEnd"/>
      <w:r w:rsidRPr="00125E82">
        <w:t xml:space="preserve"> </w:t>
      </w:r>
      <w:proofErr w:type="spellStart"/>
      <w:r w:rsidRPr="00125E82">
        <w:t>cơ</w:t>
      </w:r>
      <w:proofErr w:type="spellEnd"/>
      <w:r w:rsidRPr="00125E82">
        <w:t xml:space="preserve"> </w:t>
      </w:r>
      <w:proofErr w:type="spellStart"/>
      <w:r w:rsidRPr="00125E82">
        <w:t>sở</w:t>
      </w:r>
      <w:bookmarkEnd w:id="49"/>
      <w:bookmarkEnd w:id="50"/>
      <w:proofErr w:type="spellEnd"/>
    </w:p>
    <w:p w14:paraId="4BA02CF9" w14:textId="3A233F0D" w:rsidR="000D0EFD" w:rsidRDefault="000D0EFD" w:rsidP="004E5661">
      <w:pPr>
        <w:pStyle w:val="BNG"/>
        <w:spacing w:before="60" w:after="60"/>
      </w:pPr>
      <w:bookmarkStart w:id="51" w:name="_Toc119326727"/>
      <w:bookmarkStart w:id="52" w:name="_Toc124263970"/>
      <w:proofErr w:type="spellStart"/>
      <w:r>
        <w:lastRenderedPageBreak/>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1</w:t>
      </w:r>
      <w:r w:rsidR="008C3495">
        <w:rPr>
          <w:noProof/>
        </w:rPr>
        <w:fldChar w:fldCharType="end"/>
      </w:r>
      <w:r w:rsidR="00BE0F52">
        <w:t>.</w:t>
      </w:r>
      <w:r w:rsidR="002C2519">
        <w:rPr>
          <w:noProof/>
        </w:rPr>
        <w:t>3</w:t>
      </w:r>
      <w:r>
        <w:t xml:space="preserve">. </w:t>
      </w:r>
      <w:proofErr w:type="spellStart"/>
      <w:r w:rsidRPr="000D0EFD">
        <w:t>Sản</w:t>
      </w:r>
      <w:proofErr w:type="spellEnd"/>
      <w:r w:rsidRPr="000D0EFD">
        <w:t xml:space="preserve"> </w:t>
      </w:r>
      <w:proofErr w:type="spellStart"/>
      <w:r w:rsidRPr="000D0EFD">
        <w:t>phẩm</w:t>
      </w:r>
      <w:proofErr w:type="spellEnd"/>
      <w:r w:rsidRPr="000D0EFD">
        <w:t xml:space="preserve"> </w:t>
      </w:r>
      <w:proofErr w:type="spellStart"/>
      <w:r w:rsidRPr="000D0EFD">
        <w:t>củ</w:t>
      </w:r>
      <w:r>
        <w:t>a</w:t>
      </w:r>
      <w:proofErr w:type="spellEnd"/>
      <w:r>
        <w:t xml:space="preserve"> </w:t>
      </w:r>
      <w:proofErr w:type="spellStart"/>
      <w:r>
        <w:t>cơ</w:t>
      </w:r>
      <w:proofErr w:type="spellEnd"/>
      <w:r>
        <w:t xml:space="preserve"> </w:t>
      </w:r>
      <w:proofErr w:type="spellStart"/>
      <w:r>
        <w:t>sở</w:t>
      </w:r>
      <w:bookmarkEnd w:id="51"/>
      <w:bookmarkEnd w:id="52"/>
      <w:proofErr w:type="spellEnd"/>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47"/>
        <w:gridCol w:w="2556"/>
        <w:gridCol w:w="4463"/>
      </w:tblGrid>
      <w:tr w:rsidR="000B62F1" w:rsidRPr="006D6723" w14:paraId="33845965" w14:textId="77777777" w:rsidTr="004450F7">
        <w:trPr>
          <w:trHeight w:val="70"/>
        </w:trPr>
        <w:tc>
          <w:tcPr>
            <w:tcW w:w="534" w:type="dxa"/>
            <w:shd w:val="clear" w:color="auto" w:fill="BDD6EE" w:themeFill="accent1" w:themeFillTint="66"/>
            <w:vAlign w:val="center"/>
          </w:tcPr>
          <w:p w14:paraId="5AEA2578" w14:textId="77777777" w:rsidR="000B62F1" w:rsidRPr="006D6723" w:rsidRDefault="000B62F1" w:rsidP="004E5661">
            <w:pPr>
              <w:spacing w:before="60" w:after="60"/>
              <w:jc w:val="center"/>
              <w:rPr>
                <w:rFonts w:eastAsia="DFKai-SB"/>
                <w:b/>
              </w:rPr>
            </w:pPr>
            <w:r w:rsidRPr="006D6723">
              <w:rPr>
                <w:rFonts w:eastAsia="DFKai-SB"/>
                <w:b/>
                <w:lang w:val="vi-VN"/>
              </w:rPr>
              <w:t>S</w:t>
            </w:r>
            <w:proofErr w:type="spellStart"/>
            <w:r w:rsidRPr="006D6723">
              <w:rPr>
                <w:rFonts w:eastAsia="DFKai-SB"/>
                <w:b/>
              </w:rPr>
              <w:t>tt</w:t>
            </w:r>
            <w:proofErr w:type="spellEnd"/>
          </w:p>
        </w:tc>
        <w:tc>
          <w:tcPr>
            <w:tcW w:w="2147" w:type="dxa"/>
            <w:shd w:val="clear" w:color="auto" w:fill="BDD6EE" w:themeFill="accent1" w:themeFillTint="66"/>
            <w:vAlign w:val="center"/>
          </w:tcPr>
          <w:p w14:paraId="63AC64B4" w14:textId="77777777" w:rsidR="000B62F1" w:rsidRPr="006D6723" w:rsidRDefault="000B62F1" w:rsidP="004E5661">
            <w:pPr>
              <w:spacing w:before="60" w:after="60"/>
              <w:jc w:val="center"/>
              <w:rPr>
                <w:rFonts w:eastAsia="DFKai-SB"/>
                <w:b/>
                <w:lang w:eastAsia="zh-TW"/>
              </w:rPr>
            </w:pPr>
            <w:r w:rsidRPr="006D6723">
              <w:rPr>
                <w:rFonts w:eastAsia="DFKai-SB"/>
                <w:b/>
                <w:lang w:val="vi-VN"/>
              </w:rPr>
              <w:t xml:space="preserve">Tên </w:t>
            </w:r>
            <w:proofErr w:type="spellStart"/>
            <w:r w:rsidRPr="006D6723">
              <w:rPr>
                <w:rFonts w:eastAsia="DFKai-SB"/>
                <w:b/>
                <w:lang w:val="vi-VN"/>
              </w:rPr>
              <w:t>sản</w:t>
            </w:r>
            <w:proofErr w:type="spellEnd"/>
            <w:r w:rsidRPr="006D6723">
              <w:rPr>
                <w:rFonts w:eastAsia="DFKai-SB"/>
                <w:b/>
                <w:lang w:val="vi-VN"/>
              </w:rPr>
              <w:t xml:space="preserve"> </w:t>
            </w:r>
            <w:proofErr w:type="spellStart"/>
            <w:r w:rsidRPr="006D6723">
              <w:rPr>
                <w:rFonts w:eastAsia="DFKai-SB"/>
                <w:b/>
                <w:lang w:val="vi-VN"/>
              </w:rPr>
              <w:t>phẩm</w:t>
            </w:r>
            <w:proofErr w:type="spellEnd"/>
          </w:p>
        </w:tc>
        <w:tc>
          <w:tcPr>
            <w:tcW w:w="2556" w:type="dxa"/>
            <w:shd w:val="clear" w:color="auto" w:fill="BDD6EE" w:themeFill="accent1" w:themeFillTint="66"/>
            <w:vAlign w:val="center"/>
          </w:tcPr>
          <w:p w14:paraId="67A02DBF" w14:textId="77777777" w:rsidR="000B62F1" w:rsidRDefault="000B62F1" w:rsidP="004E5661">
            <w:pPr>
              <w:spacing w:before="60" w:after="60"/>
              <w:jc w:val="center"/>
            </w:pPr>
            <w:r w:rsidRPr="006D6723">
              <w:rPr>
                <w:rFonts w:eastAsia="DFKai-SB"/>
                <w:b/>
                <w:lang w:val="vi-VN"/>
              </w:rPr>
              <w:t xml:space="preserve">Công </w:t>
            </w:r>
            <w:proofErr w:type="spellStart"/>
            <w:r w:rsidRPr="006D6723">
              <w:rPr>
                <w:rFonts w:eastAsia="DFKai-SB"/>
                <w:b/>
                <w:lang w:val="vi-VN"/>
              </w:rPr>
              <w:t>suất</w:t>
            </w:r>
            <w:proofErr w:type="spellEnd"/>
            <w:r>
              <w:t xml:space="preserve"> </w:t>
            </w:r>
          </w:p>
          <w:p w14:paraId="0707E8DC" w14:textId="77777777" w:rsidR="000B62F1" w:rsidRPr="006D6723" w:rsidRDefault="000B62F1" w:rsidP="004E5661">
            <w:pPr>
              <w:spacing w:before="60" w:after="60"/>
              <w:jc w:val="center"/>
              <w:rPr>
                <w:rFonts w:eastAsia="DFKai-SB"/>
                <w:b/>
              </w:rPr>
            </w:pPr>
            <w:r>
              <w:t>(</w:t>
            </w:r>
            <w:proofErr w:type="spellStart"/>
            <w:r>
              <w:t>Tấn</w:t>
            </w:r>
            <w:proofErr w:type="spellEnd"/>
            <w:r>
              <w:t xml:space="preserve"> </w:t>
            </w:r>
            <w:proofErr w:type="spellStart"/>
            <w:r>
              <w:t>tinh</w:t>
            </w:r>
            <w:proofErr w:type="spellEnd"/>
            <w:r>
              <w:t xml:space="preserve"> </w:t>
            </w:r>
            <w:proofErr w:type="spellStart"/>
            <w:r>
              <w:t>bột</w:t>
            </w:r>
            <w:proofErr w:type="spellEnd"/>
            <w:r>
              <w:t>/</w:t>
            </w:r>
            <w:proofErr w:type="spellStart"/>
            <w:r>
              <w:t>ngày</w:t>
            </w:r>
            <w:proofErr w:type="spellEnd"/>
            <w:r>
              <w:t>)</w:t>
            </w:r>
          </w:p>
        </w:tc>
        <w:tc>
          <w:tcPr>
            <w:tcW w:w="4463" w:type="dxa"/>
            <w:shd w:val="clear" w:color="auto" w:fill="BDD6EE" w:themeFill="accent1" w:themeFillTint="66"/>
            <w:vAlign w:val="center"/>
          </w:tcPr>
          <w:p w14:paraId="557CE5AF" w14:textId="77777777" w:rsidR="000B62F1" w:rsidRPr="006D6723" w:rsidRDefault="000B62F1" w:rsidP="004E5661">
            <w:pPr>
              <w:spacing w:before="60" w:after="60"/>
              <w:jc w:val="center"/>
              <w:rPr>
                <w:rFonts w:eastAsia="DFKai-SB"/>
                <w:b/>
                <w:lang w:val="vi-VN"/>
              </w:rPr>
            </w:pPr>
            <w:proofErr w:type="spellStart"/>
            <w:r w:rsidRPr="006D6723">
              <w:rPr>
                <w:rFonts w:eastAsia="DFKai-SB"/>
                <w:b/>
              </w:rPr>
              <w:t>Ghi</w:t>
            </w:r>
            <w:proofErr w:type="spellEnd"/>
            <w:r w:rsidRPr="006D6723">
              <w:rPr>
                <w:rFonts w:eastAsia="DFKai-SB"/>
                <w:b/>
              </w:rPr>
              <w:t xml:space="preserve"> </w:t>
            </w:r>
            <w:proofErr w:type="spellStart"/>
            <w:r w:rsidRPr="006D6723">
              <w:rPr>
                <w:rFonts w:eastAsia="DFKai-SB"/>
                <w:b/>
              </w:rPr>
              <w:t>chú</w:t>
            </w:r>
            <w:proofErr w:type="spellEnd"/>
          </w:p>
        </w:tc>
      </w:tr>
      <w:tr w:rsidR="000B62F1" w:rsidRPr="006D6723" w14:paraId="3938BAD5" w14:textId="77777777" w:rsidTr="004450F7">
        <w:trPr>
          <w:trHeight w:val="70"/>
        </w:trPr>
        <w:tc>
          <w:tcPr>
            <w:tcW w:w="534" w:type="dxa"/>
            <w:vAlign w:val="center"/>
          </w:tcPr>
          <w:p w14:paraId="776643F7" w14:textId="77777777" w:rsidR="000B62F1" w:rsidRPr="006D6723" w:rsidRDefault="000B62F1" w:rsidP="004E5661">
            <w:pPr>
              <w:spacing w:before="60" w:after="60"/>
              <w:jc w:val="center"/>
              <w:rPr>
                <w:rFonts w:eastAsia="DFKai-SB"/>
                <w:lang w:val="vi-VN"/>
              </w:rPr>
            </w:pPr>
            <w:r>
              <w:rPr>
                <w:rFonts w:eastAsia="DFKai-SB"/>
              </w:rPr>
              <w:t>1</w:t>
            </w:r>
          </w:p>
        </w:tc>
        <w:tc>
          <w:tcPr>
            <w:tcW w:w="2147" w:type="dxa"/>
            <w:vAlign w:val="center"/>
          </w:tcPr>
          <w:p w14:paraId="294A577D" w14:textId="1BDFBD35" w:rsidR="000B62F1" w:rsidRPr="006D6723" w:rsidRDefault="000B62F1" w:rsidP="004E5661">
            <w:pPr>
              <w:spacing w:before="60" w:after="60"/>
              <w:jc w:val="center"/>
              <w:rPr>
                <w:rFonts w:eastAsia="DFKai-SB"/>
                <w:lang w:eastAsia="zh-TW"/>
              </w:rPr>
            </w:pPr>
            <w:proofErr w:type="spellStart"/>
            <w:r w:rsidRPr="006D6723">
              <w:rPr>
                <w:rFonts w:eastAsia="DFKai-SB"/>
              </w:rPr>
              <w:t>Tinh</w:t>
            </w:r>
            <w:proofErr w:type="spellEnd"/>
            <w:r w:rsidRPr="006D6723">
              <w:rPr>
                <w:rFonts w:eastAsia="DFKai-SB"/>
              </w:rPr>
              <w:t xml:space="preserve"> </w:t>
            </w:r>
            <w:proofErr w:type="spellStart"/>
            <w:r w:rsidRPr="006D6723">
              <w:rPr>
                <w:rFonts w:eastAsia="DFKai-SB"/>
              </w:rPr>
              <w:t>bột</w:t>
            </w:r>
            <w:proofErr w:type="spellEnd"/>
            <w:r>
              <w:rPr>
                <w:rFonts w:eastAsia="DFKai-SB"/>
              </w:rPr>
              <w:t xml:space="preserve"> </w:t>
            </w:r>
            <w:proofErr w:type="spellStart"/>
            <w:r>
              <w:rPr>
                <w:rFonts w:eastAsia="DFKai-SB"/>
              </w:rPr>
              <w:t>ướt</w:t>
            </w:r>
            <w:proofErr w:type="spellEnd"/>
          </w:p>
        </w:tc>
        <w:tc>
          <w:tcPr>
            <w:tcW w:w="2556" w:type="dxa"/>
            <w:vAlign w:val="center"/>
          </w:tcPr>
          <w:p w14:paraId="240B1A86" w14:textId="77777777" w:rsidR="000B62F1" w:rsidRPr="006D6723" w:rsidRDefault="000B62F1" w:rsidP="004E5661">
            <w:pPr>
              <w:spacing w:before="60" w:after="60"/>
              <w:jc w:val="center"/>
            </w:pPr>
            <w:r>
              <w:rPr>
                <w:rFonts w:eastAsia="DFKai-SB"/>
                <w:lang w:eastAsia="zh-TW"/>
              </w:rPr>
              <w:t>40</w:t>
            </w:r>
          </w:p>
        </w:tc>
        <w:tc>
          <w:tcPr>
            <w:tcW w:w="4463" w:type="dxa"/>
            <w:vAlign w:val="center"/>
          </w:tcPr>
          <w:p w14:paraId="59053E6D" w14:textId="77777777" w:rsidR="000B62F1" w:rsidRPr="006D6723" w:rsidRDefault="000B62F1" w:rsidP="004E5661">
            <w:pPr>
              <w:spacing w:before="60" w:after="60"/>
              <w:jc w:val="center"/>
            </w:pPr>
            <w:proofErr w:type="spellStart"/>
            <w:r w:rsidRPr="006D6723">
              <w:t>Bán</w:t>
            </w:r>
            <w:proofErr w:type="spellEnd"/>
            <w:r w:rsidRPr="006D6723">
              <w:t xml:space="preserve"> </w:t>
            </w:r>
            <w:proofErr w:type="spellStart"/>
            <w:r w:rsidRPr="006D6723">
              <w:t>thị</w:t>
            </w:r>
            <w:proofErr w:type="spellEnd"/>
            <w:r w:rsidRPr="006D6723">
              <w:t xml:space="preserve"> </w:t>
            </w:r>
            <w:proofErr w:type="spellStart"/>
            <w:r w:rsidRPr="006D6723">
              <w:t>trường</w:t>
            </w:r>
            <w:proofErr w:type="spellEnd"/>
            <w:r w:rsidRPr="006D6723">
              <w:t xml:space="preserve"> </w:t>
            </w:r>
            <w:proofErr w:type="spellStart"/>
            <w:r w:rsidRPr="006D6723">
              <w:t>trong</w:t>
            </w:r>
            <w:proofErr w:type="spellEnd"/>
            <w:r w:rsidRPr="006D6723">
              <w:t xml:space="preserve"> </w:t>
            </w:r>
            <w:proofErr w:type="spellStart"/>
            <w:r w:rsidRPr="006D6723">
              <w:t>nước</w:t>
            </w:r>
            <w:proofErr w:type="spellEnd"/>
            <w:r w:rsidRPr="006D6723">
              <w:t xml:space="preserve"> </w:t>
            </w:r>
            <w:proofErr w:type="spellStart"/>
            <w:r w:rsidRPr="006D6723">
              <w:t>và</w:t>
            </w:r>
            <w:proofErr w:type="spellEnd"/>
            <w:r w:rsidRPr="006D6723">
              <w:t xml:space="preserve"> </w:t>
            </w:r>
            <w:proofErr w:type="spellStart"/>
            <w:r w:rsidRPr="006D6723">
              <w:t>xuất</w:t>
            </w:r>
            <w:proofErr w:type="spellEnd"/>
            <w:r w:rsidRPr="006D6723">
              <w:t xml:space="preserve"> </w:t>
            </w:r>
            <w:proofErr w:type="spellStart"/>
            <w:r w:rsidRPr="006D6723">
              <w:t>khẩu</w:t>
            </w:r>
            <w:proofErr w:type="spellEnd"/>
          </w:p>
        </w:tc>
      </w:tr>
    </w:tbl>
    <w:p w14:paraId="5064520C" w14:textId="74CB615C" w:rsidR="000D0EFD" w:rsidRPr="000D0EFD" w:rsidRDefault="00125E82" w:rsidP="004E5661">
      <w:pPr>
        <w:spacing w:before="60" w:after="60"/>
        <w:jc w:val="right"/>
        <w:rPr>
          <w:i/>
          <w:lang w:val="en-US"/>
        </w:rPr>
      </w:pPr>
      <w:r w:rsidRPr="00125E82">
        <w:tab/>
      </w:r>
      <w:r w:rsidR="000D0EFD" w:rsidRPr="000D0EFD">
        <w:rPr>
          <w:i/>
          <w:lang w:val="en-US"/>
        </w:rPr>
        <w:t>(</w:t>
      </w:r>
      <w:proofErr w:type="spellStart"/>
      <w:r w:rsidR="000D0EFD" w:rsidRPr="000D0EFD">
        <w:rPr>
          <w:i/>
          <w:lang w:val="en-US"/>
        </w:rPr>
        <w:t>Nguồn</w:t>
      </w:r>
      <w:proofErr w:type="spellEnd"/>
      <w:r w:rsidR="000D0EFD" w:rsidRPr="000D0EFD">
        <w:rPr>
          <w:i/>
          <w:lang w:val="en-US"/>
        </w:rPr>
        <w:t>:</w:t>
      </w:r>
      <w:r w:rsidR="0077115D">
        <w:rPr>
          <w:i/>
          <w:lang w:val="en-US"/>
        </w:rPr>
        <w:t xml:space="preserve"> </w:t>
      </w:r>
      <w:proofErr w:type="spellStart"/>
      <w:r w:rsidR="0077115D">
        <w:rPr>
          <w:i/>
          <w:lang w:val="en-US"/>
        </w:rPr>
        <w:t>Công</w:t>
      </w:r>
      <w:proofErr w:type="spellEnd"/>
      <w:r w:rsidR="0077115D">
        <w:rPr>
          <w:i/>
          <w:lang w:val="en-US"/>
        </w:rPr>
        <w:t xml:space="preserve"> ty TNHH MTV </w:t>
      </w:r>
      <w:proofErr w:type="spellStart"/>
      <w:r w:rsidR="0077115D">
        <w:rPr>
          <w:i/>
          <w:lang w:val="en-US"/>
        </w:rPr>
        <w:t>Xeo</w:t>
      </w:r>
      <w:proofErr w:type="spellEnd"/>
      <w:r w:rsidR="0077115D">
        <w:rPr>
          <w:i/>
          <w:lang w:val="en-US"/>
        </w:rPr>
        <w:t xml:space="preserve"> </w:t>
      </w:r>
      <w:proofErr w:type="spellStart"/>
      <w:r w:rsidR="0077115D">
        <w:rPr>
          <w:i/>
          <w:lang w:val="en-US"/>
        </w:rPr>
        <w:t>Bé</w:t>
      </w:r>
      <w:proofErr w:type="spellEnd"/>
      <w:r w:rsidR="000D0EFD" w:rsidRPr="000D0EFD">
        <w:rPr>
          <w:i/>
          <w:lang w:val="en-US"/>
        </w:rPr>
        <w:t>, 2022)</w:t>
      </w:r>
    </w:p>
    <w:p w14:paraId="33AC79F1" w14:textId="77777777" w:rsidR="00125E82" w:rsidRDefault="000D0EFD" w:rsidP="004E5661">
      <w:pPr>
        <w:pStyle w:val="Heading2"/>
        <w:spacing w:before="60" w:after="60"/>
      </w:pPr>
      <w:bookmarkStart w:id="53" w:name="_Toc115938747"/>
      <w:r>
        <w:rPr>
          <w:rStyle w:val="1Char"/>
          <w:b/>
        </w:rPr>
        <w:t xml:space="preserve"> </w:t>
      </w:r>
      <w:bookmarkStart w:id="54" w:name="_Toc125979844"/>
      <w:proofErr w:type="spellStart"/>
      <w:r w:rsidR="00125E82" w:rsidRPr="007055AC">
        <w:rPr>
          <w:rStyle w:val="1Char"/>
          <w:b/>
        </w:rPr>
        <w:t>Nguyên</w:t>
      </w:r>
      <w:proofErr w:type="spellEnd"/>
      <w:r w:rsidR="00125E82" w:rsidRPr="007055AC">
        <w:rPr>
          <w:rStyle w:val="1Char"/>
          <w:b/>
        </w:rPr>
        <w:t xml:space="preserve"> </w:t>
      </w:r>
      <w:proofErr w:type="spellStart"/>
      <w:r w:rsidR="00125E82" w:rsidRPr="007055AC">
        <w:rPr>
          <w:rStyle w:val="1Char"/>
          <w:b/>
        </w:rPr>
        <w:t>liệu</w:t>
      </w:r>
      <w:proofErr w:type="spellEnd"/>
      <w:r w:rsidR="00125E82" w:rsidRPr="007055AC">
        <w:rPr>
          <w:rStyle w:val="1Char"/>
          <w:b/>
        </w:rPr>
        <w:t xml:space="preserve">, </w:t>
      </w:r>
      <w:proofErr w:type="spellStart"/>
      <w:r w:rsidR="00125E82" w:rsidRPr="007055AC">
        <w:rPr>
          <w:rStyle w:val="1Char"/>
          <w:b/>
        </w:rPr>
        <w:t>nhiên</w:t>
      </w:r>
      <w:proofErr w:type="spellEnd"/>
      <w:r w:rsidR="00125E82" w:rsidRPr="007055AC">
        <w:rPr>
          <w:rStyle w:val="1Char"/>
          <w:b/>
        </w:rPr>
        <w:t xml:space="preserve"> </w:t>
      </w:r>
      <w:proofErr w:type="spellStart"/>
      <w:r w:rsidR="00125E82" w:rsidRPr="007055AC">
        <w:rPr>
          <w:rStyle w:val="1Char"/>
          <w:b/>
        </w:rPr>
        <w:t>liệu</w:t>
      </w:r>
      <w:proofErr w:type="spellEnd"/>
      <w:r w:rsidR="00125E82" w:rsidRPr="007055AC">
        <w:rPr>
          <w:rStyle w:val="1Char"/>
          <w:b/>
        </w:rPr>
        <w:t xml:space="preserve">, </w:t>
      </w:r>
      <w:proofErr w:type="spellStart"/>
      <w:r w:rsidR="00125E82" w:rsidRPr="007055AC">
        <w:rPr>
          <w:rStyle w:val="1Char"/>
          <w:b/>
        </w:rPr>
        <w:t>vật</w:t>
      </w:r>
      <w:proofErr w:type="spellEnd"/>
      <w:r w:rsidR="00125E82" w:rsidRPr="007055AC">
        <w:rPr>
          <w:rStyle w:val="1Char"/>
          <w:b/>
        </w:rPr>
        <w:t xml:space="preserve"> </w:t>
      </w:r>
      <w:proofErr w:type="spellStart"/>
      <w:r w:rsidR="00125E82" w:rsidRPr="007055AC">
        <w:rPr>
          <w:rStyle w:val="1Char"/>
          <w:b/>
        </w:rPr>
        <w:t>liệu</w:t>
      </w:r>
      <w:proofErr w:type="spellEnd"/>
      <w:r w:rsidR="00125E82" w:rsidRPr="007055AC">
        <w:rPr>
          <w:rStyle w:val="1Char"/>
          <w:b/>
        </w:rPr>
        <w:t xml:space="preserve">, </w:t>
      </w:r>
      <w:proofErr w:type="spellStart"/>
      <w:r w:rsidR="00125E82" w:rsidRPr="007055AC">
        <w:t>điện</w:t>
      </w:r>
      <w:proofErr w:type="spellEnd"/>
      <w:r w:rsidR="00125E82" w:rsidRPr="007055AC">
        <w:t xml:space="preserve"> </w:t>
      </w:r>
      <w:proofErr w:type="spellStart"/>
      <w:r w:rsidR="00125E82" w:rsidRPr="007055AC">
        <w:t>năng</w:t>
      </w:r>
      <w:proofErr w:type="spellEnd"/>
      <w:r w:rsidR="00125E82" w:rsidRPr="007055AC">
        <w:t xml:space="preserve">, </w:t>
      </w:r>
      <w:proofErr w:type="spellStart"/>
      <w:r w:rsidR="00125E82" w:rsidRPr="007055AC">
        <w:t>hóa</w:t>
      </w:r>
      <w:proofErr w:type="spellEnd"/>
      <w:r w:rsidR="00125E82" w:rsidRPr="007055AC">
        <w:t xml:space="preserve"> </w:t>
      </w:r>
      <w:proofErr w:type="spellStart"/>
      <w:r w:rsidR="00125E82" w:rsidRPr="007055AC">
        <w:t>chất</w:t>
      </w:r>
      <w:proofErr w:type="spellEnd"/>
      <w:r w:rsidR="00125E82" w:rsidRPr="007055AC">
        <w:t xml:space="preserve"> </w:t>
      </w:r>
      <w:proofErr w:type="spellStart"/>
      <w:r w:rsidR="00125E82" w:rsidRPr="007055AC">
        <w:t>sử</w:t>
      </w:r>
      <w:proofErr w:type="spellEnd"/>
      <w:r w:rsidR="00125E82" w:rsidRPr="007055AC">
        <w:t xml:space="preserve"> </w:t>
      </w:r>
      <w:proofErr w:type="spellStart"/>
      <w:r w:rsidR="00125E82" w:rsidRPr="007055AC">
        <w:t>dụng</w:t>
      </w:r>
      <w:proofErr w:type="spellEnd"/>
      <w:r w:rsidR="00125E82" w:rsidRPr="007055AC">
        <w:t xml:space="preserve">, </w:t>
      </w:r>
      <w:proofErr w:type="spellStart"/>
      <w:r w:rsidR="00125E82" w:rsidRPr="007055AC">
        <w:t>nguồn</w:t>
      </w:r>
      <w:proofErr w:type="spellEnd"/>
      <w:r w:rsidR="00125E82" w:rsidRPr="007055AC">
        <w:t xml:space="preserve"> </w:t>
      </w:r>
      <w:proofErr w:type="spellStart"/>
      <w:r w:rsidR="00125E82" w:rsidRPr="007055AC">
        <w:t>cung</w:t>
      </w:r>
      <w:proofErr w:type="spellEnd"/>
      <w:r w:rsidR="00125E82" w:rsidRPr="007055AC">
        <w:t xml:space="preserve"> </w:t>
      </w:r>
      <w:proofErr w:type="spellStart"/>
      <w:r w:rsidR="00125E82" w:rsidRPr="007055AC">
        <w:t>cấp</w:t>
      </w:r>
      <w:proofErr w:type="spellEnd"/>
      <w:r w:rsidR="00125E82" w:rsidRPr="007055AC">
        <w:t xml:space="preserve"> </w:t>
      </w:r>
      <w:proofErr w:type="spellStart"/>
      <w:r w:rsidR="00125E82" w:rsidRPr="007055AC">
        <w:t>điện</w:t>
      </w:r>
      <w:proofErr w:type="spellEnd"/>
      <w:r w:rsidR="00125E82" w:rsidRPr="007055AC">
        <w:t xml:space="preserve">, </w:t>
      </w:r>
      <w:proofErr w:type="spellStart"/>
      <w:r w:rsidR="00125E82" w:rsidRPr="007055AC">
        <w:t>nước</w:t>
      </w:r>
      <w:proofErr w:type="spellEnd"/>
      <w:r w:rsidR="00125E82" w:rsidRPr="007055AC">
        <w:t xml:space="preserve"> </w:t>
      </w:r>
      <w:proofErr w:type="spellStart"/>
      <w:r w:rsidR="00125E82" w:rsidRPr="007055AC">
        <w:t>của</w:t>
      </w:r>
      <w:proofErr w:type="spellEnd"/>
      <w:r w:rsidR="00125E82" w:rsidRPr="007055AC">
        <w:t xml:space="preserve"> </w:t>
      </w:r>
      <w:proofErr w:type="spellStart"/>
      <w:r w:rsidR="00125E82" w:rsidRPr="007055AC">
        <w:t>cơ</w:t>
      </w:r>
      <w:proofErr w:type="spellEnd"/>
      <w:r w:rsidR="00125E82" w:rsidRPr="007055AC">
        <w:t xml:space="preserve"> </w:t>
      </w:r>
      <w:proofErr w:type="spellStart"/>
      <w:r w:rsidR="00125E82" w:rsidRPr="007055AC">
        <w:t>sở</w:t>
      </w:r>
      <w:bookmarkEnd w:id="53"/>
      <w:bookmarkEnd w:id="54"/>
      <w:proofErr w:type="spellEnd"/>
    </w:p>
    <w:p w14:paraId="7ACED562" w14:textId="77777777" w:rsidR="007055AC" w:rsidRDefault="000D0EFD" w:rsidP="004E5661">
      <w:pPr>
        <w:pStyle w:val="Heading3"/>
        <w:rPr>
          <w:lang w:val="en-US"/>
        </w:rPr>
      </w:pPr>
      <w:bookmarkStart w:id="55" w:name="_Toc125979845"/>
      <w:r>
        <w:rPr>
          <w:lang w:val="en-US"/>
        </w:rPr>
        <w:t xml:space="preserve">4.1. </w:t>
      </w:r>
      <w:proofErr w:type="spellStart"/>
      <w:r w:rsidRPr="000D0EFD">
        <w:rPr>
          <w:lang w:val="en-US"/>
        </w:rPr>
        <w:t>Nguyên</w:t>
      </w:r>
      <w:proofErr w:type="spellEnd"/>
      <w:r w:rsidRPr="000D0EFD">
        <w:rPr>
          <w:lang w:val="en-US"/>
        </w:rPr>
        <w:t xml:space="preserve"> </w:t>
      </w:r>
      <w:proofErr w:type="spellStart"/>
      <w:r w:rsidRPr="000D0EFD">
        <w:rPr>
          <w:lang w:val="en-US"/>
        </w:rPr>
        <w:t>liệ</w:t>
      </w:r>
      <w:r w:rsidR="006A3410">
        <w:rPr>
          <w:lang w:val="en-US"/>
        </w:rPr>
        <w:t>u</w:t>
      </w:r>
      <w:proofErr w:type="spellEnd"/>
      <w:r w:rsidR="006A3410">
        <w:rPr>
          <w:lang w:val="en-US"/>
        </w:rPr>
        <w:t xml:space="preserve"> </w:t>
      </w:r>
      <w:proofErr w:type="spellStart"/>
      <w:r w:rsidRPr="000D0EFD">
        <w:rPr>
          <w:lang w:val="en-US"/>
        </w:rPr>
        <w:t>sử</w:t>
      </w:r>
      <w:proofErr w:type="spellEnd"/>
      <w:r w:rsidRPr="000D0EFD">
        <w:rPr>
          <w:lang w:val="en-US"/>
        </w:rPr>
        <w:t xml:space="preserve"> </w:t>
      </w:r>
      <w:proofErr w:type="spellStart"/>
      <w:r w:rsidRPr="000D0EFD">
        <w:rPr>
          <w:lang w:val="en-US"/>
        </w:rPr>
        <w:t>dụng</w:t>
      </w:r>
      <w:proofErr w:type="spellEnd"/>
      <w:r w:rsidRPr="000D0EFD">
        <w:rPr>
          <w:lang w:val="en-US"/>
        </w:rPr>
        <w:t xml:space="preserve"> </w:t>
      </w:r>
      <w:proofErr w:type="spellStart"/>
      <w:r w:rsidRPr="000D0EFD">
        <w:rPr>
          <w:lang w:val="en-US"/>
        </w:rPr>
        <w:t>của</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bookmarkEnd w:id="55"/>
      <w:proofErr w:type="spellEnd"/>
    </w:p>
    <w:p w14:paraId="6BDD11B3" w14:textId="45C1382A" w:rsidR="002B489B" w:rsidRDefault="002B489B" w:rsidP="004E5661">
      <w:pPr>
        <w:pStyle w:val="BNG"/>
        <w:spacing w:before="60" w:after="60"/>
      </w:pPr>
      <w:bookmarkStart w:id="56" w:name="_Toc118108473"/>
      <w:bookmarkStart w:id="57" w:name="_Toc119326728"/>
      <w:bookmarkStart w:id="58" w:name="_Toc124263971"/>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1</w:t>
      </w:r>
      <w:r w:rsidR="008C3495">
        <w:rPr>
          <w:noProof/>
        </w:rPr>
        <w:fldChar w:fldCharType="end"/>
      </w:r>
      <w:r w:rsidR="00BE0F52">
        <w:t>.</w:t>
      </w:r>
      <w:r w:rsidR="00262ADF">
        <w:rPr>
          <w:noProof/>
        </w:rPr>
        <w:t>4</w:t>
      </w:r>
      <w:r>
        <w:t xml:space="preserve">. </w:t>
      </w:r>
      <w:proofErr w:type="spellStart"/>
      <w:r w:rsidRPr="002E0FAD">
        <w:t>Nguyên</w:t>
      </w:r>
      <w:proofErr w:type="spellEnd"/>
      <w:r w:rsidRPr="002E0FAD">
        <w:t xml:space="preserve"> </w:t>
      </w:r>
      <w:proofErr w:type="spellStart"/>
      <w:r w:rsidRPr="002E0FAD">
        <w:t>liệ</w:t>
      </w:r>
      <w:r w:rsidR="000D0EFD">
        <w:t>u</w:t>
      </w:r>
      <w:proofErr w:type="spellEnd"/>
      <w:r w:rsidR="000D0EFD">
        <w:t xml:space="preserve"> </w:t>
      </w:r>
      <w:proofErr w:type="spellStart"/>
      <w:r w:rsidRPr="002E0FAD">
        <w:t>sử</w:t>
      </w:r>
      <w:proofErr w:type="spellEnd"/>
      <w:r w:rsidRPr="002E0FAD">
        <w:t xml:space="preserve"> </w:t>
      </w:r>
      <w:proofErr w:type="spellStart"/>
      <w:r w:rsidRPr="002E0FAD">
        <w:t>dụng</w:t>
      </w:r>
      <w:proofErr w:type="spellEnd"/>
      <w:r w:rsidRPr="002E0FAD">
        <w:t xml:space="preserve"> </w:t>
      </w:r>
      <w:proofErr w:type="spellStart"/>
      <w:r w:rsidRPr="002E0FAD">
        <w:t>cho</w:t>
      </w:r>
      <w:proofErr w:type="spellEnd"/>
      <w:r w:rsidRPr="002E0FAD">
        <w:t xml:space="preserve"> </w:t>
      </w:r>
      <w:proofErr w:type="spellStart"/>
      <w:r w:rsidRPr="002E0FAD">
        <w:t>Nhà</w:t>
      </w:r>
      <w:proofErr w:type="spellEnd"/>
      <w:r w:rsidRPr="002E0FAD">
        <w:t xml:space="preserve"> </w:t>
      </w:r>
      <w:proofErr w:type="spellStart"/>
      <w:r w:rsidRPr="002E0FAD">
        <w:t>máy</w:t>
      </w:r>
      <w:bookmarkEnd w:id="56"/>
      <w:bookmarkEnd w:id="57"/>
      <w:bookmarkEnd w:id="58"/>
      <w:proofErr w:type="spellEnd"/>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039"/>
        <w:gridCol w:w="3544"/>
        <w:gridCol w:w="2409"/>
      </w:tblGrid>
      <w:tr w:rsidR="000D0EFD" w:rsidRPr="006D6723" w14:paraId="3A1DD5E8" w14:textId="77777777" w:rsidTr="000D0EFD">
        <w:trPr>
          <w:trHeight w:val="67"/>
        </w:trPr>
        <w:tc>
          <w:tcPr>
            <w:tcW w:w="647" w:type="dxa"/>
            <w:shd w:val="clear" w:color="auto" w:fill="BDD6EE" w:themeFill="accent1" w:themeFillTint="66"/>
            <w:vAlign w:val="center"/>
          </w:tcPr>
          <w:p w14:paraId="1AFCFF09" w14:textId="77777777" w:rsidR="000D0EFD" w:rsidRPr="006D6723" w:rsidRDefault="000D0EFD" w:rsidP="004E5661">
            <w:pPr>
              <w:spacing w:before="60" w:after="60"/>
              <w:rPr>
                <w:b/>
              </w:rPr>
            </w:pPr>
            <w:proofErr w:type="spellStart"/>
            <w:r w:rsidRPr="006D6723">
              <w:rPr>
                <w:b/>
              </w:rPr>
              <w:t>Stt</w:t>
            </w:r>
            <w:proofErr w:type="spellEnd"/>
          </w:p>
        </w:tc>
        <w:tc>
          <w:tcPr>
            <w:tcW w:w="3039" w:type="dxa"/>
            <w:shd w:val="clear" w:color="auto" w:fill="BDD6EE" w:themeFill="accent1" w:themeFillTint="66"/>
            <w:vAlign w:val="center"/>
          </w:tcPr>
          <w:p w14:paraId="76D0AB3F" w14:textId="77777777" w:rsidR="000D0EFD" w:rsidRPr="006D6723" w:rsidRDefault="000D0EFD" w:rsidP="004E5661">
            <w:pPr>
              <w:spacing w:before="60" w:after="60"/>
              <w:jc w:val="center"/>
              <w:rPr>
                <w:b/>
              </w:rPr>
            </w:pPr>
            <w:proofErr w:type="spellStart"/>
            <w:r w:rsidRPr="006D6723">
              <w:rPr>
                <w:b/>
              </w:rPr>
              <w:t>Nguyên</w:t>
            </w:r>
            <w:proofErr w:type="spellEnd"/>
            <w:r w:rsidRPr="006D6723">
              <w:rPr>
                <w:b/>
              </w:rPr>
              <w:t xml:space="preserve"> </w:t>
            </w:r>
            <w:proofErr w:type="spellStart"/>
            <w:r w:rsidRPr="006D6723">
              <w:rPr>
                <w:b/>
              </w:rPr>
              <w:t>liệu</w:t>
            </w:r>
            <w:proofErr w:type="spellEnd"/>
            <w:r w:rsidRPr="006D6723">
              <w:rPr>
                <w:b/>
              </w:rPr>
              <w:t xml:space="preserve"> </w:t>
            </w:r>
            <w:proofErr w:type="spellStart"/>
            <w:r w:rsidRPr="006D6723">
              <w:rPr>
                <w:b/>
              </w:rPr>
              <w:t>sử</w:t>
            </w:r>
            <w:proofErr w:type="spellEnd"/>
            <w:r w:rsidRPr="006D6723">
              <w:rPr>
                <w:b/>
              </w:rPr>
              <w:t xml:space="preserve"> </w:t>
            </w:r>
            <w:proofErr w:type="spellStart"/>
            <w:r w:rsidRPr="006D6723">
              <w:rPr>
                <w:b/>
              </w:rPr>
              <w:t>dụng</w:t>
            </w:r>
            <w:proofErr w:type="spellEnd"/>
          </w:p>
        </w:tc>
        <w:tc>
          <w:tcPr>
            <w:tcW w:w="3544" w:type="dxa"/>
            <w:shd w:val="clear" w:color="auto" w:fill="BDD6EE" w:themeFill="accent1" w:themeFillTint="66"/>
            <w:vAlign w:val="center"/>
          </w:tcPr>
          <w:p w14:paraId="3E468BD2" w14:textId="77777777" w:rsidR="000D0EFD" w:rsidRPr="006D6723" w:rsidRDefault="000D0EFD" w:rsidP="004E5661">
            <w:pPr>
              <w:spacing w:before="60" w:after="60"/>
              <w:jc w:val="center"/>
              <w:rPr>
                <w:b/>
              </w:rPr>
            </w:pPr>
            <w:proofErr w:type="spellStart"/>
            <w:r w:rsidRPr="006D6723">
              <w:rPr>
                <w:b/>
              </w:rPr>
              <w:t>Nguồn</w:t>
            </w:r>
            <w:proofErr w:type="spellEnd"/>
            <w:r w:rsidRPr="006D6723">
              <w:rPr>
                <w:b/>
              </w:rPr>
              <w:t xml:space="preserve"> </w:t>
            </w:r>
            <w:proofErr w:type="spellStart"/>
            <w:r w:rsidRPr="006D6723">
              <w:rPr>
                <w:b/>
              </w:rPr>
              <w:t>cung</w:t>
            </w:r>
            <w:proofErr w:type="spellEnd"/>
            <w:r w:rsidRPr="006D6723">
              <w:rPr>
                <w:b/>
              </w:rPr>
              <w:t xml:space="preserve"> </w:t>
            </w:r>
            <w:proofErr w:type="spellStart"/>
            <w:r w:rsidRPr="006D6723">
              <w:rPr>
                <w:b/>
              </w:rPr>
              <w:t>cấp</w:t>
            </w:r>
            <w:proofErr w:type="spellEnd"/>
          </w:p>
        </w:tc>
        <w:tc>
          <w:tcPr>
            <w:tcW w:w="2409" w:type="dxa"/>
            <w:shd w:val="clear" w:color="auto" w:fill="BDD6EE" w:themeFill="accent1" w:themeFillTint="66"/>
            <w:vAlign w:val="center"/>
          </w:tcPr>
          <w:p w14:paraId="59B7B34E" w14:textId="77777777" w:rsidR="000A522E" w:rsidRDefault="000D0EFD" w:rsidP="004E5661">
            <w:pPr>
              <w:spacing w:before="60" w:after="60"/>
              <w:jc w:val="center"/>
              <w:rPr>
                <w:b/>
              </w:rPr>
            </w:pPr>
            <w:proofErr w:type="spellStart"/>
            <w:r w:rsidRPr="006D6723">
              <w:rPr>
                <w:b/>
              </w:rPr>
              <w:t>Nhu</w:t>
            </w:r>
            <w:proofErr w:type="spellEnd"/>
            <w:r w:rsidRPr="006D6723">
              <w:rPr>
                <w:b/>
              </w:rPr>
              <w:t xml:space="preserve"> </w:t>
            </w:r>
            <w:proofErr w:type="spellStart"/>
            <w:r w:rsidRPr="006D6723">
              <w:rPr>
                <w:b/>
              </w:rPr>
              <w:t>cầu</w:t>
            </w:r>
            <w:proofErr w:type="spellEnd"/>
            <w:r w:rsidRPr="006D6723">
              <w:rPr>
                <w:b/>
              </w:rPr>
              <w:t xml:space="preserve"> </w:t>
            </w:r>
          </w:p>
          <w:p w14:paraId="336EBB8D" w14:textId="79C3704A" w:rsidR="000D0EFD" w:rsidRPr="006D6723" w:rsidRDefault="000D0EFD" w:rsidP="004E5661">
            <w:pPr>
              <w:spacing w:before="60" w:after="60"/>
              <w:jc w:val="center"/>
              <w:rPr>
                <w:b/>
              </w:rPr>
            </w:pPr>
            <w:r w:rsidRPr="006D6723">
              <w:t>(</w:t>
            </w:r>
            <w:proofErr w:type="spellStart"/>
            <w:r w:rsidRPr="006D6723">
              <w:t>tấn</w:t>
            </w:r>
            <w:proofErr w:type="spellEnd"/>
            <w:r w:rsidRPr="006D6723">
              <w:t>/</w:t>
            </w:r>
            <w:proofErr w:type="spellStart"/>
            <w:r w:rsidRPr="006D6723">
              <w:t>ngày</w:t>
            </w:r>
            <w:proofErr w:type="spellEnd"/>
            <w:r w:rsidRPr="006D6723">
              <w:t>)</w:t>
            </w:r>
          </w:p>
        </w:tc>
      </w:tr>
      <w:tr w:rsidR="000D0EFD" w:rsidRPr="006D6723" w14:paraId="365D17FC" w14:textId="77777777" w:rsidTr="000D0EFD">
        <w:tc>
          <w:tcPr>
            <w:tcW w:w="647" w:type="dxa"/>
            <w:vAlign w:val="center"/>
          </w:tcPr>
          <w:p w14:paraId="25A3FC46" w14:textId="77777777" w:rsidR="000D0EFD" w:rsidRPr="006D6723" w:rsidRDefault="000D0EFD" w:rsidP="004E5661">
            <w:pPr>
              <w:spacing w:before="60" w:after="60"/>
              <w:jc w:val="center"/>
            </w:pPr>
            <w:r w:rsidRPr="006D6723">
              <w:t>1</w:t>
            </w:r>
          </w:p>
        </w:tc>
        <w:tc>
          <w:tcPr>
            <w:tcW w:w="3039" w:type="dxa"/>
            <w:vAlign w:val="center"/>
          </w:tcPr>
          <w:p w14:paraId="1F11DEDA" w14:textId="77777777" w:rsidR="000D0EFD" w:rsidRPr="006D6723" w:rsidRDefault="000D0EFD" w:rsidP="004E5661">
            <w:pPr>
              <w:spacing w:before="60" w:after="60"/>
              <w:jc w:val="center"/>
            </w:pPr>
            <w:proofErr w:type="spellStart"/>
            <w:r w:rsidRPr="006D6723">
              <w:t>Củ</w:t>
            </w:r>
            <w:proofErr w:type="spellEnd"/>
            <w:r w:rsidRPr="006D6723">
              <w:t xml:space="preserve"> </w:t>
            </w:r>
            <w:proofErr w:type="spellStart"/>
            <w:r w:rsidRPr="006D6723">
              <w:t>khoai</w:t>
            </w:r>
            <w:proofErr w:type="spellEnd"/>
            <w:r w:rsidRPr="006D6723">
              <w:t xml:space="preserve"> </w:t>
            </w:r>
            <w:proofErr w:type="spellStart"/>
            <w:r w:rsidRPr="006D6723">
              <w:t>mì</w:t>
            </w:r>
            <w:proofErr w:type="spellEnd"/>
            <w:r w:rsidR="0077115D">
              <w:t xml:space="preserve"> </w:t>
            </w:r>
            <w:proofErr w:type="spellStart"/>
            <w:r w:rsidR="0077115D">
              <w:t>tươi</w:t>
            </w:r>
            <w:proofErr w:type="spellEnd"/>
          </w:p>
        </w:tc>
        <w:tc>
          <w:tcPr>
            <w:tcW w:w="3544" w:type="dxa"/>
            <w:vAlign w:val="center"/>
          </w:tcPr>
          <w:p w14:paraId="0B9F075F" w14:textId="77777777" w:rsidR="000D0EFD" w:rsidRPr="006D6723" w:rsidRDefault="000D0EFD" w:rsidP="004E5661">
            <w:pPr>
              <w:spacing w:before="60" w:after="60"/>
              <w:jc w:val="center"/>
            </w:pPr>
            <w:r w:rsidRPr="006D6723">
              <w:t xml:space="preserve">Thu </w:t>
            </w:r>
            <w:proofErr w:type="spellStart"/>
            <w:r w:rsidRPr="006D6723">
              <w:t>mua</w:t>
            </w:r>
            <w:proofErr w:type="spellEnd"/>
            <w:r w:rsidRPr="006D6723">
              <w:t xml:space="preserve"> </w:t>
            </w:r>
            <w:proofErr w:type="spellStart"/>
            <w:r w:rsidRPr="006D6723">
              <w:t>trên</w:t>
            </w:r>
            <w:proofErr w:type="spellEnd"/>
            <w:r w:rsidRPr="006D6723">
              <w:t xml:space="preserve"> </w:t>
            </w:r>
            <w:proofErr w:type="spellStart"/>
            <w:r w:rsidRPr="006D6723">
              <w:t>địa</w:t>
            </w:r>
            <w:proofErr w:type="spellEnd"/>
            <w:r w:rsidRPr="006D6723">
              <w:t xml:space="preserve"> </w:t>
            </w:r>
            <w:proofErr w:type="spellStart"/>
            <w:r w:rsidRPr="006D6723">
              <w:t>bàn</w:t>
            </w:r>
            <w:proofErr w:type="spellEnd"/>
            <w:r w:rsidRPr="006D6723">
              <w:t xml:space="preserve"> </w:t>
            </w:r>
            <w:proofErr w:type="spellStart"/>
            <w:r w:rsidRPr="006D6723">
              <w:t>tỉnh</w:t>
            </w:r>
            <w:proofErr w:type="spellEnd"/>
          </w:p>
        </w:tc>
        <w:tc>
          <w:tcPr>
            <w:tcW w:w="2409" w:type="dxa"/>
            <w:vAlign w:val="center"/>
          </w:tcPr>
          <w:p w14:paraId="6EEA877F" w14:textId="39630BA5" w:rsidR="000D0EFD" w:rsidRPr="006D6723" w:rsidRDefault="000D0EFD" w:rsidP="004E5661">
            <w:pPr>
              <w:spacing w:before="60" w:after="60"/>
              <w:jc w:val="center"/>
            </w:pPr>
            <w:r>
              <w:t>80</w:t>
            </w:r>
          </w:p>
        </w:tc>
      </w:tr>
    </w:tbl>
    <w:p w14:paraId="2C6DFA56" w14:textId="01AF2E19" w:rsidR="000D0EFD" w:rsidRPr="000D0EFD" w:rsidRDefault="007055AC" w:rsidP="004E5661">
      <w:pPr>
        <w:spacing w:before="60" w:after="60"/>
        <w:jc w:val="right"/>
        <w:rPr>
          <w:i/>
          <w:lang w:val="en-US"/>
        </w:rPr>
      </w:pPr>
      <w:r w:rsidRPr="007055AC">
        <w:rPr>
          <w:i/>
          <w:lang w:val="en-US"/>
        </w:rPr>
        <w:t>(</w:t>
      </w:r>
      <w:proofErr w:type="spellStart"/>
      <w:r w:rsidRPr="007055AC">
        <w:rPr>
          <w:i/>
          <w:lang w:val="en-US"/>
        </w:rPr>
        <w:t>Nguồn</w:t>
      </w:r>
      <w:proofErr w:type="spellEnd"/>
      <w:r w:rsidRPr="007055AC">
        <w:rPr>
          <w:i/>
          <w:lang w:val="en-US"/>
        </w:rPr>
        <w:t xml:space="preserve">: </w:t>
      </w:r>
      <w:proofErr w:type="spellStart"/>
      <w:r w:rsidR="0077115D">
        <w:rPr>
          <w:i/>
          <w:lang w:val="en-US"/>
        </w:rPr>
        <w:t>Công</w:t>
      </w:r>
      <w:proofErr w:type="spellEnd"/>
      <w:r w:rsidR="0077115D">
        <w:rPr>
          <w:i/>
          <w:lang w:val="en-US"/>
        </w:rPr>
        <w:t xml:space="preserve"> ty TNHH MTV </w:t>
      </w:r>
      <w:proofErr w:type="spellStart"/>
      <w:r w:rsidR="0077115D">
        <w:rPr>
          <w:i/>
          <w:lang w:val="en-US"/>
        </w:rPr>
        <w:t>Xeo</w:t>
      </w:r>
      <w:proofErr w:type="spellEnd"/>
      <w:r w:rsidR="0077115D">
        <w:rPr>
          <w:i/>
          <w:lang w:val="en-US"/>
        </w:rPr>
        <w:t xml:space="preserve"> </w:t>
      </w:r>
      <w:proofErr w:type="spellStart"/>
      <w:r w:rsidR="0077115D">
        <w:rPr>
          <w:i/>
          <w:lang w:val="en-US"/>
        </w:rPr>
        <w:t>Bé</w:t>
      </w:r>
      <w:proofErr w:type="spellEnd"/>
      <w:r w:rsidRPr="007055AC">
        <w:rPr>
          <w:i/>
          <w:lang w:val="en-US"/>
        </w:rPr>
        <w:t>, 2022)</w:t>
      </w:r>
    </w:p>
    <w:p w14:paraId="12297C47" w14:textId="3E597B59" w:rsidR="000D0EFD" w:rsidRDefault="000D0EFD" w:rsidP="004E5661">
      <w:pPr>
        <w:pStyle w:val="BNG"/>
        <w:spacing w:before="60" w:after="60"/>
      </w:pPr>
      <w:bookmarkStart w:id="59" w:name="_Toc119326729"/>
      <w:bookmarkStart w:id="60" w:name="_Toc124263972"/>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1</w:t>
      </w:r>
      <w:r w:rsidR="008C3495">
        <w:rPr>
          <w:noProof/>
        </w:rPr>
        <w:fldChar w:fldCharType="end"/>
      </w:r>
      <w:r w:rsidR="00BE0F52">
        <w:t>.</w:t>
      </w:r>
      <w:r w:rsidR="00262ADF">
        <w:rPr>
          <w:noProof/>
        </w:rPr>
        <w:t>5</w:t>
      </w:r>
      <w:r>
        <w:t xml:space="preserve">. </w:t>
      </w:r>
      <w:proofErr w:type="spellStart"/>
      <w:r w:rsidRPr="000D0EFD">
        <w:t>Cân</w:t>
      </w:r>
      <w:proofErr w:type="spellEnd"/>
      <w:r w:rsidRPr="000D0EFD">
        <w:t xml:space="preserve"> </w:t>
      </w:r>
      <w:proofErr w:type="spellStart"/>
      <w:r w:rsidRPr="000D0EFD">
        <w:t>bằng</w:t>
      </w:r>
      <w:proofErr w:type="spellEnd"/>
      <w:r w:rsidRPr="000D0EFD">
        <w:t xml:space="preserve"> </w:t>
      </w:r>
      <w:proofErr w:type="spellStart"/>
      <w:r w:rsidRPr="000D0EFD">
        <w:t>vật</w:t>
      </w:r>
      <w:proofErr w:type="spellEnd"/>
      <w:r w:rsidRPr="000D0EFD">
        <w:t xml:space="preserve"> </w:t>
      </w:r>
      <w:proofErr w:type="spellStart"/>
      <w:r w:rsidRPr="000D0EFD">
        <w:t>chất</w:t>
      </w:r>
      <w:proofErr w:type="spellEnd"/>
      <w:r w:rsidRPr="000D0EFD">
        <w:t xml:space="preserve"> </w:t>
      </w:r>
      <w:proofErr w:type="spellStart"/>
      <w:r w:rsidRPr="000D0EFD">
        <w:t>giữa</w:t>
      </w:r>
      <w:proofErr w:type="spellEnd"/>
      <w:r w:rsidRPr="000D0EFD">
        <w:t xml:space="preserve"> </w:t>
      </w:r>
      <w:proofErr w:type="spellStart"/>
      <w:r w:rsidRPr="000D0EFD">
        <w:t>khối</w:t>
      </w:r>
      <w:proofErr w:type="spellEnd"/>
      <w:r w:rsidRPr="000D0EFD">
        <w:t xml:space="preserve"> </w:t>
      </w:r>
      <w:proofErr w:type="spellStart"/>
      <w:r w:rsidRPr="000D0EFD">
        <w:t>lượng</w:t>
      </w:r>
      <w:proofErr w:type="spellEnd"/>
      <w:r w:rsidRPr="000D0EFD">
        <w:t xml:space="preserve"> </w:t>
      </w:r>
      <w:proofErr w:type="spellStart"/>
      <w:r w:rsidRPr="000D0EFD">
        <w:t>nguyên</w:t>
      </w:r>
      <w:proofErr w:type="spellEnd"/>
      <w:r w:rsidRPr="000D0EFD">
        <w:t xml:space="preserve"> </w:t>
      </w:r>
      <w:proofErr w:type="spellStart"/>
      <w:r w:rsidRPr="000D0EFD">
        <w:t>liệu</w:t>
      </w:r>
      <w:proofErr w:type="spellEnd"/>
      <w:r w:rsidRPr="000D0EFD">
        <w:t xml:space="preserve"> </w:t>
      </w:r>
      <w:proofErr w:type="spellStart"/>
      <w:r w:rsidRPr="000D0EFD">
        <w:t>và</w:t>
      </w:r>
      <w:proofErr w:type="spellEnd"/>
      <w:r w:rsidRPr="000D0EFD">
        <w:t xml:space="preserve"> </w:t>
      </w:r>
      <w:proofErr w:type="spellStart"/>
      <w:r w:rsidRPr="000D0EFD">
        <w:t>chất</w:t>
      </w:r>
      <w:proofErr w:type="spellEnd"/>
      <w:r w:rsidRPr="000D0EFD">
        <w:t xml:space="preserve"> </w:t>
      </w:r>
      <w:proofErr w:type="spellStart"/>
      <w:r w:rsidRPr="000D0EFD">
        <w:t>thải</w:t>
      </w:r>
      <w:bookmarkEnd w:id="59"/>
      <w:bookmarkEnd w:id="60"/>
      <w:proofErr w:type="spellEnd"/>
    </w:p>
    <w:tbl>
      <w:tblPr>
        <w:tblStyle w:val="TableGrid"/>
        <w:tblW w:w="9634" w:type="dxa"/>
        <w:tblLook w:val="04A0" w:firstRow="1" w:lastRow="0" w:firstColumn="1" w:lastColumn="0" w:noHBand="0" w:noVBand="1"/>
      </w:tblPr>
      <w:tblGrid>
        <w:gridCol w:w="708"/>
        <w:gridCol w:w="1541"/>
        <w:gridCol w:w="1807"/>
        <w:gridCol w:w="1535"/>
        <w:gridCol w:w="1067"/>
        <w:gridCol w:w="2976"/>
      </w:tblGrid>
      <w:tr w:rsidR="000D0EFD" w:rsidRPr="006D6723" w14:paraId="79A1D96D" w14:textId="77777777" w:rsidTr="006A3410">
        <w:trPr>
          <w:trHeight w:val="156"/>
        </w:trPr>
        <w:tc>
          <w:tcPr>
            <w:tcW w:w="708" w:type="dxa"/>
            <w:shd w:val="clear" w:color="auto" w:fill="BDD6EE" w:themeFill="accent1" w:themeFillTint="66"/>
            <w:vAlign w:val="center"/>
          </w:tcPr>
          <w:p w14:paraId="5C916AC3" w14:textId="77777777" w:rsidR="000D0EFD" w:rsidRPr="006D6723" w:rsidRDefault="000D0EFD" w:rsidP="004E5661">
            <w:pPr>
              <w:spacing w:before="60" w:after="60" w:line="288" w:lineRule="auto"/>
              <w:jc w:val="center"/>
              <w:rPr>
                <w:b/>
                <w:lang w:val="it-IT"/>
              </w:rPr>
            </w:pPr>
            <w:r w:rsidRPr="006D6723">
              <w:rPr>
                <w:b/>
                <w:lang w:val="it-IT"/>
              </w:rPr>
              <w:t>S</w:t>
            </w:r>
            <w:r>
              <w:rPr>
                <w:b/>
                <w:lang w:val="it-IT"/>
              </w:rPr>
              <w:t>tt</w:t>
            </w:r>
          </w:p>
        </w:tc>
        <w:tc>
          <w:tcPr>
            <w:tcW w:w="1541" w:type="dxa"/>
            <w:shd w:val="clear" w:color="auto" w:fill="BDD6EE" w:themeFill="accent1" w:themeFillTint="66"/>
            <w:vAlign w:val="center"/>
          </w:tcPr>
          <w:p w14:paraId="51B992CE" w14:textId="77777777" w:rsidR="000D0EFD" w:rsidRPr="006D6723" w:rsidRDefault="000D0EFD" w:rsidP="004E5661">
            <w:pPr>
              <w:spacing w:before="60" w:after="60" w:line="288" w:lineRule="auto"/>
              <w:jc w:val="center"/>
              <w:rPr>
                <w:b/>
                <w:lang w:val="it-IT"/>
              </w:rPr>
            </w:pPr>
            <w:r w:rsidRPr="006D6723">
              <w:rPr>
                <w:b/>
                <w:lang w:val="it-IT"/>
              </w:rPr>
              <w:t>Khối lượng nguyên liệu</w:t>
            </w:r>
          </w:p>
        </w:tc>
        <w:tc>
          <w:tcPr>
            <w:tcW w:w="1807" w:type="dxa"/>
            <w:shd w:val="clear" w:color="auto" w:fill="BDD6EE" w:themeFill="accent1" w:themeFillTint="66"/>
            <w:vAlign w:val="center"/>
          </w:tcPr>
          <w:p w14:paraId="5741CC1D" w14:textId="77777777" w:rsidR="000D0EFD" w:rsidRPr="006D6723" w:rsidRDefault="000D0EFD" w:rsidP="004E5661">
            <w:pPr>
              <w:spacing w:before="60" w:after="60" w:line="288" w:lineRule="auto"/>
              <w:jc w:val="center"/>
              <w:rPr>
                <w:b/>
                <w:lang w:val="it-IT"/>
              </w:rPr>
            </w:pPr>
            <w:r w:rsidRPr="006D6723">
              <w:rPr>
                <w:b/>
                <w:lang w:val="it-IT"/>
              </w:rPr>
              <w:t>Khối lượng thành phẩm</w:t>
            </w:r>
          </w:p>
        </w:tc>
        <w:tc>
          <w:tcPr>
            <w:tcW w:w="1535" w:type="dxa"/>
            <w:shd w:val="clear" w:color="auto" w:fill="BDD6EE" w:themeFill="accent1" w:themeFillTint="66"/>
            <w:vAlign w:val="center"/>
          </w:tcPr>
          <w:p w14:paraId="1240683A" w14:textId="77777777" w:rsidR="000D0EFD" w:rsidRPr="006D6723" w:rsidRDefault="000D0EFD" w:rsidP="004E5661">
            <w:pPr>
              <w:spacing w:before="60" w:after="60" w:line="288" w:lineRule="auto"/>
              <w:jc w:val="center"/>
              <w:rPr>
                <w:b/>
                <w:lang w:val="it-IT"/>
              </w:rPr>
            </w:pPr>
            <w:r w:rsidRPr="006D6723">
              <w:rPr>
                <w:b/>
                <w:lang w:val="it-IT"/>
              </w:rPr>
              <w:t>Khối lượng hao hụt</w:t>
            </w:r>
          </w:p>
        </w:tc>
        <w:tc>
          <w:tcPr>
            <w:tcW w:w="1067" w:type="dxa"/>
            <w:shd w:val="clear" w:color="auto" w:fill="BDD6EE" w:themeFill="accent1" w:themeFillTint="66"/>
            <w:vAlign w:val="center"/>
          </w:tcPr>
          <w:p w14:paraId="4BEB3DEE" w14:textId="77777777" w:rsidR="000D0EFD" w:rsidRPr="006D6723" w:rsidRDefault="000D0EFD" w:rsidP="004E5661">
            <w:pPr>
              <w:spacing w:before="60" w:after="60" w:line="288" w:lineRule="auto"/>
              <w:jc w:val="center"/>
              <w:rPr>
                <w:b/>
                <w:lang w:val="it-IT"/>
              </w:rPr>
            </w:pPr>
            <w:r w:rsidRPr="006D6723">
              <w:rPr>
                <w:b/>
                <w:lang w:val="it-IT"/>
              </w:rPr>
              <w:t>Tỉ lệ hao hụt</w:t>
            </w:r>
          </w:p>
        </w:tc>
        <w:tc>
          <w:tcPr>
            <w:tcW w:w="2976" w:type="dxa"/>
            <w:shd w:val="clear" w:color="auto" w:fill="BDD6EE" w:themeFill="accent1" w:themeFillTint="66"/>
            <w:vAlign w:val="center"/>
          </w:tcPr>
          <w:p w14:paraId="1AB3AA88" w14:textId="77777777" w:rsidR="000D0EFD" w:rsidRPr="006D6723" w:rsidRDefault="000D0EFD" w:rsidP="004E5661">
            <w:pPr>
              <w:spacing w:before="60" w:after="60" w:line="288" w:lineRule="auto"/>
              <w:jc w:val="center"/>
              <w:rPr>
                <w:b/>
                <w:lang w:val="it-IT"/>
              </w:rPr>
            </w:pPr>
            <w:r w:rsidRPr="006D6723">
              <w:rPr>
                <w:b/>
                <w:lang w:val="it-IT"/>
              </w:rPr>
              <w:t>Chất thải</w:t>
            </w:r>
          </w:p>
        </w:tc>
      </w:tr>
      <w:tr w:rsidR="000D0EFD" w:rsidRPr="00224DA1" w14:paraId="609B8354" w14:textId="77777777" w:rsidTr="006A3410">
        <w:tc>
          <w:tcPr>
            <w:tcW w:w="708" w:type="dxa"/>
            <w:vAlign w:val="center"/>
          </w:tcPr>
          <w:p w14:paraId="511F2960" w14:textId="77777777" w:rsidR="000D0EFD" w:rsidRPr="006D6723" w:rsidRDefault="000D0EFD" w:rsidP="004E5661">
            <w:pPr>
              <w:spacing w:before="60" w:after="60" w:line="288" w:lineRule="auto"/>
              <w:jc w:val="center"/>
              <w:rPr>
                <w:lang w:val="it-IT"/>
              </w:rPr>
            </w:pPr>
            <w:r w:rsidRPr="006D6723">
              <w:rPr>
                <w:lang w:val="it-IT"/>
              </w:rPr>
              <w:t>1</w:t>
            </w:r>
          </w:p>
        </w:tc>
        <w:tc>
          <w:tcPr>
            <w:tcW w:w="1541" w:type="dxa"/>
            <w:vAlign w:val="center"/>
          </w:tcPr>
          <w:p w14:paraId="33832E9A" w14:textId="38881587" w:rsidR="000D0EFD" w:rsidRPr="006D6723" w:rsidRDefault="007475AA" w:rsidP="004E5661">
            <w:pPr>
              <w:spacing w:before="60" w:after="60" w:line="288" w:lineRule="auto"/>
              <w:jc w:val="center"/>
              <w:rPr>
                <w:lang w:val="it-IT"/>
              </w:rPr>
            </w:pPr>
            <w:r>
              <w:rPr>
                <w:lang w:val="it-IT"/>
              </w:rPr>
              <w:t>80</w:t>
            </w:r>
            <w:r w:rsidR="000D0EFD" w:rsidRPr="006D6723">
              <w:rPr>
                <w:lang w:val="it-IT"/>
              </w:rPr>
              <w:t xml:space="preserve"> tấn củ</w:t>
            </w:r>
          </w:p>
        </w:tc>
        <w:tc>
          <w:tcPr>
            <w:tcW w:w="1807" w:type="dxa"/>
            <w:vAlign w:val="center"/>
          </w:tcPr>
          <w:p w14:paraId="4A9FA4E8" w14:textId="57AEA879" w:rsidR="000D0EFD" w:rsidRPr="006D6723" w:rsidRDefault="000B2803" w:rsidP="004E5661">
            <w:pPr>
              <w:spacing w:before="60" w:after="60" w:line="288" w:lineRule="auto"/>
              <w:jc w:val="center"/>
              <w:rPr>
                <w:lang w:val="it-IT"/>
              </w:rPr>
            </w:pPr>
            <w:r>
              <w:rPr>
                <w:lang w:val="it-IT"/>
              </w:rPr>
              <w:t>4</w:t>
            </w:r>
            <w:r w:rsidR="006A3410">
              <w:rPr>
                <w:lang w:val="it-IT"/>
              </w:rPr>
              <w:t>0</w:t>
            </w:r>
            <w:r w:rsidR="000D0EFD" w:rsidRPr="006D6723">
              <w:rPr>
                <w:lang w:val="it-IT"/>
              </w:rPr>
              <w:t xml:space="preserve"> tấn bột</w:t>
            </w:r>
          </w:p>
        </w:tc>
        <w:tc>
          <w:tcPr>
            <w:tcW w:w="1535" w:type="dxa"/>
            <w:vAlign w:val="center"/>
          </w:tcPr>
          <w:p w14:paraId="698645C0" w14:textId="6281FEED" w:rsidR="000D0EFD" w:rsidRPr="006D6723" w:rsidRDefault="000B2803" w:rsidP="004E5661">
            <w:pPr>
              <w:spacing w:before="60" w:after="60" w:line="288" w:lineRule="auto"/>
              <w:jc w:val="center"/>
              <w:rPr>
                <w:lang w:val="it-IT"/>
              </w:rPr>
            </w:pPr>
            <w:r>
              <w:rPr>
                <w:lang w:val="it-IT"/>
              </w:rPr>
              <w:t>4</w:t>
            </w:r>
            <w:r w:rsidR="006A3410">
              <w:rPr>
                <w:lang w:val="it-IT"/>
              </w:rPr>
              <w:t>0 tấn</w:t>
            </w:r>
          </w:p>
        </w:tc>
        <w:tc>
          <w:tcPr>
            <w:tcW w:w="1067" w:type="dxa"/>
            <w:vAlign w:val="center"/>
          </w:tcPr>
          <w:p w14:paraId="5F2EBF0C" w14:textId="301DA330" w:rsidR="000D0EFD" w:rsidRPr="006D6723" w:rsidRDefault="000B2803" w:rsidP="004E5661">
            <w:pPr>
              <w:spacing w:before="60" w:after="60" w:line="288" w:lineRule="auto"/>
              <w:jc w:val="center"/>
              <w:rPr>
                <w:lang w:val="it-IT"/>
              </w:rPr>
            </w:pPr>
            <w:r>
              <w:rPr>
                <w:lang w:val="it-IT"/>
              </w:rPr>
              <w:t>2</w:t>
            </w:r>
            <w:r w:rsidR="000D0EFD" w:rsidRPr="006D6723">
              <w:rPr>
                <w:lang w:val="it-IT"/>
              </w:rPr>
              <w:t>:1</w:t>
            </w:r>
          </w:p>
        </w:tc>
        <w:tc>
          <w:tcPr>
            <w:tcW w:w="2976" w:type="dxa"/>
            <w:vAlign w:val="center"/>
          </w:tcPr>
          <w:p w14:paraId="1F642992" w14:textId="1636A74B" w:rsidR="000D0EFD" w:rsidRPr="006D6723" w:rsidRDefault="000D0EFD" w:rsidP="004E5661">
            <w:pPr>
              <w:spacing w:before="60" w:after="60" w:line="288" w:lineRule="auto"/>
              <w:jc w:val="center"/>
              <w:rPr>
                <w:lang w:val="it-IT"/>
              </w:rPr>
            </w:pPr>
            <w:r w:rsidRPr="006D6723">
              <w:rPr>
                <w:lang w:val="it-IT"/>
              </w:rPr>
              <w:t>Vỏ lụa, đầu mì, xơ, bã mì</w:t>
            </w:r>
            <w:r w:rsidR="006A3410">
              <w:rPr>
                <w:lang w:val="it-IT"/>
              </w:rPr>
              <w:t xml:space="preserve"> ướt</w:t>
            </w:r>
          </w:p>
        </w:tc>
      </w:tr>
    </w:tbl>
    <w:p w14:paraId="10C727F5" w14:textId="3DD16172" w:rsidR="008C3495" w:rsidRPr="006B62A3" w:rsidRDefault="009428B8" w:rsidP="004E5661">
      <w:pPr>
        <w:tabs>
          <w:tab w:val="left" w:pos="4281"/>
          <w:tab w:val="right" w:pos="9640"/>
        </w:tabs>
        <w:spacing w:before="60" w:after="60"/>
        <w:jc w:val="right"/>
        <w:rPr>
          <w:i/>
          <w:lang w:val="it-IT"/>
        </w:rPr>
      </w:pPr>
      <w:r w:rsidRPr="006B62A3">
        <w:rPr>
          <w:i/>
          <w:lang w:val="it-IT"/>
        </w:rPr>
        <w:t xml:space="preserve">(Nguồn: </w:t>
      </w:r>
      <w:r w:rsidR="000B62F1" w:rsidRPr="006B62A3">
        <w:rPr>
          <w:i/>
          <w:lang w:val="it-IT"/>
        </w:rPr>
        <w:t>Công ty TNHH MTV Xeo Bé</w:t>
      </w:r>
      <w:r w:rsidRPr="006B62A3">
        <w:rPr>
          <w:i/>
          <w:lang w:val="it-IT"/>
        </w:rPr>
        <w:t>, 2022)</w:t>
      </w:r>
    </w:p>
    <w:p w14:paraId="4354AC68" w14:textId="249425BC" w:rsidR="006A3410" w:rsidRPr="006B62A3" w:rsidRDefault="008007E8" w:rsidP="004E5661">
      <w:pPr>
        <w:widowControl/>
        <w:spacing w:before="60" w:after="60"/>
        <w:jc w:val="left"/>
        <w:rPr>
          <w:i/>
          <w:lang w:val="it-IT"/>
        </w:rPr>
      </w:pPr>
      <w:r>
        <w:rPr>
          <w:noProof/>
          <w:color w:val="000000"/>
          <w:lang w:val="en-US"/>
        </w:rPr>
        <mc:AlternateContent>
          <mc:Choice Requires="wpg">
            <w:drawing>
              <wp:anchor distT="0" distB="0" distL="114300" distR="114300" simplePos="0" relativeHeight="251655680" behindDoc="0" locked="0" layoutInCell="1" allowOverlap="1" wp14:anchorId="7B20E518" wp14:editId="453C808C">
                <wp:simplePos x="0" y="0"/>
                <wp:positionH relativeFrom="column">
                  <wp:posOffset>117879</wp:posOffset>
                </wp:positionH>
                <wp:positionV relativeFrom="paragraph">
                  <wp:posOffset>14374</wp:posOffset>
                </wp:positionV>
                <wp:extent cx="5936673" cy="2985654"/>
                <wp:effectExtent l="0" t="0" r="26035" b="24765"/>
                <wp:wrapNone/>
                <wp:docPr id="625" name="Group 625"/>
                <wp:cNvGraphicFramePr/>
                <a:graphic xmlns:a="http://schemas.openxmlformats.org/drawingml/2006/main">
                  <a:graphicData uri="http://schemas.microsoft.com/office/word/2010/wordprocessingGroup">
                    <wpg:wgp>
                      <wpg:cNvGrpSpPr/>
                      <wpg:grpSpPr>
                        <a:xfrm>
                          <a:off x="0" y="0"/>
                          <a:ext cx="5936673" cy="2985654"/>
                          <a:chOff x="0" y="0"/>
                          <a:chExt cx="5936673" cy="2985654"/>
                        </a:xfrm>
                      </wpg:grpSpPr>
                      <wps:wsp>
                        <wps:cNvPr id="620" name="Text Box 620"/>
                        <wps:cNvSpPr txBox="1"/>
                        <wps:spPr>
                          <a:xfrm>
                            <a:off x="1385455" y="0"/>
                            <a:ext cx="893329" cy="4765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599CB" w14:textId="77777777" w:rsidR="00F564F4" w:rsidRPr="004450F7" w:rsidRDefault="00F564F4" w:rsidP="004450F7">
                              <w:pPr>
                                <w:jc w:val="center"/>
                                <w:rPr>
                                  <w:i/>
                                  <w:sz w:val="24"/>
                                  <w:lang w:val="en-US"/>
                                </w:rPr>
                              </w:pPr>
                              <w:r w:rsidRPr="004450F7">
                                <w:rPr>
                                  <w:i/>
                                  <w:sz w:val="24"/>
                                  <w:lang w:val="en-US"/>
                                </w:rPr>
                                <w:t>Sản phẩm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4" name="Group 624"/>
                        <wpg:cNvGrpSpPr/>
                        <wpg:grpSpPr>
                          <a:xfrm>
                            <a:off x="0" y="180109"/>
                            <a:ext cx="5936673" cy="2805545"/>
                            <a:chOff x="0" y="0"/>
                            <a:chExt cx="5936673" cy="2805545"/>
                          </a:xfrm>
                        </wpg:grpSpPr>
                        <wps:wsp>
                          <wps:cNvPr id="622" name="Text Box 622"/>
                          <wps:cNvSpPr txBox="1"/>
                          <wps:spPr>
                            <a:xfrm>
                              <a:off x="782782" y="671946"/>
                              <a:ext cx="886691" cy="53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B5AEE" w14:textId="77777777" w:rsidR="00F564F4" w:rsidRPr="004450F7" w:rsidRDefault="00F564F4" w:rsidP="004450F7">
                                <w:pPr>
                                  <w:jc w:val="left"/>
                                  <w:rPr>
                                    <w:i/>
                                    <w:sz w:val="24"/>
                                    <w:lang w:val="en-US"/>
                                  </w:rPr>
                                </w:pPr>
                                <w:r>
                                  <w:rPr>
                                    <w:i/>
                                    <w:sz w:val="24"/>
                                    <w:lang w:val="en-US"/>
                                  </w:rPr>
                                  <w:t>Phát sinh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3" name="Group 623"/>
                          <wpg:cNvGrpSpPr/>
                          <wpg:grpSpPr>
                            <a:xfrm>
                              <a:off x="0" y="0"/>
                              <a:ext cx="5936673" cy="2805545"/>
                              <a:chOff x="0" y="0"/>
                              <a:chExt cx="5936673" cy="2805545"/>
                            </a:xfrm>
                          </wpg:grpSpPr>
                          <wps:wsp>
                            <wps:cNvPr id="621" name="Text Box 621"/>
                            <wps:cNvSpPr txBox="1"/>
                            <wps:spPr>
                              <a:xfrm>
                                <a:off x="3089564" y="1281546"/>
                                <a:ext cx="1094509" cy="3252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9859A" w14:textId="77777777" w:rsidR="00F564F4" w:rsidRPr="004450F7" w:rsidRDefault="00F564F4" w:rsidP="004450F7">
                                  <w:pPr>
                                    <w:jc w:val="center"/>
                                    <w:rPr>
                                      <w:i/>
                                      <w:sz w:val="24"/>
                                      <w:lang w:val="en-US"/>
                                    </w:rPr>
                                  </w:pPr>
                                  <w:r>
                                    <w:rPr>
                                      <w:i/>
                                      <w:sz w:val="24"/>
                                      <w:lang w:val="en-US"/>
                                    </w:rPr>
                                    <w:t>Hệ thống sấy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9" name="Group 619"/>
                            <wpg:cNvGrpSpPr/>
                            <wpg:grpSpPr>
                              <a:xfrm>
                                <a:off x="0" y="0"/>
                                <a:ext cx="5936673" cy="2805545"/>
                                <a:chOff x="0" y="-20782"/>
                                <a:chExt cx="5936673" cy="2805545"/>
                              </a:xfrm>
                            </wpg:grpSpPr>
                            <wps:wsp>
                              <wps:cNvPr id="609" name="Straight Connector 609"/>
                              <wps:cNvCnPr/>
                              <wps:spPr>
                                <a:xfrm>
                                  <a:off x="2590800" y="1835728"/>
                                  <a:ext cx="0" cy="24938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618" name="Group 618"/>
                              <wpg:cNvGrpSpPr/>
                              <wpg:grpSpPr>
                                <a:xfrm>
                                  <a:off x="0" y="-20782"/>
                                  <a:ext cx="5936673" cy="2805545"/>
                                  <a:chOff x="0" y="-20782"/>
                                  <a:chExt cx="5936673" cy="2805545"/>
                                </a:xfrm>
                              </wpg:grpSpPr>
                              <wps:wsp>
                                <wps:cNvPr id="591" name="Rectangle 591"/>
                                <wps:cNvSpPr/>
                                <wps:spPr>
                                  <a:xfrm>
                                    <a:off x="26894" y="0"/>
                                    <a:ext cx="1315720" cy="574675"/>
                                  </a:xfrm>
                                  <a:prstGeom prst="rect">
                                    <a:avLst/>
                                  </a:prstGeom>
                                </wps:spPr>
                                <wps:style>
                                  <a:lnRef idx="2">
                                    <a:schemeClr val="dk1"/>
                                  </a:lnRef>
                                  <a:fillRef idx="1">
                                    <a:schemeClr val="lt1"/>
                                  </a:fillRef>
                                  <a:effectRef idx="0">
                                    <a:schemeClr val="dk1"/>
                                  </a:effectRef>
                                  <a:fontRef idx="minor">
                                    <a:schemeClr val="dk1"/>
                                  </a:fontRef>
                                </wps:style>
                                <wps:txbx>
                                  <w:txbxContent>
                                    <w:p w14:paraId="3CC20289" w14:textId="77777777" w:rsidR="00F564F4" w:rsidRDefault="00F564F4" w:rsidP="004450F7">
                                      <w:pPr>
                                        <w:jc w:val="center"/>
                                        <w:rPr>
                                          <w:lang w:val="en-US"/>
                                        </w:rPr>
                                      </w:pPr>
                                      <w:r>
                                        <w:rPr>
                                          <w:lang w:val="en-US"/>
                                        </w:rPr>
                                        <w:t>Củ khoai mì</w:t>
                                      </w:r>
                                    </w:p>
                                    <w:p w14:paraId="79E804C1" w14:textId="77777777" w:rsidR="00F564F4" w:rsidRPr="004450F7" w:rsidRDefault="00F564F4" w:rsidP="004450F7">
                                      <w:pPr>
                                        <w:jc w:val="center"/>
                                        <w:rPr>
                                          <w:lang w:val="en-US"/>
                                        </w:rPr>
                                      </w:pPr>
                                      <w:r>
                                        <w:rPr>
                                          <w:lang w:val="en-US"/>
                                        </w:rPr>
                                        <w:t>(80 tấn/ngày)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Rectangle 592"/>
                                <wps:cNvSpPr/>
                                <wps:spPr>
                                  <a:xfrm>
                                    <a:off x="2368720" y="-20782"/>
                                    <a:ext cx="1316182" cy="574964"/>
                                  </a:xfrm>
                                  <a:prstGeom prst="rect">
                                    <a:avLst/>
                                  </a:prstGeom>
                                </wps:spPr>
                                <wps:style>
                                  <a:lnRef idx="2">
                                    <a:schemeClr val="dk1"/>
                                  </a:lnRef>
                                  <a:fillRef idx="1">
                                    <a:schemeClr val="lt1"/>
                                  </a:fillRef>
                                  <a:effectRef idx="0">
                                    <a:schemeClr val="dk1"/>
                                  </a:effectRef>
                                  <a:fontRef idx="minor">
                                    <a:schemeClr val="dk1"/>
                                  </a:fontRef>
                                </wps:style>
                                <wps:txbx>
                                  <w:txbxContent>
                                    <w:p w14:paraId="2CF43DC8" w14:textId="77777777" w:rsidR="00F564F4" w:rsidRDefault="00F564F4" w:rsidP="004450F7">
                                      <w:pPr>
                                        <w:jc w:val="center"/>
                                        <w:rPr>
                                          <w:lang w:val="en-US"/>
                                        </w:rPr>
                                      </w:pPr>
                                      <w:r>
                                        <w:rPr>
                                          <w:lang w:val="en-US"/>
                                        </w:rPr>
                                        <w:t>Tinh bột mì ướt</w:t>
                                      </w:r>
                                    </w:p>
                                    <w:p w14:paraId="30F2F7AD" w14:textId="77777777" w:rsidR="00F564F4" w:rsidRPr="004450F7" w:rsidRDefault="00F564F4" w:rsidP="004450F7">
                                      <w:pPr>
                                        <w:jc w:val="center"/>
                                        <w:rPr>
                                          <w:lang w:val="en-US"/>
                                        </w:rPr>
                                      </w:pPr>
                                      <w:r>
                                        <w:rPr>
                                          <w:lang w:val="en-US"/>
                                        </w:rPr>
                                        <w:t>(40 tấn/ngày)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Rectangle 593"/>
                                <wps:cNvSpPr/>
                                <wps:spPr>
                                  <a:xfrm>
                                    <a:off x="4121727" y="-2"/>
                                    <a:ext cx="1814946" cy="574675"/>
                                  </a:xfrm>
                                  <a:prstGeom prst="rect">
                                    <a:avLst/>
                                  </a:prstGeom>
                                </wps:spPr>
                                <wps:style>
                                  <a:lnRef idx="2">
                                    <a:schemeClr val="dk1"/>
                                  </a:lnRef>
                                  <a:fillRef idx="1">
                                    <a:schemeClr val="lt1"/>
                                  </a:fillRef>
                                  <a:effectRef idx="0">
                                    <a:schemeClr val="dk1"/>
                                  </a:effectRef>
                                  <a:fontRef idx="minor">
                                    <a:schemeClr val="dk1"/>
                                  </a:fontRef>
                                </wps:style>
                                <wps:txbx>
                                  <w:txbxContent>
                                    <w:p w14:paraId="4F02AE2A" w14:textId="77777777" w:rsidR="00F564F4" w:rsidRPr="004450F7" w:rsidRDefault="00F564F4" w:rsidP="004450F7">
                                      <w:pPr>
                                        <w:jc w:val="center"/>
                                        <w:rPr>
                                          <w:lang w:val="en-US"/>
                                        </w:rPr>
                                      </w:pPr>
                                      <w:r>
                                        <w:rPr>
                                          <w:lang w:val="en-US"/>
                                        </w:rPr>
                                        <w:t>Bán cho thị trường trong nước và xuất khẩu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Straight Arrow Connector 596"/>
                                <wps:cNvCnPr/>
                                <wps:spPr>
                                  <a:xfrm>
                                    <a:off x="3706907" y="286431"/>
                                    <a:ext cx="3879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617" name="Group 617"/>
                                <wpg:cNvGrpSpPr/>
                                <wpg:grpSpPr>
                                  <a:xfrm>
                                    <a:off x="0" y="295822"/>
                                    <a:ext cx="5549968" cy="2488941"/>
                                    <a:chOff x="0" y="-13"/>
                                    <a:chExt cx="5549968" cy="2488941"/>
                                  </a:xfrm>
                                </wpg:grpSpPr>
                                <wps:wsp>
                                  <wps:cNvPr id="595" name="Straight Arrow Connector 595"/>
                                  <wps:cNvCnPr/>
                                  <wps:spPr>
                                    <a:xfrm>
                                      <a:off x="1349188" y="-13"/>
                                      <a:ext cx="9645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7" name="Rectangle 597"/>
                                  <wps:cNvSpPr/>
                                  <wps:spPr>
                                    <a:xfrm>
                                      <a:off x="0" y="932330"/>
                                      <a:ext cx="935182" cy="57467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1F3E924E" w14:textId="77777777" w:rsidR="00F564F4" w:rsidRPr="004450F7" w:rsidRDefault="00F564F4" w:rsidP="004450F7">
                                        <w:pPr>
                                          <w:jc w:val="center"/>
                                          <w:rPr>
                                            <w:lang w:val="en-US"/>
                                          </w:rPr>
                                        </w:pPr>
                                        <w:r w:rsidRPr="000B62F1">
                                          <w:rPr>
                                            <w:lang w:val="en-US"/>
                                          </w:rPr>
                                          <w:t>Vỏ lụa, đầu mì, xơ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Straight Connector 600"/>
                                  <wps:cNvCnPr/>
                                  <wps:spPr>
                                    <a:xfrm>
                                      <a:off x="466165" y="632012"/>
                                      <a:ext cx="2133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01" name="Straight Connector 601"/>
                                  <wps:cNvCnPr/>
                                  <wps:spPr>
                                    <a:xfrm>
                                      <a:off x="1501588" y="26894"/>
                                      <a:ext cx="3313" cy="609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04" name="Straight Arrow Connector 604"/>
                                  <wps:cNvCnPr/>
                                  <wps:spPr>
                                    <a:xfrm>
                                      <a:off x="461682" y="667871"/>
                                      <a:ext cx="0" cy="26924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05" name="Straight Arrow Connector 605"/>
                                  <wps:cNvCnPr/>
                                  <wps:spPr>
                                    <a:xfrm>
                                      <a:off x="2595282" y="663388"/>
                                      <a:ext cx="0" cy="26924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cNvPr id="616" name="Group 616"/>
                                  <wpg:cNvGrpSpPr/>
                                  <wpg:grpSpPr>
                                    <a:xfrm>
                                      <a:off x="448235" y="932330"/>
                                      <a:ext cx="5101733" cy="1556598"/>
                                      <a:chOff x="0" y="0"/>
                                      <a:chExt cx="5101733" cy="1556598"/>
                                    </a:xfrm>
                                  </wpg:grpSpPr>
                                  <wps:wsp>
                                    <wps:cNvPr id="602" name="Rectangle 602"/>
                                    <wps:cNvSpPr/>
                                    <wps:spPr>
                                      <a:xfrm>
                                        <a:off x="1653988" y="0"/>
                                        <a:ext cx="935182" cy="57467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3E56202D" w14:textId="77777777" w:rsidR="00F564F4" w:rsidRPr="004450F7" w:rsidRDefault="00F564F4" w:rsidP="004450F7">
                                          <w:pPr>
                                            <w:jc w:val="center"/>
                                            <w:rPr>
                                              <w:lang w:val="en-US"/>
                                            </w:rPr>
                                          </w:pPr>
                                          <w:r>
                                            <w:rPr>
                                              <w:lang w:val="en-US"/>
                                            </w:rPr>
                                            <w:t>Bã mì ướt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Rectangle 603"/>
                                    <wps:cNvSpPr/>
                                    <wps:spPr>
                                      <a:xfrm>
                                        <a:off x="3854824" y="8964"/>
                                        <a:ext cx="1246909" cy="57467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417FD56B" w14:textId="77777777" w:rsidR="00F564F4" w:rsidRDefault="00F564F4" w:rsidP="004450F7">
                                          <w:pPr>
                                            <w:jc w:val="center"/>
                                            <w:rPr>
                                              <w:lang w:val="en-US"/>
                                            </w:rPr>
                                          </w:pPr>
                                          <w:r>
                                            <w:rPr>
                                              <w:lang w:val="en-US"/>
                                            </w:rPr>
                                            <w:t>Bã mì khô</w:t>
                                          </w:r>
                                        </w:p>
                                        <w:p w14:paraId="602B4DC0" w14:textId="77777777" w:rsidR="00F564F4" w:rsidRPr="004450F7" w:rsidRDefault="00F564F4" w:rsidP="004450F7">
                                          <w:pPr>
                                            <w:jc w:val="center"/>
                                            <w:rPr>
                                              <w:lang w:val="en-US"/>
                                            </w:rPr>
                                          </w:pPr>
                                          <w:r>
                                            <w:rPr>
                                              <w:lang w:val="en-US"/>
                                            </w:rPr>
                                            <w:t>(990 tấn/năm)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Straight Arrow Connector 606"/>
                                    <wps:cNvCnPr/>
                                    <wps:spPr>
                                      <a:xfrm>
                                        <a:off x="2599765" y="304800"/>
                                        <a:ext cx="122936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cNvPr id="615" name="Group 615"/>
                                    <wpg:cNvGrpSpPr/>
                                    <wpg:grpSpPr>
                                      <a:xfrm>
                                        <a:off x="0" y="600635"/>
                                        <a:ext cx="4500283" cy="955963"/>
                                        <a:chOff x="0" y="0"/>
                                        <a:chExt cx="4500283" cy="955963"/>
                                      </a:xfrm>
                                    </wpg:grpSpPr>
                                    <wpg:grpSp>
                                      <wpg:cNvPr id="614" name="Group 614"/>
                                      <wpg:cNvGrpSpPr/>
                                      <wpg:grpSpPr>
                                        <a:xfrm>
                                          <a:off x="0" y="0"/>
                                          <a:ext cx="4500283" cy="264459"/>
                                          <a:chOff x="0" y="0"/>
                                          <a:chExt cx="4500283" cy="264459"/>
                                        </a:xfrm>
                                      </wpg:grpSpPr>
                                      <wps:wsp>
                                        <wps:cNvPr id="607" name="Straight Connector 607"/>
                                        <wps:cNvCnPr/>
                                        <wps:spPr>
                                          <a:xfrm>
                                            <a:off x="22412" y="264459"/>
                                            <a:ext cx="4454236"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08" name="Straight Connector 608"/>
                                        <wps:cNvCnPr/>
                                        <wps:spPr>
                                          <a:xfrm>
                                            <a:off x="0" y="0"/>
                                            <a:ext cx="0" cy="24938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10" name="Straight Connector 610"/>
                                        <wps:cNvCnPr/>
                                        <wps:spPr>
                                          <a:xfrm>
                                            <a:off x="4500283" y="4482"/>
                                            <a:ext cx="0" cy="24938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611" name="Rectangle 611"/>
                                      <wps:cNvSpPr/>
                                      <wps:spPr>
                                        <a:xfrm>
                                          <a:off x="999565" y="609600"/>
                                          <a:ext cx="2327563" cy="346363"/>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146F8220" w14:textId="77777777" w:rsidR="00F564F4" w:rsidRPr="004450F7" w:rsidRDefault="00F564F4" w:rsidP="004450F7">
                                            <w:pPr>
                                              <w:jc w:val="center"/>
                                              <w:rPr>
                                                <w:lang w:val="en-US"/>
                                              </w:rPr>
                                            </w:pPr>
                                            <w:r>
                                              <w:rPr>
                                                <w:lang w:val="en-US"/>
                                              </w:rPr>
                                              <w:t>Bán cho đơn vị có nhu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Straight Arrow Connector 612"/>
                                      <wps:cNvCnPr/>
                                      <wps:spPr>
                                        <a:xfrm>
                                          <a:off x="1380565" y="304800"/>
                                          <a:ext cx="0" cy="26924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13" name="Straight Arrow Connector 613"/>
                                      <wps:cNvCnPr/>
                                      <wps:spPr>
                                        <a:xfrm>
                                          <a:off x="2931459" y="295835"/>
                                          <a:ext cx="0" cy="26924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grpSp>
                              </wpg:grpSp>
                            </wpg:grpSp>
                          </wpg:grpSp>
                        </wpg:grpSp>
                      </wpg:grpSp>
                    </wpg:wgp>
                  </a:graphicData>
                </a:graphic>
              </wp:anchor>
            </w:drawing>
          </mc:Choice>
          <mc:Fallback>
            <w:pict>
              <v:group w14:anchorId="7B20E518" id="Group 625" o:spid="_x0000_s1062" style="position:absolute;margin-left:9.3pt;margin-top:1.15pt;width:467.45pt;height:235.1pt;z-index:251655680" coordsize="59366,2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">
                <v:shape id="Text Box 620" o:spid="_x0000_s1063" type="#_x0000_t202" style="position:absolute;left:13854;width:8933;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" fillcolor="white [3201]" stroked="f" strokeweight=".5pt">
                  <v:textbox>
                    <w:txbxContent>
                      <w:p w14:paraId="3CF599CB" w14:textId="77777777" w:rsidR="00F564F4" w:rsidRPr="004450F7" w:rsidRDefault="00F564F4" w:rsidP="004450F7">
                        <w:pPr>
                          <w:jc w:val="center"/>
                          <w:rPr>
                            <w:i/>
                            <w:sz w:val="24"/>
                            <w:lang w:val="en-US"/>
                          </w:rPr>
                        </w:pPr>
                        <w:r w:rsidRPr="004450F7">
                          <w:rPr>
                            <w:i/>
                            <w:sz w:val="24"/>
                            <w:lang w:val="en-US"/>
                          </w:rPr>
                          <w:t>Sản phẩm chính</w:t>
                        </w:r>
                      </w:p>
                    </w:txbxContent>
                  </v:textbox>
                </v:shape>
                <v:group id="Group 624" o:spid="_x0000_s1064" style="position:absolute;top:1801;width:59366;height:28055" coordsize="59366,2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Text Box 622" o:spid="_x0000_s1065" type="#_x0000_t202" style="position:absolute;left:7827;top:6719;width:886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" fillcolor="white [3201]" stroked="f" strokeweight=".5pt">
                    <v:textbox>
                      <w:txbxContent>
                        <w:p w14:paraId="3C2B5AEE" w14:textId="77777777" w:rsidR="00F564F4" w:rsidRPr="004450F7" w:rsidRDefault="00F564F4" w:rsidP="004450F7">
                          <w:pPr>
                            <w:jc w:val="left"/>
                            <w:rPr>
                              <w:i/>
                              <w:sz w:val="24"/>
                              <w:lang w:val="en-US"/>
                            </w:rPr>
                          </w:pPr>
                          <w:r>
                            <w:rPr>
                              <w:i/>
                              <w:sz w:val="24"/>
                              <w:lang w:val="en-US"/>
                            </w:rPr>
                            <w:t>Phát sinh</w:t>
                          </w:r>
                        </w:p>
                      </w:txbxContent>
                    </v:textbox>
                  </v:shape>
                  <v:group id="Group 623" o:spid="_x0000_s1066" style="position:absolute;width:59366;height:28055" coordsize="59366,2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Text Box 621" o:spid="_x0000_s1067" type="#_x0000_t202" style="position:absolute;left:30895;top:12815;width:10945;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" fillcolor="white [3201]" stroked="f" strokeweight=".5pt">
                      <v:textbox>
                        <w:txbxContent>
                          <w:p w14:paraId="1689859A" w14:textId="77777777" w:rsidR="00F564F4" w:rsidRPr="004450F7" w:rsidRDefault="00F564F4" w:rsidP="004450F7">
                            <w:pPr>
                              <w:jc w:val="center"/>
                              <w:rPr>
                                <w:i/>
                                <w:sz w:val="24"/>
                                <w:lang w:val="en-US"/>
                              </w:rPr>
                            </w:pPr>
                            <w:r>
                              <w:rPr>
                                <w:i/>
                                <w:sz w:val="24"/>
                                <w:lang w:val="en-US"/>
                              </w:rPr>
                              <w:t>Hệ thống sấy</w:t>
                            </w:r>
                          </w:p>
                        </w:txbxContent>
                      </v:textbox>
                    </v:shape>
                    <v:group id="Group 619" o:spid="_x0000_s1068" style="position:absolute;width:59366;height:28055" coordorigin=",-207" coordsize="59366,2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line id="Straight Connector 609" o:spid="_x0000_s1069" style="position:absolute;visibility:visible;mso-wrap-style:square" from="25908,18357" to="25908,2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" strokecolor="black [3200]" strokeweight=".5pt">
                        <v:stroke dashstyle="dash" joinstyle="miter"/>
                      </v:line>
                      <v:group id="Group 618" o:spid="_x0000_s1070" style="position:absolute;top:-207;width:59366;height:28054" coordorigin=",-207" coordsize="59366,2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rect id="Rectangle 591" o:spid="_x0000_s1071" style="position:absolute;left:268;width:13158;height:5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" fillcolor="white [3201]" strokecolor="black [3200]" strokeweight="1pt">
                          <v:textbox>
                            <w:txbxContent>
                              <w:p w14:paraId="3CC20289" w14:textId="77777777" w:rsidR="00F564F4" w:rsidRDefault="00F564F4" w:rsidP="004450F7">
                                <w:pPr>
                                  <w:jc w:val="center"/>
                                  <w:rPr>
                                    <w:lang w:val="en-US"/>
                                  </w:rPr>
                                </w:pPr>
                                <w:r>
                                  <w:rPr>
                                    <w:lang w:val="en-US"/>
                                  </w:rPr>
                                  <w:t>Củ khoai mì</w:t>
                                </w:r>
                              </w:p>
                              <w:p w14:paraId="79E804C1" w14:textId="77777777" w:rsidR="00F564F4" w:rsidRPr="004450F7" w:rsidRDefault="00F564F4" w:rsidP="004450F7">
                                <w:pPr>
                                  <w:jc w:val="center"/>
                                  <w:rPr>
                                    <w:lang w:val="en-US"/>
                                  </w:rPr>
                                </w:pPr>
                                <w:r>
                                  <w:rPr>
                                    <w:lang w:val="en-US"/>
                                  </w:rPr>
                                  <w:t>(80 tấn/ngày)</w:t>
                                </w:r>
                              </w:p>
                            </w:txbxContent>
                          </v:textbox>
                        </v:rect>
                        <v:rect id="Rectangle 592" o:spid="_x0000_s1072" style="position:absolute;left:23687;top:-207;width:13162;height:5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" fillcolor="white [3201]" strokecolor="black [3200]" strokeweight="1pt">
                          <v:textbox>
                            <w:txbxContent>
                              <w:p w14:paraId="2CF43DC8" w14:textId="77777777" w:rsidR="00F564F4" w:rsidRDefault="00F564F4" w:rsidP="004450F7">
                                <w:pPr>
                                  <w:jc w:val="center"/>
                                  <w:rPr>
                                    <w:lang w:val="en-US"/>
                                  </w:rPr>
                                </w:pPr>
                                <w:r>
                                  <w:rPr>
                                    <w:lang w:val="en-US"/>
                                  </w:rPr>
                                  <w:t>Tinh bột mì ướt</w:t>
                                </w:r>
                              </w:p>
                              <w:p w14:paraId="30F2F7AD" w14:textId="77777777" w:rsidR="00F564F4" w:rsidRPr="004450F7" w:rsidRDefault="00F564F4" w:rsidP="004450F7">
                                <w:pPr>
                                  <w:jc w:val="center"/>
                                  <w:rPr>
                                    <w:lang w:val="en-US"/>
                                  </w:rPr>
                                </w:pPr>
                                <w:r>
                                  <w:rPr>
                                    <w:lang w:val="en-US"/>
                                  </w:rPr>
                                  <w:t>(40 tấn/ngày)</w:t>
                                </w:r>
                              </w:p>
                            </w:txbxContent>
                          </v:textbox>
                        </v:rect>
                        <v:rect id="Rectangle 593" o:spid="_x0000_s1073" style="position:absolute;left:41217;width:18149;height:5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" fillcolor="white [3201]" strokecolor="black [3200]" strokeweight="1pt">
                          <v:textbox>
                            <w:txbxContent>
                              <w:p w14:paraId="4F02AE2A" w14:textId="77777777" w:rsidR="00F564F4" w:rsidRPr="004450F7" w:rsidRDefault="00F564F4" w:rsidP="004450F7">
                                <w:pPr>
                                  <w:jc w:val="center"/>
                                  <w:rPr>
                                    <w:lang w:val="en-US"/>
                                  </w:rPr>
                                </w:pPr>
                                <w:r>
                                  <w:rPr>
                                    <w:lang w:val="en-US"/>
                                  </w:rPr>
                                  <w:t>Bán cho thị trường trong nước và xuất khẩu</w:t>
                                </w:r>
                              </w:p>
                            </w:txbxContent>
                          </v:textbox>
                        </v:rect>
                        <v:shape id="Straight Arrow Connector 596" o:spid="_x0000_s1074" type="#_x0000_t32" style="position:absolute;left:37069;top:2864;width:3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" strokecolor="black [3200]" strokeweight=".5pt">
                          <v:stroke endarrow="block" joinstyle="miter"/>
                        </v:shape>
                        <v:group id="Group 617" o:spid="_x0000_s1075" style="position:absolute;top:2958;width:55499;height:24889" coordorigin="" coordsize="55499,2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Straight Arrow Connector 595" o:spid="_x0000_s1076" type="#_x0000_t32" style="position:absolute;left:13491;width:9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" strokecolor="black [3200]" strokeweight=".5pt">
                            <v:stroke endarrow="block" joinstyle="miter"/>
                          </v:shape>
                          <v:rect id="Rectangle 597" o:spid="_x0000_s1077" style="position:absolute;top:9323;width:9351;height:5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" fillcolor="white [3201]" strokecolor="black [3200]" strokeweight="1pt">
                            <v:stroke dashstyle="1 1"/>
                            <v:textbox>
                              <w:txbxContent>
                                <w:p w14:paraId="1F3E924E" w14:textId="77777777" w:rsidR="00F564F4" w:rsidRPr="004450F7" w:rsidRDefault="00F564F4" w:rsidP="004450F7">
                                  <w:pPr>
                                    <w:jc w:val="center"/>
                                    <w:rPr>
                                      <w:lang w:val="en-US"/>
                                    </w:rPr>
                                  </w:pPr>
                                  <w:r w:rsidRPr="000B62F1">
                                    <w:rPr>
                                      <w:lang w:val="en-US"/>
                                    </w:rPr>
                                    <w:t>Vỏ lụa, đầu mì, xơ</w:t>
                                  </w:r>
                                </w:p>
                              </w:txbxContent>
                            </v:textbox>
                          </v:rect>
                          <v:line id="Straight Connector 600" o:spid="_x0000_s1078" style="position:absolute;visibility:visible;mso-wrap-style:square" from="4661,6320" to="25997,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" strokecolor="black [3200]" strokeweight=".5pt">
                            <v:stroke dashstyle="dash" joinstyle="miter"/>
                          </v:line>
                          <v:line id="Straight Connector 601" o:spid="_x0000_s1079" style="position:absolute;visibility:visible;mso-wrap-style:square" from="15015,268" to="15049,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" strokecolor="black [3200]" strokeweight=".5pt">
                            <v:stroke dashstyle="dash" joinstyle="miter"/>
                          </v:line>
                          <v:shape id="Straight Arrow Connector 604" o:spid="_x0000_s1080" type="#_x0000_t32" style="position:absolute;left:4616;top:6678;width:0;height:2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" strokecolor="black [3200]" strokeweight=".5pt">
                            <v:stroke dashstyle="dash" endarrow="block" joinstyle="miter"/>
                          </v:shape>
                          <v:shape id="Straight Arrow Connector 605" o:spid="_x0000_s1081" type="#_x0000_t32" style="position:absolute;left:25952;top:6633;width:0;height:2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" strokecolor="black [3200]" strokeweight=".5pt">
                            <v:stroke dashstyle="dash" endarrow="block" joinstyle="miter"/>
                          </v:shape>
                          <v:group id="Group 616" o:spid="_x0000_s1082" style="position:absolute;left:4482;top:9323;width:51017;height:15566" coordsize="51017,1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rect id="Rectangle 602" o:spid="_x0000_s1083" style="position:absolute;left:16539;width:9352;height:5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" fillcolor="white [3201]" strokecolor="black [3200]" strokeweight="1pt">
                              <v:stroke dashstyle="1 1"/>
                              <v:textbox>
                                <w:txbxContent>
                                  <w:p w14:paraId="3E56202D" w14:textId="77777777" w:rsidR="00F564F4" w:rsidRPr="004450F7" w:rsidRDefault="00F564F4" w:rsidP="004450F7">
                                    <w:pPr>
                                      <w:jc w:val="center"/>
                                      <w:rPr>
                                        <w:lang w:val="en-US"/>
                                      </w:rPr>
                                    </w:pPr>
                                    <w:r>
                                      <w:rPr>
                                        <w:lang w:val="en-US"/>
                                      </w:rPr>
                                      <w:t>Bã mì ướt</w:t>
                                    </w:r>
                                  </w:p>
                                </w:txbxContent>
                              </v:textbox>
                            </v:rect>
                            <v:rect id="Rectangle 603" o:spid="_x0000_s1084" style="position:absolute;left:38548;top:89;width:12469;height:5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" fillcolor="white [3201]" strokecolor="black [3200]" strokeweight="1pt">
                              <v:stroke dashstyle="1 1"/>
                              <v:textbox>
                                <w:txbxContent>
                                  <w:p w14:paraId="417FD56B" w14:textId="77777777" w:rsidR="00F564F4" w:rsidRDefault="00F564F4" w:rsidP="004450F7">
                                    <w:pPr>
                                      <w:jc w:val="center"/>
                                      <w:rPr>
                                        <w:lang w:val="en-US"/>
                                      </w:rPr>
                                    </w:pPr>
                                    <w:r>
                                      <w:rPr>
                                        <w:lang w:val="en-US"/>
                                      </w:rPr>
                                      <w:t>Bã mì khô</w:t>
                                    </w:r>
                                  </w:p>
                                  <w:p w14:paraId="602B4DC0" w14:textId="77777777" w:rsidR="00F564F4" w:rsidRPr="004450F7" w:rsidRDefault="00F564F4" w:rsidP="004450F7">
                                    <w:pPr>
                                      <w:jc w:val="center"/>
                                      <w:rPr>
                                        <w:lang w:val="en-US"/>
                                      </w:rPr>
                                    </w:pPr>
                                    <w:r>
                                      <w:rPr>
                                        <w:lang w:val="en-US"/>
                                      </w:rPr>
                                      <w:t>(990 tấn/năm)</w:t>
                                    </w:r>
                                  </w:p>
                                </w:txbxContent>
                              </v:textbox>
                            </v:rect>
                            <v:shape id="Straight Arrow Connector 606" o:spid="_x0000_s1085" type="#_x0000_t32" style="position:absolute;left:25997;top:3048;width:12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" strokecolor="black [3200]" strokeweight=".5pt">
                              <v:stroke dashstyle="dash" endarrow="block" joinstyle="miter"/>
                            </v:shape>
                            <v:group id="Group 615" o:spid="_x0000_s1086" style="position:absolute;top:6006;width:45002;height:9559" coordsize="45002,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group id="Group 614" o:spid="_x0000_s1087" style="position:absolute;width:45002;height:2644" coordsize="45002,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line id="Straight Connector 607" o:spid="_x0000_s1088" style="position:absolute;visibility:visible;mso-wrap-style:square" from="224,2644" to="44766,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" strokecolor="black [3200]" strokeweight=".5pt">
                                  <v:stroke dashstyle="dash" joinstyle="miter"/>
                                </v:line>
                                <v:line id="Straight Connector 608" o:spid="_x0000_s1089" style="position:absolute;visibility:visible;mso-wrap-style:square" from="0,0" to="0,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" strokecolor="black [3200]" strokeweight=".5pt">
                                  <v:stroke dashstyle="dash" joinstyle="miter"/>
                                </v:line>
                                <v:line id="Straight Connector 610" o:spid="_x0000_s1090" style="position:absolute;visibility:visible;mso-wrap-style:square" from="45002,44" to="45002,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" strokecolor="black [3200]" strokeweight=".5pt">
                                  <v:stroke dashstyle="dash" joinstyle="miter"/>
                                </v:line>
                              </v:group>
                              <v:rect id="Rectangle 611" o:spid="_x0000_s1091" style="position:absolute;left:9995;top:6096;width:23276;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" fillcolor="white [3201]" strokecolor="black [3200]" strokeweight="1pt">
                                <v:stroke dashstyle="1 1"/>
                                <v:textbox>
                                  <w:txbxContent>
                                    <w:p w14:paraId="146F8220" w14:textId="77777777" w:rsidR="00F564F4" w:rsidRPr="004450F7" w:rsidRDefault="00F564F4" w:rsidP="004450F7">
                                      <w:pPr>
                                        <w:jc w:val="center"/>
                                        <w:rPr>
                                          <w:lang w:val="en-US"/>
                                        </w:rPr>
                                      </w:pPr>
                                      <w:r>
                                        <w:rPr>
                                          <w:lang w:val="en-US"/>
                                        </w:rPr>
                                        <w:t>Bán cho đơn vị có nhu cầu</w:t>
                                      </w:r>
                                    </w:p>
                                  </w:txbxContent>
                                </v:textbox>
                              </v:rect>
                              <v:shape id="Straight Arrow Connector 612" o:spid="_x0000_s1092" type="#_x0000_t32" style="position:absolute;left:13805;top:3048;width:0;height:2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" strokecolor="black [3200]" strokeweight=".5pt">
                                <v:stroke dashstyle="dash" endarrow="block" joinstyle="miter"/>
                              </v:shape>
                              <v:shape id="Straight Arrow Connector 613" o:spid="_x0000_s1093" type="#_x0000_t32" style="position:absolute;left:29314;top:2958;width:0;height:2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" strokecolor="black [3200]" strokeweight=".5pt">
                                <v:stroke dashstyle="dash" endarrow="block" joinstyle="miter"/>
                              </v:shape>
                            </v:group>
                          </v:group>
                        </v:group>
                      </v:group>
                    </v:group>
                  </v:group>
                </v:group>
              </v:group>
            </w:pict>
          </mc:Fallback>
        </mc:AlternateContent>
      </w:r>
    </w:p>
    <w:p w14:paraId="2266F9C9" w14:textId="77777777" w:rsidR="006A3410" w:rsidRDefault="006A3410" w:rsidP="004E5661">
      <w:pPr>
        <w:spacing w:before="60" w:after="60"/>
        <w:rPr>
          <w:b/>
          <w:i/>
          <w:color w:val="000000"/>
          <w:u w:val="single"/>
          <w:lang w:val="de-DE"/>
        </w:rPr>
      </w:pPr>
    </w:p>
    <w:p w14:paraId="63894BFD" w14:textId="77777777" w:rsidR="000B62F1" w:rsidRDefault="000B62F1" w:rsidP="004E5661">
      <w:pPr>
        <w:spacing w:before="60" w:after="60"/>
        <w:rPr>
          <w:b/>
          <w:i/>
          <w:color w:val="000000"/>
          <w:u w:val="single"/>
          <w:lang w:val="de-DE"/>
        </w:rPr>
      </w:pPr>
    </w:p>
    <w:p w14:paraId="25351D0D" w14:textId="77777777" w:rsidR="000B62F1" w:rsidRDefault="000B62F1" w:rsidP="004E5661">
      <w:pPr>
        <w:spacing w:before="60" w:after="60"/>
        <w:rPr>
          <w:b/>
          <w:i/>
          <w:color w:val="000000"/>
          <w:u w:val="single"/>
          <w:lang w:val="de-DE"/>
        </w:rPr>
      </w:pPr>
    </w:p>
    <w:p w14:paraId="01A84408" w14:textId="77777777" w:rsidR="000B62F1" w:rsidRDefault="000B62F1" w:rsidP="004E5661">
      <w:pPr>
        <w:spacing w:before="60" w:after="60"/>
        <w:rPr>
          <w:b/>
          <w:i/>
          <w:color w:val="000000"/>
          <w:u w:val="single"/>
          <w:lang w:val="de-DE"/>
        </w:rPr>
      </w:pPr>
    </w:p>
    <w:p w14:paraId="2F46A53F" w14:textId="77777777" w:rsidR="009428B8" w:rsidRDefault="009428B8" w:rsidP="004E5661">
      <w:pPr>
        <w:spacing w:before="60" w:after="60"/>
        <w:rPr>
          <w:b/>
          <w:i/>
          <w:color w:val="000000"/>
          <w:u w:val="single"/>
          <w:lang w:val="de-DE"/>
        </w:rPr>
      </w:pPr>
    </w:p>
    <w:p w14:paraId="443E4086" w14:textId="77777777" w:rsidR="009428B8" w:rsidRDefault="009428B8" w:rsidP="004E5661">
      <w:pPr>
        <w:spacing w:before="60" w:after="60"/>
        <w:rPr>
          <w:b/>
          <w:i/>
          <w:color w:val="000000"/>
          <w:u w:val="single"/>
          <w:lang w:val="de-DE"/>
        </w:rPr>
      </w:pPr>
    </w:p>
    <w:p w14:paraId="233E2378" w14:textId="77777777" w:rsidR="009428B8" w:rsidRDefault="009428B8" w:rsidP="004E5661">
      <w:pPr>
        <w:spacing w:before="60" w:after="60"/>
        <w:rPr>
          <w:b/>
          <w:i/>
          <w:color w:val="000000"/>
          <w:u w:val="single"/>
          <w:lang w:val="de-DE"/>
        </w:rPr>
      </w:pPr>
    </w:p>
    <w:p w14:paraId="21E37907" w14:textId="77777777" w:rsidR="009428B8" w:rsidRDefault="009428B8" w:rsidP="004E5661">
      <w:pPr>
        <w:spacing w:before="60" w:after="60"/>
        <w:rPr>
          <w:b/>
          <w:i/>
          <w:color w:val="000000"/>
          <w:u w:val="single"/>
          <w:lang w:val="de-DE"/>
        </w:rPr>
      </w:pPr>
    </w:p>
    <w:p w14:paraId="2EA6D17E" w14:textId="77777777" w:rsidR="008C3495" w:rsidRPr="006B62A3" w:rsidRDefault="008C3495" w:rsidP="004E5661">
      <w:pPr>
        <w:pStyle w:val="HNH"/>
        <w:rPr>
          <w:lang w:val="it-IT"/>
        </w:rPr>
      </w:pPr>
    </w:p>
    <w:p w14:paraId="50BFA158" w14:textId="77777777" w:rsidR="00F93A14" w:rsidRPr="006B62A3" w:rsidRDefault="00F93A14" w:rsidP="004E5661">
      <w:pPr>
        <w:pStyle w:val="HNH"/>
        <w:rPr>
          <w:lang w:val="it-IT"/>
        </w:rPr>
      </w:pPr>
    </w:p>
    <w:p w14:paraId="629D8D40" w14:textId="77777777" w:rsidR="00F93A14" w:rsidRPr="006B62A3" w:rsidRDefault="00F93A14" w:rsidP="004E5661">
      <w:pPr>
        <w:pStyle w:val="HNH"/>
        <w:rPr>
          <w:lang w:val="it-IT"/>
        </w:rPr>
      </w:pPr>
    </w:p>
    <w:p w14:paraId="5140B9C0" w14:textId="77777777" w:rsidR="00F93A14" w:rsidRPr="006B62A3" w:rsidRDefault="00F93A14" w:rsidP="004E5661">
      <w:pPr>
        <w:pStyle w:val="HNH"/>
        <w:jc w:val="both"/>
        <w:rPr>
          <w:lang w:val="it-IT"/>
        </w:rPr>
      </w:pPr>
    </w:p>
    <w:p w14:paraId="3B22CB00" w14:textId="7DCA492D" w:rsidR="009428B8" w:rsidRPr="006B62A3" w:rsidRDefault="008C3495" w:rsidP="004E5661">
      <w:pPr>
        <w:pStyle w:val="Hnh0"/>
        <w:rPr>
          <w:lang w:val="it-IT"/>
        </w:rPr>
      </w:pPr>
      <w:bookmarkStart w:id="61" w:name="_Toc124263479"/>
      <w:r w:rsidRPr="006B62A3">
        <w:rPr>
          <w:lang w:val="it-IT"/>
        </w:rPr>
        <w:t>Hình 1.</w:t>
      </w:r>
      <w:r w:rsidR="0093692A" w:rsidRPr="006B62A3">
        <w:rPr>
          <w:lang w:val="it-IT"/>
        </w:rPr>
        <w:t>3</w:t>
      </w:r>
      <w:r w:rsidRPr="006B62A3">
        <w:rPr>
          <w:lang w:val="it-IT"/>
        </w:rPr>
        <w:t>. Sơ đồ cân bằng vật chất</w:t>
      </w:r>
      <w:bookmarkEnd w:id="61"/>
    </w:p>
    <w:p w14:paraId="40D28715" w14:textId="77777777" w:rsidR="006A3410" w:rsidRPr="006B62A3" w:rsidRDefault="006A3410" w:rsidP="004E5661">
      <w:pPr>
        <w:pStyle w:val="Heading3"/>
        <w:rPr>
          <w:lang w:val="it-IT"/>
        </w:rPr>
      </w:pPr>
      <w:bookmarkStart w:id="62" w:name="_Toc125979846"/>
      <w:r>
        <w:rPr>
          <w:lang w:val="de-DE"/>
        </w:rPr>
        <w:t xml:space="preserve">4.2. </w:t>
      </w:r>
      <w:r w:rsidRPr="006B62A3">
        <w:rPr>
          <w:lang w:val="it-IT"/>
        </w:rPr>
        <w:t>Nhu cầu nhiên liệu</w:t>
      </w:r>
      <w:bookmarkEnd w:id="62"/>
    </w:p>
    <w:p w14:paraId="6795006D" w14:textId="5C09F3C6" w:rsidR="006A3410" w:rsidRPr="006B62A3" w:rsidRDefault="006A3410" w:rsidP="004E5661">
      <w:pPr>
        <w:pStyle w:val="BNG"/>
        <w:spacing w:before="60" w:after="60"/>
        <w:rPr>
          <w:lang w:val="it-IT"/>
        </w:rPr>
      </w:pPr>
      <w:bookmarkStart w:id="63" w:name="_Toc119326730"/>
      <w:bookmarkStart w:id="64" w:name="_Toc124263973"/>
      <w:r w:rsidRPr="006B62A3">
        <w:rPr>
          <w:lang w:val="it-IT"/>
        </w:rPr>
        <w:t xml:space="preserve">Bảng </w:t>
      </w:r>
      <w:r w:rsidR="008C3495">
        <w:rPr>
          <w:noProof/>
        </w:rPr>
        <w:fldChar w:fldCharType="begin"/>
      </w:r>
      <w:r w:rsidR="008C3495" w:rsidRPr="006B62A3">
        <w:rPr>
          <w:noProof/>
          <w:lang w:val="it-IT"/>
        </w:rPr>
        <w:instrText xml:space="preserve"> STYLEREF 1 \s </w:instrText>
      </w:r>
      <w:r w:rsidR="008C3495">
        <w:rPr>
          <w:noProof/>
        </w:rPr>
        <w:fldChar w:fldCharType="separate"/>
      </w:r>
      <w:r w:rsidR="00471D0C">
        <w:rPr>
          <w:noProof/>
          <w:lang w:val="it-IT"/>
        </w:rPr>
        <w:t>1</w:t>
      </w:r>
      <w:r w:rsidR="008C3495">
        <w:rPr>
          <w:noProof/>
        </w:rPr>
        <w:fldChar w:fldCharType="end"/>
      </w:r>
      <w:r w:rsidR="00BE0F52" w:rsidRPr="006B62A3">
        <w:rPr>
          <w:lang w:val="it-IT"/>
        </w:rPr>
        <w:t>.</w:t>
      </w:r>
      <w:r w:rsidR="00262ADF" w:rsidRPr="006B62A3">
        <w:rPr>
          <w:noProof/>
          <w:lang w:val="it-IT"/>
        </w:rPr>
        <w:t>6</w:t>
      </w:r>
      <w:r w:rsidRPr="006B62A3">
        <w:rPr>
          <w:lang w:val="it-IT"/>
        </w:rPr>
        <w:t>. Nhu cầu nhiên liệu sử dụng</w:t>
      </w:r>
      <w:bookmarkEnd w:id="63"/>
      <w:bookmarkEnd w:id="64"/>
    </w:p>
    <w:tbl>
      <w:tblPr>
        <w:tblStyle w:val="TableGrid"/>
        <w:tblW w:w="9634" w:type="dxa"/>
        <w:tblLook w:val="04A0" w:firstRow="1" w:lastRow="0" w:firstColumn="1" w:lastColumn="0" w:noHBand="0" w:noVBand="1"/>
      </w:tblPr>
      <w:tblGrid>
        <w:gridCol w:w="708"/>
        <w:gridCol w:w="2122"/>
        <w:gridCol w:w="1985"/>
        <w:gridCol w:w="1843"/>
        <w:gridCol w:w="2976"/>
      </w:tblGrid>
      <w:tr w:rsidR="006A3410" w:rsidRPr="006D6723" w14:paraId="055DF945" w14:textId="77777777" w:rsidTr="00FD2272">
        <w:trPr>
          <w:trHeight w:val="77"/>
        </w:trPr>
        <w:tc>
          <w:tcPr>
            <w:tcW w:w="708" w:type="dxa"/>
            <w:shd w:val="clear" w:color="auto" w:fill="BDD6EE" w:themeFill="accent1" w:themeFillTint="66"/>
            <w:vAlign w:val="center"/>
          </w:tcPr>
          <w:p w14:paraId="5A3E4098" w14:textId="77777777" w:rsidR="006A3410" w:rsidRPr="006D6723" w:rsidRDefault="006A3410" w:rsidP="004E5661">
            <w:pPr>
              <w:spacing w:before="60" w:after="60" w:line="288" w:lineRule="auto"/>
              <w:jc w:val="center"/>
              <w:rPr>
                <w:b/>
              </w:rPr>
            </w:pPr>
            <w:proofErr w:type="spellStart"/>
            <w:r w:rsidRPr="006D6723">
              <w:rPr>
                <w:b/>
              </w:rPr>
              <w:lastRenderedPageBreak/>
              <w:t>S</w:t>
            </w:r>
            <w:r>
              <w:rPr>
                <w:b/>
              </w:rPr>
              <w:t>tt</w:t>
            </w:r>
            <w:proofErr w:type="spellEnd"/>
          </w:p>
        </w:tc>
        <w:tc>
          <w:tcPr>
            <w:tcW w:w="2122" w:type="dxa"/>
            <w:shd w:val="clear" w:color="auto" w:fill="BDD6EE" w:themeFill="accent1" w:themeFillTint="66"/>
            <w:vAlign w:val="center"/>
          </w:tcPr>
          <w:p w14:paraId="2140EFBF" w14:textId="77777777" w:rsidR="006A3410" w:rsidRPr="006D6723" w:rsidRDefault="006A3410" w:rsidP="004E5661">
            <w:pPr>
              <w:spacing w:before="60" w:after="60" w:line="288" w:lineRule="auto"/>
              <w:jc w:val="center"/>
              <w:rPr>
                <w:b/>
              </w:rPr>
            </w:pPr>
            <w:proofErr w:type="spellStart"/>
            <w:r w:rsidRPr="006D6723">
              <w:rPr>
                <w:b/>
              </w:rPr>
              <w:t>Tên</w:t>
            </w:r>
            <w:proofErr w:type="spellEnd"/>
            <w:r w:rsidRPr="006D6723">
              <w:rPr>
                <w:b/>
              </w:rPr>
              <w:t xml:space="preserve"> </w:t>
            </w:r>
            <w:proofErr w:type="spellStart"/>
            <w:r w:rsidRPr="006D6723">
              <w:rPr>
                <w:b/>
              </w:rPr>
              <w:t>nguyên</w:t>
            </w:r>
            <w:proofErr w:type="spellEnd"/>
            <w:r w:rsidRPr="006D6723">
              <w:rPr>
                <w:b/>
              </w:rPr>
              <w:t xml:space="preserve"> </w:t>
            </w:r>
            <w:proofErr w:type="spellStart"/>
            <w:r w:rsidRPr="006D6723">
              <w:rPr>
                <w:b/>
              </w:rPr>
              <w:t>liệu</w:t>
            </w:r>
            <w:proofErr w:type="spellEnd"/>
          </w:p>
        </w:tc>
        <w:tc>
          <w:tcPr>
            <w:tcW w:w="1985" w:type="dxa"/>
            <w:shd w:val="clear" w:color="auto" w:fill="BDD6EE" w:themeFill="accent1" w:themeFillTint="66"/>
            <w:vAlign w:val="center"/>
          </w:tcPr>
          <w:p w14:paraId="533A34C6" w14:textId="77777777" w:rsidR="006A3410" w:rsidRPr="006D6723" w:rsidRDefault="006A3410" w:rsidP="004E5661">
            <w:pPr>
              <w:spacing w:before="60" w:after="60" w:line="288" w:lineRule="auto"/>
              <w:jc w:val="center"/>
              <w:rPr>
                <w:b/>
              </w:rPr>
            </w:pPr>
            <w:proofErr w:type="spellStart"/>
            <w:r w:rsidRPr="006D6723">
              <w:rPr>
                <w:b/>
              </w:rPr>
              <w:t>Khối</w:t>
            </w:r>
            <w:proofErr w:type="spellEnd"/>
            <w:r w:rsidRPr="006D6723">
              <w:rPr>
                <w:b/>
              </w:rPr>
              <w:t xml:space="preserve"> </w:t>
            </w:r>
            <w:proofErr w:type="spellStart"/>
            <w:r w:rsidRPr="006D6723">
              <w:rPr>
                <w:b/>
              </w:rPr>
              <w:t>lượng</w:t>
            </w:r>
            <w:proofErr w:type="spellEnd"/>
            <w:r w:rsidRPr="006D6723">
              <w:rPr>
                <w:b/>
              </w:rPr>
              <w:t xml:space="preserve"> </w:t>
            </w:r>
          </w:p>
        </w:tc>
        <w:tc>
          <w:tcPr>
            <w:tcW w:w="1843" w:type="dxa"/>
            <w:shd w:val="clear" w:color="auto" w:fill="BDD6EE" w:themeFill="accent1" w:themeFillTint="66"/>
            <w:vAlign w:val="center"/>
          </w:tcPr>
          <w:p w14:paraId="7B076738" w14:textId="77777777" w:rsidR="006A3410" w:rsidRPr="006D6723" w:rsidRDefault="006A3410" w:rsidP="004E5661">
            <w:pPr>
              <w:spacing w:before="60" w:after="60" w:line="288" w:lineRule="auto"/>
              <w:jc w:val="center"/>
              <w:rPr>
                <w:b/>
              </w:rPr>
            </w:pPr>
            <w:proofErr w:type="spellStart"/>
            <w:r w:rsidRPr="006D6723">
              <w:rPr>
                <w:b/>
              </w:rPr>
              <w:t>Nguồn</w:t>
            </w:r>
            <w:proofErr w:type="spellEnd"/>
            <w:r w:rsidRPr="006D6723">
              <w:rPr>
                <w:b/>
              </w:rPr>
              <w:t xml:space="preserve"> </w:t>
            </w:r>
            <w:proofErr w:type="spellStart"/>
            <w:r w:rsidRPr="006D6723">
              <w:rPr>
                <w:b/>
              </w:rPr>
              <w:t>cung</w:t>
            </w:r>
            <w:proofErr w:type="spellEnd"/>
            <w:r w:rsidRPr="006D6723">
              <w:rPr>
                <w:b/>
              </w:rPr>
              <w:t xml:space="preserve"> </w:t>
            </w:r>
            <w:proofErr w:type="spellStart"/>
            <w:r w:rsidRPr="006D6723">
              <w:rPr>
                <w:b/>
              </w:rPr>
              <w:t>cấp</w:t>
            </w:r>
            <w:proofErr w:type="spellEnd"/>
          </w:p>
        </w:tc>
        <w:tc>
          <w:tcPr>
            <w:tcW w:w="2976" w:type="dxa"/>
            <w:shd w:val="clear" w:color="auto" w:fill="BDD6EE" w:themeFill="accent1" w:themeFillTint="66"/>
            <w:vAlign w:val="center"/>
          </w:tcPr>
          <w:p w14:paraId="660FC0A2" w14:textId="77777777" w:rsidR="006A3410" w:rsidRPr="006D6723" w:rsidRDefault="006A3410" w:rsidP="004E5661">
            <w:pPr>
              <w:spacing w:before="60" w:after="60" w:line="288" w:lineRule="auto"/>
              <w:jc w:val="center"/>
              <w:rPr>
                <w:b/>
              </w:rPr>
            </w:pPr>
            <w:proofErr w:type="spellStart"/>
            <w:r w:rsidRPr="006D6723">
              <w:rPr>
                <w:b/>
              </w:rPr>
              <w:t>Mục</w:t>
            </w:r>
            <w:proofErr w:type="spellEnd"/>
            <w:r w:rsidRPr="006D6723">
              <w:rPr>
                <w:b/>
              </w:rPr>
              <w:t xml:space="preserve"> </w:t>
            </w:r>
            <w:proofErr w:type="spellStart"/>
            <w:r w:rsidRPr="006D6723">
              <w:rPr>
                <w:b/>
              </w:rPr>
              <w:t>đích</w:t>
            </w:r>
            <w:proofErr w:type="spellEnd"/>
            <w:r w:rsidRPr="006D6723">
              <w:rPr>
                <w:b/>
              </w:rPr>
              <w:t xml:space="preserve"> </w:t>
            </w:r>
            <w:proofErr w:type="spellStart"/>
            <w:r w:rsidRPr="006D6723">
              <w:rPr>
                <w:b/>
              </w:rPr>
              <w:t>sử</w:t>
            </w:r>
            <w:proofErr w:type="spellEnd"/>
            <w:r w:rsidRPr="006D6723">
              <w:rPr>
                <w:b/>
              </w:rPr>
              <w:t xml:space="preserve"> </w:t>
            </w:r>
            <w:proofErr w:type="spellStart"/>
            <w:r w:rsidRPr="006D6723">
              <w:rPr>
                <w:b/>
              </w:rPr>
              <w:t>dụng</w:t>
            </w:r>
            <w:proofErr w:type="spellEnd"/>
          </w:p>
        </w:tc>
      </w:tr>
      <w:tr w:rsidR="006A3410" w:rsidRPr="006D6723" w14:paraId="5B2E53D9" w14:textId="77777777" w:rsidTr="00FD2272">
        <w:tc>
          <w:tcPr>
            <w:tcW w:w="708" w:type="dxa"/>
            <w:vAlign w:val="center"/>
          </w:tcPr>
          <w:p w14:paraId="01308D8F" w14:textId="77777777" w:rsidR="006A3410" w:rsidRPr="006D6723" w:rsidRDefault="006A3410" w:rsidP="004E5661">
            <w:pPr>
              <w:spacing w:before="60" w:after="60" w:line="288" w:lineRule="auto"/>
              <w:jc w:val="center"/>
            </w:pPr>
            <w:r w:rsidRPr="006D6723">
              <w:t>1</w:t>
            </w:r>
          </w:p>
        </w:tc>
        <w:tc>
          <w:tcPr>
            <w:tcW w:w="2122" w:type="dxa"/>
            <w:vAlign w:val="center"/>
          </w:tcPr>
          <w:p w14:paraId="3EB350FC" w14:textId="77777777" w:rsidR="006A3410" w:rsidRPr="006D6723" w:rsidRDefault="006A3410" w:rsidP="004E5661">
            <w:pPr>
              <w:spacing w:before="60" w:after="60" w:line="288" w:lineRule="auto"/>
              <w:jc w:val="left"/>
            </w:pPr>
            <w:proofErr w:type="spellStart"/>
            <w:r w:rsidRPr="006D6723">
              <w:t>Khí</w:t>
            </w:r>
            <w:proofErr w:type="spellEnd"/>
            <w:r w:rsidRPr="006D6723">
              <w:t xml:space="preserve"> biogas</w:t>
            </w:r>
          </w:p>
        </w:tc>
        <w:tc>
          <w:tcPr>
            <w:tcW w:w="1985" w:type="dxa"/>
            <w:vAlign w:val="center"/>
          </w:tcPr>
          <w:p w14:paraId="0036A992" w14:textId="29E37B8F" w:rsidR="006A3410" w:rsidRPr="006D6723" w:rsidRDefault="0069772A" w:rsidP="004E5661">
            <w:pPr>
              <w:spacing w:before="60" w:after="60" w:line="288" w:lineRule="auto"/>
              <w:jc w:val="center"/>
            </w:pPr>
            <w:r w:rsidRPr="0069772A">
              <w:t xml:space="preserve">3.101,5 </w:t>
            </w:r>
            <w:r w:rsidR="006A3410" w:rsidRPr="006D6723">
              <w:t>m</w:t>
            </w:r>
            <w:r w:rsidR="006A3410" w:rsidRPr="006D6723">
              <w:rPr>
                <w:vertAlign w:val="superscript"/>
              </w:rPr>
              <w:t>3</w:t>
            </w:r>
            <w:r w:rsidR="006A3410" w:rsidRPr="006D6723">
              <w:t>/</w:t>
            </w:r>
            <w:proofErr w:type="spellStart"/>
            <w:r w:rsidR="006A3410" w:rsidRPr="006D6723">
              <w:t>ngày</w:t>
            </w:r>
            <w:proofErr w:type="spellEnd"/>
          </w:p>
        </w:tc>
        <w:tc>
          <w:tcPr>
            <w:tcW w:w="1843" w:type="dxa"/>
            <w:vAlign w:val="center"/>
          </w:tcPr>
          <w:p w14:paraId="4C13F2B2" w14:textId="77777777" w:rsidR="006A3410" w:rsidRPr="006D6723" w:rsidRDefault="006A3410" w:rsidP="004E5661">
            <w:pPr>
              <w:spacing w:before="60" w:after="60" w:line="288" w:lineRule="auto"/>
              <w:jc w:val="center"/>
            </w:pPr>
            <w:proofErr w:type="spellStart"/>
            <w:r>
              <w:t>Bể</w:t>
            </w:r>
            <w:proofErr w:type="spellEnd"/>
            <w:r>
              <w:t xml:space="preserve"> Biogas </w:t>
            </w:r>
            <w:proofErr w:type="spellStart"/>
            <w:r>
              <w:t>của</w:t>
            </w:r>
            <w:proofErr w:type="spellEnd"/>
            <w:r>
              <w:t xml:space="preserve"> HTXLNT</w:t>
            </w:r>
          </w:p>
        </w:tc>
        <w:tc>
          <w:tcPr>
            <w:tcW w:w="2976" w:type="dxa"/>
          </w:tcPr>
          <w:p w14:paraId="34527A65" w14:textId="26170DBB" w:rsidR="006A3410" w:rsidRPr="006D6723" w:rsidRDefault="00C6558D" w:rsidP="004E5661">
            <w:pPr>
              <w:spacing w:before="60" w:after="60" w:line="288" w:lineRule="auto"/>
            </w:pPr>
            <w:proofErr w:type="spellStart"/>
            <w:r>
              <w:t>Vận</w:t>
            </w:r>
            <w:proofErr w:type="spellEnd"/>
            <w:r>
              <w:t xml:space="preserve"> </w:t>
            </w:r>
            <w:proofErr w:type="spellStart"/>
            <w:r>
              <w:t>hành</w:t>
            </w:r>
            <w:proofErr w:type="spellEnd"/>
            <w:r>
              <w:t xml:space="preserve"> </w:t>
            </w:r>
            <w:proofErr w:type="spellStart"/>
            <w:r>
              <w:t>lò</w:t>
            </w:r>
            <w:proofErr w:type="spellEnd"/>
            <w:r>
              <w:t xml:space="preserve"> </w:t>
            </w:r>
            <w:proofErr w:type="spellStart"/>
            <w:r>
              <w:t>hơi</w:t>
            </w:r>
            <w:proofErr w:type="spellEnd"/>
            <w:r>
              <w:t xml:space="preserve"> </w:t>
            </w:r>
            <w:proofErr w:type="spellStart"/>
            <w:r>
              <w:t>cung</w:t>
            </w:r>
            <w:proofErr w:type="spellEnd"/>
            <w:r>
              <w:t xml:space="preserve"> </w:t>
            </w:r>
            <w:proofErr w:type="spellStart"/>
            <w:r>
              <w:t>cấp</w:t>
            </w:r>
            <w:proofErr w:type="spellEnd"/>
            <w:r>
              <w:t xml:space="preserve"> </w:t>
            </w:r>
            <w:proofErr w:type="spellStart"/>
            <w:r>
              <w:t>nhiệt</w:t>
            </w:r>
            <w:proofErr w:type="spellEnd"/>
            <w:r>
              <w:t xml:space="preserve"> </w:t>
            </w:r>
            <w:proofErr w:type="spellStart"/>
            <w:r w:rsidR="008B1AC0">
              <w:t>hệ</w:t>
            </w:r>
            <w:proofErr w:type="spellEnd"/>
            <w:r w:rsidR="008B1AC0">
              <w:t xml:space="preserve"> </w:t>
            </w:r>
            <w:proofErr w:type="spellStart"/>
            <w:r w:rsidR="008B1AC0">
              <w:t>thống</w:t>
            </w:r>
            <w:proofErr w:type="spellEnd"/>
            <w:r w:rsidR="008B1AC0">
              <w:t xml:space="preserve"> </w:t>
            </w:r>
            <w:proofErr w:type="spellStart"/>
            <w:r w:rsidR="008B1AC0">
              <w:t>sấy</w:t>
            </w:r>
            <w:proofErr w:type="spellEnd"/>
            <w:r w:rsidR="008B1AC0">
              <w:t xml:space="preserve"> </w:t>
            </w:r>
            <w:proofErr w:type="spellStart"/>
            <w:r w:rsidR="008B1AC0">
              <w:t>bã</w:t>
            </w:r>
            <w:proofErr w:type="spellEnd"/>
            <w:r w:rsidR="008B1AC0">
              <w:t xml:space="preserve"> </w:t>
            </w:r>
            <w:proofErr w:type="spellStart"/>
            <w:r w:rsidR="008B1AC0">
              <w:t>mì</w:t>
            </w:r>
            <w:proofErr w:type="spellEnd"/>
          </w:p>
        </w:tc>
      </w:tr>
      <w:tr w:rsidR="006A3410" w:rsidRPr="006D6723" w14:paraId="70D6E862" w14:textId="77777777" w:rsidTr="00FD2272">
        <w:trPr>
          <w:trHeight w:val="844"/>
        </w:trPr>
        <w:tc>
          <w:tcPr>
            <w:tcW w:w="708" w:type="dxa"/>
            <w:vAlign w:val="center"/>
          </w:tcPr>
          <w:p w14:paraId="1B539FE6" w14:textId="77777777" w:rsidR="006A3410" w:rsidRPr="006D6723" w:rsidRDefault="006A3410" w:rsidP="004E5661">
            <w:pPr>
              <w:spacing w:before="60" w:after="60" w:line="288" w:lineRule="auto"/>
              <w:jc w:val="center"/>
            </w:pPr>
            <w:r w:rsidRPr="006D6723">
              <w:t>2</w:t>
            </w:r>
          </w:p>
        </w:tc>
        <w:tc>
          <w:tcPr>
            <w:tcW w:w="2122" w:type="dxa"/>
            <w:vAlign w:val="center"/>
          </w:tcPr>
          <w:p w14:paraId="7229FBE4" w14:textId="77777777" w:rsidR="006A3410" w:rsidRPr="006D6723" w:rsidRDefault="006A3410" w:rsidP="004E5661">
            <w:pPr>
              <w:spacing w:before="60" w:after="60" w:line="288" w:lineRule="auto"/>
              <w:jc w:val="left"/>
            </w:pPr>
            <w:proofErr w:type="spellStart"/>
            <w:r w:rsidRPr="006D6723">
              <w:t>Dầu</w:t>
            </w:r>
            <w:proofErr w:type="spellEnd"/>
            <w:r w:rsidRPr="006D6723">
              <w:t xml:space="preserve"> DO</w:t>
            </w:r>
          </w:p>
        </w:tc>
        <w:tc>
          <w:tcPr>
            <w:tcW w:w="1985" w:type="dxa"/>
            <w:vAlign w:val="center"/>
          </w:tcPr>
          <w:p w14:paraId="4FB142A7" w14:textId="4E82B933" w:rsidR="006A3410" w:rsidRPr="006D6723" w:rsidRDefault="008D24AC" w:rsidP="004E5661">
            <w:pPr>
              <w:spacing w:before="60" w:after="60" w:line="288" w:lineRule="auto"/>
              <w:jc w:val="center"/>
            </w:pPr>
            <w:r>
              <w:t>50</w:t>
            </w:r>
            <w:r w:rsidR="006A3410" w:rsidRPr="006D6723">
              <w:t xml:space="preserve"> </w:t>
            </w:r>
            <w:proofErr w:type="spellStart"/>
            <w:r w:rsidR="006A3410" w:rsidRPr="006D6723">
              <w:t>lít</w:t>
            </w:r>
            <w:proofErr w:type="spellEnd"/>
            <w:r w:rsidR="006A3410" w:rsidRPr="006D6723">
              <w:t>/</w:t>
            </w:r>
            <w:proofErr w:type="spellStart"/>
            <w:r w:rsidR="006A3410" w:rsidRPr="006D6723">
              <w:t>ngày</w:t>
            </w:r>
            <w:proofErr w:type="spellEnd"/>
          </w:p>
        </w:tc>
        <w:tc>
          <w:tcPr>
            <w:tcW w:w="1843" w:type="dxa"/>
            <w:vAlign w:val="center"/>
          </w:tcPr>
          <w:p w14:paraId="5E56DF00" w14:textId="77777777" w:rsidR="006A3410" w:rsidRPr="006D6723" w:rsidRDefault="006A3410" w:rsidP="004E5661">
            <w:pPr>
              <w:spacing w:before="60" w:after="60" w:line="288" w:lineRule="auto"/>
              <w:jc w:val="center"/>
            </w:pPr>
            <w:proofErr w:type="spellStart"/>
            <w:r w:rsidRPr="006D6723">
              <w:t>Việt</w:t>
            </w:r>
            <w:proofErr w:type="spellEnd"/>
            <w:r w:rsidRPr="006D6723">
              <w:t xml:space="preserve"> Nam</w:t>
            </w:r>
          </w:p>
        </w:tc>
        <w:tc>
          <w:tcPr>
            <w:tcW w:w="2976" w:type="dxa"/>
            <w:vAlign w:val="center"/>
          </w:tcPr>
          <w:p w14:paraId="45B5F724" w14:textId="293A3C54" w:rsidR="006A3410" w:rsidRPr="006D6723" w:rsidRDefault="006A3410" w:rsidP="004E5661">
            <w:pPr>
              <w:spacing w:before="60" w:after="60" w:line="288" w:lineRule="auto"/>
              <w:jc w:val="center"/>
            </w:pPr>
            <w:proofErr w:type="spellStart"/>
            <w:r w:rsidRPr="006D6723">
              <w:t>Phương</w:t>
            </w:r>
            <w:proofErr w:type="spellEnd"/>
            <w:r w:rsidRPr="006D6723">
              <w:t xml:space="preserve"> </w:t>
            </w:r>
            <w:proofErr w:type="spellStart"/>
            <w:r w:rsidRPr="006D6723">
              <w:t>tiện</w:t>
            </w:r>
            <w:proofErr w:type="spellEnd"/>
            <w:r w:rsidRPr="006D6723">
              <w:t xml:space="preserve"> </w:t>
            </w:r>
            <w:proofErr w:type="spellStart"/>
            <w:r w:rsidRPr="006D6723">
              <w:t>vận</w:t>
            </w:r>
            <w:proofErr w:type="spellEnd"/>
            <w:r w:rsidRPr="006D6723">
              <w:t xml:space="preserve"> </w:t>
            </w:r>
            <w:proofErr w:type="spellStart"/>
            <w:r w:rsidRPr="006D6723">
              <w:t>chuyển</w:t>
            </w:r>
            <w:proofErr w:type="spellEnd"/>
          </w:p>
        </w:tc>
      </w:tr>
    </w:tbl>
    <w:p w14:paraId="7F9DDC4D" w14:textId="56B76013" w:rsidR="006A3410" w:rsidRDefault="006A3410" w:rsidP="004E5661">
      <w:pPr>
        <w:spacing w:before="60" w:after="60"/>
        <w:jc w:val="right"/>
        <w:rPr>
          <w:lang w:val="de-DE"/>
        </w:rPr>
      </w:pPr>
      <w:r>
        <w:rPr>
          <w:i/>
          <w:lang w:val="en-US"/>
        </w:rPr>
        <w:t>(</w:t>
      </w:r>
      <w:proofErr w:type="spellStart"/>
      <w:r w:rsidRPr="007055AC">
        <w:rPr>
          <w:i/>
          <w:lang w:val="en-US"/>
        </w:rPr>
        <w:t>Nguồn</w:t>
      </w:r>
      <w:proofErr w:type="spellEnd"/>
      <w:r w:rsidRPr="007055AC">
        <w:rPr>
          <w:i/>
          <w:lang w:val="en-US"/>
        </w:rPr>
        <w:t xml:space="preserve">: </w:t>
      </w:r>
      <w:proofErr w:type="spellStart"/>
      <w:r w:rsidR="00A726D2">
        <w:rPr>
          <w:i/>
          <w:lang w:val="en-US"/>
        </w:rPr>
        <w:t>Công</w:t>
      </w:r>
      <w:proofErr w:type="spellEnd"/>
      <w:r w:rsidR="00A726D2">
        <w:rPr>
          <w:i/>
          <w:lang w:val="en-US"/>
        </w:rPr>
        <w:t xml:space="preserve"> ty TNHH MTV </w:t>
      </w:r>
      <w:proofErr w:type="spellStart"/>
      <w:r w:rsidR="00A726D2">
        <w:rPr>
          <w:i/>
          <w:lang w:val="en-US"/>
        </w:rPr>
        <w:t>Xeo</w:t>
      </w:r>
      <w:proofErr w:type="spellEnd"/>
      <w:r w:rsidR="00A726D2">
        <w:rPr>
          <w:i/>
          <w:lang w:val="en-US"/>
        </w:rPr>
        <w:t xml:space="preserve"> </w:t>
      </w:r>
      <w:proofErr w:type="spellStart"/>
      <w:r w:rsidR="00A726D2">
        <w:rPr>
          <w:i/>
          <w:lang w:val="en-US"/>
        </w:rPr>
        <w:t>Bé</w:t>
      </w:r>
      <w:proofErr w:type="spellEnd"/>
      <w:r w:rsidRPr="007055AC">
        <w:rPr>
          <w:i/>
          <w:lang w:val="en-US"/>
        </w:rPr>
        <w:t>, 2022</w:t>
      </w:r>
      <w:r>
        <w:rPr>
          <w:i/>
          <w:lang w:val="en-US"/>
        </w:rPr>
        <w:t>)</w:t>
      </w:r>
    </w:p>
    <w:p w14:paraId="66197AF8" w14:textId="77777777" w:rsidR="008B2D74" w:rsidRPr="008B2D74" w:rsidRDefault="008B2D74" w:rsidP="004E5661">
      <w:pPr>
        <w:spacing w:before="60" w:after="60"/>
        <w:rPr>
          <w:b/>
          <w:i/>
          <w:color w:val="000000"/>
          <w:u w:val="single"/>
          <w:lang w:val="de-DE"/>
        </w:rPr>
      </w:pPr>
      <w:proofErr w:type="spellStart"/>
      <w:r w:rsidRPr="008B2D74">
        <w:rPr>
          <w:b/>
          <w:i/>
          <w:color w:val="000000"/>
          <w:u w:val="single"/>
          <w:lang w:val="de-DE"/>
        </w:rPr>
        <w:t>Tính</w:t>
      </w:r>
      <w:proofErr w:type="spellEnd"/>
      <w:r w:rsidRPr="008B2D74">
        <w:rPr>
          <w:b/>
          <w:i/>
          <w:color w:val="000000"/>
          <w:u w:val="single"/>
          <w:lang w:val="de-DE"/>
        </w:rPr>
        <w:t xml:space="preserve"> </w:t>
      </w:r>
      <w:proofErr w:type="spellStart"/>
      <w:r w:rsidRPr="008B2D74">
        <w:rPr>
          <w:b/>
          <w:i/>
          <w:color w:val="000000"/>
          <w:u w:val="single"/>
          <w:lang w:val="de-DE"/>
        </w:rPr>
        <w:t>toán</w:t>
      </w:r>
      <w:proofErr w:type="spellEnd"/>
      <w:r w:rsidRPr="008B2D74">
        <w:rPr>
          <w:b/>
          <w:i/>
          <w:color w:val="000000"/>
          <w:u w:val="single"/>
          <w:lang w:val="de-DE"/>
        </w:rPr>
        <w:t xml:space="preserve"> </w:t>
      </w:r>
      <w:proofErr w:type="spellStart"/>
      <w:r w:rsidRPr="008B2D74">
        <w:rPr>
          <w:b/>
          <w:i/>
          <w:color w:val="000000"/>
          <w:u w:val="single"/>
          <w:lang w:val="de-DE"/>
        </w:rPr>
        <w:t>năng</w:t>
      </w:r>
      <w:proofErr w:type="spellEnd"/>
      <w:r w:rsidRPr="008B2D74">
        <w:rPr>
          <w:b/>
          <w:i/>
          <w:color w:val="000000"/>
          <w:u w:val="single"/>
          <w:lang w:val="de-DE"/>
        </w:rPr>
        <w:t xml:space="preserve"> </w:t>
      </w:r>
      <w:proofErr w:type="spellStart"/>
      <w:r w:rsidRPr="008B2D74">
        <w:rPr>
          <w:b/>
          <w:i/>
          <w:color w:val="000000"/>
          <w:u w:val="single"/>
          <w:lang w:val="de-DE"/>
        </w:rPr>
        <w:t>lượng</w:t>
      </w:r>
      <w:proofErr w:type="spellEnd"/>
    </w:p>
    <w:p w14:paraId="7A8F65D0" w14:textId="77777777" w:rsidR="008B2D74" w:rsidRPr="008B2D74" w:rsidRDefault="008B2D74" w:rsidP="004E5661">
      <w:pPr>
        <w:spacing w:before="60" w:after="60"/>
        <w:rPr>
          <w:lang w:val="de-DE"/>
        </w:rPr>
      </w:pPr>
      <w:proofErr w:type="spellStart"/>
      <w:r w:rsidRPr="008B2D74">
        <w:rPr>
          <w:lang w:val="de-DE"/>
        </w:rPr>
        <w:t>Căn</w:t>
      </w:r>
      <w:proofErr w:type="spellEnd"/>
      <w:r w:rsidRPr="008B2D74">
        <w:rPr>
          <w:lang w:val="de-DE"/>
        </w:rPr>
        <w:t xml:space="preserve"> </w:t>
      </w:r>
      <w:proofErr w:type="spellStart"/>
      <w:r w:rsidRPr="008B2D74">
        <w:rPr>
          <w:lang w:val="de-DE"/>
        </w:rPr>
        <w:t>cư</w:t>
      </w:r>
      <w:proofErr w:type="spellEnd"/>
      <w:r w:rsidRPr="008B2D74">
        <w:rPr>
          <w:lang w:val="de-DE"/>
        </w:rPr>
        <w:t xml:space="preserve">́ </w:t>
      </w:r>
      <w:proofErr w:type="spellStart"/>
      <w:r w:rsidRPr="008B2D74">
        <w:rPr>
          <w:lang w:val="de-DE"/>
        </w:rPr>
        <w:t>vào</w:t>
      </w:r>
      <w:proofErr w:type="spellEnd"/>
      <w:r w:rsidRPr="008B2D74">
        <w:rPr>
          <w:lang w:val="de-DE"/>
        </w:rPr>
        <w:t xml:space="preserve"> </w:t>
      </w:r>
      <w:proofErr w:type="spellStart"/>
      <w:r w:rsidRPr="008B2D74">
        <w:rPr>
          <w:lang w:val="de-DE"/>
        </w:rPr>
        <w:t>lưu</w:t>
      </w:r>
      <w:proofErr w:type="spellEnd"/>
      <w:r w:rsidRPr="008B2D74">
        <w:rPr>
          <w:lang w:val="de-DE"/>
        </w:rPr>
        <w:t xml:space="preserve"> </w:t>
      </w:r>
      <w:proofErr w:type="spellStart"/>
      <w:r w:rsidRPr="008B2D74">
        <w:rPr>
          <w:lang w:val="de-DE"/>
        </w:rPr>
        <w:t>lượng</w:t>
      </w:r>
      <w:proofErr w:type="spellEnd"/>
      <w:r w:rsidRPr="008B2D74">
        <w:rPr>
          <w:lang w:val="de-DE"/>
        </w:rPr>
        <w:t xml:space="preserve"> </w:t>
      </w:r>
      <w:proofErr w:type="spellStart"/>
      <w:r w:rsidRPr="008B2D74">
        <w:rPr>
          <w:lang w:val="de-DE"/>
        </w:rPr>
        <w:t>nước</w:t>
      </w:r>
      <w:proofErr w:type="spellEnd"/>
      <w:r w:rsidRPr="008B2D74">
        <w:rPr>
          <w:lang w:val="de-DE"/>
        </w:rPr>
        <w:t xml:space="preserve"> </w:t>
      </w:r>
      <w:proofErr w:type="spellStart"/>
      <w:r w:rsidRPr="008B2D74">
        <w:rPr>
          <w:lang w:val="de-DE"/>
        </w:rPr>
        <w:t>thải</w:t>
      </w:r>
      <w:proofErr w:type="spellEnd"/>
      <w:r w:rsidRPr="008B2D74">
        <w:rPr>
          <w:lang w:val="de-DE"/>
        </w:rPr>
        <w:t xml:space="preserve">, </w:t>
      </w:r>
      <w:proofErr w:type="spellStart"/>
      <w:r w:rsidRPr="008B2D74">
        <w:rPr>
          <w:lang w:val="de-DE"/>
        </w:rPr>
        <w:t>thành</w:t>
      </w:r>
      <w:proofErr w:type="spellEnd"/>
      <w:r w:rsidRPr="008B2D74">
        <w:rPr>
          <w:lang w:val="de-DE"/>
        </w:rPr>
        <w:t xml:space="preserve"> </w:t>
      </w:r>
      <w:proofErr w:type="spellStart"/>
      <w:r w:rsidRPr="008B2D74">
        <w:rPr>
          <w:lang w:val="de-DE"/>
        </w:rPr>
        <w:t>phần</w:t>
      </w:r>
      <w:proofErr w:type="spellEnd"/>
      <w:r w:rsidRPr="008B2D74">
        <w:rPr>
          <w:lang w:val="de-DE"/>
        </w:rPr>
        <w:t xml:space="preserve"> </w:t>
      </w:r>
      <w:proofErr w:type="spellStart"/>
      <w:r w:rsidRPr="008B2D74">
        <w:rPr>
          <w:lang w:val="de-DE"/>
        </w:rPr>
        <w:t>nguyên</w:t>
      </w:r>
      <w:proofErr w:type="spellEnd"/>
      <w:r w:rsidRPr="008B2D74">
        <w:rPr>
          <w:lang w:val="de-DE"/>
        </w:rPr>
        <w:t xml:space="preserve"> </w:t>
      </w:r>
      <w:proofErr w:type="spellStart"/>
      <w:r w:rsidRPr="008B2D74">
        <w:rPr>
          <w:lang w:val="de-DE"/>
        </w:rPr>
        <w:t>liệu</w:t>
      </w:r>
      <w:proofErr w:type="spellEnd"/>
      <w:r w:rsidRPr="008B2D74">
        <w:rPr>
          <w:lang w:val="de-DE"/>
        </w:rPr>
        <w:t xml:space="preserve"> </w:t>
      </w:r>
      <w:proofErr w:type="spellStart"/>
      <w:r w:rsidRPr="008B2D74">
        <w:rPr>
          <w:lang w:val="de-DE"/>
        </w:rPr>
        <w:t>đầu</w:t>
      </w:r>
      <w:proofErr w:type="spellEnd"/>
      <w:r w:rsidRPr="008B2D74">
        <w:rPr>
          <w:lang w:val="de-DE"/>
        </w:rPr>
        <w:t xml:space="preserve"> </w:t>
      </w:r>
      <w:proofErr w:type="spellStart"/>
      <w:r w:rsidRPr="008B2D74">
        <w:rPr>
          <w:lang w:val="de-DE"/>
        </w:rPr>
        <w:t>vào</w:t>
      </w:r>
      <w:proofErr w:type="spellEnd"/>
      <w:r w:rsidRPr="008B2D74">
        <w:rPr>
          <w:lang w:val="de-DE"/>
        </w:rPr>
        <w:t xml:space="preserve"> </w:t>
      </w:r>
      <w:proofErr w:type="spellStart"/>
      <w:r w:rsidRPr="008B2D74">
        <w:rPr>
          <w:lang w:val="de-DE"/>
        </w:rPr>
        <w:t>tư</w:t>
      </w:r>
      <w:proofErr w:type="spellEnd"/>
      <w:r w:rsidRPr="008B2D74">
        <w:rPr>
          <w:lang w:val="de-DE"/>
        </w:rPr>
        <w:t xml:space="preserve">̀ </w:t>
      </w:r>
      <w:proofErr w:type="spellStart"/>
      <w:r w:rsidRPr="008B2D74">
        <w:rPr>
          <w:lang w:val="de-DE"/>
        </w:rPr>
        <w:t>nha</w:t>
      </w:r>
      <w:proofErr w:type="spellEnd"/>
      <w:r w:rsidRPr="008B2D74">
        <w:rPr>
          <w:lang w:val="de-DE"/>
        </w:rPr>
        <w:t xml:space="preserve">̀ </w:t>
      </w:r>
      <w:proofErr w:type="spellStart"/>
      <w:r w:rsidRPr="008B2D74">
        <w:rPr>
          <w:lang w:val="de-DE"/>
        </w:rPr>
        <w:t>máy</w:t>
      </w:r>
      <w:proofErr w:type="spellEnd"/>
      <w:r w:rsidRPr="008B2D74">
        <w:rPr>
          <w:lang w:val="de-DE"/>
        </w:rPr>
        <w:t xml:space="preserve">, </w:t>
      </w:r>
      <w:proofErr w:type="spellStart"/>
      <w:r w:rsidRPr="008B2D74">
        <w:rPr>
          <w:lang w:val="de-DE"/>
        </w:rPr>
        <w:t>năng</w:t>
      </w:r>
      <w:proofErr w:type="spellEnd"/>
      <w:r w:rsidRPr="008B2D74">
        <w:rPr>
          <w:lang w:val="de-DE"/>
        </w:rPr>
        <w:t xml:space="preserve"> </w:t>
      </w:r>
      <w:proofErr w:type="spellStart"/>
      <w:r w:rsidRPr="008B2D74">
        <w:rPr>
          <w:lang w:val="de-DE"/>
        </w:rPr>
        <w:t>lượng</w:t>
      </w:r>
      <w:proofErr w:type="spellEnd"/>
      <w:r w:rsidRPr="008B2D74">
        <w:rPr>
          <w:lang w:val="de-DE"/>
        </w:rPr>
        <w:t xml:space="preserve"> </w:t>
      </w:r>
      <w:proofErr w:type="spellStart"/>
      <w:r w:rsidRPr="008B2D74">
        <w:rPr>
          <w:lang w:val="de-DE"/>
        </w:rPr>
        <w:t>sinh</w:t>
      </w:r>
      <w:proofErr w:type="spellEnd"/>
      <w:r w:rsidRPr="008B2D74">
        <w:rPr>
          <w:lang w:val="de-DE"/>
        </w:rPr>
        <w:t xml:space="preserve"> </w:t>
      </w:r>
      <w:proofErr w:type="spellStart"/>
      <w:r w:rsidRPr="008B2D74">
        <w:rPr>
          <w:lang w:val="de-DE"/>
        </w:rPr>
        <w:t>ra</w:t>
      </w:r>
      <w:proofErr w:type="spellEnd"/>
      <w:r w:rsidRPr="008B2D74">
        <w:rPr>
          <w:lang w:val="de-DE"/>
        </w:rPr>
        <w:t xml:space="preserve"> </w:t>
      </w:r>
      <w:proofErr w:type="spellStart"/>
      <w:r w:rsidRPr="008B2D74">
        <w:rPr>
          <w:lang w:val="de-DE"/>
        </w:rPr>
        <w:t>tư</w:t>
      </w:r>
      <w:proofErr w:type="spellEnd"/>
      <w:r w:rsidRPr="008B2D74">
        <w:rPr>
          <w:lang w:val="de-DE"/>
        </w:rPr>
        <w:t xml:space="preserve">̀ </w:t>
      </w:r>
      <w:proofErr w:type="spellStart"/>
      <w:r w:rsidRPr="008B2D74">
        <w:rPr>
          <w:lang w:val="de-DE"/>
        </w:rPr>
        <w:t>việc</w:t>
      </w:r>
      <w:proofErr w:type="spellEnd"/>
      <w:r w:rsidRPr="008B2D74">
        <w:rPr>
          <w:lang w:val="de-DE"/>
        </w:rPr>
        <w:t xml:space="preserve"> </w:t>
      </w:r>
      <w:proofErr w:type="spellStart"/>
      <w:r w:rsidRPr="008B2D74">
        <w:rPr>
          <w:lang w:val="de-DE"/>
        </w:rPr>
        <w:t>thu</w:t>
      </w:r>
      <w:proofErr w:type="spellEnd"/>
      <w:r w:rsidRPr="008B2D74">
        <w:rPr>
          <w:lang w:val="de-DE"/>
        </w:rPr>
        <w:t xml:space="preserve"> </w:t>
      </w:r>
      <w:proofErr w:type="spellStart"/>
      <w:r w:rsidRPr="008B2D74">
        <w:rPr>
          <w:lang w:val="de-DE"/>
        </w:rPr>
        <w:t>hồi</w:t>
      </w:r>
      <w:proofErr w:type="spellEnd"/>
      <w:r w:rsidRPr="008B2D74">
        <w:rPr>
          <w:lang w:val="de-DE"/>
        </w:rPr>
        <w:t xml:space="preserve"> Biogas </w:t>
      </w:r>
      <w:proofErr w:type="spellStart"/>
      <w:r w:rsidRPr="008B2D74">
        <w:rPr>
          <w:lang w:val="de-DE"/>
        </w:rPr>
        <w:t>như</w:t>
      </w:r>
      <w:proofErr w:type="spellEnd"/>
      <w:r w:rsidRPr="008B2D74">
        <w:rPr>
          <w:lang w:val="de-DE"/>
        </w:rPr>
        <w:t xml:space="preserve"> sau:  </w:t>
      </w:r>
    </w:p>
    <w:p w14:paraId="6A41E814" w14:textId="77777777" w:rsidR="008B2D74" w:rsidRPr="008B2D74" w:rsidRDefault="008B2D74" w:rsidP="004E5661">
      <w:pPr>
        <w:spacing w:before="60" w:after="60"/>
        <w:ind w:left="567" w:hanging="567"/>
        <w:rPr>
          <w:i/>
          <w:color w:val="000000"/>
          <w:u w:val="single"/>
          <w:lang w:val="en-US"/>
        </w:rPr>
      </w:pPr>
      <w:proofErr w:type="spellStart"/>
      <w:r w:rsidRPr="008B2D74">
        <w:rPr>
          <w:i/>
          <w:color w:val="000000"/>
          <w:u w:val="single"/>
          <w:lang w:val="en-US"/>
        </w:rPr>
        <w:t>Thông</w:t>
      </w:r>
      <w:proofErr w:type="spellEnd"/>
      <w:r w:rsidRPr="008B2D74">
        <w:rPr>
          <w:i/>
          <w:color w:val="000000"/>
          <w:u w:val="single"/>
          <w:lang w:val="en-US"/>
        </w:rPr>
        <w:t xml:space="preserve"> </w:t>
      </w:r>
      <w:proofErr w:type="spellStart"/>
      <w:r w:rsidRPr="008B2D74">
        <w:rPr>
          <w:i/>
          <w:color w:val="000000"/>
          <w:u w:val="single"/>
          <w:lang w:val="en-US"/>
        </w:rPr>
        <w:t>sô</w:t>
      </w:r>
      <w:proofErr w:type="spellEnd"/>
      <w:r w:rsidRPr="008B2D74">
        <w:rPr>
          <w:i/>
          <w:color w:val="000000"/>
          <w:u w:val="single"/>
          <w:lang w:val="en-US"/>
        </w:rPr>
        <w:t xml:space="preserve">́ </w:t>
      </w:r>
      <w:proofErr w:type="spellStart"/>
      <w:r w:rsidRPr="008B2D74">
        <w:rPr>
          <w:i/>
          <w:color w:val="000000"/>
          <w:u w:val="single"/>
          <w:lang w:val="en-US"/>
        </w:rPr>
        <w:t>đầu</w:t>
      </w:r>
      <w:proofErr w:type="spellEnd"/>
      <w:r w:rsidRPr="008B2D74">
        <w:rPr>
          <w:i/>
          <w:color w:val="000000"/>
          <w:u w:val="single"/>
          <w:lang w:val="en-US"/>
        </w:rPr>
        <w:t xml:space="preserve"> </w:t>
      </w:r>
      <w:proofErr w:type="spellStart"/>
      <w:r w:rsidRPr="008B2D74">
        <w:rPr>
          <w:i/>
          <w:color w:val="000000"/>
          <w:u w:val="single"/>
          <w:lang w:val="en-US"/>
        </w:rPr>
        <w:t>vào</w:t>
      </w:r>
      <w:proofErr w:type="spellEnd"/>
      <w:r w:rsidRPr="008B2D74">
        <w:rPr>
          <w:i/>
          <w:color w:val="000000"/>
          <w:u w:val="single"/>
          <w:lang w:val="en-US"/>
        </w:rPr>
        <w:t>:</w:t>
      </w:r>
    </w:p>
    <w:p w14:paraId="7D71297E" w14:textId="53ED9D15" w:rsidR="008B2D74" w:rsidRPr="008B2D74" w:rsidRDefault="008B2D74" w:rsidP="004E5661">
      <w:pPr>
        <w:numPr>
          <w:ilvl w:val="0"/>
          <w:numId w:val="11"/>
        </w:numPr>
        <w:spacing w:before="60" w:after="60"/>
        <w:ind w:left="426" w:hanging="270"/>
        <w:rPr>
          <w:lang w:val="en-US"/>
        </w:rPr>
      </w:pPr>
      <w:proofErr w:type="spellStart"/>
      <w:r w:rsidRPr="008B2D74">
        <w:rPr>
          <w:lang w:val="en-US"/>
        </w:rPr>
        <w:t>Lưu</w:t>
      </w:r>
      <w:proofErr w:type="spellEnd"/>
      <w:r w:rsidRPr="008B2D74">
        <w:rPr>
          <w:lang w:val="en-US"/>
        </w:rPr>
        <w:t xml:space="preserve"> </w:t>
      </w:r>
      <w:proofErr w:type="spellStart"/>
      <w:r w:rsidRPr="008B2D74">
        <w:rPr>
          <w:lang w:val="en-US"/>
        </w:rPr>
        <w:t>lượng</w:t>
      </w:r>
      <w:proofErr w:type="spellEnd"/>
      <w:r w:rsidRPr="008B2D74">
        <w:rPr>
          <w:lang w:val="en-US"/>
        </w:rPr>
        <w:t xml:space="preserve"> </w:t>
      </w:r>
      <w:proofErr w:type="spellStart"/>
      <w:r w:rsidRPr="008B2D74">
        <w:rPr>
          <w:lang w:val="en-US"/>
        </w:rPr>
        <w:t>nước</w:t>
      </w:r>
      <w:proofErr w:type="spellEnd"/>
      <w:r w:rsidRPr="008B2D74">
        <w:rPr>
          <w:lang w:val="en-US"/>
        </w:rPr>
        <w:t xml:space="preserve"> </w:t>
      </w:r>
      <w:proofErr w:type="spellStart"/>
      <w:r w:rsidRPr="008B2D74">
        <w:rPr>
          <w:lang w:val="en-US"/>
        </w:rPr>
        <w:t>thải</w:t>
      </w:r>
      <w:proofErr w:type="spellEnd"/>
      <w:r w:rsidRPr="008B2D74">
        <w:rPr>
          <w:lang w:val="en-US"/>
        </w:rPr>
        <w:t xml:space="preserve">: Q = </w:t>
      </w:r>
      <w:r w:rsidR="00D17CEE">
        <w:rPr>
          <w:lang w:val="en-US"/>
        </w:rPr>
        <w:t>600</w:t>
      </w:r>
      <w:r w:rsidRPr="008B2D74">
        <w:rPr>
          <w:lang w:val="en-US"/>
        </w:rPr>
        <w:t xml:space="preserve"> m</w:t>
      </w:r>
      <w:r w:rsidRPr="008B2D74">
        <w:rPr>
          <w:vertAlign w:val="superscript"/>
          <w:lang w:val="en-US"/>
        </w:rPr>
        <w:t>3</w:t>
      </w:r>
      <w:r w:rsidRPr="008B2D74">
        <w:rPr>
          <w:lang w:val="en-US"/>
        </w:rPr>
        <w:t>/</w:t>
      </w:r>
      <w:proofErr w:type="spellStart"/>
      <w:r w:rsidRPr="008B2D74">
        <w:rPr>
          <w:lang w:val="en-US"/>
        </w:rPr>
        <w:t>ngày.đêm</w:t>
      </w:r>
      <w:proofErr w:type="spellEnd"/>
    </w:p>
    <w:p w14:paraId="7951CBFE" w14:textId="77777777" w:rsidR="008B2D74" w:rsidRPr="008B2D74" w:rsidRDefault="002029D7" w:rsidP="004E5661">
      <w:pPr>
        <w:numPr>
          <w:ilvl w:val="0"/>
          <w:numId w:val="11"/>
        </w:numPr>
        <w:spacing w:before="60" w:after="60"/>
        <w:ind w:left="426" w:hanging="270"/>
        <w:rPr>
          <w:lang w:val="en-US"/>
        </w:rPr>
      </w:pPr>
      <w:r>
        <w:rPr>
          <w:lang w:val="en-US"/>
        </w:rPr>
        <w:t xml:space="preserve">COD </w:t>
      </w:r>
      <w:proofErr w:type="spellStart"/>
      <w:r>
        <w:rPr>
          <w:lang w:val="en-US"/>
        </w:rPr>
        <w:t>đầu</w:t>
      </w:r>
      <w:proofErr w:type="spellEnd"/>
      <w:r>
        <w:rPr>
          <w:lang w:val="en-US"/>
        </w:rPr>
        <w:t xml:space="preserve"> </w:t>
      </w:r>
      <w:proofErr w:type="spellStart"/>
      <w:r>
        <w:rPr>
          <w:lang w:val="en-US"/>
        </w:rPr>
        <w:t>vào</w:t>
      </w:r>
      <w:proofErr w:type="spellEnd"/>
      <w:r>
        <w:rPr>
          <w:lang w:val="en-US"/>
        </w:rPr>
        <w:t>: 12.000</w:t>
      </w:r>
      <w:r w:rsidR="008B2D74" w:rsidRPr="008B2D74">
        <w:rPr>
          <w:lang w:val="en-US"/>
        </w:rPr>
        <w:t xml:space="preserve"> mg/l</w:t>
      </w:r>
    </w:p>
    <w:p w14:paraId="520BCDFA" w14:textId="77777777" w:rsidR="008B2D74" w:rsidRPr="008B2D74" w:rsidRDefault="00317D07" w:rsidP="004E5661">
      <w:pPr>
        <w:numPr>
          <w:ilvl w:val="0"/>
          <w:numId w:val="11"/>
        </w:numPr>
        <w:spacing w:before="60" w:after="60"/>
        <w:ind w:left="426" w:hanging="270"/>
        <w:rPr>
          <w:lang w:val="en-US"/>
        </w:rPr>
      </w:pPr>
      <w:proofErr w:type="spellStart"/>
      <w:r>
        <w:rPr>
          <w:lang w:val="en-US"/>
        </w:rPr>
        <w:t>Hê</w:t>
      </w:r>
      <w:proofErr w:type="spellEnd"/>
      <w:r>
        <w:rPr>
          <w:lang w:val="en-US"/>
        </w:rPr>
        <w:t xml:space="preserve">̣ </w:t>
      </w:r>
      <w:proofErr w:type="spellStart"/>
      <w:r>
        <w:rPr>
          <w:lang w:val="en-US"/>
        </w:rPr>
        <w:t>sô</w:t>
      </w:r>
      <w:proofErr w:type="spellEnd"/>
      <w:r>
        <w:rPr>
          <w:lang w:val="en-US"/>
        </w:rPr>
        <w:t xml:space="preserve">́ </w:t>
      </w:r>
      <w:proofErr w:type="spellStart"/>
      <w:r>
        <w:rPr>
          <w:lang w:val="en-US"/>
        </w:rPr>
        <w:t>sản</w:t>
      </w:r>
      <w:proofErr w:type="spellEnd"/>
      <w:r>
        <w:rPr>
          <w:lang w:val="en-US"/>
        </w:rPr>
        <w:t xml:space="preserve"> </w:t>
      </w:r>
      <w:proofErr w:type="spellStart"/>
      <w:r>
        <w:rPr>
          <w:lang w:val="en-US"/>
        </w:rPr>
        <w:t>lượng</w:t>
      </w:r>
      <w:proofErr w:type="spellEnd"/>
      <w:r>
        <w:rPr>
          <w:lang w:val="en-US"/>
        </w:rPr>
        <w:t xml:space="preserve"> </w:t>
      </w:r>
      <w:proofErr w:type="spellStart"/>
      <w:r>
        <w:rPr>
          <w:lang w:val="en-US"/>
        </w:rPr>
        <w:t>Metan</w:t>
      </w:r>
      <w:proofErr w:type="spellEnd"/>
      <w:r w:rsidR="008B2D74" w:rsidRPr="008B2D74">
        <w:rPr>
          <w:lang w:val="en-US"/>
        </w:rPr>
        <w:t>: 0,35 m</w:t>
      </w:r>
      <w:r w:rsidR="008B2D74" w:rsidRPr="008B2D74">
        <w:rPr>
          <w:vertAlign w:val="superscript"/>
          <w:lang w:val="en-US"/>
        </w:rPr>
        <w:t>3</w:t>
      </w:r>
      <w:r w:rsidR="008B2D74" w:rsidRPr="008B2D74">
        <w:rPr>
          <w:lang w:val="en-US"/>
        </w:rPr>
        <w:t xml:space="preserve"> CH</w:t>
      </w:r>
      <w:r w:rsidR="008B2D74" w:rsidRPr="008B2D74">
        <w:rPr>
          <w:vertAlign w:val="subscript"/>
          <w:lang w:val="en-US"/>
        </w:rPr>
        <w:t>4</w:t>
      </w:r>
      <w:r w:rsidR="008B2D74" w:rsidRPr="008B2D74">
        <w:rPr>
          <w:lang w:val="en-US"/>
        </w:rPr>
        <w:t>/</w:t>
      </w:r>
      <w:proofErr w:type="spellStart"/>
      <w:r w:rsidR="008B2D74" w:rsidRPr="008B2D74">
        <w:rPr>
          <w:lang w:val="en-US"/>
        </w:rPr>
        <w:t>kgCOD</w:t>
      </w:r>
      <w:proofErr w:type="spellEnd"/>
    </w:p>
    <w:p w14:paraId="29E9CFA8" w14:textId="77777777" w:rsidR="008B2D74" w:rsidRPr="008B2D74" w:rsidRDefault="008B2D74" w:rsidP="004E5661">
      <w:pPr>
        <w:numPr>
          <w:ilvl w:val="0"/>
          <w:numId w:val="11"/>
        </w:numPr>
        <w:spacing w:before="60" w:after="60"/>
        <w:ind w:left="426" w:hanging="270"/>
        <w:rPr>
          <w:lang w:val="en-US"/>
        </w:rPr>
      </w:pPr>
      <w:proofErr w:type="spellStart"/>
      <w:r w:rsidRPr="008B2D74">
        <w:rPr>
          <w:lang w:val="en-US"/>
        </w:rPr>
        <w:t>Hiệu</w:t>
      </w:r>
      <w:proofErr w:type="spellEnd"/>
      <w:r w:rsidRPr="008B2D74">
        <w:rPr>
          <w:lang w:val="en-US"/>
        </w:rPr>
        <w:t xml:space="preserve"> </w:t>
      </w:r>
      <w:proofErr w:type="spellStart"/>
      <w:r w:rsidRPr="008B2D74">
        <w:rPr>
          <w:lang w:val="en-US"/>
        </w:rPr>
        <w:t>suất</w:t>
      </w:r>
      <w:proofErr w:type="spellEnd"/>
      <w:r w:rsidRPr="008B2D74">
        <w:rPr>
          <w:lang w:val="en-US"/>
        </w:rPr>
        <w:t xml:space="preserve"> </w:t>
      </w:r>
      <w:proofErr w:type="spellStart"/>
      <w:r w:rsidRPr="008B2D74">
        <w:rPr>
          <w:lang w:val="en-US"/>
        </w:rPr>
        <w:t>xư</w:t>
      </w:r>
      <w:proofErr w:type="spellEnd"/>
      <w:r w:rsidRPr="008B2D74">
        <w:rPr>
          <w:lang w:val="en-US"/>
        </w:rPr>
        <w:t xml:space="preserve">̉ </w:t>
      </w:r>
      <w:proofErr w:type="spellStart"/>
      <w:r w:rsidRPr="008B2D74">
        <w:rPr>
          <w:lang w:val="en-US"/>
        </w:rPr>
        <w:t>ly</w:t>
      </w:r>
      <w:proofErr w:type="spellEnd"/>
      <w:r w:rsidRPr="008B2D74">
        <w:rPr>
          <w:lang w:val="en-US"/>
        </w:rPr>
        <w:t>́: 80%</w:t>
      </w:r>
    </w:p>
    <w:p w14:paraId="09D01FB9" w14:textId="77777777" w:rsidR="008B2D74" w:rsidRPr="008B2D74" w:rsidRDefault="008B2D74" w:rsidP="004E5661">
      <w:pPr>
        <w:numPr>
          <w:ilvl w:val="0"/>
          <w:numId w:val="11"/>
        </w:numPr>
        <w:spacing w:before="60" w:after="60"/>
        <w:ind w:left="426" w:hanging="270"/>
        <w:rPr>
          <w:color w:val="000000"/>
          <w:lang w:val="en-US"/>
        </w:rPr>
      </w:pPr>
      <w:proofErr w:type="spellStart"/>
      <w:r w:rsidRPr="008B2D74">
        <w:rPr>
          <w:lang w:val="en-US"/>
        </w:rPr>
        <w:t>Thành</w:t>
      </w:r>
      <w:proofErr w:type="spellEnd"/>
      <w:r w:rsidRPr="008B2D74">
        <w:rPr>
          <w:lang w:val="en-US"/>
        </w:rPr>
        <w:t xml:space="preserve"> </w:t>
      </w:r>
      <w:proofErr w:type="spellStart"/>
      <w:r w:rsidRPr="008B2D74">
        <w:rPr>
          <w:lang w:val="en-US"/>
        </w:rPr>
        <w:t>phần</w:t>
      </w:r>
      <w:proofErr w:type="spellEnd"/>
      <w:r w:rsidRPr="008B2D74">
        <w:rPr>
          <w:lang w:val="en-US"/>
        </w:rPr>
        <w:t xml:space="preserve"> </w:t>
      </w:r>
      <w:proofErr w:type="spellStart"/>
      <w:r w:rsidRPr="008B2D74">
        <w:rPr>
          <w:lang w:val="en-US"/>
        </w:rPr>
        <w:t>khi</w:t>
      </w:r>
      <w:proofErr w:type="spellEnd"/>
      <w:r w:rsidRPr="008B2D74">
        <w:rPr>
          <w:lang w:val="en-US"/>
        </w:rPr>
        <w:t xml:space="preserve">́ </w:t>
      </w:r>
      <w:proofErr w:type="spellStart"/>
      <w:r w:rsidRPr="008B2D74">
        <w:rPr>
          <w:color w:val="000000"/>
          <w:lang w:val="en-US"/>
        </w:rPr>
        <w:t>Metan</w:t>
      </w:r>
      <w:proofErr w:type="spellEnd"/>
      <w:r w:rsidRPr="008B2D74">
        <w:rPr>
          <w:color w:val="000000"/>
          <w:lang w:val="en-US"/>
        </w:rPr>
        <w:t>: 65%</w:t>
      </w:r>
    </w:p>
    <w:p w14:paraId="105DBED2" w14:textId="0957C3CA" w:rsidR="008B2D74" w:rsidRPr="008B2D74" w:rsidRDefault="008B2D74" w:rsidP="004E5661">
      <w:pPr>
        <w:spacing w:before="60" w:after="60"/>
        <w:jc w:val="center"/>
        <w:rPr>
          <w:rFonts w:eastAsia="Times New Roman"/>
          <w:color w:val="000000"/>
          <w:lang w:val="en-US"/>
        </w:rPr>
      </w:pPr>
      <w:proofErr w:type="spellStart"/>
      <w:r w:rsidRPr="008B2D74">
        <w:rPr>
          <w:rFonts w:eastAsia="Times New Roman"/>
          <w:color w:val="000000"/>
          <w:lang w:val="en-US"/>
        </w:rPr>
        <w:t>Công</w:t>
      </w:r>
      <w:proofErr w:type="spellEnd"/>
      <w:r w:rsidRPr="008B2D74">
        <w:rPr>
          <w:rFonts w:eastAsia="Times New Roman"/>
          <w:color w:val="000000"/>
          <w:lang w:val="en-US"/>
        </w:rPr>
        <w:t xml:space="preserve"> </w:t>
      </w:r>
      <w:proofErr w:type="spellStart"/>
      <w:r w:rsidRPr="008B2D74">
        <w:rPr>
          <w:rFonts w:eastAsia="Times New Roman"/>
          <w:color w:val="000000"/>
          <w:lang w:val="en-US"/>
        </w:rPr>
        <w:t>thức</w:t>
      </w:r>
      <w:proofErr w:type="spellEnd"/>
      <w:r w:rsidRPr="008B2D74">
        <w:rPr>
          <w:rFonts w:eastAsia="Times New Roman"/>
          <w:color w:val="000000"/>
          <w:lang w:val="en-US"/>
        </w:rPr>
        <w:t xml:space="preserve"> </w:t>
      </w:r>
      <w:proofErr w:type="spellStart"/>
      <w:r w:rsidRPr="008B2D74">
        <w:rPr>
          <w:rFonts w:eastAsia="Times New Roman"/>
          <w:color w:val="000000"/>
          <w:lang w:val="en-US"/>
        </w:rPr>
        <w:t>tính</w:t>
      </w:r>
      <w:proofErr w:type="spellEnd"/>
      <w:r w:rsidRPr="008B2D74">
        <w:rPr>
          <w:rFonts w:eastAsia="Times New Roman"/>
          <w:color w:val="000000"/>
          <w:lang w:val="en-US"/>
        </w:rPr>
        <w:t xml:space="preserve"> </w:t>
      </w:r>
      <w:proofErr w:type="spellStart"/>
      <w:r w:rsidRPr="008B2D74">
        <w:rPr>
          <w:rFonts w:eastAsia="Times New Roman"/>
          <w:color w:val="000000"/>
          <w:lang w:val="en-US"/>
        </w:rPr>
        <w:t>lượng</w:t>
      </w:r>
      <w:proofErr w:type="spellEnd"/>
      <w:r w:rsidRPr="008B2D74">
        <w:rPr>
          <w:rFonts w:eastAsia="Times New Roman"/>
          <w:color w:val="000000"/>
          <w:lang w:val="en-US"/>
        </w:rPr>
        <w:t xml:space="preserve"> </w:t>
      </w:r>
      <w:proofErr w:type="spellStart"/>
      <w:r w:rsidR="00C02F3C">
        <w:rPr>
          <w:rFonts w:eastAsia="Times New Roman"/>
          <w:color w:val="000000"/>
          <w:lang w:val="en-US"/>
        </w:rPr>
        <w:t>metan</w:t>
      </w:r>
      <w:proofErr w:type="spellEnd"/>
      <w:r w:rsidRPr="008B2D74">
        <w:rPr>
          <w:rFonts w:eastAsia="Times New Roman"/>
          <w:color w:val="000000"/>
          <w:lang w:val="en-US"/>
        </w:rPr>
        <w:t xml:space="preserve"> </w:t>
      </w:r>
      <w:proofErr w:type="spellStart"/>
      <w:r w:rsidRPr="008B2D74">
        <w:rPr>
          <w:rFonts w:eastAsia="Times New Roman"/>
          <w:color w:val="000000"/>
          <w:lang w:val="en-US"/>
        </w:rPr>
        <w:t>thu</w:t>
      </w:r>
      <w:proofErr w:type="spellEnd"/>
      <w:r w:rsidRPr="008B2D74">
        <w:rPr>
          <w:rFonts w:eastAsia="Times New Roman"/>
          <w:color w:val="000000"/>
          <w:lang w:val="en-US"/>
        </w:rPr>
        <w:t xml:space="preserve"> </w:t>
      </w:r>
      <w:proofErr w:type="spellStart"/>
      <w:r w:rsidRPr="008B2D74">
        <w:rPr>
          <w:rFonts w:eastAsia="Times New Roman"/>
          <w:color w:val="000000"/>
          <w:lang w:val="en-US"/>
        </w:rPr>
        <w:t>hồi</w:t>
      </w:r>
      <w:proofErr w:type="spellEnd"/>
      <w:r w:rsidRPr="008B2D74">
        <w:rPr>
          <w:rFonts w:eastAsia="Times New Roman"/>
          <w:color w:val="000000"/>
          <w:lang w:val="en-US"/>
        </w:rPr>
        <w:t xml:space="preserve"> </w:t>
      </w:r>
      <w:proofErr w:type="spellStart"/>
      <w:r w:rsidRPr="008B2D74">
        <w:rPr>
          <w:rFonts w:eastAsia="Times New Roman"/>
          <w:color w:val="000000"/>
          <w:lang w:val="en-US"/>
        </w:rPr>
        <w:t>được</w:t>
      </w:r>
      <w:proofErr w:type="spellEnd"/>
      <w:r w:rsidRPr="008B2D74">
        <w:rPr>
          <w:rFonts w:eastAsia="Times New Roman"/>
          <w:color w:val="000000"/>
          <w:lang w:val="en-US"/>
        </w:rPr>
        <w:t xml:space="preserve"> </w:t>
      </w:r>
      <w:proofErr w:type="spellStart"/>
      <w:r w:rsidRPr="008B2D74">
        <w:rPr>
          <w:rFonts w:eastAsia="Times New Roman"/>
          <w:color w:val="000000"/>
          <w:lang w:val="en-US"/>
        </w:rPr>
        <w:t>từ</w:t>
      </w:r>
      <w:proofErr w:type="spellEnd"/>
      <w:r w:rsidRPr="008B2D74">
        <w:rPr>
          <w:rFonts w:eastAsia="Times New Roman"/>
          <w:color w:val="000000"/>
          <w:lang w:val="en-US"/>
        </w:rPr>
        <w:t xml:space="preserve"> </w:t>
      </w:r>
      <w:proofErr w:type="spellStart"/>
      <w:r w:rsidRPr="008B2D74">
        <w:rPr>
          <w:rFonts w:eastAsia="Times New Roman"/>
          <w:color w:val="000000"/>
          <w:lang w:val="en-US"/>
        </w:rPr>
        <w:t>hệ</w:t>
      </w:r>
      <w:proofErr w:type="spellEnd"/>
      <w:r w:rsidRPr="008B2D74">
        <w:rPr>
          <w:rFonts w:eastAsia="Times New Roman"/>
          <w:color w:val="000000"/>
          <w:lang w:val="en-US"/>
        </w:rPr>
        <w:t xml:space="preserve"> </w:t>
      </w:r>
      <w:proofErr w:type="spellStart"/>
      <w:r w:rsidRPr="008B2D74">
        <w:rPr>
          <w:rFonts w:eastAsia="Times New Roman"/>
          <w:color w:val="000000"/>
          <w:lang w:val="en-US"/>
        </w:rPr>
        <w:t>thống</w:t>
      </w:r>
      <w:proofErr w:type="spellEnd"/>
      <w:r w:rsidRPr="008B2D74">
        <w:rPr>
          <w:rFonts w:eastAsia="Times New Roman"/>
          <w:color w:val="000000"/>
          <w:lang w:val="en-US"/>
        </w:rPr>
        <w:t xml:space="preserve"> </w:t>
      </w:r>
      <w:proofErr w:type="spellStart"/>
      <w:r w:rsidRPr="008B2D74">
        <w:rPr>
          <w:rFonts w:eastAsia="Times New Roman"/>
          <w:color w:val="000000"/>
          <w:lang w:val="en-US"/>
        </w:rPr>
        <w:t>xử</w:t>
      </w:r>
      <w:proofErr w:type="spellEnd"/>
      <w:r w:rsidRPr="008B2D74">
        <w:rPr>
          <w:rFonts w:eastAsia="Times New Roman"/>
          <w:color w:val="000000"/>
          <w:lang w:val="en-US"/>
        </w:rPr>
        <w:t xml:space="preserve"> </w:t>
      </w:r>
      <w:proofErr w:type="spellStart"/>
      <w:r w:rsidRPr="008B2D74">
        <w:rPr>
          <w:rFonts w:eastAsia="Times New Roman"/>
          <w:color w:val="000000"/>
          <w:lang w:val="en-US"/>
        </w:rPr>
        <w:t>lý</w:t>
      </w:r>
      <w:proofErr w:type="spellEnd"/>
      <w:r w:rsidRPr="008B2D74">
        <w:rPr>
          <w:rFonts w:eastAsia="Times New Roman"/>
          <w:color w:val="000000"/>
          <w:lang w:val="en-US"/>
        </w:rPr>
        <w:t xml:space="preserve"> </w:t>
      </w:r>
      <w:proofErr w:type="spellStart"/>
      <w:r w:rsidRPr="008B2D74">
        <w:rPr>
          <w:rFonts w:eastAsia="Times New Roman"/>
          <w:color w:val="000000"/>
          <w:lang w:val="en-US"/>
        </w:rPr>
        <w:t>nước</w:t>
      </w:r>
      <w:proofErr w:type="spellEnd"/>
      <w:r w:rsidRPr="008B2D74">
        <w:rPr>
          <w:rFonts w:eastAsia="Times New Roman"/>
          <w:color w:val="000000"/>
          <w:lang w:val="en-US"/>
        </w:rPr>
        <w:t xml:space="preserve"> </w:t>
      </w:r>
      <w:proofErr w:type="spellStart"/>
      <w:r w:rsidRPr="008B2D74">
        <w:rPr>
          <w:rFonts w:eastAsia="Times New Roman"/>
          <w:color w:val="000000"/>
          <w:lang w:val="en-US"/>
        </w:rPr>
        <w:t>thải</w:t>
      </w:r>
      <w:proofErr w:type="spellEnd"/>
      <w:r w:rsidRPr="008B2D74">
        <w:rPr>
          <w:rFonts w:eastAsia="Times New Roman"/>
          <w:color w:val="000000"/>
          <w:lang w:val="en-US"/>
        </w:rPr>
        <w:t>:</w:t>
      </w:r>
    </w:p>
    <w:p w14:paraId="776E441F" w14:textId="77777777" w:rsidR="008B2D74" w:rsidRPr="008B2D74" w:rsidRDefault="008B2D74" w:rsidP="004E5661">
      <w:pPr>
        <w:spacing w:before="60" w:after="60"/>
        <w:ind w:left="720"/>
        <w:jc w:val="center"/>
        <w:rPr>
          <w:rFonts w:eastAsia="Times New Roman"/>
          <w:b/>
          <w:color w:val="000000"/>
          <w:lang w:val="en-US"/>
        </w:rPr>
      </w:pPr>
      <w:r w:rsidRPr="008B2D74">
        <w:rPr>
          <w:rFonts w:eastAsia="Times New Roman"/>
          <w:b/>
          <w:color w:val="000000"/>
          <w:lang w:val="en-US"/>
        </w:rPr>
        <w:t>0.35(m</w:t>
      </w:r>
      <w:r w:rsidRPr="008B2D74">
        <w:rPr>
          <w:rFonts w:eastAsia="Times New Roman"/>
          <w:b/>
          <w:color w:val="000000"/>
          <w:vertAlign w:val="superscript"/>
          <w:lang w:val="en-US"/>
        </w:rPr>
        <w:t>3</w:t>
      </w:r>
      <w:r w:rsidRPr="008B2D74">
        <w:rPr>
          <w:rFonts w:eastAsia="Times New Roman"/>
          <w:b/>
          <w:color w:val="000000"/>
          <w:lang w:val="en-US"/>
        </w:rPr>
        <w:t>CH</w:t>
      </w:r>
      <w:r w:rsidRPr="008B2D74">
        <w:rPr>
          <w:rFonts w:eastAsia="Times New Roman"/>
          <w:b/>
          <w:color w:val="000000"/>
          <w:vertAlign w:val="subscript"/>
          <w:lang w:val="en-US"/>
        </w:rPr>
        <w:t>4</w:t>
      </w:r>
      <w:r w:rsidRPr="008B2D74">
        <w:rPr>
          <w:rFonts w:eastAsia="Times New Roman"/>
          <w:b/>
          <w:color w:val="000000"/>
          <w:lang w:val="en-US"/>
        </w:rPr>
        <w:t>/</w:t>
      </w:r>
      <w:proofErr w:type="spellStart"/>
      <w:r w:rsidRPr="008B2D74">
        <w:rPr>
          <w:rFonts w:eastAsia="Times New Roman"/>
          <w:b/>
          <w:color w:val="000000"/>
          <w:lang w:val="en-US"/>
        </w:rPr>
        <w:t>kgCOD</w:t>
      </w:r>
      <w:proofErr w:type="spellEnd"/>
      <w:r w:rsidRPr="008B2D74">
        <w:rPr>
          <w:rFonts w:eastAsia="Times New Roman"/>
          <w:b/>
          <w:color w:val="000000"/>
          <w:lang w:val="en-US"/>
        </w:rPr>
        <w:t>)*Q(m</w:t>
      </w:r>
      <w:r w:rsidRPr="008B2D74">
        <w:rPr>
          <w:rFonts w:eastAsia="Times New Roman"/>
          <w:b/>
          <w:color w:val="000000"/>
          <w:vertAlign w:val="superscript"/>
          <w:lang w:val="en-US"/>
        </w:rPr>
        <w:t>3</w:t>
      </w:r>
      <w:r w:rsidRPr="008B2D74">
        <w:rPr>
          <w:rFonts w:eastAsia="Times New Roman"/>
          <w:b/>
          <w:color w:val="000000"/>
          <w:lang w:val="en-US"/>
        </w:rPr>
        <w:t>/ng)*</w:t>
      </w:r>
      <w:proofErr w:type="spellStart"/>
      <w:r w:rsidRPr="008B2D74">
        <w:rPr>
          <w:rFonts w:eastAsia="Times New Roman"/>
          <w:b/>
          <w:color w:val="000000"/>
          <w:lang w:val="en-US"/>
        </w:rPr>
        <w:t>COD</w:t>
      </w:r>
      <w:r w:rsidRPr="008B2D74">
        <w:rPr>
          <w:rFonts w:eastAsia="Times New Roman"/>
          <w:b/>
          <w:color w:val="000000"/>
          <w:vertAlign w:val="subscript"/>
          <w:lang w:val="en-US"/>
        </w:rPr>
        <w:t>in</w:t>
      </w:r>
      <w:proofErr w:type="spellEnd"/>
      <w:r w:rsidRPr="008B2D74">
        <w:rPr>
          <w:rFonts w:eastAsia="Times New Roman"/>
          <w:b/>
          <w:color w:val="000000"/>
          <w:lang w:val="en-US"/>
        </w:rPr>
        <w:t>(g/m</w:t>
      </w:r>
      <w:r w:rsidRPr="008B2D74">
        <w:rPr>
          <w:rFonts w:eastAsia="Times New Roman"/>
          <w:b/>
          <w:color w:val="000000"/>
          <w:vertAlign w:val="superscript"/>
          <w:lang w:val="en-US"/>
        </w:rPr>
        <w:t>3</w:t>
      </w:r>
      <w:r w:rsidRPr="008B2D74">
        <w:rPr>
          <w:rFonts w:eastAsia="Times New Roman"/>
          <w:b/>
          <w:color w:val="000000"/>
          <w:lang w:val="en-US"/>
        </w:rPr>
        <w:t>)*H/1000</w:t>
      </w:r>
    </w:p>
    <w:p w14:paraId="5C383E30" w14:textId="77777777" w:rsidR="008B2D74" w:rsidRPr="008B2D74" w:rsidRDefault="008B2D74" w:rsidP="004E5661">
      <w:pPr>
        <w:spacing w:before="60" w:after="60"/>
        <w:ind w:left="567" w:hanging="567"/>
        <w:rPr>
          <w:i/>
          <w:color w:val="000000"/>
          <w:u w:val="single"/>
          <w:lang w:val="en-US"/>
        </w:rPr>
      </w:pPr>
      <w:proofErr w:type="spellStart"/>
      <w:r w:rsidRPr="008B2D74">
        <w:rPr>
          <w:i/>
          <w:color w:val="000000"/>
          <w:u w:val="single"/>
          <w:lang w:val="en-US"/>
        </w:rPr>
        <w:t>Năng</w:t>
      </w:r>
      <w:proofErr w:type="spellEnd"/>
      <w:r w:rsidRPr="008B2D74">
        <w:rPr>
          <w:i/>
          <w:color w:val="000000"/>
          <w:u w:val="single"/>
          <w:lang w:val="en-US"/>
        </w:rPr>
        <w:t xml:space="preserve"> </w:t>
      </w:r>
      <w:proofErr w:type="spellStart"/>
      <w:r w:rsidRPr="008B2D74">
        <w:rPr>
          <w:i/>
          <w:color w:val="000000"/>
          <w:u w:val="single"/>
          <w:lang w:val="en-US"/>
        </w:rPr>
        <w:t>lượng</w:t>
      </w:r>
      <w:proofErr w:type="spellEnd"/>
      <w:r w:rsidRPr="008B2D74">
        <w:rPr>
          <w:i/>
          <w:color w:val="000000"/>
          <w:u w:val="single"/>
          <w:lang w:val="en-US"/>
        </w:rPr>
        <w:t xml:space="preserve"> </w:t>
      </w:r>
      <w:proofErr w:type="spellStart"/>
      <w:r w:rsidRPr="008B2D74">
        <w:rPr>
          <w:i/>
          <w:color w:val="000000"/>
          <w:u w:val="single"/>
          <w:lang w:val="en-US"/>
        </w:rPr>
        <w:t>thu</w:t>
      </w:r>
      <w:proofErr w:type="spellEnd"/>
      <w:r w:rsidRPr="008B2D74">
        <w:rPr>
          <w:i/>
          <w:color w:val="000000"/>
          <w:u w:val="single"/>
          <w:lang w:val="en-US"/>
        </w:rPr>
        <w:t xml:space="preserve"> </w:t>
      </w:r>
      <w:proofErr w:type="spellStart"/>
      <w:r w:rsidRPr="008B2D74">
        <w:rPr>
          <w:i/>
          <w:color w:val="000000"/>
          <w:u w:val="single"/>
          <w:lang w:val="en-US"/>
        </w:rPr>
        <w:t>hồi</w:t>
      </w:r>
      <w:proofErr w:type="spellEnd"/>
      <w:r w:rsidRPr="008B2D74">
        <w:rPr>
          <w:i/>
          <w:color w:val="000000"/>
          <w:u w:val="single"/>
          <w:lang w:val="en-US"/>
        </w:rPr>
        <w:t>:</w:t>
      </w:r>
    </w:p>
    <w:p w14:paraId="74B6AB0D" w14:textId="45BDABBE" w:rsidR="008B2D74" w:rsidRPr="008B2D74" w:rsidRDefault="008B2D74" w:rsidP="004E5661">
      <w:pPr>
        <w:numPr>
          <w:ilvl w:val="0"/>
          <w:numId w:val="11"/>
        </w:numPr>
        <w:spacing w:before="60" w:after="60"/>
        <w:ind w:left="426" w:hanging="270"/>
        <w:rPr>
          <w:lang w:val="en-US"/>
        </w:rPr>
      </w:pPr>
      <w:proofErr w:type="spellStart"/>
      <w:r w:rsidRPr="008B2D74">
        <w:rPr>
          <w:color w:val="000000"/>
          <w:lang w:val="en-US"/>
        </w:rPr>
        <w:t>Lượng</w:t>
      </w:r>
      <w:proofErr w:type="spellEnd"/>
      <w:r w:rsidRPr="008B2D74">
        <w:rPr>
          <w:color w:val="000000"/>
          <w:lang w:val="en-US"/>
        </w:rPr>
        <w:t xml:space="preserve"> Biogas</w:t>
      </w:r>
      <w:r w:rsidR="00317D07">
        <w:rPr>
          <w:lang w:val="en-US"/>
        </w:rPr>
        <w:t xml:space="preserve">: </w:t>
      </w:r>
      <w:bookmarkStart w:id="65" w:name="_Hlk124253031"/>
      <w:r w:rsidR="001900B0">
        <w:rPr>
          <w:lang w:val="en-US"/>
        </w:rPr>
        <w:t>3.101,5</w:t>
      </w:r>
      <w:r w:rsidRPr="008B2D74">
        <w:rPr>
          <w:lang w:val="en-US"/>
        </w:rPr>
        <w:t xml:space="preserve"> </w:t>
      </w:r>
      <w:bookmarkEnd w:id="65"/>
      <w:r w:rsidRPr="008B2D74">
        <w:rPr>
          <w:lang w:val="en-US"/>
        </w:rPr>
        <w:t>m</w:t>
      </w:r>
      <w:r w:rsidRPr="008B2D74">
        <w:rPr>
          <w:vertAlign w:val="superscript"/>
          <w:lang w:val="en-US"/>
        </w:rPr>
        <w:t>3</w:t>
      </w:r>
      <w:r w:rsidRPr="008B2D74">
        <w:rPr>
          <w:lang w:val="en-US"/>
        </w:rPr>
        <w:t xml:space="preserve"> Biogas/</w:t>
      </w:r>
      <w:proofErr w:type="spellStart"/>
      <w:r w:rsidRPr="008B2D74">
        <w:rPr>
          <w:lang w:val="en-US"/>
        </w:rPr>
        <w:t>ngày</w:t>
      </w:r>
      <w:proofErr w:type="spellEnd"/>
    </w:p>
    <w:p w14:paraId="1ECCF5FB" w14:textId="6447D7FA" w:rsidR="008B2D74" w:rsidRPr="008B2D74" w:rsidRDefault="00317D07" w:rsidP="004E5661">
      <w:pPr>
        <w:numPr>
          <w:ilvl w:val="0"/>
          <w:numId w:val="11"/>
        </w:numPr>
        <w:spacing w:before="60" w:after="60"/>
        <w:ind w:left="426" w:hanging="270"/>
        <w:rPr>
          <w:lang w:val="en-US"/>
        </w:rPr>
      </w:pPr>
      <w:proofErr w:type="spellStart"/>
      <w:r>
        <w:rPr>
          <w:lang w:val="en-US"/>
        </w:rPr>
        <w:t>Lượng</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Metan</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ra</w:t>
      </w:r>
      <w:proofErr w:type="spellEnd"/>
      <w:r>
        <w:rPr>
          <w:lang w:val="en-US"/>
        </w:rPr>
        <w:t xml:space="preserve">: </w:t>
      </w:r>
      <w:r w:rsidR="001900B0">
        <w:rPr>
          <w:lang w:val="en-US"/>
        </w:rPr>
        <w:t>2.016</w:t>
      </w:r>
      <w:r w:rsidR="008B2D74" w:rsidRPr="008B2D74">
        <w:rPr>
          <w:lang w:val="en-US"/>
        </w:rPr>
        <w:t xml:space="preserve"> m</w:t>
      </w:r>
      <w:r w:rsidR="008B2D74" w:rsidRPr="008B2D74">
        <w:rPr>
          <w:vertAlign w:val="superscript"/>
          <w:lang w:val="en-US"/>
        </w:rPr>
        <w:t>3</w:t>
      </w:r>
      <w:r w:rsidR="008B2D74" w:rsidRPr="008B2D74">
        <w:rPr>
          <w:lang w:val="en-US"/>
        </w:rPr>
        <w:t xml:space="preserve"> CH</w:t>
      </w:r>
      <w:r w:rsidR="008B2D74" w:rsidRPr="008B2D74">
        <w:rPr>
          <w:vertAlign w:val="subscript"/>
          <w:lang w:val="en-US"/>
        </w:rPr>
        <w:t>4</w:t>
      </w:r>
    </w:p>
    <w:p w14:paraId="38055329" w14:textId="77699D1A" w:rsidR="006668C1" w:rsidRDefault="008B2D74" w:rsidP="004E5661">
      <w:pPr>
        <w:spacing w:before="60" w:after="60"/>
        <w:rPr>
          <w:color w:val="000000"/>
          <w:lang w:val="en-US"/>
        </w:rPr>
      </w:pPr>
      <w:proofErr w:type="spellStart"/>
      <w:r w:rsidRPr="008B2D74">
        <w:rPr>
          <w:color w:val="000000"/>
          <w:lang w:val="en-US"/>
        </w:rPr>
        <w:t>Tuy</w:t>
      </w:r>
      <w:proofErr w:type="spellEnd"/>
      <w:r w:rsidRPr="008B2D74">
        <w:rPr>
          <w:color w:val="000000"/>
          <w:lang w:val="en-US"/>
        </w:rPr>
        <w:t xml:space="preserve"> </w:t>
      </w:r>
      <w:proofErr w:type="spellStart"/>
      <w:r w:rsidRPr="008B2D74">
        <w:rPr>
          <w:color w:val="000000"/>
          <w:lang w:val="en-US"/>
        </w:rPr>
        <w:t>nhiên</w:t>
      </w:r>
      <w:proofErr w:type="spellEnd"/>
      <w:r w:rsidRPr="008B2D74">
        <w:rPr>
          <w:color w:val="000000"/>
          <w:lang w:val="en-US"/>
        </w:rPr>
        <w:t xml:space="preserve">, </w:t>
      </w:r>
      <w:proofErr w:type="spellStart"/>
      <w:r w:rsidRPr="008B2D74">
        <w:rPr>
          <w:color w:val="000000"/>
          <w:lang w:val="en-US"/>
        </w:rPr>
        <w:t>sản</w:t>
      </w:r>
      <w:proofErr w:type="spellEnd"/>
      <w:r w:rsidRPr="008B2D74">
        <w:rPr>
          <w:color w:val="000000"/>
          <w:lang w:val="en-US"/>
        </w:rPr>
        <w:t xml:space="preserve"> </w:t>
      </w:r>
      <w:proofErr w:type="spellStart"/>
      <w:r w:rsidRPr="008B2D74">
        <w:rPr>
          <w:color w:val="000000"/>
          <w:lang w:val="en-US"/>
        </w:rPr>
        <w:t>lượng</w:t>
      </w:r>
      <w:proofErr w:type="spellEnd"/>
      <w:r w:rsidRPr="008B2D74">
        <w:rPr>
          <w:color w:val="000000"/>
          <w:lang w:val="en-US"/>
        </w:rPr>
        <w:t xml:space="preserve"> biogas </w:t>
      </w:r>
      <w:proofErr w:type="spellStart"/>
      <w:r w:rsidRPr="008B2D74">
        <w:rPr>
          <w:color w:val="000000"/>
          <w:lang w:val="en-US"/>
        </w:rPr>
        <w:t>sinh</w:t>
      </w:r>
      <w:proofErr w:type="spellEnd"/>
      <w:r w:rsidRPr="008B2D74">
        <w:rPr>
          <w:color w:val="000000"/>
          <w:lang w:val="en-US"/>
        </w:rPr>
        <w:t xml:space="preserve"> </w:t>
      </w:r>
      <w:proofErr w:type="spellStart"/>
      <w:r w:rsidRPr="008B2D74">
        <w:rPr>
          <w:color w:val="000000"/>
          <w:lang w:val="en-US"/>
        </w:rPr>
        <w:t>ra</w:t>
      </w:r>
      <w:proofErr w:type="spellEnd"/>
      <w:r w:rsidRPr="008B2D74">
        <w:rPr>
          <w:color w:val="000000"/>
          <w:lang w:val="en-US"/>
        </w:rPr>
        <w:t xml:space="preserve"> </w:t>
      </w:r>
      <w:proofErr w:type="spellStart"/>
      <w:r w:rsidRPr="008B2D74">
        <w:rPr>
          <w:color w:val="000000"/>
          <w:lang w:val="en-US"/>
        </w:rPr>
        <w:t>lại</w:t>
      </w:r>
      <w:proofErr w:type="spellEnd"/>
      <w:r w:rsidRPr="008B2D74">
        <w:rPr>
          <w:color w:val="000000"/>
          <w:lang w:val="en-US"/>
        </w:rPr>
        <w:t xml:space="preserve"> </w:t>
      </w:r>
      <w:proofErr w:type="spellStart"/>
      <w:r w:rsidRPr="008B2D74">
        <w:rPr>
          <w:color w:val="000000"/>
          <w:lang w:val="en-US"/>
        </w:rPr>
        <w:t>phu</w:t>
      </w:r>
      <w:proofErr w:type="spellEnd"/>
      <w:r w:rsidRPr="008B2D74">
        <w:rPr>
          <w:color w:val="000000"/>
          <w:lang w:val="en-US"/>
        </w:rPr>
        <w:t xml:space="preserve">̣ </w:t>
      </w:r>
      <w:proofErr w:type="spellStart"/>
      <w:r w:rsidRPr="008B2D74">
        <w:rPr>
          <w:color w:val="000000"/>
          <w:lang w:val="en-US"/>
        </w:rPr>
        <w:t>thuộc</w:t>
      </w:r>
      <w:proofErr w:type="spellEnd"/>
      <w:r w:rsidRPr="008B2D74">
        <w:rPr>
          <w:color w:val="000000"/>
          <w:lang w:val="en-US"/>
        </w:rPr>
        <w:t xml:space="preserve"> </w:t>
      </w:r>
      <w:proofErr w:type="spellStart"/>
      <w:r w:rsidRPr="008B2D74">
        <w:rPr>
          <w:color w:val="000000"/>
          <w:lang w:val="en-US"/>
        </w:rPr>
        <w:t>vào</w:t>
      </w:r>
      <w:proofErr w:type="spellEnd"/>
      <w:r w:rsidRPr="008B2D74">
        <w:rPr>
          <w:color w:val="000000"/>
          <w:lang w:val="en-US"/>
        </w:rPr>
        <w:t xml:space="preserve"> </w:t>
      </w:r>
      <w:proofErr w:type="spellStart"/>
      <w:r w:rsidRPr="008B2D74">
        <w:rPr>
          <w:color w:val="000000"/>
          <w:lang w:val="en-US"/>
        </w:rPr>
        <w:t>nhiều</w:t>
      </w:r>
      <w:proofErr w:type="spellEnd"/>
      <w:r w:rsidRPr="008B2D74">
        <w:rPr>
          <w:color w:val="000000"/>
          <w:lang w:val="en-US"/>
        </w:rPr>
        <w:t xml:space="preserve"> </w:t>
      </w:r>
      <w:proofErr w:type="spellStart"/>
      <w:r w:rsidRPr="008B2D74">
        <w:rPr>
          <w:color w:val="000000"/>
          <w:lang w:val="en-US"/>
        </w:rPr>
        <w:t>yếu</w:t>
      </w:r>
      <w:proofErr w:type="spellEnd"/>
      <w:r w:rsidRPr="008B2D74">
        <w:rPr>
          <w:color w:val="000000"/>
          <w:lang w:val="en-US"/>
        </w:rPr>
        <w:t xml:space="preserve"> </w:t>
      </w:r>
      <w:proofErr w:type="spellStart"/>
      <w:r w:rsidRPr="008B2D74">
        <w:rPr>
          <w:color w:val="000000"/>
          <w:lang w:val="en-US"/>
        </w:rPr>
        <w:t>tô</w:t>
      </w:r>
      <w:proofErr w:type="spellEnd"/>
      <w:r w:rsidRPr="008B2D74">
        <w:rPr>
          <w:color w:val="000000"/>
          <w:lang w:val="en-US"/>
        </w:rPr>
        <w:t xml:space="preserve">́ </w:t>
      </w:r>
      <w:proofErr w:type="spellStart"/>
      <w:r w:rsidRPr="008B2D74">
        <w:rPr>
          <w:color w:val="000000"/>
          <w:lang w:val="en-US"/>
        </w:rPr>
        <w:t>như</w:t>
      </w:r>
      <w:proofErr w:type="spellEnd"/>
      <w:r w:rsidRPr="008B2D74">
        <w:rPr>
          <w:color w:val="000000"/>
          <w:lang w:val="en-US"/>
        </w:rPr>
        <w:t xml:space="preserve">: </w:t>
      </w:r>
      <w:proofErr w:type="spellStart"/>
      <w:r w:rsidRPr="008B2D74">
        <w:rPr>
          <w:color w:val="000000"/>
          <w:lang w:val="en-US"/>
        </w:rPr>
        <w:t>Điều</w:t>
      </w:r>
      <w:proofErr w:type="spellEnd"/>
      <w:r w:rsidRPr="008B2D74">
        <w:rPr>
          <w:color w:val="000000"/>
          <w:lang w:val="en-US"/>
        </w:rPr>
        <w:t xml:space="preserve"> </w:t>
      </w:r>
      <w:proofErr w:type="spellStart"/>
      <w:r w:rsidRPr="008B2D74">
        <w:rPr>
          <w:color w:val="000000"/>
          <w:lang w:val="en-US"/>
        </w:rPr>
        <w:t>kiện</w:t>
      </w:r>
      <w:proofErr w:type="spellEnd"/>
      <w:r w:rsidRPr="008B2D74">
        <w:rPr>
          <w:color w:val="000000"/>
          <w:lang w:val="en-US"/>
        </w:rPr>
        <w:t xml:space="preserve"> </w:t>
      </w:r>
      <w:proofErr w:type="spellStart"/>
      <w:r w:rsidRPr="008B2D74">
        <w:rPr>
          <w:color w:val="000000"/>
          <w:lang w:val="en-US"/>
        </w:rPr>
        <w:t>vận</w:t>
      </w:r>
      <w:proofErr w:type="spellEnd"/>
      <w:r w:rsidRPr="008B2D74">
        <w:rPr>
          <w:color w:val="000000"/>
          <w:lang w:val="en-US"/>
        </w:rPr>
        <w:t xml:space="preserve"> </w:t>
      </w:r>
      <w:proofErr w:type="spellStart"/>
      <w:r w:rsidRPr="008B2D74">
        <w:rPr>
          <w:color w:val="000000"/>
          <w:lang w:val="en-US"/>
        </w:rPr>
        <w:t>hành</w:t>
      </w:r>
      <w:proofErr w:type="spellEnd"/>
      <w:r w:rsidRPr="008B2D74">
        <w:rPr>
          <w:color w:val="000000"/>
          <w:lang w:val="en-US"/>
        </w:rPr>
        <w:t xml:space="preserve">, </w:t>
      </w:r>
      <w:proofErr w:type="spellStart"/>
      <w:r w:rsidRPr="008B2D74">
        <w:rPr>
          <w:color w:val="000000"/>
          <w:lang w:val="en-US"/>
        </w:rPr>
        <w:t>thành</w:t>
      </w:r>
      <w:proofErr w:type="spellEnd"/>
      <w:r w:rsidRPr="008B2D74">
        <w:rPr>
          <w:color w:val="000000"/>
          <w:lang w:val="en-US"/>
        </w:rPr>
        <w:t xml:space="preserve"> </w:t>
      </w:r>
      <w:proofErr w:type="spellStart"/>
      <w:r w:rsidRPr="008B2D74">
        <w:rPr>
          <w:color w:val="000000"/>
          <w:lang w:val="en-US"/>
        </w:rPr>
        <w:t>phần</w:t>
      </w:r>
      <w:proofErr w:type="spellEnd"/>
      <w:r w:rsidRPr="008B2D74">
        <w:rPr>
          <w:color w:val="000000"/>
          <w:lang w:val="en-US"/>
        </w:rPr>
        <w:t xml:space="preserve"> </w:t>
      </w:r>
      <w:proofErr w:type="spellStart"/>
      <w:r w:rsidRPr="008B2D74">
        <w:rPr>
          <w:color w:val="000000"/>
          <w:lang w:val="en-US"/>
        </w:rPr>
        <w:t>nước</w:t>
      </w:r>
      <w:proofErr w:type="spellEnd"/>
      <w:r w:rsidRPr="008B2D74">
        <w:rPr>
          <w:color w:val="000000"/>
          <w:lang w:val="en-US"/>
        </w:rPr>
        <w:t xml:space="preserve"> </w:t>
      </w:r>
      <w:proofErr w:type="spellStart"/>
      <w:r w:rsidRPr="008B2D74">
        <w:rPr>
          <w:color w:val="000000"/>
          <w:lang w:val="en-US"/>
        </w:rPr>
        <w:t>thải</w:t>
      </w:r>
      <w:proofErr w:type="spellEnd"/>
      <w:r w:rsidRPr="008B2D74">
        <w:rPr>
          <w:color w:val="000000"/>
          <w:lang w:val="en-US"/>
        </w:rPr>
        <w:t xml:space="preserve">, </w:t>
      </w:r>
      <w:proofErr w:type="spellStart"/>
      <w:r w:rsidRPr="008B2D74">
        <w:rPr>
          <w:color w:val="000000"/>
          <w:lang w:val="en-US"/>
        </w:rPr>
        <w:t>khi</w:t>
      </w:r>
      <w:proofErr w:type="spellEnd"/>
      <w:r w:rsidRPr="008B2D74">
        <w:rPr>
          <w:color w:val="000000"/>
          <w:lang w:val="en-US"/>
        </w:rPr>
        <w:t xml:space="preserve">́ </w:t>
      </w:r>
      <w:proofErr w:type="spellStart"/>
      <w:r w:rsidRPr="008B2D74">
        <w:rPr>
          <w:color w:val="000000"/>
          <w:lang w:val="en-US"/>
        </w:rPr>
        <w:t>hậu</w:t>
      </w:r>
      <w:proofErr w:type="spellEnd"/>
      <w:r w:rsidRPr="008B2D74">
        <w:rPr>
          <w:color w:val="000000"/>
          <w:lang w:val="en-US"/>
        </w:rPr>
        <w:t xml:space="preserve"> – </w:t>
      </w:r>
      <w:proofErr w:type="spellStart"/>
      <w:r w:rsidRPr="008B2D74">
        <w:rPr>
          <w:color w:val="000000"/>
          <w:lang w:val="en-US"/>
        </w:rPr>
        <w:t>thời</w:t>
      </w:r>
      <w:proofErr w:type="spellEnd"/>
      <w:r w:rsidRPr="008B2D74">
        <w:rPr>
          <w:color w:val="000000"/>
          <w:lang w:val="en-US"/>
        </w:rPr>
        <w:t xml:space="preserve"> </w:t>
      </w:r>
      <w:proofErr w:type="spellStart"/>
      <w:r w:rsidRPr="008B2D74">
        <w:rPr>
          <w:color w:val="000000"/>
          <w:lang w:val="en-US"/>
        </w:rPr>
        <w:t>tiết</w:t>
      </w:r>
      <w:proofErr w:type="spellEnd"/>
      <w:r w:rsidRPr="008B2D74">
        <w:rPr>
          <w:color w:val="000000"/>
          <w:lang w:val="en-US"/>
        </w:rPr>
        <w:t>,</w:t>
      </w:r>
      <w:r w:rsidR="00634186">
        <w:rPr>
          <w:color w:val="000000"/>
          <w:lang w:val="en-US"/>
        </w:rPr>
        <w:t xml:space="preserve"> </w:t>
      </w:r>
      <w:r w:rsidRPr="008B2D74">
        <w:rPr>
          <w:color w:val="000000"/>
          <w:lang w:val="en-US"/>
        </w:rPr>
        <w:t xml:space="preserve">… Vì </w:t>
      </w:r>
      <w:proofErr w:type="spellStart"/>
      <w:r w:rsidRPr="008B2D74">
        <w:rPr>
          <w:color w:val="000000"/>
          <w:lang w:val="en-US"/>
        </w:rPr>
        <w:t>vậy</w:t>
      </w:r>
      <w:proofErr w:type="spellEnd"/>
      <w:r w:rsidRPr="008B2D74">
        <w:rPr>
          <w:color w:val="000000"/>
          <w:lang w:val="en-US"/>
        </w:rPr>
        <w:t xml:space="preserve">, </w:t>
      </w:r>
      <w:proofErr w:type="spellStart"/>
      <w:r w:rsidRPr="008B2D74">
        <w:rPr>
          <w:color w:val="000000"/>
          <w:lang w:val="en-US"/>
        </w:rPr>
        <w:t>sản</w:t>
      </w:r>
      <w:proofErr w:type="spellEnd"/>
      <w:r w:rsidRPr="008B2D74">
        <w:rPr>
          <w:color w:val="000000"/>
          <w:lang w:val="en-US"/>
        </w:rPr>
        <w:t xml:space="preserve"> </w:t>
      </w:r>
      <w:proofErr w:type="spellStart"/>
      <w:r w:rsidRPr="008B2D74">
        <w:rPr>
          <w:color w:val="000000"/>
          <w:lang w:val="en-US"/>
        </w:rPr>
        <w:t>lượng</w:t>
      </w:r>
      <w:proofErr w:type="spellEnd"/>
      <w:r w:rsidRPr="008B2D74">
        <w:rPr>
          <w:color w:val="000000"/>
          <w:lang w:val="en-US"/>
        </w:rPr>
        <w:t xml:space="preserve"> biogas </w:t>
      </w:r>
      <w:proofErr w:type="spellStart"/>
      <w:r w:rsidRPr="008B2D74">
        <w:rPr>
          <w:color w:val="000000"/>
          <w:lang w:val="en-US"/>
        </w:rPr>
        <w:t>có</w:t>
      </w:r>
      <w:proofErr w:type="spellEnd"/>
      <w:r w:rsidRPr="008B2D74">
        <w:rPr>
          <w:color w:val="000000"/>
          <w:lang w:val="en-US"/>
        </w:rPr>
        <w:t xml:space="preserve"> </w:t>
      </w:r>
      <w:proofErr w:type="spellStart"/>
      <w:r w:rsidRPr="008B2D74">
        <w:rPr>
          <w:color w:val="000000"/>
          <w:lang w:val="en-US"/>
        </w:rPr>
        <w:t>thể</w:t>
      </w:r>
      <w:proofErr w:type="spellEnd"/>
      <w:r w:rsidRPr="008B2D74">
        <w:rPr>
          <w:color w:val="000000"/>
          <w:lang w:val="en-US"/>
        </w:rPr>
        <w:t xml:space="preserve"> </w:t>
      </w:r>
      <w:proofErr w:type="spellStart"/>
      <w:r w:rsidRPr="008B2D74">
        <w:rPr>
          <w:color w:val="000000"/>
          <w:lang w:val="en-US"/>
        </w:rPr>
        <w:t>thay</w:t>
      </w:r>
      <w:proofErr w:type="spellEnd"/>
      <w:r w:rsidRPr="008B2D74">
        <w:rPr>
          <w:color w:val="000000"/>
          <w:lang w:val="en-US"/>
        </w:rPr>
        <w:t xml:space="preserve"> </w:t>
      </w:r>
      <w:proofErr w:type="spellStart"/>
      <w:r w:rsidRPr="008B2D74">
        <w:rPr>
          <w:color w:val="000000"/>
          <w:lang w:val="en-US"/>
        </w:rPr>
        <w:t>đổi</w:t>
      </w:r>
      <w:proofErr w:type="spellEnd"/>
      <w:r w:rsidRPr="008B2D74">
        <w:rPr>
          <w:color w:val="000000"/>
          <w:lang w:val="en-US"/>
        </w:rPr>
        <w:t xml:space="preserve"> </w:t>
      </w:r>
      <w:proofErr w:type="spellStart"/>
      <w:r w:rsidRPr="008B2D74">
        <w:rPr>
          <w:color w:val="000000"/>
          <w:lang w:val="en-US"/>
        </w:rPr>
        <w:t>tùy</w:t>
      </w:r>
      <w:proofErr w:type="spellEnd"/>
      <w:r w:rsidRPr="008B2D74">
        <w:rPr>
          <w:color w:val="000000"/>
          <w:lang w:val="en-US"/>
        </w:rPr>
        <w:t xml:space="preserve"> </w:t>
      </w:r>
      <w:proofErr w:type="spellStart"/>
      <w:r w:rsidRPr="008B2D74">
        <w:rPr>
          <w:color w:val="000000"/>
          <w:lang w:val="en-US"/>
        </w:rPr>
        <w:t>theo</w:t>
      </w:r>
      <w:proofErr w:type="spellEnd"/>
      <w:r w:rsidRPr="008B2D74">
        <w:rPr>
          <w:color w:val="000000"/>
          <w:lang w:val="en-US"/>
        </w:rPr>
        <w:t xml:space="preserve"> </w:t>
      </w:r>
      <w:proofErr w:type="spellStart"/>
      <w:r w:rsidRPr="008B2D74">
        <w:rPr>
          <w:color w:val="000000"/>
          <w:lang w:val="en-US"/>
        </w:rPr>
        <w:t>thực</w:t>
      </w:r>
      <w:proofErr w:type="spellEnd"/>
      <w:r w:rsidRPr="008B2D74">
        <w:rPr>
          <w:color w:val="000000"/>
          <w:lang w:val="en-US"/>
        </w:rPr>
        <w:t xml:space="preserve"> </w:t>
      </w:r>
      <w:proofErr w:type="spellStart"/>
      <w:r w:rsidRPr="008B2D74">
        <w:rPr>
          <w:color w:val="000000"/>
          <w:lang w:val="en-US"/>
        </w:rPr>
        <w:t>tế</w:t>
      </w:r>
      <w:proofErr w:type="spellEnd"/>
      <w:r w:rsidRPr="008B2D74">
        <w:rPr>
          <w:color w:val="000000"/>
          <w:lang w:val="en-US"/>
        </w:rPr>
        <w:t>.</w:t>
      </w:r>
    </w:p>
    <w:p w14:paraId="3F540F7B" w14:textId="77777777" w:rsidR="00835393" w:rsidRPr="00835393" w:rsidRDefault="00835393" w:rsidP="004E5661">
      <w:pPr>
        <w:widowControl/>
        <w:spacing w:before="60" w:after="60"/>
        <w:jc w:val="left"/>
        <w:rPr>
          <w:b/>
          <w:i/>
          <w:color w:val="000000"/>
          <w:u w:val="single"/>
          <w:lang w:val="en-US"/>
        </w:rPr>
      </w:pPr>
      <w:proofErr w:type="spellStart"/>
      <w:r w:rsidRPr="00835393">
        <w:rPr>
          <w:b/>
          <w:i/>
          <w:color w:val="000000"/>
          <w:u w:val="single"/>
          <w:lang w:val="en-US"/>
        </w:rPr>
        <w:t>Tính</w:t>
      </w:r>
      <w:proofErr w:type="spellEnd"/>
      <w:r w:rsidRPr="00835393">
        <w:rPr>
          <w:b/>
          <w:i/>
          <w:color w:val="000000"/>
          <w:u w:val="single"/>
          <w:lang w:val="en-US"/>
        </w:rPr>
        <w:t xml:space="preserve"> </w:t>
      </w:r>
      <w:proofErr w:type="spellStart"/>
      <w:r w:rsidRPr="00835393">
        <w:rPr>
          <w:b/>
          <w:i/>
          <w:color w:val="000000"/>
          <w:u w:val="single"/>
          <w:lang w:val="en-US"/>
        </w:rPr>
        <w:t>toán</w:t>
      </w:r>
      <w:proofErr w:type="spellEnd"/>
      <w:r w:rsidRPr="00835393">
        <w:rPr>
          <w:b/>
          <w:i/>
          <w:color w:val="000000"/>
          <w:u w:val="single"/>
          <w:lang w:val="en-US"/>
        </w:rPr>
        <w:t xml:space="preserve"> </w:t>
      </w:r>
      <w:proofErr w:type="spellStart"/>
      <w:r w:rsidRPr="00835393">
        <w:rPr>
          <w:b/>
          <w:i/>
          <w:color w:val="000000"/>
          <w:u w:val="single"/>
          <w:lang w:val="en-US"/>
        </w:rPr>
        <w:t>lượng</w:t>
      </w:r>
      <w:proofErr w:type="spellEnd"/>
      <w:r w:rsidRPr="00835393">
        <w:rPr>
          <w:b/>
          <w:i/>
          <w:color w:val="000000"/>
          <w:u w:val="single"/>
          <w:lang w:val="en-US"/>
        </w:rPr>
        <w:t xml:space="preserve"> </w:t>
      </w:r>
      <w:proofErr w:type="spellStart"/>
      <w:r w:rsidRPr="00835393">
        <w:rPr>
          <w:b/>
          <w:i/>
          <w:color w:val="000000"/>
          <w:u w:val="single"/>
          <w:lang w:val="en-US"/>
        </w:rPr>
        <w:t>khí</w:t>
      </w:r>
      <w:proofErr w:type="spellEnd"/>
      <w:r w:rsidRPr="00835393">
        <w:rPr>
          <w:b/>
          <w:i/>
          <w:color w:val="000000"/>
          <w:u w:val="single"/>
          <w:lang w:val="en-US"/>
        </w:rPr>
        <w:t xml:space="preserve"> Biogas </w:t>
      </w:r>
      <w:proofErr w:type="spellStart"/>
      <w:r w:rsidRPr="00835393">
        <w:rPr>
          <w:b/>
          <w:i/>
          <w:color w:val="000000"/>
          <w:u w:val="single"/>
          <w:lang w:val="en-US"/>
        </w:rPr>
        <w:t>sử</w:t>
      </w:r>
      <w:proofErr w:type="spellEnd"/>
      <w:r w:rsidRPr="00835393">
        <w:rPr>
          <w:b/>
          <w:i/>
          <w:color w:val="000000"/>
          <w:u w:val="single"/>
          <w:lang w:val="en-US"/>
        </w:rPr>
        <w:t xml:space="preserve"> </w:t>
      </w:r>
      <w:proofErr w:type="spellStart"/>
      <w:r w:rsidRPr="00835393">
        <w:rPr>
          <w:b/>
          <w:i/>
          <w:color w:val="000000"/>
          <w:u w:val="single"/>
          <w:lang w:val="en-US"/>
        </w:rPr>
        <w:t>dụng</w:t>
      </w:r>
      <w:proofErr w:type="spellEnd"/>
      <w:r w:rsidRPr="00835393">
        <w:rPr>
          <w:b/>
          <w:i/>
          <w:color w:val="000000"/>
          <w:u w:val="single"/>
          <w:lang w:val="en-US"/>
        </w:rPr>
        <w:t xml:space="preserve"> </w:t>
      </w:r>
      <w:proofErr w:type="spellStart"/>
      <w:r w:rsidRPr="00835393">
        <w:rPr>
          <w:b/>
          <w:i/>
          <w:color w:val="000000"/>
          <w:u w:val="single"/>
          <w:lang w:val="en-US"/>
        </w:rPr>
        <w:t>tại</w:t>
      </w:r>
      <w:proofErr w:type="spellEnd"/>
      <w:r w:rsidRPr="00835393">
        <w:rPr>
          <w:b/>
          <w:i/>
          <w:color w:val="000000"/>
          <w:u w:val="single"/>
          <w:lang w:val="en-US"/>
        </w:rPr>
        <w:t xml:space="preserve"> </w:t>
      </w:r>
      <w:proofErr w:type="spellStart"/>
      <w:r w:rsidRPr="00835393">
        <w:rPr>
          <w:b/>
          <w:i/>
          <w:color w:val="000000"/>
          <w:u w:val="single"/>
          <w:lang w:val="en-US"/>
        </w:rPr>
        <w:t>Nhà</w:t>
      </w:r>
      <w:proofErr w:type="spellEnd"/>
      <w:r w:rsidRPr="00835393">
        <w:rPr>
          <w:b/>
          <w:i/>
          <w:color w:val="000000"/>
          <w:u w:val="single"/>
          <w:lang w:val="en-US"/>
        </w:rPr>
        <w:t xml:space="preserve"> </w:t>
      </w:r>
      <w:proofErr w:type="spellStart"/>
      <w:r w:rsidRPr="00835393">
        <w:rPr>
          <w:b/>
          <w:i/>
          <w:color w:val="000000"/>
          <w:u w:val="single"/>
          <w:lang w:val="en-US"/>
        </w:rPr>
        <w:t>máy</w:t>
      </w:r>
      <w:proofErr w:type="spellEnd"/>
      <w:r w:rsidRPr="00835393">
        <w:rPr>
          <w:b/>
          <w:i/>
          <w:color w:val="000000"/>
          <w:u w:val="single"/>
          <w:lang w:val="en-US"/>
        </w:rPr>
        <w:t>:</w:t>
      </w:r>
    </w:p>
    <w:p w14:paraId="66B7CC0C" w14:textId="39369889" w:rsidR="00835393" w:rsidRPr="00835393" w:rsidRDefault="00835393" w:rsidP="004E5661">
      <w:pPr>
        <w:widowControl/>
        <w:spacing w:before="60" w:after="60"/>
        <w:rPr>
          <w:color w:val="000000"/>
          <w:lang w:val="en-US"/>
        </w:rPr>
      </w:pPr>
      <w:proofErr w:type="spellStart"/>
      <w:r w:rsidRPr="00835393">
        <w:rPr>
          <w:color w:val="000000"/>
          <w:lang w:val="en-US"/>
        </w:rPr>
        <w:t>Lượng</w:t>
      </w:r>
      <w:proofErr w:type="spellEnd"/>
      <w:r w:rsidRPr="00835393">
        <w:rPr>
          <w:color w:val="000000"/>
          <w:lang w:val="en-US"/>
        </w:rPr>
        <w:t xml:space="preserve"> </w:t>
      </w:r>
      <w:proofErr w:type="spellStart"/>
      <w:r w:rsidRPr="00835393">
        <w:rPr>
          <w:color w:val="000000"/>
          <w:lang w:val="en-US"/>
        </w:rPr>
        <w:t>khí</w:t>
      </w:r>
      <w:proofErr w:type="spellEnd"/>
      <w:r w:rsidRPr="00835393">
        <w:rPr>
          <w:color w:val="000000"/>
          <w:lang w:val="en-US"/>
        </w:rPr>
        <w:t xml:space="preserve"> Biogas </w:t>
      </w:r>
      <w:proofErr w:type="spellStart"/>
      <w:r w:rsidRPr="00835393">
        <w:rPr>
          <w:color w:val="000000"/>
          <w:lang w:val="en-US"/>
        </w:rPr>
        <w:t>dùng</w:t>
      </w:r>
      <w:proofErr w:type="spellEnd"/>
      <w:r w:rsidRPr="00835393">
        <w:rPr>
          <w:color w:val="000000"/>
          <w:lang w:val="en-US"/>
        </w:rPr>
        <w:t xml:space="preserve"> </w:t>
      </w:r>
      <w:proofErr w:type="spellStart"/>
      <w:r w:rsidRPr="00835393">
        <w:rPr>
          <w:color w:val="000000"/>
          <w:lang w:val="en-US"/>
        </w:rPr>
        <w:t>để</w:t>
      </w:r>
      <w:proofErr w:type="spellEnd"/>
      <w:r w:rsidRPr="00835393">
        <w:rPr>
          <w:color w:val="000000"/>
          <w:lang w:val="en-US"/>
        </w:rPr>
        <w:t xml:space="preserve"> </w:t>
      </w:r>
      <w:proofErr w:type="spellStart"/>
      <w:r w:rsidRPr="00835393">
        <w:rPr>
          <w:color w:val="000000"/>
          <w:lang w:val="en-US"/>
        </w:rPr>
        <w:t>sấy</w:t>
      </w:r>
      <w:proofErr w:type="spellEnd"/>
      <w:r w:rsidRPr="00835393">
        <w:rPr>
          <w:color w:val="000000"/>
          <w:lang w:val="en-US"/>
        </w:rPr>
        <w:t xml:space="preserve"> </w:t>
      </w:r>
      <w:proofErr w:type="spellStart"/>
      <w:r w:rsidRPr="00835393">
        <w:rPr>
          <w:color w:val="000000"/>
          <w:lang w:val="en-US"/>
        </w:rPr>
        <w:t>ra</w:t>
      </w:r>
      <w:proofErr w:type="spellEnd"/>
      <w:r w:rsidRPr="00835393">
        <w:rPr>
          <w:color w:val="000000"/>
          <w:lang w:val="en-US"/>
        </w:rPr>
        <w:t xml:space="preserve"> 1 </w:t>
      </w:r>
      <w:proofErr w:type="spellStart"/>
      <w:r w:rsidRPr="00835393">
        <w:rPr>
          <w:color w:val="000000"/>
          <w:lang w:val="en-US"/>
        </w:rPr>
        <w:t>tấn</w:t>
      </w:r>
      <w:proofErr w:type="spellEnd"/>
      <w:r w:rsidRPr="00835393">
        <w:rPr>
          <w:color w:val="000000"/>
          <w:lang w:val="en-US"/>
        </w:rPr>
        <w:t xml:space="preserve"> </w:t>
      </w:r>
      <w:proofErr w:type="spellStart"/>
      <w:r w:rsidRPr="00835393">
        <w:rPr>
          <w:color w:val="000000"/>
          <w:lang w:val="en-US"/>
        </w:rPr>
        <w:t>bã</w:t>
      </w:r>
      <w:proofErr w:type="spellEnd"/>
      <w:r w:rsidRPr="00835393">
        <w:rPr>
          <w:color w:val="000000"/>
          <w:lang w:val="en-US"/>
        </w:rPr>
        <w:t xml:space="preserve"> </w:t>
      </w:r>
      <w:proofErr w:type="spellStart"/>
      <w:r w:rsidRPr="00835393">
        <w:rPr>
          <w:color w:val="000000"/>
          <w:lang w:val="en-US"/>
        </w:rPr>
        <w:t>mì</w:t>
      </w:r>
      <w:proofErr w:type="spellEnd"/>
      <w:r w:rsidRPr="00835393">
        <w:rPr>
          <w:color w:val="000000"/>
          <w:lang w:val="en-US"/>
        </w:rPr>
        <w:t xml:space="preserve"> </w:t>
      </w:r>
      <w:proofErr w:type="spellStart"/>
      <w:r w:rsidR="00D17CEE">
        <w:rPr>
          <w:color w:val="000000"/>
          <w:lang w:val="en-US"/>
        </w:rPr>
        <w:t>khô</w:t>
      </w:r>
      <w:proofErr w:type="spellEnd"/>
      <w:r w:rsidR="00A726D2">
        <w:rPr>
          <w:color w:val="000000"/>
          <w:lang w:val="en-US"/>
        </w:rPr>
        <w:t xml:space="preserve"> </w:t>
      </w:r>
      <w:proofErr w:type="spellStart"/>
      <w:r w:rsidR="00A726D2">
        <w:rPr>
          <w:color w:val="000000"/>
          <w:lang w:val="en-US"/>
        </w:rPr>
        <w:t>ước</w:t>
      </w:r>
      <w:proofErr w:type="spellEnd"/>
      <w:r w:rsidR="00A726D2">
        <w:rPr>
          <w:color w:val="000000"/>
          <w:lang w:val="en-US"/>
        </w:rPr>
        <w:t xml:space="preserve"> </w:t>
      </w:r>
      <w:proofErr w:type="spellStart"/>
      <w:r w:rsidR="00A726D2">
        <w:rPr>
          <w:color w:val="000000"/>
          <w:lang w:val="en-US"/>
        </w:rPr>
        <w:t>tính</w:t>
      </w:r>
      <w:proofErr w:type="spellEnd"/>
      <w:r w:rsidR="00D17CEE">
        <w:rPr>
          <w:color w:val="000000"/>
          <w:lang w:val="en-US"/>
        </w:rPr>
        <w:t xml:space="preserve"> </w:t>
      </w:r>
      <w:proofErr w:type="spellStart"/>
      <w:r w:rsidRPr="00835393">
        <w:rPr>
          <w:color w:val="000000"/>
          <w:lang w:val="en-US"/>
        </w:rPr>
        <w:t>là</w:t>
      </w:r>
      <w:proofErr w:type="spellEnd"/>
      <w:r w:rsidRPr="00835393">
        <w:rPr>
          <w:color w:val="000000"/>
          <w:lang w:val="en-US"/>
        </w:rPr>
        <w:t xml:space="preserve"> </w:t>
      </w:r>
      <w:r w:rsidR="00A726D2">
        <w:rPr>
          <w:color w:val="000000"/>
          <w:lang w:val="en-US"/>
        </w:rPr>
        <w:t>25</w:t>
      </w:r>
      <w:r w:rsidR="00D17CEE" w:rsidRPr="00835393">
        <w:rPr>
          <w:color w:val="000000"/>
          <w:lang w:val="en-US"/>
        </w:rPr>
        <w:t xml:space="preserve"> </w:t>
      </w:r>
      <w:r w:rsidRPr="00835393">
        <w:rPr>
          <w:color w:val="000000"/>
          <w:lang w:val="en-US"/>
        </w:rPr>
        <w:t>m</w:t>
      </w:r>
      <w:r w:rsidRPr="00786782">
        <w:rPr>
          <w:color w:val="000000"/>
          <w:vertAlign w:val="superscript"/>
          <w:lang w:val="en-US"/>
        </w:rPr>
        <w:t>3</w:t>
      </w:r>
      <w:r w:rsidRPr="00835393">
        <w:rPr>
          <w:color w:val="000000"/>
          <w:lang w:val="en-US"/>
        </w:rPr>
        <w:t xml:space="preserve"> </w:t>
      </w:r>
      <w:proofErr w:type="spellStart"/>
      <w:r w:rsidRPr="00835393">
        <w:rPr>
          <w:color w:val="000000"/>
          <w:lang w:val="en-US"/>
        </w:rPr>
        <w:t>khí</w:t>
      </w:r>
      <w:proofErr w:type="spellEnd"/>
      <w:r w:rsidRPr="00835393">
        <w:rPr>
          <w:color w:val="000000"/>
          <w:lang w:val="en-US"/>
        </w:rPr>
        <w:t xml:space="preserve"> Biogas</w:t>
      </w:r>
      <w:r w:rsidR="00A726D2">
        <w:rPr>
          <w:color w:val="000000"/>
          <w:lang w:val="en-US"/>
        </w:rPr>
        <w:t xml:space="preserve"> </w:t>
      </w:r>
      <w:r w:rsidR="00A726D2" w:rsidRPr="004450F7">
        <w:rPr>
          <w:i/>
          <w:color w:val="000000"/>
          <w:lang w:val="en-US"/>
        </w:rPr>
        <w:t>(</w:t>
      </w:r>
      <w:proofErr w:type="spellStart"/>
      <w:r w:rsidR="00A726D2" w:rsidRPr="004450F7">
        <w:rPr>
          <w:i/>
          <w:color w:val="000000"/>
          <w:lang w:val="en-US"/>
        </w:rPr>
        <w:t>theo</w:t>
      </w:r>
      <w:proofErr w:type="spellEnd"/>
      <w:r w:rsidR="00A726D2" w:rsidRPr="004450F7">
        <w:rPr>
          <w:i/>
          <w:color w:val="000000"/>
          <w:lang w:val="en-US"/>
        </w:rPr>
        <w:t xml:space="preserve"> </w:t>
      </w:r>
      <w:proofErr w:type="spellStart"/>
      <w:r w:rsidR="00A726D2" w:rsidRPr="004450F7">
        <w:rPr>
          <w:i/>
          <w:color w:val="000000"/>
          <w:lang w:val="en-US"/>
        </w:rPr>
        <w:t>nhu</w:t>
      </w:r>
      <w:proofErr w:type="spellEnd"/>
      <w:r w:rsidR="00A726D2" w:rsidRPr="004450F7">
        <w:rPr>
          <w:i/>
          <w:color w:val="000000"/>
          <w:lang w:val="en-US"/>
        </w:rPr>
        <w:t xml:space="preserve"> </w:t>
      </w:r>
      <w:proofErr w:type="spellStart"/>
      <w:r w:rsidR="00A726D2" w:rsidRPr="004450F7">
        <w:rPr>
          <w:i/>
          <w:color w:val="000000"/>
          <w:lang w:val="en-US"/>
        </w:rPr>
        <w:t>cầu</w:t>
      </w:r>
      <w:proofErr w:type="spellEnd"/>
      <w:r w:rsidR="00A726D2" w:rsidRPr="004450F7">
        <w:rPr>
          <w:i/>
          <w:color w:val="000000"/>
          <w:lang w:val="en-US"/>
        </w:rPr>
        <w:t xml:space="preserve"> </w:t>
      </w:r>
      <w:proofErr w:type="spellStart"/>
      <w:r w:rsidR="00A726D2" w:rsidRPr="004450F7">
        <w:rPr>
          <w:i/>
          <w:color w:val="000000"/>
          <w:lang w:val="en-US"/>
        </w:rPr>
        <w:t>sử</w:t>
      </w:r>
      <w:proofErr w:type="spellEnd"/>
      <w:r w:rsidR="00A726D2" w:rsidRPr="004450F7">
        <w:rPr>
          <w:i/>
          <w:color w:val="000000"/>
          <w:lang w:val="en-US"/>
        </w:rPr>
        <w:t xml:space="preserve"> </w:t>
      </w:r>
      <w:proofErr w:type="spellStart"/>
      <w:r w:rsidR="00A726D2" w:rsidRPr="004450F7">
        <w:rPr>
          <w:i/>
          <w:color w:val="000000"/>
          <w:lang w:val="en-US"/>
        </w:rPr>
        <w:t>dụng</w:t>
      </w:r>
      <w:proofErr w:type="spellEnd"/>
      <w:r w:rsidR="00A726D2" w:rsidRPr="004450F7">
        <w:rPr>
          <w:i/>
          <w:color w:val="000000"/>
          <w:lang w:val="en-US"/>
        </w:rPr>
        <w:t xml:space="preserve"> </w:t>
      </w:r>
      <w:proofErr w:type="spellStart"/>
      <w:r w:rsidR="00A726D2" w:rsidRPr="004450F7">
        <w:rPr>
          <w:i/>
          <w:color w:val="000000"/>
          <w:lang w:val="en-US"/>
        </w:rPr>
        <w:t>thực</w:t>
      </w:r>
      <w:proofErr w:type="spellEnd"/>
      <w:r w:rsidR="00A726D2" w:rsidRPr="004450F7">
        <w:rPr>
          <w:i/>
          <w:color w:val="000000"/>
          <w:lang w:val="en-US"/>
        </w:rPr>
        <w:t xml:space="preserve"> </w:t>
      </w:r>
      <w:proofErr w:type="spellStart"/>
      <w:r w:rsidR="00A726D2" w:rsidRPr="004450F7">
        <w:rPr>
          <w:i/>
          <w:color w:val="000000"/>
          <w:lang w:val="en-US"/>
        </w:rPr>
        <w:t>tế</w:t>
      </w:r>
      <w:proofErr w:type="spellEnd"/>
      <w:r w:rsidR="00A726D2" w:rsidRPr="004450F7">
        <w:rPr>
          <w:i/>
          <w:color w:val="000000"/>
          <w:lang w:val="en-US"/>
        </w:rPr>
        <w:t xml:space="preserve"> </w:t>
      </w:r>
      <w:proofErr w:type="spellStart"/>
      <w:r w:rsidR="00A726D2" w:rsidRPr="004450F7">
        <w:rPr>
          <w:i/>
          <w:color w:val="000000"/>
          <w:lang w:val="en-US"/>
        </w:rPr>
        <w:t>tại</w:t>
      </w:r>
      <w:proofErr w:type="spellEnd"/>
      <w:r w:rsidR="00A726D2" w:rsidRPr="004450F7">
        <w:rPr>
          <w:i/>
          <w:color w:val="000000"/>
          <w:lang w:val="en-US"/>
        </w:rPr>
        <w:t xml:space="preserve"> </w:t>
      </w:r>
      <w:proofErr w:type="spellStart"/>
      <w:r w:rsidR="00A726D2" w:rsidRPr="004450F7">
        <w:rPr>
          <w:i/>
          <w:color w:val="000000"/>
          <w:lang w:val="en-US"/>
        </w:rPr>
        <w:t>Nhà</w:t>
      </w:r>
      <w:proofErr w:type="spellEnd"/>
      <w:r w:rsidR="00A726D2" w:rsidRPr="004450F7">
        <w:rPr>
          <w:i/>
          <w:color w:val="000000"/>
          <w:lang w:val="en-US"/>
        </w:rPr>
        <w:t xml:space="preserve"> </w:t>
      </w:r>
      <w:proofErr w:type="spellStart"/>
      <w:r w:rsidR="00A726D2" w:rsidRPr="004450F7">
        <w:rPr>
          <w:i/>
          <w:color w:val="000000"/>
          <w:lang w:val="en-US"/>
        </w:rPr>
        <w:t>máy</w:t>
      </w:r>
      <w:proofErr w:type="spellEnd"/>
      <w:r w:rsidR="00A726D2" w:rsidRPr="004450F7">
        <w:rPr>
          <w:i/>
          <w:color w:val="000000"/>
          <w:lang w:val="en-US"/>
        </w:rPr>
        <w:t>)</w:t>
      </w:r>
    </w:p>
    <w:p w14:paraId="341BE497" w14:textId="7F8AA531" w:rsidR="00835393" w:rsidRPr="00D17CEE" w:rsidRDefault="00835393" w:rsidP="004E5661">
      <w:pPr>
        <w:widowControl/>
        <w:spacing w:before="60" w:after="60"/>
        <w:jc w:val="center"/>
        <w:rPr>
          <w:color w:val="000000"/>
          <w:lang w:val="en-US"/>
        </w:rPr>
      </w:pPr>
      <w:proofErr w:type="spellStart"/>
      <w:r w:rsidRPr="00835393">
        <w:rPr>
          <w:color w:val="000000"/>
          <w:lang w:val="en-US"/>
        </w:rPr>
        <w:t>Q</w:t>
      </w:r>
      <w:r w:rsidRPr="00835393">
        <w:rPr>
          <w:color w:val="000000"/>
          <w:vertAlign w:val="subscript"/>
          <w:lang w:val="en-US"/>
        </w:rPr>
        <w:t>Biogas</w:t>
      </w:r>
      <w:proofErr w:type="spellEnd"/>
      <w:r w:rsidRPr="00835393">
        <w:rPr>
          <w:color w:val="000000"/>
          <w:vertAlign w:val="subscript"/>
          <w:lang w:val="en-US"/>
        </w:rPr>
        <w:t xml:space="preserve"> </w:t>
      </w:r>
      <w:proofErr w:type="spellStart"/>
      <w:r w:rsidRPr="00835393">
        <w:rPr>
          <w:color w:val="000000"/>
          <w:vertAlign w:val="subscript"/>
          <w:lang w:val="en-US"/>
        </w:rPr>
        <w:t>sấy</w:t>
      </w:r>
      <w:proofErr w:type="spellEnd"/>
      <w:r w:rsidRPr="00835393">
        <w:rPr>
          <w:color w:val="000000"/>
          <w:vertAlign w:val="subscript"/>
          <w:lang w:val="en-US"/>
        </w:rPr>
        <w:t xml:space="preserve"> </w:t>
      </w:r>
      <w:proofErr w:type="spellStart"/>
      <w:r w:rsidRPr="00835393">
        <w:rPr>
          <w:color w:val="000000"/>
          <w:vertAlign w:val="subscript"/>
          <w:lang w:val="en-US"/>
        </w:rPr>
        <w:t>bã</w:t>
      </w:r>
      <w:proofErr w:type="spellEnd"/>
      <w:r w:rsidRPr="00835393">
        <w:rPr>
          <w:color w:val="000000"/>
          <w:vertAlign w:val="subscript"/>
          <w:lang w:val="en-US"/>
        </w:rPr>
        <w:t xml:space="preserve"> </w:t>
      </w:r>
      <w:proofErr w:type="spellStart"/>
      <w:r w:rsidRPr="00835393">
        <w:rPr>
          <w:color w:val="000000"/>
          <w:vertAlign w:val="subscript"/>
          <w:lang w:val="en-US"/>
        </w:rPr>
        <w:t>mì</w:t>
      </w:r>
      <w:proofErr w:type="spellEnd"/>
      <w:r w:rsidRPr="00835393">
        <w:rPr>
          <w:color w:val="000000"/>
          <w:lang w:val="en-US"/>
        </w:rPr>
        <w:t xml:space="preserve"> = </w:t>
      </w:r>
      <w:r w:rsidR="00A726D2">
        <w:rPr>
          <w:color w:val="000000"/>
          <w:lang w:val="en-US"/>
        </w:rPr>
        <w:t>25</w:t>
      </w:r>
      <w:r w:rsidRPr="00835393">
        <w:rPr>
          <w:color w:val="000000"/>
          <w:lang w:val="en-US"/>
        </w:rPr>
        <w:t xml:space="preserve"> m</w:t>
      </w:r>
      <w:r w:rsidRPr="00835393">
        <w:rPr>
          <w:color w:val="000000"/>
          <w:vertAlign w:val="superscript"/>
          <w:lang w:val="en-US"/>
        </w:rPr>
        <w:t>3</w:t>
      </w:r>
      <w:r w:rsidRPr="00835393">
        <w:rPr>
          <w:color w:val="000000"/>
          <w:lang w:val="en-US"/>
        </w:rPr>
        <w:t xml:space="preserve"> x </w:t>
      </w:r>
      <w:r w:rsidR="00D17CEE">
        <w:rPr>
          <w:color w:val="000000"/>
          <w:lang w:val="en-US"/>
        </w:rPr>
        <w:t>990</w:t>
      </w:r>
      <w:r w:rsidRPr="00835393">
        <w:rPr>
          <w:color w:val="000000"/>
          <w:lang w:val="en-US"/>
        </w:rPr>
        <w:t xml:space="preserve"> </w:t>
      </w:r>
      <w:proofErr w:type="spellStart"/>
      <w:r w:rsidRPr="00835393">
        <w:rPr>
          <w:color w:val="000000"/>
          <w:lang w:val="en-US"/>
        </w:rPr>
        <w:t>tấn</w:t>
      </w:r>
      <w:proofErr w:type="spellEnd"/>
      <w:r w:rsidRPr="00835393">
        <w:rPr>
          <w:color w:val="000000"/>
          <w:lang w:val="en-US"/>
        </w:rPr>
        <w:t xml:space="preserve"> </w:t>
      </w:r>
      <w:proofErr w:type="spellStart"/>
      <w:r w:rsidRPr="00835393">
        <w:rPr>
          <w:color w:val="000000"/>
          <w:lang w:val="en-US"/>
        </w:rPr>
        <w:t>bã</w:t>
      </w:r>
      <w:proofErr w:type="spellEnd"/>
      <w:r w:rsidR="00D17CEE">
        <w:rPr>
          <w:color w:val="000000"/>
          <w:lang w:val="en-US"/>
        </w:rPr>
        <w:t>/</w:t>
      </w:r>
      <w:proofErr w:type="spellStart"/>
      <w:r w:rsidR="00D17CEE">
        <w:rPr>
          <w:color w:val="000000"/>
          <w:lang w:val="en-US"/>
        </w:rPr>
        <w:t>năm</w:t>
      </w:r>
      <w:proofErr w:type="spellEnd"/>
      <w:r w:rsidRPr="00835393">
        <w:rPr>
          <w:color w:val="000000"/>
          <w:lang w:val="en-US"/>
        </w:rPr>
        <w:t xml:space="preserve">= </w:t>
      </w:r>
      <w:r w:rsidR="00A726D2">
        <w:rPr>
          <w:color w:val="000000"/>
          <w:lang w:val="en-US"/>
        </w:rPr>
        <w:t>24.750</w:t>
      </w:r>
      <w:r w:rsidR="00425C37">
        <w:rPr>
          <w:color w:val="000000"/>
          <w:lang w:val="en-US"/>
        </w:rPr>
        <w:t xml:space="preserve"> </w:t>
      </w:r>
      <w:r w:rsidRPr="00835393">
        <w:rPr>
          <w:color w:val="000000"/>
          <w:lang w:val="en-US"/>
        </w:rPr>
        <w:t>m</w:t>
      </w:r>
      <w:r w:rsidRPr="00835393">
        <w:rPr>
          <w:color w:val="000000"/>
          <w:vertAlign w:val="superscript"/>
          <w:lang w:val="en-US"/>
        </w:rPr>
        <w:t>3</w:t>
      </w:r>
      <w:r w:rsidR="00A726D2">
        <w:rPr>
          <w:color w:val="000000"/>
          <w:lang w:val="en-US"/>
        </w:rPr>
        <w:t xml:space="preserve"> biogas</w:t>
      </w:r>
      <w:r w:rsidR="00D17CEE">
        <w:rPr>
          <w:color w:val="000000"/>
          <w:lang w:val="en-US"/>
        </w:rPr>
        <w:t>/</w:t>
      </w:r>
      <w:proofErr w:type="spellStart"/>
      <w:r w:rsidR="00D17CEE">
        <w:rPr>
          <w:color w:val="000000"/>
          <w:lang w:val="en-US"/>
        </w:rPr>
        <w:t>năm</w:t>
      </w:r>
      <w:proofErr w:type="spellEnd"/>
    </w:p>
    <w:p w14:paraId="2D1D54D7" w14:textId="012E2DFD" w:rsidR="00835393" w:rsidRDefault="00835393" w:rsidP="004E5661">
      <w:pPr>
        <w:widowControl/>
        <w:numPr>
          <w:ilvl w:val="0"/>
          <w:numId w:val="46"/>
        </w:numPr>
        <w:spacing w:before="60" w:after="60"/>
        <w:contextualSpacing/>
        <w:rPr>
          <w:color w:val="000000"/>
          <w:lang w:val="en-US"/>
        </w:rPr>
      </w:pPr>
      <w:proofErr w:type="spellStart"/>
      <w:r w:rsidRPr="00835393">
        <w:rPr>
          <w:color w:val="000000"/>
          <w:lang w:val="en-US"/>
        </w:rPr>
        <w:t>Lượng</w:t>
      </w:r>
      <w:proofErr w:type="spellEnd"/>
      <w:r w:rsidRPr="00835393">
        <w:rPr>
          <w:color w:val="000000"/>
          <w:lang w:val="en-US"/>
        </w:rPr>
        <w:t xml:space="preserve"> Biogas </w:t>
      </w:r>
      <w:proofErr w:type="spellStart"/>
      <w:r w:rsidRPr="00835393">
        <w:rPr>
          <w:color w:val="000000"/>
          <w:lang w:val="en-US"/>
        </w:rPr>
        <w:t>sử</w:t>
      </w:r>
      <w:proofErr w:type="spellEnd"/>
      <w:r w:rsidRPr="00835393">
        <w:rPr>
          <w:color w:val="000000"/>
          <w:lang w:val="en-US"/>
        </w:rPr>
        <w:t xml:space="preserve"> </w:t>
      </w:r>
      <w:proofErr w:type="spellStart"/>
      <w:r w:rsidRPr="00835393">
        <w:rPr>
          <w:color w:val="000000"/>
          <w:lang w:val="en-US"/>
        </w:rPr>
        <w:t>dụng</w:t>
      </w:r>
      <w:proofErr w:type="spellEnd"/>
      <w:r w:rsidRPr="00835393">
        <w:rPr>
          <w:color w:val="000000"/>
          <w:lang w:val="en-US"/>
        </w:rPr>
        <w:t xml:space="preserve"> </w:t>
      </w:r>
      <w:proofErr w:type="spellStart"/>
      <w:r w:rsidRPr="00835393">
        <w:rPr>
          <w:color w:val="000000"/>
          <w:lang w:val="en-US"/>
        </w:rPr>
        <w:t>cho</w:t>
      </w:r>
      <w:proofErr w:type="spellEnd"/>
      <w:r w:rsidRPr="00835393">
        <w:rPr>
          <w:color w:val="000000"/>
          <w:lang w:val="en-US"/>
        </w:rPr>
        <w:t xml:space="preserve"> </w:t>
      </w:r>
      <w:proofErr w:type="spellStart"/>
      <w:r w:rsidR="008B1AC0">
        <w:rPr>
          <w:color w:val="000000"/>
          <w:lang w:val="en-US"/>
        </w:rPr>
        <w:t>hệ</w:t>
      </w:r>
      <w:proofErr w:type="spellEnd"/>
      <w:r w:rsidR="008B1AC0">
        <w:rPr>
          <w:color w:val="000000"/>
          <w:lang w:val="en-US"/>
        </w:rPr>
        <w:t xml:space="preserve"> </w:t>
      </w:r>
      <w:proofErr w:type="spellStart"/>
      <w:r w:rsidR="008B1AC0">
        <w:rPr>
          <w:color w:val="000000"/>
          <w:lang w:val="en-US"/>
        </w:rPr>
        <w:t>thống</w:t>
      </w:r>
      <w:proofErr w:type="spellEnd"/>
      <w:r w:rsidR="008B1AC0">
        <w:rPr>
          <w:color w:val="000000"/>
          <w:lang w:val="en-US"/>
        </w:rPr>
        <w:t xml:space="preserve"> </w:t>
      </w:r>
      <w:proofErr w:type="spellStart"/>
      <w:r w:rsidR="008B1AC0">
        <w:rPr>
          <w:color w:val="000000"/>
          <w:lang w:val="en-US"/>
        </w:rPr>
        <w:t>sấy</w:t>
      </w:r>
      <w:proofErr w:type="spellEnd"/>
      <w:r w:rsidR="008B1AC0">
        <w:rPr>
          <w:color w:val="000000"/>
          <w:lang w:val="en-US"/>
        </w:rPr>
        <w:t xml:space="preserve"> </w:t>
      </w:r>
      <w:proofErr w:type="spellStart"/>
      <w:r w:rsidR="008B1AC0">
        <w:rPr>
          <w:color w:val="000000"/>
          <w:lang w:val="en-US"/>
        </w:rPr>
        <w:t>bã</w:t>
      </w:r>
      <w:proofErr w:type="spellEnd"/>
      <w:r w:rsidR="008B1AC0">
        <w:rPr>
          <w:color w:val="000000"/>
          <w:lang w:val="en-US"/>
        </w:rPr>
        <w:t xml:space="preserve"> </w:t>
      </w:r>
      <w:proofErr w:type="spellStart"/>
      <w:r w:rsidR="008B1AC0">
        <w:rPr>
          <w:color w:val="000000"/>
          <w:lang w:val="en-US"/>
        </w:rPr>
        <w:t>mì</w:t>
      </w:r>
      <w:proofErr w:type="spellEnd"/>
      <w:r w:rsidR="008B1AC0">
        <w:rPr>
          <w:color w:val="000000"/>
          <w:lang w:val="en-US"/>
        </w:rPr>
        <w:t xml:space="preserve"> </w:t>
      </w:r>
      <w:proofErr w:type="spellStart"/>
      <w:r w:rsidRPr="00835393">
        <w:rPr>
          <w:color w:val="000000"/>
          <w:lang w:val="en-US"/>
        </w:rPr>
        <w:t>tại</w:t>
      </w:r>
      <w:proofErr w:type="spellEnd"/>
      <w:r w:rsidRPr="00835393">
        <w:rPr>
          <w:color w:val="000000"/>
          <w:lang w:val="en-US"/>
        </w:rPr>
        <w:t xml:space="preserve"> </w:t>
      </w:r>
      <w:proofErr w:type="spellStart"/>
      <w:r w:rsidRPr="00835393">
        <w:rPr>
          <w:color w:val="000000"/>
          <w:lang w:val="en-US"/>
        </w:rPr>
        <w:t>Nhà</w:t>
      </w:r>
      <w:proofErr w:type="spellEnd"/>
      <w:r w:rsidRPr="00835393">
        <w:rPr>
          <w:color w:val="000000"/>
          <w:lang w:val="en-US"/>
        </w:rPr>
        <w:t xml:space="preserve"> </w:t>
      </w:r>
      <w:proofErr w:type="spellStart"/>
      <w:r w:rsidRPr="00835393">
        <w:rPr>
          <w:color w:val="000000"/>
          <w:lang w:val="en-US"/>
        </w:rPr>
        <w:t>máy</w:t>
      </w:r>
      <w:proofErr w:type="spellEnd"/>
      <w:r w:rsidRPr="00835393">
        <w:rPr>
          <w:color w:val="000000"/>
          <w:lang w:val="en-US"/>
        </w:rPr>
        <w:t xml:space="preserve"> </w:t>
      </w:r>
      <w:proofErr w:type="spellStart"/>
      <w:r w:rsidRPr="00835393">
        <w:rPr>
          <w:color w:val="000000"/>
          <w:lang w:val="en-US"/>
        </w:rPr>
        <w:t>là</w:t>
      </w:r>
      <w:proofErr w:type="spellEnd"/>
      <w:r w:rsidRPr="00835393">
        <w:rPr>
          <w:color w:val="000000"/>
          <w:lang w:val="en-US"/>
        </w:rPr>
        <w:t xml:space="preserve"> </w:t>
      </w:r>
      <w:r w:rsidR="008B1AC0">
        <w:rPr>
          <w:color w:val="000000"/>
          <w:lang w:val="en-US"/>
        </w:rPr>
        <w:t>24.750</w:t>
      </w:r>
      <w:r w:rsidR="00A726D2">
        <w:rPr>
          <w:color w:val="000000"/>
          <w:lang w:val="en-US"/>
        </w:rPr>
        <w:t xml:space="preserve"> </w:t>
      </w:r>
      <w:r w:rsidRPr="00835393">
        <w:rPr>
          <w:color w:val="000000"/>
          <w:lang w:val="en-US"/>
        </w:rPr>
        <w:t>m</w:t>
      </w:r>
      <w:r w:rsidRPr="00835393">
        <w:rPr>
          <w:color w:val="000000"/>
          <w:vertAlign w:val="superscript"/>
          <w:lang w:val="en-US"/>
        </w:rPr>
        <w:t>3</w:t>
      </w:r>
      <w:r w:rsidR="00A726D2">
        <w:rPr>
          <w:color w:val="000000"/>
          <w:vertAlign w:val="superscript"/>
          <w:lang w:val="en-US"/>
        </w:rPr>
        <w:t xml:space="preserve"> </w:t>
      </w:r>
      <w:r w:rsidR="00A726D2">
        <w:rPr>
          <w:color w:val="000000"/>
          <w:lang w:val="en-US"/>
        </w:rPr>
        <w:t>biogas</w:t>
      </w:r>
      <w:r w:rsidR="00D17CEE">
        <w:rPr>
          <w:color w:val="000000"/>
          <w:lang w:val="en-US"/>
        </w:rPr>
        <w:t>/</w:t>
      </w:r>
      <w:proofErr w:type="spellStart"/>
      <w:r w:rsidR="00D17CEE">
        <w:rPr>
          <w:color w:val="000000"/>
          <w:lang w:val="en-US"/>
        </w:rPr>
        <w:t>năm</w:t>
      </w:r>
      <w:proofErr w:type="spellEnd"/>
    </w:p>
    <w:p w14:paraId="594C89BB" w14:textId="4772E1F7" w:rsidR="00835393" w:rsidRPr="00835393" w:rsidRDefault="00835393" w:rsidP="004E5661">
      <w:pPr>
        <w:widowControl/>
        <w:numPr>
          <w:ilvl w:val="0"/>
          <w:numId w:val="46"/>
        </w:numPr>
        <w:spacing w:before="60" w:after="60"/>
        <w:contextualSpacing/>
        <w:rPr>
          <w:color w:val="000000"/>
          <w:lang w:val="en-US"/>
        </w:rPr>
      </w:pPr>
      <w:proofErr w:type="spellStart"/>
      <w:r w:rsidRPr="00835393">
        <w:rPr>
          <w:color w:val="000000"/>
          <w:lang w:val="en-US"/>
        </w:rPr>
        <w:t>Lượng</w:t>
      </w:r>
      <w:proofErr w:type="spellEnd"/>
      <w:r w:rsidRPr="00835393">
        <w:rPr>
          <w:color w:val="000000"/>
          <w:lang w:val="en-US"/>
        </w:rPr>
        <w:t xml:space="preserve"> Biogas</w:t>
      </w:r>
      <w:r w:rsidR="00A726D2">
        <w:rPr>
          <w:color w:val="000000"/>
          <w:lang w:val="en-US"/>
        </w:rPr>
        <w:t xml:space="preserve"> </w:t>
      </w:r>
      <w:proofErr w:type="spellStart"/>
      <w:r w:rsidRPr="00835393">
        <w:rPr>
          <w:color w:val="000000"/>
          <w:lang w:val="en-US"/>
        </w:rPr>
        <w:t>thu</w:t>
      </w:r>
      <w:proofErr w:type="spellEnd"/>
      <w:r w:rsidRPr="00835393">
        <w:rPr>
          <w:color w:val="000000"/>
          <w:lang w:val="en-US"/>
        </w:rPr>
        <w:t xml:space="preserve"> </w:t>
      </w:r>
      <w:proofErr w:type="spellStart"/>
      <w:r w:rsidRPr="00835393">
        <w:rPr>
          <w:color w:val="000000"/>
          <w:lang w:val="en-US"/>
        </w:rPr>
        <w:t>hồi</w:t>
      </w:r>
      <w:proofErr w:type="spellEnd"/>
      <w:r w:rsidRPr="00835393">
        <w:rPr>
          <w:color w:val="000000"/>
          <w:lang w:val="en-US"/>
        </w:rPr>
        <w:t xml:space="preserve"> </w:t>
      </w:r>
      <w:proofErr w:type="spellStart"/>
      <w:r w:rsidRPr="00835393">
        <w:rPr>
          <w:color w:val="000000"/>
          <w:lang w:val="en-US"/>
        </w:rPr>
        <w:t>từ</w:t>
      </w:r>
      <w:proofErr w:type="spellEnd"/>
      <w:r w:rsidRPr="00835393">
        <w:rPr>
          <w:color w:val="000000"/>
          <w:lang w:val="en-US"/>
        </w:rPr>
        <w:t xml:space="preserve"> </w:t>
      </w:r>
      <w:proofErr w:type="spellStart"/>
      <w:r w:rsidRPr="00835393">
        <w:rPr>
          <w:color w:val="000000"/>
          <w:lang w:val="en-US"/>
        </w:rPr>
        <w:t>hệ</w:t>
      </w:r>
      <w:proofErr w:type="spellEnd"/>
      <w:r w:rsidRPr="00835393">
        <w:rPr>
          <w:color w:val="000000"/>
          <w:lang w:val="en-US"/>
        </w:rPr>
        <w:t xml:space="preserve"> </w:t>
      </w:r>
      <w:proofErr w:type="spellStart"/>
      <w:r w:rsidRPr="00835393">
        <w:rPr>
          <w:color w:val="000000"/>
          <w:lang w:val="en-US"/>
        </w:rPr>
        <w:t>thống</w:t>
      </w:r>
      <w:proofErr w:type="spellEnd"/>
      <w:r w:rsidRPr="00835393">
        <w:rPr>
          <w:color w:val="000000"/>
          <w:lang w:val="en-US"/>
        </w:rPr>
        <w:t xml:space="preserve"> </w:t>
      </w:r>
      <w:proofErr w:type="spellStart"/>
      <w:r w:rsidRPr="00835393">
        <w:rPr>
          <w:color w:val="000000"/>
          <w:lang w:val="en-US"/>
        </w:rPr>
        <w:t>xử</w:t>
      </w:r>
      <w:proofErr w:type="spellEnd"/>
      <w:r w:rsidRPr="00835393">
        <w:rPr>
          <w:color w:val="000000"/>
          <w:lang w:val="en-US"/>
        </w:rPr>
        <w:t xml:space="preserve"> </w:t>
      </w:r>
      <w:proofErr w:type="spellStart"/>
      <w:r w:rsidRPr="00835393">
        <w:rPr>
          <w:color w:val="000000"/>
          <w:lang w:val="en-US"/>
        </w:rPr>
        <w:t>lý</w:t>
      </w:r>
      <w:proofErr w:type="spellEnd"/>
      <w:r w:rsidRPr="00835393">
        <w:rPr>
          <w:color w:val="000000"/>
          <w:lang w:val="en-US"/>
        </w:rPr>
        <w:t xml:space="preserve"> </w:t>
      </w:r>
      <w:proofErr w:type="spellStart"/>
      <w:r w:rsidRPr="00835393">
        <w:rPr>
          <w:color w:val="000000"/>
          <w:lang w:val="en-US"/>
        </w:rPr>
        <w:t>nước</w:t>
      </w:r>
      <w:proofErr w:type="spellEnd"/>
      <w:r w:rsidRPr="00835393">
        <w:rPr>
          <w:color w:val="000000"/>
          <w:lang w:val="en-US"/>
        </w:rPr>
        <w:t xml:space="preserve"> </w:t>
      </w:r>
      <w:proofErr w:type="spellStart"/>
      <w:r w:rsidRPr="00835393">
        <w:rPr>
          <w:color w:val="000000"/>
          <w:lang w:val="en-US"/>
        </w:rPr>
        <w:t>thải</w:t>
      </w:r>
      <w:proofErr w:type="spellEnd"/>
      <w:r w:rsidR="00A726D2">
        <w:rPr>
          <w:color w:val="000000"/>
          <w:lang w:val="en-US"/>
        </w:rPr>
        <w:t xml:space="preserve"> </w:t>
      </w:r>
      <w:proofErr w:type="spellStart"/>
      <w:r w:rsidR="00A726D2">
        <w:rPr>
          <w:color w:val="000000"/>
          <w:lang w:val="en-US"/>
        </w:rPr>
        <w:t>là</w:t>
      </w:r>
      <w:proofErr w:type="spellEnd"/>
      <w:r w:rsidRPr="00835393">
        <w:rPr>
          <w:color w:val="000000"/>
          <w:lang w:val="en-US"/>
        </w:rPr>
        <w:t xml:space="preserve"> </w:t>
      </w:r>
      <w:r w:rsidR="0069772A" w:rsidRPr="0069772A">
        <w:rPr>
          <w:color w:val="000000"/>
          <w:lang w:val="en-US"/>
        </w:rPr>
        <w:t xml:space="preserve">3.101,5 </w:t>
      </w:r>
      <w:r w:rsidRPr="00835393">
        <w:rPr>
          <w:color w:val="000000"/>
          <w:lang w:val="en-US"/>
        </w:rPr>
        <w:t>m</w:t>
      </w:r>
      <w:r w:rsidRPr="00835393">
        <w:rPr>
          <w:color w:val="000000"/>
          <w:vertAlign w:val="superscript"/>
          <w:lang w:val="en-US"/>
        </w:rPr>
        <w:t>3</w:t>
      </w:r>
      <w:r w:rsidR="00A726D2">
        <w:rPr>
          <w:color w:val="000000"/>
          <w:lang w:val="en-US"/>
        </w:rPr>
        <w:t xml:space="preserve"> biogas</w:t>
      </w:r>
      <w:r w:rsidR="00D17CEE">
        <w:rPr>
          <w:color w:val="000000"/>
          <w:lang w:val="en-US"/>
        </w:rPr>
        <w:t>/</w:t>
      </w:r>
      <w:proofErr w:type="spellStart"/>
      <w:r w:rsidR="00D17CEE">
        <w:rPr>
          <w:color w:val="000000"/>
          <w:lang w:val="en-US"/>
        </w:rPr>
        <w:t>ngày</w:t>
      </w:r>
      <w:proofErr w:type="spellEnd"/>
      <w:r w:rsidR="00D17CEE">
        <w:rPr>
          <w:color w:val="000000"/>
          <w:lang w:val="en-US"/>
        </w:rPr>
        <w:t xml:space="preserve"> </w:t>
      </w:r>
      <w:proofErr w:type="spellStart"/>
      <w:r w:rsidR="00D17CEE">
        <w:rPr>
          <w:color w:val="000000"/>
          <w:lang w:val="en-US"/>
        </w:rPr>
        <w:t>tương</w:t>
      </w:r>
      <w:proofErr w:type="spellEnd"/>
      <w:r w:rsidR="00D17CEE">
        <w:rPr>
          <w:color w:val="000000"/>
          <w:lang w:val="en-US"/>
        </w:rPr>
        <w:t xml:space="preserve"> </w:t>
      </w:r>
      <w:proofErr w:type="spellStart"/>
      <w:r w:rsidR="00D17CEE">
        <w:rPr>
          <w:color w:val="000000"/>
          <w:lang w:val="en-US"/>
        </w:rPr>
        <w:t>đương</w:t>
      </w:r>
      <w:proofErr w:type="spellEnd"/>
      <w:r w:rsidR="00D17CEE">
        <w:rPr>
          <w:color w:val="000000"/>
          <w:lang w:val="en-US"/>
        </w:rPr>
        <w:t xml:space="preserve"> </w:t>
      </w:r>
      <w:r w:rsidR="00D71F97">
        <w:rPr>
          <w:color w:val="000000"/>
          <w:lang w:val="en-US"/>
        </w:rPr>
        <w:t>620.300</w:t>
      </w:r>
      <w:r w:rsidR="00A726D2">
        <w:rPr>
          <w:color w:val="000000"/>
          <w:lang w:val="en-US"/>
        </w:rPr>
        <w:t xml:space="preserve"> </w:t>
      </w:r>
      <w:r w:rsidR="00D17CEE">
        <w:rPr>
          <w:color w:val="000000"/>
          <w:lang w:val="en-US"/>
        </w:rPr>
        <w:t>m</w:t>
      </w:r>
      <w:r w:rsidR="00D17CEE" w:rsidRPr="004450F7">
        <w:rPr>
          <w:color w:val="000000"/>
          <w:vertAlign w:val="superscript"/>
          <w:lang w:val="en-US"/>
        </w:rPr>
        <w:t>3</w:t>
      </w:r>
      <w:r w:rsidR="00A726D2">
        <w:rPr>
          <w:color w:val="000000"/>
          <w:lang w:val="en-US"/>
        </w:rPr>
        <w:t xml:space="preserve"> biogas</w:t>
      </w:r>
      <w:r w:rsidR="00D17CEE">
        <w:rPr>
          <w:color w:val="000000"/>
          <w:lang w:val="en-US"/>
        </w:rPr>
        <w:t>/</w:t>
      </w:r>
      <w:proofErr w:type="spellStart"/>
      <w:r w:rsidR="00D17CEE">
        <w:rPr>
          <w:color w:val="000000"/>
          <w:lang w:val="en-US"/>
        </w:rPr>
        <w:t>năm</w:t>
      </w:r>
      <w:proofErr w:type="spellEnd"/>
      <w:r w:rsidRPr="00835393">
        <w:rPr>
          <w:color w:val="000000"/>
          <w:lang w:val="en-US"/>
        </w:rPr>
        <w:t xml:space="preserve"> </w:t>
      </w:r>
      <w:proofErr w:type="spellStart"/>
      <w:r w:rsidRPr="00835393">
        <w:rPr>
          <w:color w:val="000000"/>
          <w:lang w:val="en-US"/>
        </w:rPr>
        <w:t>đủ</w:t>
      </w:r>
      <w:proofErr w:type="spellEnd"/>
      <w:r w:rsidRPr="00835393">
        <w:rPr>
          <w:color w:val="000000"/>
          <w:lang w:val="en-US"/>
        </w:rPr>
        <w:t xml:space="preserve"> </w:t>
      </w:r>
      <w:proofErr w:type="spellStart"/>
      <w:r w:rsidRPr="00835393">
        <w:rPr>
          <w:color w:val="000000"/>
          <w:lang w:val="en-US"/>
        </w:rPr>
        <w:t>để</w:t>
      </w:r>
      <w:proofErr w:type="spellEnd"/>
      <w:r w:rsidRPr="00835393">
        <w:rPr>
          <w:color w:val="000000"/>
          <w:lang w:val="en-US"/>
        </w:rPr>
        <w:t xml:space="preserve"> </w:t>
      </w:r>
      <w:proofErr w:type="spellStart"/>
      <w:r w:rsidRPr="00835393">
        <w:rPr>
          <w:color w:val="000000"/>
          <w:lang w:val="en-US"/>
        </w:rPr>
        <w:t>cung</w:t>
      </w:r>
      <w:proofErr w:type="spellEnd"/>
      <w:r w:rsidRPr="00835393">
        <w:rPr>
          <w:color w:val="000000"/>
          <w:lang w:val="en-US"/>
        </w:rPr>
        <w:t xml:space="preserve"> </w:t>
      </w:r>
      <w:proofErr w:type="spellStart"/>
      <w:r w:rsidRPr="00835393">
        <w:rPr>
          <w:color w:val="000000"/>
          <w:lang w:val="en-US"/>
        </w:rPr>
        <w:t>cấp</w:t>
      </w:r>
      <w:proofErr w:type="spellEnd"/>
      <w:r w:rsidRPr="00835393">
        <w:rPr>
          <w:color w:val="000000"/>
          <w:lang w:val="en-US"/>
        </w:rPr>
        <w:t xml:space="preserve"> </w:t>
      </w:r>
      <w:proofErr w:type="spellStart"/>
      <w:r w:rsidRPr="00835393">
        <w:rPr>
          <w:color w:val="000000"/>
          <w:lang w:val="en-US"/>
        </w:rPr>
        <w:t>cho</w:t>
      </w:r>
      <w:proofErr w:type="spellEnd"/>
      <w:r w:rsidRPr="00835393">
        <w:rPr>
          <w:color w:val="000000"/>
          <w:lang w:val="en-US"/>
        </w:rPr>
        <w:t xml:space="preserve"> </w:t>
      </w:r>
      <w:proofErr w:type="spellStart"/>
      <w:r w:rsidRPr="00835393">
        <w:rPr>
          <w:color w:val="000000"/>
          <w:lang w:val="en-US"/>
        </w:rPr>
        <w:t>nhu</w:t>
      </w:r>
      <w:proofErr w:type="spellEnd"/>
      <w:r w:rsidRPr="00835393">
        <w:rPr>
          <w:color w:val="000000"/>
          <w:lang w:val="en-US"/>
        </w:rPr>
        <w:t xml:space="preserve"> </w:t>
      </w:r>
      <w:proofErr w:type="spellStart"/>
      <w:r w:rsidRPr="00835393">
        <w:rPr>
          <w:color w:val="000000"/>
          <w:lang w:val="en-US"/>
        </w:rPr>
        <w:t>cầu</w:t>
      </w:r>
      <w:proofErr w:type="spellEnd"/>
      <w:r w:rsidRPr="00835393">
        <w:rPr>
          <w:color w:val="000000"/>
          <w:lang w:val="en-US"/>
        </w:rPr>
        <w:t xml:space="preserve"> </w:t>
      </w:r>
      <w:proofErr w:type="spellStart"/>
      <w:r w:rsidRPr="00835393">
        <w:rPr>
          <w:color w:val="000000"/>
          <w:lang w:val="en-US"/>
        </w:rPr>
        <w:t>sấy</w:t>
      </w:r>
      <w:proofErr w:type="spellEnd"/>
      <w:r w:rsidRPr="00835393">
        <w:rPr>
          <w:color w:val="000000"/>
          <w:lang w:val="en-US"/>
        </w:rPr>
        <w:t xml:space="preserve"> </w:t>
      </w:r>
      <w:proofErr w:type="spellStart"/>
      <w:r w:rsidRPr="00835393">
        <w:rPr>
          <w:color w:val="000000"/>
          <w:lang w:val="en-US"/>
        </w:rPr>
        <w:t>bã</w:t>
      </w:r>
      <w:proofErr w:type="spellEnd"/>
      <w:r w:rsidRPr="00835393">
        <w:rPr>
          <w:color w:val="000000"/>
          <w:lang w:val="en-US"/>
        </w:rPr>
        <w:t xml:space="preserve"> </w:t>
      </w:r>
      <w:proofErr w:type="spellStart"/>
      <w:r w:rsidRPr="00835393">
        <w:rPr>
          <w:color w:val="000000"/>
          <w:lang w:val="en-US"/>
        </w:rPr>
        <w:t>mì</w:t>
      </w:r>
      <w:proofErr w:type="spellEnd"/>
      <w:r w:rsidRPr="00835393">
        <w:rPr>
          <w:color w:val="000000"/>
          <w:lang w:val="en-US"/>
        </w:rPr>
        <w:t xml:space="preserve"> </w:t>
      </w:r>
      <w:proofErr w:type="spellStart"/>
      <w:r w:rsidRPr="00835393">
        <w:rPr>
          <w:color w:val="000000"/>
          <w:lang w:val="en-US"/>
        </w:rPr>
        <w:t>tại</w:t>
      </w:r>
      <w:proofErr w:type="spellEnd"/>
      <w:r w:rsidRPr="00835393">
        <w:rPr>
          <w:color w:val="000000"/>
          <w:lang w:val="en-US"/>
        </w:rPr>
        <w:t xml:space="preserve"> </w:t>
      </w:r>
      <w:proofErr w:type="spellStart"/>
      <w:r w:rsidRPr="00835393">
        <w:rPr>
          <w:color w:val="000000"/>
          <w:lang w:val="en-US"/>
        </w:rPr>
        <w:t>Nhà</w:t>
      </w:r>
      <w:proofErr w:type="spellEnd"/>
      <w:r w:rsidRPr="00835393">
        <w:rPr>
          <w:color w:val="000000"/>
          <w:lang w:val="en-US"/>
        </w:rPr>
        <w:t xml:space="preserve"> máy</w:t>
      </w:r>
      <w:r w:rsidR="00D17CEE">
        <w:rPr>
          <w:color w:val="000000"/>
          <w:lang w:val="en-US"/>
        </w:rPr>
        <w:t>.</w:t>
      </w:r>
    </w:p>
    <w:p w14:paraId="684CABAA" w14:textId="77777777" w:rsidR="00013782" w:rsidRDefault="006A3410" w:rsidP="004E5661">
      <w:pPr>
        <w:pStyle w:val="Heading3"/>
        <w:rPr>
          <w:lang w:val="en-US"/>
        </w:rPr>
      </w:pPr>
      <w:bookmarkStart w:id="66" w:name="_Toc125979847"/>
      <w:r>
        <w:rPr>
          <w:lang w:val="en-US"/>
        </w:rPr>
        <w:t xml:space="preserve">4.3. </w:t>
      </w:r>
      <w:proofErr w:type="spellStart"/>
      <w:r w:rsidR="00013782">
        <w:rPr>
          <w:lang w:val="en-US"/>
        </w:rPr>
        <w:t>Nhu</w:t>
      </w:r>
      <w:proofErr w:type="spellEnd"/>
      <w:r w:rsidR="00013782">
        <w:rPr>
          <w:lang w:val="en-US"/>
        </w:rPr>
        <w:t xml:space="preserve"> </w:t>
      </w:r>
      <w:proofErr w:type="spellStart"/>
      <w:r w:rsidR="00013782">
        <w:rPr>
          <w:lang w:val="en-US"/>
        </w:rPr>
        <w:t>cầu</w:t>
      </w:r>
      <w:proofErr w:type="spellEnd"/>
      <w:r w:rsidR="00013782">
        <w:rPr>
          <w:lang w:val="en-US"/>
        </w:rPr>
        <w:t xml:space="preserve"> </w:t>
      </w:r>
      <w:proofErr w:type="spellStart"/>
      <w:r w:rsidR="00013782">
        <w:rPr>
          <w:lang w:val="en-US"/>
        </w:rPr>
        <w:t>sử</w:t>
      </w:r>
      <w:proofErr w:type="spellEnd"/>
      <w:r w:rsidR="00013782">
        <w:rPr>
          <w:lang w:val="en-US"/>
        </w:rPr>
        <w:t xml:space="preserve"> </w:t>
      </w:r>
      <w:proofErr w:type="spellStart"/>
      <w:r w:rsidR="00013782">
        <w:rPr>
          <w:lang w:val="en-US"/>
        </w:rPr>
        <w:t>dụng</w:t>
      </w:r>
      <w:proofErr w:type="spellEnd"/>
      <w:r w:rsidR="00013782">
        <w:rPr>
          <w:lang w:val="en-US"/>
        </w:rPr>
        <w:t xml:space="preserve"> </w:t>
      </w:r>
      <w:proofErr w:type="spellStart"/>
      <w:r w:rsidR="00013782">
        <w:rPr>
          <w:lang w:val="en-US"/>
        </w:rPr>
        <w:t>hóa</w:t>
      </w:r>
      <w:proofErr w:type="spellEnd"/>
      <w:r w:rsidR="00013782">
        <w:rPr>
          <w:lang w:val="en-US"/>
        </w:rPr>
        <w:t xml:space="preserve"> </w:t>
      </w:r>
      <w:proofErr w:type="spellStart"/>
      <w:r w:rsidR="00013782">
        <w:rPr>
          <w:lang w:val="en-US"/>
        </w:rPr>
        <w:t>chấ</w:t>
      </w:r>
      <w:r>
        <w:rPr>
          <w:lang w:val="en-US"/>
        </w:rPr>
        <w:t>t</w:t>
      </w:r>
      <w:bookmarkEnd w:id="66"/>
      <w:proofErr w:type="spellEnd"/>
      <w:r>
        <w:rPr>
          <w:lang w:val="en-US"/>
        </w:rPr>
        <w:t xml:space="preserve"> </w:t>
      </w:r>
    </w:p>
    <w:p w14:paraId="606285B4" w14:textId="4FF32EE6" w:rsidR="006A3410" w:rsidRDefault="006A3410" w:rsidP="004E5661">
      <w:pPr>
        <w:pStyle w:val="BNG"/>
        <w:spacing w:before="60" w:after="60"/>
      </w:pPr>
      <w:bookmarkStart w:id="67" w:name="_Toc119326731"/>
      <w:bookmarkStart w:id="68" w:name="_Toc124263974"/>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1</w:t>
      </w:r>
      <w:r w:rsidR="008C3495">
        <w:rPr>
          <w:noProof/>
        </w:rPr>
        <w:fldChar w:fldCharType="end"/>
      </w:r>
      <w:r w:rsidR="00BE0F52">
        <w:t>.</w:t>
      </w:r>
      <w:r w:rsidR="00262ADF">
        <w:rPr>
          <w:noProof/>
        </w:rPr>
        <w:t>7</w:t>
      </w:r>
      <w:r>
        <w:t xml:space="preserve">. </w:t>
      </w:r>
      <w:proofErr w:type="spellStart"/>
      <w:r w:rsidRPr="006A3410">
        <w:t>Nhu</w:t>
      </w:r>
      <w:proofErr w:type="spellEnd"/>
      <w:r w:rsidRPr="006A3410">
        <w:t xml:space="preserve"> </w:t>
      </w:r>
      <w:proofErr w:type="spellStart"/>
      <w:r w:rsidRPr="006A3410">
        <w:t>cầu</w:t>
      </w:r>
      <w:proofErr w:type="spellEnd"/>
      <w:r w:rsidRPr="006A3410">
        <w:t xml:space="preserve"> </w:t>
      </w:r>
      <w:proofErr w:type="spellStart"/>
      <w:r w:rsidRPr="006A3410">
        <w:t>sử</w:t>
      </w:r>
      <w:proofErr w:type="spellEnd"/>
      <w:r w:rsidRPr="006A3410">
        <w:t xml:space="preserve"> </w:t>
      </w:r>
      <w:proofErr w:type="spellStart"/>
      <w:r w:rsidRPr="006A3410">
        <w:t>dụng</w:t>
      </w:r>
      <w:proofErr w:type="spellEnd"/>
      <w:r w:rsidRPr="006A3410">
        <w:t xml:space="preserve"> </w:t>
      </w:r>
      <w:proofErr w:type="spellStart"/>
      <w:r w:rsidRPr="006A3410">
        <w:t>hóa</w:t>
      </w:r>
      <w:proofErr w:type="spellEnd"/>
      <w:r w:rsidRPr="006A3410">
        <w:t xml:space="preserve"> </w:t>
      </w:r>
      <w:proofErr w:type="spellStart"/>
      <w:r w:rsidRPr="006A3410">
        <w:t>chất</w:t>
      </w:r>
      <w:bookmarkEnd w:id="67"/>
      <w:bookmarkEnd w:id="68"/>
      <w:proofErr w:type="spellEnd"/>
      <w:r w:rsidRPr="006A3410">
        <w:t xml:space="preserve"> </w:t>
      </w:r>
    </w:p>
    <w:tbl>
      <w:tblPr>
        <w:tblStyle w:val="TableGrid"/>
        <w:tblW w:w="9634" w:type="dxa"/>
        <w:jc w:val="center"/>
        <w:tblLook w:val="04A0" w:firstRow="1" w:lastRow="0" w:firstColumn="1" w:lastColumn="0" w:noHBand="0" w:noVBand="1"/>
      </w:tblPr>
      <w:tblGrid>
        <w:gridCol w:w="704"/>
        <w:gridCol w:w="1870"/>
        <w:gridCol w:w="1495"/>
        <w:gridCol w:w="2324"/>
        <w:gridCol w:w="3241"/>
      </w:tblGrid>
      <w:tr w:rsidR="008B03FD" w:rsidRPr="006D6723" w14:paraId="3580EA38" w14:textId="77777777" w:rsidTr="006B62A3">
        <w:trPr>
          <w:trHeight w:val="70"/>
          <w:jc w:val="center"/>
        </w:trPr>
        <w:tc>
          <w:tcPr>
            <w:tcW w:w="704" w:type="dxa"/>
            <w:shd w:val="clear" w:color="auto" w:fill="BDD6EE" w:themeFill="accent1" w:themeFillTint="66"/>
            <w:vAlign w:val="center"/>
          </w:tcPr>
          <w:p w14:paraId="3EB02847" w14:textId="77777777" w:rsidR="008B03FD" w:rsidRPr="006D6723" w:rsidRDefault="008B03FD" w:rsidP="004E5661">
            <w:pPr>
              <w:spacing w:before="60" w:after="60" w:line="288" w:lineRule="auto"/>
              <w:jc w:val="center"/>
              <w:rPr>
                <w:b/>
              </w:rPr>
            </w:pPr>
            <w:proofErr w:type="spellStart"/>
            <w:r w:rsidRPr="006D6723">
              <w:rPr>
                <w:b/>
              </w:rPr>
              <w:t>S</w:t>
            </w:r>
            <w:r>
              <w:rPr>
                <w:b/>
              </w:rPr>
              <w:t>tt</w:t>
            </w:r>
            <w:proofErr w:type="spellEnd"/>
          </w:p>
        </w:tc>
        <w:tc>
          <w:tcPr>
            <w:tcW w:w="1870" w:type="dxa"/>
            <w:shd w:val="clear" w:color="auto" w:fill="BDD6EE" w:themeFill="accent1" w:themeFillTint="66"/>
            <w:vAlign w:val="center"/>
          </w:tcPr>
          <w:p w14:paraId="0705F620" w14:textId="77777777" w:rsidR="008B03FD" w:rsidRPr="006D6723" w:rsidRDefault="008B03FD" w:rsidP="004E5661">
            <w:pPr>
              <w:spacing w:before="60" w:after="60" w:line="288" w:lineRule="auto"/>
              <w:jc w:val="center"/>
              <w:rPr>
                <w:b/>
              </w:rPr>
            </w:pPr>
            <w:proofErr w:type="spellStart"/>
            <w:r w:rsidRPr="006D6723">
              <w:rPr>
                <w:b/>
              </w:rPr>
              <w:t>Tên</w:t>
            </w:r>
            <w:proofErr w:type="spellEnd"/>
            <w:r w:rsidRPr="006D6723">
              <w:rPr>
                <w:b/>
              </w:rPr>
              <w:t xml:space="preserve"> </w:t>
            </w:r>
            <w:proofErr w:type="spellStart"/>
            <w:r w:rsidRPr="006D6723">
              <w:rPr>
                <w:b/>
              </w:rPr>
              <w:t>hóa</w:t>
            </w:r>
            <w:proofErr w:type="spellEnd"/>
            <w:r w:rsidRPr="006D6723">
              <w:rPr>
                <w:b/>
              </w:rPr>
              <w:t xml:space="preserve"> </w:t>
            </w:r>
            <w:proofErr w:type="spellStart"/>
            <w:r w:rsidRPr="006D6723">
              <w:rPr>
                <w:b/>
              </w:rPr>
              <w:t>chất</w:t>
            </w:r>
            <w:proofErr w:type="spellEnd"/>
          </w:p>
        </w:tc>
        <w:tc>
          <w:tcPr>
            <w:tcW w:w="1495" w:type="dxa"/>
            <w:shd w:val="clear" w:color="auto" w:fill="BDD6EE" w:themeFill="accent1" w:themeFillTint="66"/>
            <w:vAlign w:val="center"/>
          </w:tcPr>
          <w:p w14:paraId="0ABFE44C" w14:textId="77777777" w:rsidR="008B03FD" w:rsidRPr="006D6723" w:rsidRDefault="008B03FD" w:rsidP="004E5661">
            <w:pPr>
              <w:spacing w:before="60" w:after="60" w:line="288" w:lineRule="auto"/>
              <w:jc w:val="center"/>
              <w:rPr>
                <w:b/>
              </w:rPr>
            </w:pPr>
            <w:proofErr w:type="spellStart"/>
            <w:r w:rsidRPr="006D6723">
              <w:rPr>
                <w:b/>
              </w:rPr>
              <w:t>Khối</w:t>
            </w:r>
            <w:proofErr w:type="spellEnd"/>
            <w:r w:rsidRPr="006D6723">
              <w:rPr>
                <w:b/>
              </w:rPr>
              <w:t xml:space="preserve"> </w:t>
            </w:r>
            <w:proofErr w:type="spellStart"/>
            <w:r w:rsidRPr="006D6723">
              <w:rPr>
                <w:b/>
              </w:rPr>
              <w:t>lượng</w:t>
            </w:r>
            <w:proofErr w:type="spellEnd"/>
            <w:r w:rsidRPr="006D6723">
              <w:rPr>
                <w:b/>
              </w:rPr>
              <w:t xml:space="preserve"> </w:t>
            </w:r>
          </w:p>
          <w:p w14:paraId="7EA5F3B3" w14:textId="77777777" w:rsidR="008B03FD" w:rsidRPr="006D6723" w:rsidRDefault="008B03FD" w:rsidP="004E5661">
            <w:pPr>
              <w:spacing w:before="60" w:after="60" w:line="288" w:lineRule="auto"/>
              <w:jc w:val="center"/>
            </w:pPr>
            <w:r w:rsidRPr="006D6723">
              <w:t>(</w:t>
            </w:r>
            <w:proofErr w:type="spellStart"/>
            <w:r w:rsidRPr="006D6723">
              <w:t>Tấn</w:t>
            </w:r>
            <w:proofErr w:type="spellEnd"/>
            <w:r w:rsidRPr="006D6723">
              <w:t>/</w:t>
            </w:r>
            <w:proofErr w:type="spellStart"/>
            <w:r w:rsidRPr="006D6723">
              <w:t>năm</w:t>
            </w:r>
            <w:proofErr w:type="spellEnd"/>
            <w:r w:rsidRPr="006D6723">
              <w:t>)</w:t>
            </w:r>
          </w:p>
        </w:tc>
        <w:tc>
          <w:tcPr>
            <w:tcW w:w="2324" w:type="dxa"/>
            <w:shd w:val="clear" w:color="auto" w:fill="BDD6EE" w:themeFill="accent1" w:themeFillTint="66"/>
            <w:vAlign w:val="center"/>
          </w:tcPr>
          <w:p w14:paraId="3F830DCB" w14:textId="77777777" w:rsidR="008B03FD" w:rsidRPr="006D6723" w:rsidRDefault="008B03FD" w:rsidP="004E5661">
            <w:pPr>
              <w:spacing w:before="60" w:after="60" w:line="288" w:lineRule="auto"/>
              <w:jc w:val="center"/>
              <w:rPr>
                <w:b/>
              </w:rPr>
            </w:pPr>
            <w:proofErr w:type="spellStart"/>
            <w:r w:rsidRPr="006D6723">
              <w:rPr>
                <w:b/>
              </w:rPr>
              <w:t>Nguồn</w:t>
            </w:r>
            <w:proofErr w:type="spellEnd"/>
            <w:r w:rsidRPr="006D6723">
              <w:rPr>
                <w:b/>
              </w:rPr>
              <w:t xml:space="preserve"> </w:t>
            </w:r>
            <w:proofErr w:type="spellStart"/>
            <w:r w:rsidRPr="006D6723">
              <w:rPr>
                <w:b/>
              </w:rPr>
              <w:t>cung</w:t>
            </w:r>
            <w:proofErr w:type="spellEnd"/>
            <w:r w:rsidRPr="006D6723">
              <w:rPr>
                <w:b/>
              </w:rPr>
              <w:t xml:space="preserve"> </w:t>
            </w:r>
            <w:proofErr w:type="spellStart"/>
            <w:r w:rsidRPr="006D6723">
              <w:rPr>
                <w:b/>
              </w:rPr>
              <w:t>cấp</w:t>
            </w:r>
            <w:proofErr w:type="spellEnd"/>
          </w:p>
        </w:tc>
        <w:tc>
          <w:tcPr>
            <w:tcW w:w="3241" w:type="dxa"/>
            <w:shd w:val="clear" w:color="auto" w:fill="BDD6EE" w:themeFill="accent1" w:themeFillTint="66"/>
            <w:vAlign w:val="center"/>
          </w:tcPr>
          <w:p w14:paraId="21B4F0A7" w14:textId="77777777" w:rsidR="008B03FD" w:rsidRPr="006D6723" w:rsidRDefault="008B03FD" w:rsidP="004E5661">
            <w:pPr>
              <w:spacing w:before="60" w:after="60" w:line="288" w:lineRule="auto"/>
              <w:jc w:val="center"/>
              <w:rPr>
                <w:b/>
              </w:rPr>
            </w:pPr>
            <w:proofErr w:type="spellStart"/>
            <w:r w:rsidRPr="006D6723">
              <w:rPr>
                <w:b/>
              </w:rPr>
              <w:t>Mục</w:t>
            </w:r>
            <w:proofErr w:type="spellEnd"/>
            <w:r w:rsidRPr="006D6723">
              <w:rPr>
                <w:b/>
              </w:rPr>
              <w:t xml:space="preserve"> </w:t>
            </w:r>
            <w:proofErr w:type="spellStart"/>
            <w:r w:rsidRPr="006D6723">
              <w:rPr>
                <w:b/>
              </w:rPr>
              <w:t>đích</w:t>
            </w:r>
            <w:proofErr w:type="spellEnd"/>
            <w:r w:rsidRPr="006D6723">
              <w:rPr>
                <w:b/>
              </w:rPr>
              <w:t xml:space="preserve"> </w:t>
            </w:r>
            <w:proofErr w:type="spellStart"/>
            <w:r w:rsidRPr="006D6723">
              <w:rPr>
                <w:b/>
              </w:rPr>
              <w:t>sử</w:t>
            </w:r>
            <w:proofErr w:type="spellEnd"/>
            <w:r w:rsidRPr="006D6723">
              <w:rPr>
                <w:b/>
              </w:rPr>
              <w:t xml:space="preserve"> </w:t>
            </w:r>
            <w:proofErr w:type="spellStart"/>
            <w:r w:rsidRPr="006D6723">
              <w:rPr>
                <w:b/>
              </w:rPr>
              <w:t>dụng</w:t>
            </w:r>
            <w:proofErr w:type="spellEnd"/>
          </w:p>
        </w:tc>
      </w:tr>
      <w:tr w:rsidR="008B03FD" w:rsidRPr="006D6723" w14:paraId="4C89F74E" w14:textId="77777777" w:rsidTr="006B62A3">
        <w:trPr>
          <w:trHeight w:val="436"/>
          <w:jc w:val="center"/>
        </w:trPr>
        <w:tc>
          <w:tcPr>
            <w:tcW w:w="704" w:type="dxa"/>
            <w:vAlign w:val="center"/>
          </w:tcPr>
          <w:p w14:paraId="752DE8B9" w14:textId="77777777" w:rsidR="008B03FD" w:rsidRPr="005521CC" w:rsidRDefault="008B03FD" w:rsidP="004E5661">
            <w:pPr>
              <w:pStyle w:val="STT"/>
              <w:spacing w:before="60" w:after="60" w:line="288" w:lineRule="auto"/>
            </w:pPr>
          </w:p>
        </w:tc>
        <w:tc>
          <w:tcPr>
            <w:tcW w:w="1870" w:type="dxa"/>
            <w:vAlign w:val="center"/>
          </w:tcPr>
          <w:p w14:paraId="7D45EA7A" w14:textId="77777777" w:rsidR="008B03FD" w:rsidRPr="00013782" w:rsidRDefault="008B03FD" w:rsidP="004E5661">
            <w:pPr>
              <w:spacing w:before="60" w:after="60" w:line="288" w:lineRule="auto"/>
              <w:jc w:val="left"/>
              <w:rPr>
                <w:lang w:val="en-US"/>
              </w:rPr>
            </w:pPr>
            <w:r w:rsidRPr="00013782">
              <w:rPr>
                <w:lang w:val="en-US"/>
              </w:rPr>
              <w:t>PAC</w:t>
            </w:r>
          </w:p>
        </w:tc>
        <w:tc>
          <w:tcPr>
            <w:tcW w:w="1495" w:type="dxa"/>
            <w:vAlign w:val="center"/>
          </w:tcPr>
          <w:p w14:paraId="7E415276" w14:textId="435F3D5D" w:rsidR="008B03FD" w:rsidRPr="00013782" w:rsidRDefault="001353A5" w:rsidP="004E5661">
            <w:pPr>
              <w:spacing w:before="60" w:after="60" w:line="288" w:lineRule="auto"/>
              <w:jc w:val="center"/>
              <w:rPr>
                <w:lang w:val="en-US"/>
              </w:rPr>
            </w:pPr>
            <w:r>
              <w:rPr>
                <w:lang w:val="en-US"/>
              </w:rPr>
              <w:t>1,2</w:t>
            </w:r>
          </w:p>
        </w:tc>
        <w:tc>
          <w:tcPr>
            <w:tcW w:w="2324" w:type="dxa"/>
            <w:vAlign w:val="center"/>
          </w:tcPr>
          <w:p w14:paraId="2B057AB8" w14:textId="77777777" w:rsidR="008B03FD" w:rsidRDefault="008B03FD" w:rsidP="004E5661">
            <w:pPr>
              <w:spacing w:before="60" w:after="60" w:line="288" w:lineRule="auto"/>
              <w:jc w:val="center"/>
            </w:pPr>
            <w:proofErr w:type="spellStart"/>
            <w:r w:rsidRPr="00726699">
              <w:t>Việt</w:t>
            </w:r>
            <w:proofErr w:type="spellEnd"/>
            <w:r w:rsidRPr="00726699">
              <w:t xml:space="preserve"> Nam</w:t>
            </w:r>
          </w:p>
        </w:tc>
        <w:tc>
          <w:tcPr>
            <w:tcW w:w="3241" w:type="dxa"/>
            <w:vAlign w:val="center"/>
          </w:tcPr>
          <w:p w14:paraId="0C41B672" w14:textId="37C1FD57" w:rsidR="00045063" w:rsidRDefault="008B03FD" w:rsidP="004E5661">
            <w:pPr>
              <w:spacing w:before="60" w:after="60" w:line="288" w:lineRule="auto"/>
              <w:jc w:val="center"/>
              <w:rPr>
                <w:lang w:val="en-US"/>
              </w:rPr>
            </w:pPr>
            <w:proofErr w:type="spellStart"/>
            <w:r w:rsidRPr="00EB19E5">
              <w:rPr>
                <w:lang w:val="en-US"/>
              </w:rPr>
              <w:t>Bể</w:t>
            </w:r>
            <w:proofErr w:type="spellEnd"/>
            <w:r w:rsidRPr="00EB19E5">
              <w:rPr>
                <w:lang w:val="en-US"/>
              </w:rPr>
              <w:t xml:space="preserve"> </w:t>
            </w:r>
            <w:proofErr w:type="spellStart"/>
            <w:r w:rsidRPr="00EB19E5">
              <w:rPr>
                <w:lang w:val="en-US"/>
              </w:rPr>
              <w:t>lắ</w:t>
            </w:r>
            <w:r>
              <w:rPr>
                <w:lang w:val="en-US"/>
              </w:rPr>
              <w:t>ng</w:t>
            </w:r>
            <w:proofErr w:type="spellEnd"/>
          </w:p>
          <w:p w14:paraId="5000DF79" w14:textId="77777777" w:rsidR="008B03FD" w:rsidRPr="00EB19E5" w:rsidRDefault="008B03FD" w:rsidP="004E5661">
            <w:pPr>
              <w:spacing w:before="60" w:after="60" w:line="288" w:lineRule="auto"/>
              <w:jc w:val="center"/>
              <w:rPr>
                <w:lang w:val="en-US"/>
              </w:rPr>
            </w:pPr>
            <w:proofErr w:type="spellStart"/>
            <w:r w:rsidRPr="00EB19E5">
              <w:rPr>
                <w:lang w:val="en-US"/>
              </w:rPr>
              <w:t>Bể</w:t>
            </w:r>
            <w:proofErr w:type="spellEnd"/>
            <w:r w:rsidRPr="00EB19E5">
              <w:rPr>
                <w:lang w:val="en-US"/>
              </w:rPr>
              <w:t xml:space="preserve"> </w:t>
            </w:r>
            <w:proofErr w:type="spellStart"/>
            <w:r w:rsidRPr="00EB19E5">
              <w:rPr>
                <w:lang w:val="en-US"/>
              </w:rPr>
              <w:t>keo</w:t>
            </w:r>
            <w:proofErr w:type="spellEnd"/>
            <w:r w:rsidRPr="00EB19E5">
              <w:rPr>
                <w:lang w:val="en-US"/>
              </w:rPr>
              <w:t xml:space="preserve"> </w:t>
            </w:r>
            <w:proofErr w:type="spellStart"/>
            <w:r w:rsidRPr="00EB19E5">
              <w:rPr>
                <w:lang w:val="en-US"/>
              </w:rPr>
              <w:t>tụ</w:t>
            </w:r>
            <w:proofErr w:type="spellEnd"/>
            <w:r w:rsidRPr="00EB19E5">
              <w:rPr>
                <w:lang w:val="en-US"/>
              </w:rPr>
              <w:t xml:space="preserve"> </w:t>
            </w:r>
            <w:proofErr w:type="spellStart"/>
            <w:r w:rsidRPr="00EB19E5">
              <w:rPr>
                <w:lang w:val="en-US"/>
              </w:rPr>
              <w:t>tạo</w:t>
            </w:r>
            <w:proofErr w:type="spellEnd"/>
            <w:r w:rsidRPr="00EB19E5">
              <w:rPr>
                <w:lang w:val="en-US"/>
              </w:rPr>
              <w:t xml:space="preserve"> </w:t>
            </w:r>
            <w:proofErr w:type="spellStart"/>
            <w:r w:rsidRPr="00EB19E5">
              <w:rPr>
                <w:lang w:val="en-US"/>
              </w:rPr>
              <w:t>bông</w:t>
            </w:r>
            <w:proofErr w:type="spellEnd"/>
          </w:p>
        </w:tc>
      </w:tr>
      <w:tr w:rsidR="008B03FD" w:rsidRPr="006D6723" w14:paraId="20367AAB" w14:textId="77777777" w:rsidTr="006B62A3">
        <w:trPr>
          <w:trHeight w:val="436"/>
          <w:jc w:val="center"/>
        </w:trPr>
        <w:tc>
          <w:tcPr>
            <w:tcW w:w="704" w:type="dxa"/>
            <w:vAlign w:val="center"/>
          </w:tcPr>
          <w:p w14:paraId="63E136B6" w14:textId="77777777" w:rsidR="008B03FD" w:rsidRPr="005521CC" w:rsidRDefault="008B03FD" w:rsidP="004E5661">
            <w:pPr>
              <w:pStyle w:val="STT"/>
              <w:spacing w:before="60" w:after="60" w:line="288" w:lineRule="auto"/>
            </w:pPr>
          </w:p>
        </w:tc>
        <w:tc>
          <w:tcPr>
            <w:tcW w:w="1870" w:type="dxa"/>
            <w:vAlign w:val="center"/>
          </w:tcPr>
          <w:p w14:paraId="51FCD9FB" w14:textId="77777777" w:rsidR="008B03FD" w:rsidRPr="00013782" w:rsidRDefault="008B03FD" w:rsidP="004E5661">
            <w:pPr>
              <w:spacing w:before="60" w:after="60" w:line="288" w:lineRule="auto"/>
              <w:jc w:val="left"/>
              <w:rPr>
                <w:lang w:val="en-US"/>
              </w:rPr>
            </w:pPr>
            <w:r>
              <w:rPr>
                <w:lang w:val="en-US"/>
              </w:rPr>
              <w:t>Polymer anion</w:t>
            </w:r>
          </w:p>
        </w:tc>
        <w:tc>
          <w:tcPr>
            <w:tcW w:w="1495" w:type="dxa"/>
            <w:vAlign w:val="center"/>
          </w:tcPr>
          <w:p w14:paraId="6C43414E" w14:textId="2820C34E" w:rsidR="008B03FD" w:rsidRDefault="008B03FD" w:rsidP="004E5661">
            <w:pPr>
              <w:spacing w:before="60" w:after="60" w:line="288" w:lineRule="auto"/>
              <w:jc w:val="center"/>
              <w:rPr>
                <w:lang w:val="en-US"/>
              </w:rPr>
            </w:pPr>
            <w:r>
              <w:rPr>
                <w:lang w:val="en-US"/>
              </w:rPr>
              <w:t>0,</w:t>
            </w:r>
            <w:r w:rsidR="001353A5">
              <w:rPr>
                <w:lang w:val="en-US"/>
              </w:rPr>
              <w:t>4</w:t>
            </w:r>
          </w:p>
        </w:tc>
        <w:tc>
          <w:tcPr>
            <w:tcW w:w="2324" w:type="dxa"/>
            <w:vAlign w:val="center"/>
          </w:tcPr>
          <w:p w14:paraId="6B2D4658" w14:textId="77777777" w:rsidR="008B03FD" w:rsidRDefault="008B03FD" w:rsidP="004E5661">
            <w:pPr>
              <w:spacing w:before="60" w:after="60" w:line="288" w:lineRule="auto"/>
              <w:jc w:val="center"/>
            </w:pPr>
            <w:proofErr w:type="spellStart"/>
            <w:r w:rsidRPr="00726699">
              <w:t>Việt</w:t>
            </w:r>
            <w:proofErr w:type="spellEnd"/>
            <w:r w:rsidRPr="00726699">
              <w:t xml:space="preserve"> Nam</w:t>
            </w:r>
          </w:p>
        </w:tc>
        <w:tc>
          <w:tcPr>
            <w:tcW w:w="3241" w:type="dxa"/>
            <w:vAlign w:val="center"/>
          </w:tcPr>
          <w:p w14:paraId="42F0854C" w14:textId="77777777" w:rsidR="008B03FD" w:rsidRPr="00013782" w:rsidRDefault="008B03FD" w:rsidP="004E5661">
            <w:pPr>
              <w:spacing w:before="60" w:after="60" w:line="288" w:lineRule="auto"/>
              <w:jc w:val="center"/>
              <w:rPr>
                <w:lang w:val="en-US"/>
              </w:rPr>
            </w:pPr>
            <w:proofErr w:type="spellStart"/>
            <w:r w:rsidRPr="00EB19E5">
              <w:rPr>
                <w:lang w:val="en-US"/>
              </w:rPr>
              <w:t>Bể</w:t>
            </w:r>
            <w:proofErr w:type="spellEnd"/>
            <w:r w:rsidRPr="00EB19E5">
              <w:rPr>
                <w:lang w:val="en-US"/>
              </w:rPr>
              <w:t xml:space="preserve"> </w:t>
            </w:r>
            <w:proofErr w:type="spellStart"/>
            <w:r w:rsidRPr="00EB19E5">
              <w:rPr>
                <w:lang w:val="en-US"/>
              </w:rPr>
              <w:t>keo</w:t>
            </w:r>
            <w:proofErr w:type="spellEnd"/>
            <w:r w:rsidRPr="00EB19E5">
              <w:rPr>
                <w:lang w:val="en-US"/>
              </w:rPr>
              <w:t xml:space="preserve"> </w:t>
            </w:r>
            <w:proofErr w:type="spellStart"/>
            <w:r w:rsidRPr="00EB19E5">
              <w:rPr>
                <w:lang w:val="en-US"/>
              </w:rPr>
              <w:t>tụ</w:t>
            </w:r>
            <w:proofErr w:type="spellEnd"/>
            <w:r w:rsidRPr="00EB19E5">
              <w:rPr>
                <w:lang w:val="en-US"/>
              </w:rPr>
              <w:t xml:space="preserve"> </w:t>
            </w:r>
            <w:proofErr w:type="spellStart"/>
            <w:r w:rsidRPr="00EB19E5">
              <w:rPr>
                <w:lang w:val="en-US"/>
              </w:rPr>
              <w:t>tạo</w:t>
            </w:r>
            <w:proofErr w:type="spellEnd"/>
            <w:r w:rsidRPr="00EB19E5">
              <w:rPr>
                <w:lang w:val="en-US"/>
              </w:rPr>
              <w:t xml:space="preserve"> </w:t>
            </w:r>
            <w:proofErr w:type="spellStart"/>
            <w:r w:rsidRPr="00EB19E5">
              <w:rPr>
                <w:lang w:val="en-US"/>
              </w:rPr>
              <w:t>bông</w:t>
            </w:r>
            <w:proofErr w:type="spellEnd"/>
          </w:p>
        </w:tc>
      </w:tr>
      <w:tr w:rsidR="008B03FD" w:rsidRPr="006D6723" w14:paraId="5D401892" w14:textId="77777777" w:rsidTr="006B62A3">
        <w:trPr>
          <w:trHeight w:val="436"/>
          <w:jc w:val="center"/>
        </w:trPr>
        <w:tc>
          <w:tcPr>
            <w:tcW w:w="704" w:type="dxa"/>
            <w:vAlign w:val="center"/>
          </w:tcPr>
          <w:p w14:paraId="650CC597" w14:textId="77777777" w:rsidR="008B03FD" w:rsidRPr="005521CC" w:rsidRDefault="008B03FD" w:rsidP="004E5661">
            <w:pPr>
              <w:pStyle w:val="STT"/>
              <w:spacing w:before="60" w:after="60" w:line="288" w:lineRule="auto"/>
            </w:pPr>
          </w:p>
        </w:tc>
        <w:tc>
          <w:tcPr>
            <w:tcW w:w="1870" w:type="dxa"/>
            <w:vAlign w:val="center"/>
          </w:tcPr>
          <w:p w14:paraId="36051908" w14:textId="77777777" w:rsidR="008B03FD" w:rsidRDefault="008B03FD" w:rsidP="004E5661">
            <w:pPr>
              <w:spacing w:before="60" w:after="60" w:line="288" w:lineRule="auto"/>
              <w:jc w:val="left"/>
              <w:rPr>
                <w:lang w:val="en-US"/>
              </w:rPr>
            </w:pPr>
            <w:r>
              <w:rPr>
                <w:lang w:val="en-US"/>
              </w:rPr>
              <w:t>Chlorine</w:t>
            </w:r>
          </w:p>
        </w:tc>
        <w:tc>
          <w:tcPr>
            <w:tcW w:w="1495" w:type="dxa"/>
            <w:vAlign w:val="center"/>
          </w:tcPr>
          <w:p w14:paraId="7C9E2650" w14:textId="0BF152DE" w:rsidR="008B03FD" w:rsidRDefault="00DC11A5" w:rsidP="004E5661">
            <w:pPr>
              <w:spacing w:before="60" w:after="60" w:line="288" w:lineRule="auto"/>
              <w:jc w:val="center"/>
              <w:rPr>
                <w:lang w:val="en-US"/>
              </w:rPr>
            </w:pPr>
            <w:r>
              <w:rPr>
                <w:lang w:val="en-US"/>
              </w:rPr>
              <w:t>1</w:t>
            </w:r>
          </w:p>
        </w:tc>
        <w:tc>
          <w:tcPr>
            <w:tcW w:w="2324" w:type="dxa"/>
            <w:vAlign w:val="center"/>
          </w:tcPr>
          <w:p w14:paraId="5A30C62B" w14:textId="77777777" w:rsidR="008B03FD" w:rsidRDefault="008B03FD" w:rsidP="004E5661">
            <w:pPr>
              <w:spacing w:before="60" w:after="60" w:line="288" w:lineRule="auto"/>
              <w:jc w:val="center"/>
            </w:pPr>
            <w:proofErr w:type="spellStart"/>
            <w:r w:rsidRPr="00726699">
              <w:t>Việt</w:t>
            </w:r>
            <w:proofErr w:type="spellEnd"/>
            <w:r w:rsidRPr="00726699">
              <w:t xml:space="preserve"> Nam</w:t>
            </w:r>
          </w:p>
        </w:tc>
        <w:tc>
          <w:tcPr>
            <w:tcW w:w="3241" w:type="dxa"/>
            <w:vAlign w:val="center"/>
          </w:tcPr>
          <w:p w14:paraId="1C2F4A3F" w14:textId="77777777" w:rsidR="00045063" w:rsidRPr="00013782" w:rsidRDefault="008B03FD" w:rsidP="004E5661">
            <w:pPr>
              <w:spacing w:before="60" w:after="60" w:line="288" w:lineRule="auto"/>
              <w:jc w:val="center"/>
              <w:rPr>
                <w:lang w:val="en-US"/>
              </w:rPr>
            </w:pPr>
            <w:proofErr w:type="spellStart"/>
            <w:r>
              <w:rPr>
                <w:lang w:val="en-US"/>
              </w:rPr>
              <w:t>Bể</w:t>
            </w:r>
            <w:proofErr w:type="spellEnd"/>
            <w:r>
              <w:rPr>
                <w:lang w:val="en-US"/>
              </w:rPr>
              <w:t xml:space="preserve"> </w:t>
            </w:r>
            <w:proofErr w:type="spellStart"/>
            <w:r>
              <w:rPr>
                <w:lang w:val="en-US"/>
              </w:rPr>
              <w:t>khử</w:t>
            </w:r>
            <w:proofErr w:type="spellEnd"/>
            <w:r>
              <w:rPr>
                <w:lang w:val="en-US"/>
              </w:rPr>
              <w:t xml:space="preserve"> </w:t>
            </w:r>
            <w:proofErr w:type="spellStart"/>
            <w:r>
              <w:rPr>
                <w:lang w:val="en-US"/>
              </w:rPr>
              <w:t>trùng</w:t>
            </w:r>
            <w:proofErr w:type="spellEnd"/>
          </w:p>
        </w:tc>
      </w:tr>
    </w:tbl>
    <w:p w14:paraId="7EFB7007" w14:textId="63F672C0" w:rsidR="00085DB1" w:rsidRPr="00EB19E5" w:rsidRDefault="00085DB1" w:rsidP="004E5661">
      <w:pPr>
        <w:spacing w:before="60" w:after="60"/>
        <w:jc w:val="right"/>
        <w:rPr>
          <w:i/>
          <w:lang w:val="en-US"/>
        </w:rPr>
      </w:pPr>
      <w:r w:rsidRPr="00EB19E5">
        <w:rPr>
          <w:i/>
          <w:lang w:val="en-US"/>
        </w:rPr>
        <w:t>(</w:t>
      </w:r>
      <w:proofErr w:type="spellStart"/>
      <w:r w:rsidRPr="00EB19E5">
        <w:rPr>
          <w:i/>
          <w:lang w:val="en-US"/>
        </w:rPr>
        <w:t>Nguồn</w:t>
      </w:r>
      <w:proofErr w:type="spellEnd"/>
      <w:r w:rsidRPr="00EB19E5">
        <w:rPr>
          <w:i/>
          <w:lang w:val="en-US"/>
        </w:rPr>
        <w:t xml:space="preserve">: </w:t>
      </w:r>
      <w:proofErr w:type="spellStart"/>
      <w:r w:rsidR="00045063">
        <w:rPr>
          <w:i/>
          <w:lang w:val="en-US"/>
        </w:rPr>
        <w:t>Công</w:t>
      </w:r>
      <w:proofErr w:type="spellEnd"/>
      <w:r w:rsidR="00045063">
        <w:rPr>
          <w:i/>
          <w:lang w:val="en-US"/>
        </w:rPr>
        <w:t xml:space="preserve"> ty TNHH MTV </w:t>
      </w:r>
      <w:proofErr w:type="spellStart"/>
      <w:r w:rsidR="00045063">
        <w:rPr>
          <w:i/>
          <w:lang w:val="en-US"/>
        </w:rPr>
        <w:t>Xeo</w:t>
      </w:r>
      <w:proofErr w:type="spellEnd"/>
      <w:r w:rsidR="00045063">
        <w:rPr>
          <w:i/>
          <w:lang w:val="en-US"/>
        </w:rPr>
        <w:t xml:space="preserve"> </w:t>
      </w:r>
      <w:proofErr w:type="spellStart"/>
      <w:r w:rsidR="00045063">
        <w:rPr>
          <w:i/>
          <w:lang w:val="en-US"/>
        </w:rPr>
        <w:t>Bé</w:t>
      </w:r>
      <w:proofErr w:type="spellEnd"/>
      <w:r w:rsidRPr="00EB19E5">
        <w:rPr>
          <w:i/>
          <w:lang w:val="en-US"/>
        </w:rPr>
        <w:t>, 2022)</w:t>
      </w:r>
    </w:p>
    <w:p w14:paraId="0F05B854" w14:textId="5898F0AE" w:rsidR="00763391" w:rsidRPr="00763391" w:rsidRDefault="00DC11A5" w:rsidP="004E5661">
      <w:pPr>
        <w:spacing w:before="60" w:after="60"/>
        <w:rPr>
          <w:lang w:val="en-US"/>
        </w:rPr>
      </w:pPr>
      <w:proofErr w:type="spellStart"/>
      <w:r>
        <w:rPr>
          <w:lang w:val="en-US"/>
        </w:rPr>
        <w:t>Công</w:t>
      </w:r>
      <w:proofErr w:type="spellEnd"/>
      <w:r>
        <w:rPr>
          <w:lang w:val="en-US"/>
        </w:rPr>
        <w:t xml:space="preserve"> ty</w:t>
      </w:r>
      <w:r w:rsidR="00763391" w:rsidRPr="00763391">
        <w:rPr>
          <w:lang w:val="en-US"/>
        </w:rPr>
        <w:t xml:space="preserve"> </w:t>
      </w:r>
      <w:proofErr w:type="spellStart"/>
      <w:r w:rsidR="00763391" w:rsidRPr="00763391">
        <w:rPr>
          <w:lang w:val="en-US"/>
        </w:rPr>
        <w:t>sử</w:t>
      </w:r>
      <w:proofErr w:type="spellEnd"/>
      <w:r w:rsidR="00763391" w:rsidRPr="00763391">
        <w:rPr>
          <w:lang w:val="en-US"/>
        </w:rPr>
        <w:t xml:space="preserve"> </w:t>
      </w:r>
      <w:proofErr w:type="spellStart"/>
      <w:r w:rsidR="00763391" w:rsidRPr="00763391">
        <w:rPr>
          <w:lang w:val="en-US"/>
        </w:rPr>
        <w:t>dụ</w:t>
      </w:r>
      <w:r w:rsidR="00763391">
        <w:rPr>
          <w:lang w:val="en-US"/>
        </w:rPr>
        <w:t>ng</w:t>
      </w:r>
      <w:proofErr w:type="spellEnd"/>
      <w:r w:rsidR="00763391">
        <w:rPr>
          <w:lang w:val="en-US"/>
        </w:rPr>
        <w:t xml:space="preserve"> </w:t>
      </w:r>
      <w:proofErr w:type="spellStart"/>
      <w:r w:rsidR="00763391" w:rsidRPr="00763391">
        <w:rPr>
          <w:lang w:val="en-US"/>
        </w:rPr>
        <w:t>hóa</w:t>
      </w:r>
      <w:proofErr w:type="spellEnd"/>
      <w:r w:rsidR="00763391" w:rsidRPr="00763391">
        <w:rPr>
          <w:lang w:val="en-US"/>
        </w:rPr>
        <w:t xml:space="preserve"> </w:t>
      </w:r>
      <w:proofErr w:type="spellStart"/>
      <w:r w:rsidR="00763391" w:rsidRPr="00763391">
        <w:rPr>
          <w:lang w:val="en-US"/>
        </w:rPr>
        <w:t>chất</w:t>
      </w:r>
      <w:proofErr w:type="spellEnd"/>
      <w:r w:rsidR="00763391" w:rsidRPr="00763391">
        <w:rPr>
          <w:lang w:val="en-US"/>
        </w:rPr>
        <w:t xml:space="preserve"> </w:t>
      </w:r>
      <w:proofErr w:type="spellStart"/>
      <w:r w:rsidR="00763391" w:rsidRPr="00763391">
        <w:rPr>
          <w:lang w:val="en-US"/>
        </w:rPr>
        <w:t>tuân</w:t>
      </w:r>
      <w:proofErr w:type="spellEnd"/>
      <w:r w:rsidR="00763391" w:rsidRPr="00763391">
        <w:rPr>
          <w:lang w:val="en-US"/>
        </w:rPr>
        <w:t xml:space="preserve"> </w:t>
      </w:r>
      <w:proofErr w:type="spellStart"/>
      <w:r w:rsidR="00763391" w:rsidRPr="00763391">
        <w:rPr>
          <w:lang w:val="en-US"/>
        </w:rPr>
        <w:t>thủ</w:t>
      </w:r>
      <w:proofErr w:type="spellEnd"/>
      <w:r w:rsidR="00763391" w:rsidRPr="00763391">
        <w:rPr>
          <w:lang w:val="en-US"/>
        </w:rPr>
        <w:t xml:space="preserve"> </w:t>
      </w:r>
      <w:proofErr w:type="spellStart"/>
      <w:r w:rsidR="00763391" w:rsidRPr="00763391">
        <w:rPr>
          <w:lang w:val="en-US"/>
        </w:rPr>
        <w:t>theo</w:t>
      </w:r>
      <w:proofErr w:type="spellEnd"/>
      <w:r w:rsidR="00763391" w:rsidRPr="00763391">
        <w:rPr>
          <w:lang w:val="en-US"/>
        </w:rPr>
        <w:t xml:space="preserve"> </w:t>
      </w:r>
      <w:proofErr w:type="spellStart"/>
      <w:r w:rsidR="00763391" w:rsidRPr="00763391">
        <w:rPr>
          <w:lang w:val="en-US"/>
        </w:rPr>
        <w:t>Luật</w:t>
      </w:r>
      <w:proofErr w:type="spellEnd"/>
      <w:r w:rsidR="00763391" w:rsidRPr="00763391">
        <w:rPr>
          <w:lang w:val="en-US"/>
        </w:rPr>
        <w:t xml:space="preserve"> </w:t>
      </w:r>
      <w:proofErr w:type="spellStart"/>
      <w:r w:rsidR="00763391" w:rsidRPr="00763391">
        <w:rPr>
          <w:lang w:val="en-US"/>
        </w:rPr>
        <w:t>Hóa</w:t>
      </w:r>
      <w:proofErr w:type="spellEnd"/>
      <w:r w:rsidR="00763391" w:rsidRPr="00763391">
        <w:rPr>
          <w:lang w:val="en-US"/>
        </w:rPr>
        <w:t xml:space="preserve"> </w:t>
      </w:r>
      <w:proofErr w:type="spellStart"/>
      <w:r w:rsidR="00763391" w:rsidRPr="00763391">
        <w:rPr>
          <w:lang w:val="en-US"/>
        </w:rPr>
        <w:t>chất</w:t>
      </w:r>
      <w:proofErr w:type="spellEnd"/>
      <w:r w:rsidR="00763391" w:rsidRPr="00763391">
        <w:rPr>
          <w:lang w:val="en-US"/>
        </w:rPr>
        <w:t xml:space="preserve"> </w:t>
      </w:r>
      <w:proofErr w:type="spellStart"/>
      <w:r w:rsidR="00763391" w:rsidRPr="00763391">
        <w:rPr>
          <w:lang w:val="en-US"/>
        </w:rPr>
        <w:t>Việt</w:t>
      </w:r>
      <w:proofErr w:type="spellEnd"/>
      <w:r w:rsidR="00763391" w:rsidRPr="00763391">
        <w:rPr>
          <w:lang w:val="en-US"/>
        </w:rPr>
        <w:t xml:space="preserve"> Nam 2007; </w:t>
      </w:r>
      <w:proofErr w:type="spellStart"/>
      <w:r w:rsidR="00763391" w:rsidRPr="00763391">
        <w:rPr>
          <w:lang w:val="en-US"/>
        </w:rPr>
        <w:t>Nghị</w:t>
      </w:r>
      <w:proofErr w:type="spellEnd"/>
      <w:r w:rsidR="00763391" w:rsidRPr="00763391">
        <w:rPr>
          <w:lang w:val="en-US"/>
        </w:rPr>
        <w:t xml:space="preserve"> </w:t>
      </w:r>
      <w:proofErr w:type="spellStart"/>
      <w:r w:rsidR="00763391" w:rsidRPr="00763391">
        <w:rPr>
          <w:lang w:val="en-US"/>
        </w:rPr>
        <w:t>định</w:t>
      </w:r>
      <w:proofErr w:type="spellEnd"/>
      <w:r w:rsidR="00763391" w:rsidRPr="00763391">
        <w:rPr>
          <w:lang w:val="en-US"/>
        </w:rPr>
        <w:t xml:space="preserve"> </w:t>
      </w:r>
      <w:proofErr w:type="spellStart"/>
      <w:r w:rsidR="00763391" w:rsidRPr="00763391">
        <w:rPr>
          <w:lang w:val="en-US"/>
        </w:rPr>
        <w:t>số</w:t>
      </w:r>
      <w:proofErr w:type="spellEnd"/>
      <w:r w:rsidR="00763391">
        <w:rPr>
          <w:lang w:val="en-US"/>
        </w:rPr>
        <w:t xml:space="preserve"> 113/2017/NĐ –</w:t>
      </w:r>
      <w:r w:rsidR="00763391" w:rsidRPr="00763391">
        <w:rPr>
          <w:lang w:val="en-US"/>
        </w:rPr>
        <w:t xml:space="preserve">CP </w:t>
      </w:r>
      <w:proofErr w:type="spellStart"/>
      <w:r w:rsidR="00763391" w:rsidRPr="00763391">
        <w:rPr>
          <w:lang w:val="en-US"/>
        </w:rPr>
        <w:t>ngày</w:t>
      </w:r>
      <w:proofErr w:type="spellEnd"/>
      <w:r w:rsidR="00763391" w:rsidRPr="00763391">
        <w:rPr>
          <w:lang w:val="en-US"/>
        </w:rPr>
        <w:t xml:space="preserve"> 09/10/2017 </w:t>
      </w:r>
      <w:proofErr w:type="spellStart"/>
      <w:r w:rsidR="00763391" w:rsidRPr="00763391">
        <w:rPr>
          <w:lang w:val="en-US"/>
        </w:rPr>
        <w:t>của</w:t>
      </w:r>
      <w:proofErr w:type="spellEnd"/>
      <w:r w:rsidR="00763391" w:rsidRPr="00763391">
        <w:rPr>
          <w:lang w:val="en-US"/>
        </w:rPr>
        <w:t xml:space="preserve"> </w:t>
      </w:r>
      <w:proofErr w:type="spellStart"/>
      <w:r w:rsidR="00763391" w:rsidRPr="00763391">
        <w:rPr>
          <w:lang w:val="en-US"/>
        </w:rPr>
        <w:t>Chính</w:t>
      </w:r>
      <w:proofErr w:type="spellEnd"/>
      <w:r w:rsidR="00763391" w:rsidRPr="00763391">
        <w:rPr>
          <w:lang w:val="en-US"/>
        </w:rPr>
        <w:t xml:space="preserve"> </w:t>
      </w:r>
      <w:proofErr w:type="spellStart"/>
      <w:r w:rsidR="00763391" w:rsidRPr="00763391">
        <w:rPr>
          <w:lang w:val="en-US"/>
        </w:rPr>
        <w:t>phủ</w:t>
      </w:r>
      <w:proofErr w:type="spellEnd"/>
      <w:r w:rsidR="00763391" w:rsidRPr="00763391">
        <w:rPr>
          <w:lang w:val="en-US"/>
        </w:rPr>
        <w:t xml:space="preserve"> </w:t>
      </w:r>
      <w:proofErr w:type="spellStart"/>
      <w:r w:rsidR="00763391" w:rsidRPr="00763391">
        <w:rPr>
          <w:lang w:val="en-US"/>
        </w:rPr>
        <w:t>quy</w:t>
      </w:r>
      <w:proofErr w:type="spellEnd"/>
      <w:r w:rsidR="00763391" w:rsidRPr="00763391">
        <w:rPr>
          <w:lang w:val="en-US"/>
        </w:rPr>
        <w:t xml:space="preserve"> </w:t>
      </w:r>
      <w:proofErr w:type="spellStart"/>
      <w:r w:rsidR="00763391" w:rsidRPr="00763391">
        <w:rPr>
          <w:lang w:val="en-US"/>
        </w:rPr>
        <w:t>định</w:t>
      </w:r>
      <w:proofErr w:type="spellEnd"/>
      <w:r w:rsidR="00763391" w:rsidRPr="00763391">
        <w:rPr>
          <w:lang w:val="en-US"/>
        </w:rPr>
        <w:t xml:space="preserve"> chi </w:t>
      </w:r>
      <w:proofErr w:type="spellStart"/>
      <w:r w:rsidR="00763391" w:rsidRPr="00763391">
        <w:rPr>
          <w:lang w:val="en-US"/>
        </w:rPr>
        <w:t>tiết</w:t>
      </w:r>
      <w:proofErr w:type="spellEnd"/>
      <w:r w:rsidR="00763391" w:rsidRPr="00763391">
        <w:rPr>
          <w:lang w:val="en-US"/>
        </w:rPr>
        <w:t xml:space="preserve"> </w:t>
      </w:r>
      <w:proofErr w:type="spellStart"/>
      <w:r w:rsidR="00763391" w:rsidRPr="00763391">
        <w:rPr>
          <w:lang w:val="en-US"/>
        </w:rPr>
        <w:t>và</w:t>
      </w:r>
      <w:proofErr w:type="spellEnd"/>
      <w:r w:rsidR="00763391" w:rsidRPr="00763391">
        <w:rPr>
          <w:lang w:val="en-US"/>
        </w:rPr>
        <w:t xml:space="preserve"> </w:t>
      </w:r>
      <w:proofErr w:type="spellStart"/>
      <w:r w:rsidR="00763391" w:rsidRPr="00763391">
        <w:rPr>
          <w:lang w:val="en-US"/>
        </w:rPr>
        <w:t>hướng</w:t>
      </w:r>
      <w:proofErr w:type="spellEnd"/>
      <w:r w:rsidR="00763391" w:rsidRPr="00763391">
        <w:rPr>
          <w:lang w:val="en-US"/>
        </w:rPr>
        <w:t xml:space="preserve"> </w:t>
      </w:r>
      <w:proofErr w:type="spellStart"/>
      <w:r w:rsidR="00763391" w:rsidRPr="00763391">
        <w:rPr>
          <w:lang w:val="en-US"/>
        </w:rPr>
        <w:t>dẫn</w:t>
      </w:r>
      <w:proofErr w:type="spellEnd"/>
      <w:r w:rsidR="00763391" w:rsidRPr="00763391">
        <w:rPr>
          <w:lang w:val="en-US"/>
        </w:rPr>
        <w:t xml:space="preserve"> </w:t>
      </w:r>
      <w:proofErr w:type="spellStart"/>
      <w:r w:rsidR="00763391" w:rsidRPr="00763391">
        <w:rPr>
          <w:lang w:val="en-US"/>
        </w:rPr>
        <w:t>thi</w:t>
      </w:r>
      <w:proofErr w:type="spellEnd"/>
      <w:r w:rsidR="00763391" w:rsidRPr="00763391">
        <w:rPr>
          <w:lang w:val="en-US"/>
        </w:rPr>
        <w:t xml:space="preserve"> </w:t>
      </w:r>
      <w:proofErr w:type="spellStart"/>
      <w:r w:rsidR="00763391" w:rsidRPr="00763391">
        <w:rPr>
          <w:lang w:val="en-US"/>
        </w:rPr>
        <w:t>hành</w:t>
      </w:r>
      <w:proofErr w:type="spellEnd"/>
      <w:r w:rsidR="00763391" w:rsidRPr="00763391">
        <w:rPr>
          <w:lang w:val="en-US"/>
        </w:rPr>
        <w:t xml:space="preserve"> </w:t>
      </w:r>
      <w:proofErr w:type="spellStart"/>
      <w:r w:rsidR="00763391" w:rsidRPr="00763391">
        <w:rPr>
          <w:lang w:val="en-US"/>
        </w:rPr>
        <w:t>một</w:t>
      </w:r>
      <w:proofErr w:type="spellEnd"/>
      <w:r w:rsidR="00763391" w:rsidRPr="00763391">
        <w:rPr>
          <w:lang w:val="en-US"/>
        </w:rPr>
        <w:t xml:space="preserve"> </w:t>
      </w:r>
      <w:proofErr w:type="spellStart"/>
      <w:r w:rsidR="00763391" w:rsidRPr="00763391">
        <w:rPr>
          <w:lang w:val="en-US"/>
        </w:rPr>
        <w:t>số</w:t>
      </w:r>
      <w:proofErr w:type="spellEnd"/>
      <w:r w:rsidR="00763391" w:rsidRPr="00763391">
        <w:rPr>
          <w:lang w:val="en-US"/>
        </w:rPr>
        <w:t xml:space="preserve"> </w:t>
      </w:r>
      <w:proofErr w:type="spellStart"/>
      <w:r w:rsidR="00763391" w:rsidRPr="00763391">
        <w:rPr>
          <w:lang w:val="en-US"/>
        </w:rPr>
        <w:t>điều</w:t>
      </w:r>
      <w:proofErr w:type="spellEnd"/>
      <w:r w:rsidR="00763391" w:rsidRPr="00763391">
        <w:rPr>
          <w:lang w:val="en-US"/>
        </w:rPr>
        <w:t xml:space="preserve"> </w:t>
      </w:r>
      <w:proofErr w:type="spellStart"/>
      <w:r w:rsidR="00763391" w:rsidRPr="00763391">
        <w:rPr>
          <w:lang w:val="en-US"/>
        </w:rPr>
        <w:t>củ</w:t>
      </w:r>
      <w:r w:rsidR="00763391">
        <w:rPr>
          <w:lang w:val="en-US"/>
        </w:rPr>
        <w:t>a</w:t>
      </w:r>
      <w:proofErr w:type="spellEnd"/>
      <w:r w:rsidR="00763391">
        <w:rPr>
          <w:lang w:val="en-US"/>
        </w:rPr>
        <w:t xml:space="preserve"> </w:t>
      </w:r>
      <w:proofErr w:type="spellStart"/>
      <w:r w:rsidR="00763391" w:rsidRPr="00763391">
        <w:rPr>
          <w:lang w:val="en-US"/>
        </w:rPr>
        <w:t>luật</w:t>
      </w:r>
      <w:proofErr w:type="spellEnd"/>
      <w:r w:rsidR="00763391" w:rsidRPr="00763391">
        <w:rPr>
          <w:lang w:val="en-US"/>
        </w:rPr>
        <w:t xml:space="preserve"> </w:t>
      </w:r>
      <w:proofErr w:type="spellStart"/>
      <w:r w:rsidR="00763391" w:rsidRPr="00763391">
        <w:rPr>
          <w:lang w:val="en-US"/>
        </w:rPr>
        <w:t>hóa</w:t>
      </w:r>
      <w:proofErr w:type="spellEnd"/>
      <w:r w:rsidR="00763391" w:rsidRPr="00763391">
        <w:rPr>
          <w:lang w:val="en-US"/>
        </w:rPr>
        <w:t xml:space="preserve"> </w:t>
      </w:r>
      <w:proofErr w:type="spellStart"/>
      <w:r w:rsidR="00763391" w:rsidRPr="00763391">
        <w:rPr>
          <w:lang w:val="en-US"/>
        </w:rPr>
        <w:t>chất</w:t>
      </w:r>
      <w:proofErr w:type="spellEnd"/>
      <w:r w:rsidR="00763391" w:rsidRPr="00763391">
        <w:rPr>
          <w:lang w:val="en-US"/>
        </w:rPr>
        <w:t xml:space="preserve"> </w:t>
      </w:r>
      <w:proofErr w:type="spellStart"/>
      <w:r w:rsidR="00763391" w:rsidRPr="00763391">
        <w:rPr>
          <w:lang w:val="en-US"/>
        </w:rPr>
        <w:t>và</w:t>
      </w:r>
      <w:proofErr w:type="spellEnd"/>
      <w:r w:rsidR="00763391" w:rsidRPr="00763391">
        <w:rPr>
          <w:lang w:val="en-US"/>
        </w:rPr>
        <w:t xml:space="preserve"> </w:t>
      </w:r>
      <w:proofErr w:type="spellStart"/>
      <w:r w:rsidR="00763391" w:rsidRPr="00763391">
        <w:rPr>
          <w:lang w:val="en-US"/>
        </w:rPr>
        <w:t>Thông</w:t>
      </w:r>
      <w:proofErr w:type="spellEnd"/>
      <w:r w:rsidR="00763391" w:rsidRPr="00763391">
        <w:rPr>
          <w:lang w:val="en-US"/>
        </w:rPr>
        <w:t xml:space="preserve"> </w:t>
      </w:r>
      <w:proofErr w:type="spellStart"/>
      <w:r w:rsidR="00763391" w:rsidRPr="00763391">
        <w:rPr>
          <w:lang w:val="en-US"/>
        </w:rPr>
        <w:t>tư</w:t>
      </w:r>
      <w:proofErr w:type="spellEnd"/>
      <w:r w:rsidR="00763391" w:rsidRPr="00763391">
        <w:rPr>
          <w:lang w:val="en-US"/>
        </w:rPr>
        <w:t xml:space="preserve"> 32/2017/TT – BCT </w:t>
      </w:r>
      <w:proofErr w:type="spellStart"/>
      <w:r w:rsidR="00763391" w:rsidRPr="00763391">
        <w:rPr>
          <w:lang w:val="en-US"/>
        </w:rPr>
        <w:t>ngày</w:t>
      </w:r>
      <w:proofErr w:type="spellEnd"/>
      <w:r w:rsidR="00763391" w:rsidRPr="00763391">
        <w:rPr>
          <w:lang w:val="en-US"/>
        </w:rPr>
        <w:t xml:space="preserve"> 28/12/2017 </w:t>
      </w:r>
      <w:proofErr w:type="spellStart"/>
      <w:r w:rsidR="00763391" w:rsidRPr="00763391">
        <w:rPr>
          <w:lang w:val="en-US"/>
        </w:rPr>
        <w:t>của</w:t>
      </w:r>
      <w:proofErr w:type="spellEnd"/>
      <w:r w:rsidR="00763391" w:rsidRPr="00763391">
        <w:rPr>
          <w:lang w:val="en-US"/>
        </w:rPr>
        <w:t xml:space="preserve"> </w:t>
      </w:r>
      <w:proofErr w:type="spellStart"/>
      <w:r w:rsidR="00763391" w:rsidRPr="00763391">
        <w:rPr>
          <w:lang w:val="en-US"/>
        </w:rPr>
        <w:t>Bộ</w:t>
      </w:r>
      <w:proofErr w:type="spellEnd"/>
      <w:r w:rsidR="00763391" w:rsidRPr="00763391">
        <w:rPr>
          <w:lang w:val="en-US"/>
        </w:rPr>
        <w:t xml:space="preserve"> </w:t>
      </w:r>
      <w:proofErr w:type="spellStart"/>
      <w:r w:rsidR="00763391" w:rsidRPr="00763391">
        <w:rPr>
          <w:lang w:val="en-US"/>
        </w:rPr>
        <w:t>Công</w:t>
      </w:r>
      <w:proofErr w:type="spellEnd"/>
      <w:r w:rsidR="00763391" w:rsidRPr="00763391">
        <w:rPr>
          <w:lang w:val="en-US"/>
        </w:rPr>
        <w:t xml:space="preserve"> </w:t>
      </w:r>
      <w:proofErr w:type="spellStart"/>
      <w:r w:rsidR="00763391" w:rsidRPr="00763391">
        <w:rPr>
          <w:lang w:val="en-US"/>
        </w:rPr>
        <w:t>thương</w:t>
      </w:r>
      <w:proofErr w:type="spellEnd"/>
      <w:r w:rsidR="00763391" w:rsidRPr="00763391">
        <w:rPr>
          <w:lang w:val="en-US"/>
        </w:rPr>
        <w:t xml:space="preserve"> </w:t>
      </w:r>
      <w:proofErr w:type="spellStart"/>
      <w:r w:rsidR="00763391" w:rsidRPr="00763391">
        <w:rPr>
          <w:lang w:val="en-US"/>
        </w:rPr>
        <w:t>quy</w:t>
      </w:r>
      <w:proofErr w:type="spellEnd"/>
      <w:r w:rsidR="00763391" w:rsidRPr="00763391">
        <w:rPr>
          <w:lang w:val="en-US"/>
        </w:rPr>
        <w:t xml:space="preserve"> </w:t>
      </w:r>
      <w:proofErr w:type="spellStart"/>
      <w:r w:rsidR="00763391" w:rsidRPr="00763391">
        <w:rPr>
          <w:lang w:val="en-US"/>
        </w:rPr>
        <w:t>đị</w:t>
      </w:r>
      <w:r w:rsidR="00763391">
        <w:rPr>
          <w:lang w:val="en-US"/>
        </w:rPr>
        <w:t>nh</w:t>
      </w:r>
      <w:proofErr w:type="spellEnd"/>
      <w:r w:rsidR="00763391">
        <w:rPr>
          <w:lang w:val="en-US"/>
        </w:rPr>
        <w:t xml:space="preserve"> </w:t>
      </w:r>
      <w:proofErr w:type="spellStart"/>
      <w:r w:rsidR="00763391" w:rsidRPr="00763391">
        <w:rPr>
          <w:lang w:val="en-US"/>
        </w:rPr>
        <w:t>cụ</w:t>
      </w:r>
      <w:proofErr w:type="spellEnd"/>
      <w:r w:rsidR="00763391" w:rsidRPr="00763391">
        <w:rPr>
          <w:lang w:val="en-US"/>
        </w:rPr>
        <w:t xml:space="preserve"> </w:t>
      </w:r>
      <w:proofErr w:type="spellStart"/>
      <w:r w:rsidR="00763391" w:rsidRPr="00763391">
        <w:rPr>
          <w:lang w:val="en-US"/>
        </w:rPr>
        <w:t>thể</w:t>
      </w:r>
      <w:proofErr w:type="spellEnd"/>
      <w:r w:rsidR="00763391" w:rsidRPr="00763391">
        <w:rPr>
          <w:lang w:val="en-US"/>
        </w:rPr>
        <w:t xml:space="preserve"> </w:t>
      </w:r>
      <w:proofErr w:type="spellStart"/>
      <w:r w:rsidR="00763391" w:rsidRPr="00763391">
        <w:rPr>
          <w:lang w:val="en-US"/>
        </w:rPr>
        <w:t>và</w:t>
      </w:r>
      <w:proofErr w:type="spellEnd"/>
      <w:r w:rsidR="00763391" w:rsidRPr="00763391">
        <w:rPr>
          <w:lang w:val="en-US"/>
        </w:rPr>
        <w:t xml:space="preserve"> </w:t>
      </w:r>
      <w:proofErr w:type="spellStart"/>
      <w:r w:rsidR="00763391" w:rsidRPr="00763391">
        <w:rPr>
          <w:lang w:val="en-US"/>
        </w:rPr>
        <w:t>hướng</w:t>
      </w:r>
      <w:proofErr w:type="spellEnd"/>
      <w:r w:rsidR="00763391" w:rsidRPr="00763391">
        <w:rPr>
          <w:lang w:val="en-US"/>
        </w:rPr>
        <w:t xml:space="preserve"> </w:t>
      </w:r>
      <w:proofErr w:type="spellStart"/>
      <w:r w:rsidR="00763391" w:rsidRPr="00763391">
        <w:rPr>
          <w:lang w:val="en-US"/>
        </w:rPr>
        <w:t>dẫn</w:t>
      </w:r>
      <w:proofErr w:type="spellEnd"/>
      <w:r w:rsidR="00763391" w:rsidRPr="00763391">
        <w:rPr>
          <w:lang w:val="en-US"/>
        </w:rPr>
        <w:t xml:space="preserve"> </w:t>
      </w:r>
      <w:proofErr w:type="spellStart"/>
      <w:r w:rsidR="00763391" w:rsidRPr="00763391">
        <w:rPr>
          <w:lang w:val="en-US"/>
        </w:rPr>
        <w:t>thi</w:t>
      </w:r>
      <w:proofErr w:type="spellEnd"/>
      <w:r w:rsidR="00763391" w:rsidRPr="00763391">
        <w:rPr>
          <w:lang w:val="en-US"/>
        </w:rPr>
        <w:t xml:space="preserve"> </w:t>
      </w:r>
      <w:proofErr w:type="spellStart"/>
      <w:r w:rsidR="00763391" w:rsidRPr="00763391">
        <w:rPr>
          <w:lang w:val="en-US"/>
        </w:rPr>
        <w:t>hành</w:t>
      </w:r>
      <w:proofErr w:type="spellEnd"/>
      <w:r w:rsidR="00763391" w:rsidRPr="00763391">
        <w:rPr>
          <w:lang w:val="en-US"/>
        </w:rPr>
        <w:t xml:space="preserve"> </w:t>
      </w:r>
      <w:proofErr w:type="spellStart"/>
      <w:r w:rsidR="00763391" w:rsidRPr="00763391">
        <w:rPr>
          <w:lang w:val="en-US"/>
        </w:rPr>
        <w:t>một</w:t>
      </w:r>
      <w:proofErr w:type="spellEnd"/>
      <w:r w:rsidR="00763391" w:rsidRPr="00763391">
        <w:rPr>
          <w:lang w:val="en-US"/>
        </w:rPr>
        <w:t xml:space="preserve"> </w:t>
      </w:r>
      <w:proofErr w:type="spellStart"/>
      <w:r w:rsidR="00763391" w:rsidRPr="00763391">
        <w:rPr>
          <w:lang w:val="en-US"/>
        </w:rPr>
        <w:t>số</w:t>
      </w:r>
      <w:proofErr w:type="spellEnd"/>
      <w:r w:rsidR="00763391" w:rsidRPr="00763391">
        <w:rPr>
          <w:lang w:val="en-US"/>
        </w:rPr>
        <w:t xml:space="preserve"> </w:t>
      </w:r>
      <w:proofErr w:type="spellStart"/>
      <w:r w:rsidR="00763391" w:rsidRPr="00763391">
        <w:rPr>
          <w:lang w:val="en-US"/>
        </w:rPr>
        <w:t>điều</w:t>
      </w:r>
      <w:proofErr w:type="spellEnd"/>
      <w:r w:rsidR="00763391" w:rsidRPr="00763391">
        <w:rPr>
          <w:lang w:val="en-US"/>
        </w:rPr>
        <w:t xml:space="preserve"> </w:t>
      </w:r>
      <w:proofErr w:type="spellStart"/>
      <w:r w:rsidR="00763391" w:rsidRPr="00763391">
        <w:rPr>
          <w:lang w:val="en-US"/>
        </w:rPr>
        <w:t>của</w:t>
      </w:r>
      <w:proofErr w:type="spellEnd"/>
      <w:r w:rsidR="00763391" w:rsidRPr="00763391">
        <w:rPr>
          <w:lang w:val="en-US"/>
        </w:rPr>
        <w:t xml:space="preserve"> </w:t>
      </w:r>
      <w:proofErr w:type="spellStart"/>
      <w:r w:rsidR="00763391" w:rsidRPr="00763391">
        <w:rPr>
          <w:lang w:val="en-US"/>
        </w:rPr>
        <w:t>Luật</w:t>
      </w:r>
      <w:proofErr w:type="spellEnd"/>
      <w:r w:rsidR="00763391" w:rsidRPr="00763391">
        <w:rPr>
          <w:lang w:val="en-US"/>
        </w:rPr>
        <w:t xml:space="preserve"> </w:t>
      </w:r>
      <w:proofErr w:type="spellStart"/>
      <w:r w:rsidR="00763391" w:rsidRPr="00763391">
        <w:rPr>
          <w:lang w:val="en-US"/>
        </w:rPr>
        <w:t>hóa</w:t>
      </w:r>
      <w:proofErr w:type="spellEnd"/>
      <w:r w:rsidR="00763391" w:rsidRPr="00763391">
        <w:rPr>
          <w:lang w:val="en-US"/>
        </w:rPr>
        <w:t xml:space="preserve"> </w:t>
      </w:r>
      <w:proofErr w:type="spellStart"/>
      <w:r w:rsidR="00763391" w:rsidRPr="00763391">
        <w:rPr>
          <w:lang w:val="en-US"/>
        </w:rPr>
        <w:t>chất</w:t>
      </w:r>
      <w:proofErr w:type="spellEnd"/>
      <w:r w:rsidR="00763391" w:rsidRPr="00763391">
        <w:rPr>
          <w:lang w:val="en-US"/>
        </w:rPr>
        <w:t xml:space="preserve"> </w:t>
      </w:r>
      <w:proofErr w:type="spellStart"/>
      <w:r w:rsidR="00763391" w:rsidRPr="00763391">
        <w:rPr>
          <w:lang w:val="en-US"/>
        </w:rPr>
        <w:t>và</w:t>
      </w:r>
      <w:proofErr w:type="spellEnd"/>
      <w:r w:rsidR="00763391" w:rsidRPr="00763391">
        <w:rPr>
          <w:lang w:val="en-US"/>
        </w:rPr>
        <w:t xml:space="preserve"> </w:t>
      </w:r>
      <w:proofErr w:type="spellStart"/>
      <w:r w:rsidR="00763391" w:rsidRPr="00763391">
        <w:rPr>
          <w:lang w:val="en-US"/>
        </w:rPr>
        <w:t>Nghị</w:t>
      </w:r>
      <w:proofErr w:type="spellEnd"/>
      <w:r w:rsidR="00763391" w:rsidRPr="00763391">
        <w:rPr>
          <w:lang w:val="en-US"/>
        </w:rPr>
        <w:t xml:space="preserve"> </w:t>
      </w:r>
      <w:proofErr w:type="spellStart"/>
      <w:r w:rsidR="00763391" w:rsidRPr="00763391">
        <w:rPr>
          <w:lang w:val="en-US"/>
        </w:rPr>
        <w:t>định</w:t>
      </w:r>
      <w:proofErr w:type="spellEnd"/>
      <w:r w:rsidR="00763391" w:rsidRPr="00763391">
        <w:rPr>
          <w:lang w:val="en-US"/>
        </w:rPr>
        <w:t xml:space="preserve"> </w:t>
      </w:r>
      <w:proofErr w:type="spellStart"/>
      <w:r w:rsidR="00763391" w:rsidRPr="00763391">
        <w:rPr>
          <w:lang w:val="en-US"/>
        </w:rPr>
        <w:t>số</w:t>
      </w:r>
      <w:proofErr w:type="spellEnd"/>
      <w:r w:rsidR="00763391">
        <w:rPr>
          <w:lang w:val="en-US"/>
        </w:rPr>
        <w:t xml:space="preserve"> 113/2017/NĐ –</w:t>
      </w:r>
      <w:r w:rsidR="00763391" w:rsidRPr="00763391">
        <w:rPr>
          <w:lang w:val="en-US"/>
        </w:rPr>
        <w:t xml:space="preserve">CP </w:t>
      </w:r>
      <w:proofErr w:type="spellStart"/>
      <w:r w:rsidR="00763391" w:rsidRPr="00763391">
        <w:rPr>
          <w:lang w:val="en-US"/>
        </w:rPr>
        <w:t>ngày</w:t>
      </w:r>
      <w:proofErr w:type="spellEnd"/>
      <w:r w:rsidR="00763391" w:rsidRPr="00763391">
        <w:rPr>
          <w:lang w:val="en-US"/>
        </w:rPr>
        <w:t xml:space="preserve"> 09/10/2017 </w:t>
      </w:r>
      <w:proofErr w:type="spellStart"/>
      <w:r w:rsidR="00763391" w:rsidRPr="00763391">
        <w:rPr>
          <w:lang w:val="en-US"/>
        </w:rPr>
        <w:t>của</w:t>
      </w:r>
      <w:proofErr w:type="spellEnd"/>
      <w:r w:rsidR="00763391" w:rsidRPr="00763391">
        <w:rPr>
          <w:lang w:val="en-US"/>
        </w:rPr>
        <w:t xml:space="preserve"> </w:t>
      </w:r>
      <w:proofErr w:type="spellStart"/>
      <w:r w:rsidR="00763391" w:rsidRPr="00763391">
        <w:rPr>
          <w:lang w:val="en-US"/>
        </w:rPr>
        <w:t>chính</w:t>
      </w:r>
      <w:proofErr w:type="spellEnd"/>
      <w:r w:rsidR="00763391" w:rsidRPr="00763391">
        <w:rPr>
          <w:lang w:val="en-US"/>
        </w:rPr>
        <w:t xml:space="preserve"> </w:t>
      </w:r>
      <w:proofErr w:type="spellStart"/>
      <w:r w:rsidR="00763391" w:rsidRPr="00763391">
        <w:rPr>
          <w:lang w:val="en-US"/>
        </w:rPr>
        <w:t>phủ</w:t>
      </w:r>
      <w:proofErr w:type="spellEnd"/>
      <w:r w:rsidR="00763391" w:rsidRPr="00763391">
        <w:rPr>
          <w:lang w:val="en-US"/>
        </w:rPr>
        <w:t xml:space="preserve"> </w:t>
      </w:r>
      <w:proofErr w:type="spellStart"/>
      <w:r w:rsidR="00763391" w:rsidRPr="00763391">
        <w:rPr>
          <w:lang w:val="en-US"/>
        </w:rPr>
        <w:t>quy</w:t>
      </w:r>
      <w:proofErr w:type="spellEnd"/>
      <w:r w:rsidR="00763391" w:rsidRPr="00763391">
        <w:rPr>
          <w:lang w:val="en-US"/>
        </w:rPr>
        <w:t xml:space="preserve"> </w:t>
      </w:r>
      <w:proofErr w:type="spellStart"/>
      <w:r w:rsidR="00763391" w:rsidRPr="00763391">
        <w:rPr>
          <w:lang w:val="en-US"/>
        </w:rPr>
        <w:t>định</w:t>
      </w:r>
      <w:proofErr w:type="spellEnd"/>
      <w:r w:rsidR="00763391" w:rsidRPr="00763391">
        <w:rPr>
          <w:lang w:val="en-US"/>
        </w:rPr>
        <w:t xml:space="preserve"> chi </w:t>
      </w:r>
      <w:proofErr w:type="spellStart"/>
      <w:r w:rsidR="00763391" w:rsidRPr="00763391">
        <w:rPr>
          <w:lang w:val="en-US"/>
        </w:rPr>
        <w:t>tiết</w:t>
      </w:r>
      <w:proofErr w:type="spellEnd"/>
      <w:r w:rsidR="00763391" w:rsidRPr="00763391">
        <w:rPr>
          <w:lang w:val="en-US"/>
        </w:rPr>
        <w:t xml:space="preserve"> </w:t>
      </w:r>
      <w:proofErr w:type="spellStart"/>
      <w:r w:rsidR="00763391" w:rsidRPr="00763391">
        <w:rPr>
          <w:lang w:val="en-US"/>
        </w:rPr>
        <w:t>và</w:t>
      </w:r>
      <w:proofErr w:type="spellEnd"/>
      <w:r w:rsidR="00763391" w:rsidRPr="00763391">
        <w:rPr>
          <w:lang w:val="en-US"/>
        </w:rPr>
        <w:t xml:space="preserve"> </w:t>
      </w:r>
      <w:proofErr w:type="spellStart"/>
      <w:r w:rsidR="00763391" w:rsidRPr="00763391">
        <w:rPr>
          <w:lang w:val="en-US"/>
        </w:rPr>
        <w:t>hướng</w:t>
      </w:r>
      <w:proofErr w:type="spellEnd"/>
      <w:r w:rsidR="00763391" w:rsidRPr="00763391">
        <w:rPr>
          <w:lang w:val="en-US"/>
        </w:rPr>
        <w:t xml:space="preserve"> </w:t>
      </w:r>
      <w:proofErr w:type="spellStart"/>
      <w:r w:rsidR="00763391" w:rsidRPr="00763391">
        <w:rPr>
          <w:lang w:val="en-US"/>
        </w:rPr>
        <w:t>dẫn</w:t>
      </w:r>
      <w:proofErr w:type="spellEnd"/>
      <w:r w:rsidR="00763391" w:rsidRPr="00763391">
        <w:rPr>
          <w:lang w:val="en-US"/>
        </w:rPr>
        <w:t xml:space="preserve"> </w:t>
      </w:r>
      <w:proofErr w:type="spellStart"/>
      <w:r w:rsidR="00763391" w:rsidRPr="00763391">
        <w:rPr>
          <w:lang w:val="en-US"/>
        </w:rPr>
        <w:t>thi</w:t>
      </w:r>
      <w:proofErr w:type="spellEnd"/>
      <w:r w:rsidR="00763391" w:rsidRPr="00763391">
        <w:rPr>
          <w:lang w:val="en-US"/>
        </w:rPr>
        <w:t xml:space="preserve"> </w:t>
      </w:r>
      <w:proofErr w:type="spellStart"/>
      <w:r w:rsidR="00763391" w:rsidRPr="00763391">
        <w:rPr>
          <w:lang w:val="en-US"/>
        </w:rPr>
        <w:t>hành</w:t>
      </w:r>
      <w:proofErr w:type="spellEnd"/>
      <w:r w:rsidR="00763391" w:rsidRPr="00763391">
        <w:rPr>
          <w:lang w:val="en-US"/>
        </w:rPr>
        <w:t xml:space="preserve"> </w:t>
      </w:r>
      <w:proofErr w:type="spellStart"/>
      <w:r w:rsidR="00763391" w:rsidRPr="00763391">
        <w:rPr>
          <w:lang w:val="en-US"/>
        </w:rPr>
        <w:t>một</w:t>
      </w:r>
      <w:proofErr w:type="spellEnd"/>
      <w:r w:rsidR="00763391" w:rsidRPr="00763391">
        <w:rPr>
          <w:lang w:val="en-US"/>
        </w:rPr>
        <w:t xml:space="preserve"> </w:t>
      </w:r>
      <w:proofErr w:type="spellStart"/>
      <w:r w:rsidR="00763391" w:rsidRPr="00763391">
        <w:rPr>
          <w:lang w:val="en-US"/>
        </w:rPr>
        <w:t>số</w:t>
      </w:r>
      <w:proofErr w:type="spellEnd"/>
      <w:r w:rsidR="00763391" w:rsidRPr="00763391">
        <w:rPr>
          <w:lang w:val="en-US"/>
        </w:rPr>
        <w:t xml:space="preserve"> </w:t>
      </w:r>
      <w:proofErr w:type="spellStart"/>
      <w:r w:rsidR="00763391" w:rsidRPr="00763391">
        <w:rPr>
          <w:lang w:val="en-US"/>
        </w:rPr>
        <w:t>điều</w:t>
      </w:r>
      <w:proofErr w:type="spellEnd"/>
      <w:r w:rsidR="00763391" w:rsidRPr="00763391">
        <w:rPr>
          <w:lang w:val="en-US"/>
        </w:rPr>
        <w:t xml:space="preserve"> </w:t>
      </w:r>
      <w:proofErr w:type="spellStart"/>
      <w:r w:rsidR="00763391" w:rsidRPr="00763391">
        <w:rPr>
          <w:lang w:val="en-US"/>
        </w:rPr>
        <w:t>củ</w:t>
      </w:r>
      <w:r w:rsidR="00763391">
        <w:rPr>
          <w:lang w:val="en-US"/>
        </w:rPr>
        <w:t>a</w:t>
      </w:r>
      <w:proofErr w:type="spellEnd"/>
      <w:r w:rsidR="00763391">
        <w:rPr>
          <w:lang w:val="en-US"/>
        </w:rPr>
        <w:t xml:space="preserve"> </w:t>
      </w:r>
      <w:proofErr w:type="spellStart"/>
      <w:r w:rsidR="00763391" w:rsidRPr="00763391">
        <w:rPr>
          <w:lang w:val="en-US"/>
        </w:rPr>
        <w:t>luật</w:t>
      </w:r>
      <w:proofErr w:type="spellEnd"/>
      <w:r w:rsidR="00763391" w:rsidRPr="00763391">
        <w:rPr>
          <w:lang w:val="en-US"/>
        </w:rPr>
        <w:t xml:space="preserve"> </w:t>
      </w:r>
      <w:proofErr w:type="spellStart"/>
      <w:r w:rsidR="00763391" w:rsidRPr="00763391">
        <w:rPr>
          <w:lang w:val="en-US"/>
        </w:rPr>
        <w:t>hóa</w:t>
      </w:r>
      <w:proofErr w:type="spellEnd"/>
      <w:r w:rsidR="00763391" w:rsidRPr="00763391">
        <w:rPr>
          <w:lang w:val="en-US"/>
        </w:rPr>
        <w:t xml:space="preserve"> </w:t>
      </w:r>
      <w:proofErr w:type="spellStart"/>
      <w:r w:rsidR="00763391" w:rsidRPr="00763391">
        <w:rPr>
          <w:lang w:val="en-US"/>
        </w:rPr>
        <w:t>chất</w:t>
      </w:r>
      <w:proofErr w:type="spellEnd"/>
      <w:r w:rsidR="00763391" w:rsidRPr="00763391">
        <w:rPr>
          <w:lang w:val="en-US"/>
        </w:rPr>
        <w:t>.</w:t>
      </w:r>
    </w:p>
    <w:p w14:paraId="697D24B0" w14:textId="77777777" w:rsidR="007055AC" w:rsidRPr="00FC03E5" w:rsidRDefault="008B03FD" w:rsidP="004E5661">
      <w:pPr>
        <w:pStyle w:val="Heading3"/>
        <w:rPr>
          <w:lang w:val="en-US"/>
        </w:rPr>
      </w:pPr>
      <w:bookmarkStart w:id="69" w:name="_Toc125979848"/>
      <w:r>
        <w:rPr>
          <w:lang w:val="en-US"/>
        </w:rPr>
        <w:t xml:space="preserve">4.4. </w:t>
      </w:r>
      <w:proofErr w:type="spellStart"/>
      <w:r w:rsidR="0005548D">
        <w:rPr>
          <w:lang w:val="en-US"/>
        </w:rPr>
        <w:t>N</w:t>
      </w:r>
      <w:r w:rsidR="00FC03E5" w:rsidRPr="00FC03E5">
        <w:rPr>
          <w:lang w:val="en-US"/>
        </w:rPr>
        <w:t>guồn</w:t>
      </w:r>
      <w:proofErr w:type="spellEnd"/>
      <w:r w:rsidR="00FC03E5" w:rsidRPr="00FC03E5">
        <w:rPr>
          <w:lang w:val="en-US"/>
        </w:rPr>
        <w:t xml:space="preserve"> </w:t>
      </w:r>
      <w:proofErr w:type="spellStart"/>
      <w:r w:rsidR="00FC03E5" w:rsidRPr="00FC03E5">
        <w:rPr>
          <w:lang w:val="en-US"/>
        </w:rPr>
        <w:t>cung</w:t>
      </w:r>
      <w:proofErr w:type="spellEnd"/>
      <w:r w:rsidR="00FC03E5" w:rsidRPr="00FC03E5">
        <w:rPr>
          <w:lang w:val="en-US"/>
        </w:rPr>
        <w:t xml:space="preserve"> </w:t>
      </w:r>
      <w:proofErr w:type="spellStart"/>
      <w:r w:rsidR="00FC03E5" w:rsidRPr="00FC03E5">
        <w:rPr>
          <w:lang w:val="en-US"/>
        </w:rPr>
        <w:t>cấp</w:t>
      </w:r>
      <w:proofErr w:type="spellEnd"/>
      <w:r w:rsidR="00FC03E5" w:rsidRPr="00FC03E5">
        <w:rPr>
          <w:lang w:val="en-US"/>
        </w:rPr>
        <w:t xml:space="preserve"> </w:t>
      </w:r>
      <w:proofErr w:type="spellStart"/>
      <w:r w:rsidR="00FC03E5" w:rsidRPr="00FC03E5">
        <w:rPr>
          <w:lang w:val="en-US"/>
        </w:rPr>
        <w:t>điệ</w:t>
      </w:r>
      <w:r>
        <w:rPr>
          <w:lang w:val="en-US"/>
        </w:rPr>
        <w:t>n</w:t>
      </w:r>
      <w:bookmarkEnd w:id="69"/>
      <w:proofErr w:type="spellEnd"/>
    </w:p>
    <w:p w14:paraId="00F55A4B" w14:textId="01DF95B5" w:rsidR="00DB7601" w:rsidRDefault="00240A42" w:rsidP="004E5661">
      <w:pPr>
        <w:pStyle w:val="ListParagraph"/>
        <w:numPr>
          <w:ilvl w:val="0"/>
          <w:numId w:val="2"/>
        </w:numPr>
      </w:pPr>
      <w:proofErr w:type="spellStart"/>
      <w:r w:rsidRPr="007F0F40">
        <w:rPr>
          <w:i/>
          <w:lang w:val="en-US"/>
        </w:rPr>
        <w:t>Nguồn</w:t>
      </w:r>
      <w:proofErr w:type="spellEnd"/>
      <w:r w:rsidRPr="007F0F40">
        <w:rPr>
          <w:i/>
          <w:lang w:val="en-US"/>
        </w:rPr>
        <w:t xml:space="preserve"> </w:t>
      </w:r>
      <w:proofErr w:type="spellStart"/>
      <w:r w:rsidRPr="007F0F40">
        <w:rPr>
          <w:i/>
          <w:lang w:val="en-US"/>
        </w:rPr>
        <w:t>cung</w:t>
      </w:r>
      <w:proofErr w:type="spellEnd"/>
      <w:r w:rsidRPr="007F0F40">
        <w:rPr>
          <w:i/>
          <w:lang w:val="en-US"/>
        </w:rPr>
        <w:t xml:space="preserve"> </w:t>
      </w:r>
      <w:proofErr w:type="spellStart"/>
      <w:r w:rsidRPr="007F0F40">
        <w:rPr>
          <w:i/>
          <w:lang w:val="en-US"/>
        </w:rPr>
        <w:t>cấp</w:t>
      </w:r>
      <w:proofErr w:type="spellEnd"/>
      <w:r w:rsidRPr="007F0F40">
        <w:rPr>
          <w:i/>
          <w:lang w:val="en-US"/>
        </w:rPr>
        <w:t xml:space="preserve"> </w:t>
      </w:r>
      <w:proofErr w:type="spellStart"/>
      <w:r w:rsidRPr="007F0F40">
        <w:rPr>
          <w:i/>
          <w:lang w:val="en-US"/>
        </w:rPr>
        <w:t>điện</w:t>
      </w:r>
      <w:proofErr w:type="spellEnd"/>
      <w:r w:rsidRPr="007F0F40">
        <w:rPr>
          <w:i/>
          <w:lang w:val="en-US"/>
        </w:rPr>
        <w:t>:</w:t>
      </w:r>
      <w:r w:rsidRPr="007F0F40">
        <w:rPr>
          <w:lang w:val="en-US"/>
        </w:rPr>
        <w:t xml:space="preserve"> </w:t>
      </w:r>
      <w:proofErr w:type="spellStart"/>
      <w:r>
        <w:t>Công</w:t>
      </w:r>
      <w:proofErr w:type="spellEnd"/>
      <w:r>
        <w:t xml:space="preserve"> ty TNHH MTV </w:t>
      </w:r>
      <w:proofErr w:type="spellStart"/>
      <w:r>
        <w:t>điện</w:t>
      </w:r>
      <w:proofErr w:type="spellEnd"/>
      <w:r>
        <w:t xml:space="preserve"> </w:t>
      </w:r>
      <w:proofErr w:type="spellStart"/>
      <w:r>
        <w:t>lực</w:t>
      </w:r>
      <w:proofErr w:type="spellEnd"/>
      <w:r>
        <w:t xml:space="preserve"> </w:t>
      </w:r>
      <w:proofErr w:type="spellStart"/>
      <w:r>
        <w:t>Tây</w:t>
      </w:r>
      <w:proofErr w:type="spellEnd"/>
      <w:r>
        <w:t xml:space="preserve"> </w:t>
      </w:r>
      <w:proofErr w:type="spellStart"/>
      <w:r>
        <w:t>Ninh</w:t>
      </w:r>
      <w:proofErr w:type="spellEnd"/>
      <w:r>
        <w:t xml:space="preserve"> – </w:t>
      </w:r>
      <w:proofErr w:type="spellStart"/>
      <w:r>
        <w:t>Điện</w:t>
      </w:r>
      <w:proofErr w:type="spellEnd"/>
      <w:r>
        <w:t xml:space="preserve"> </w:t>
      </w:r>
      <w:proofErr w:type="spellStart"/>
      <w:r>
        <w:t>lưới</w:t>
      </w:r>
      <w:proofErr w:type="spellEnd"/>
      <w:r>
        <w:t xml:space="preserve"> </w:t>
      </w:r>
      <w:proofErr w:type="spellStart"/>
      <w:r>
        <w:t>quốc</w:t>
      </w:r>
      <w:proofErr w:type="spellEnd"/>
      <w:r>
        <w:t xml:space="preserve"> </w:t>
      </w:r>
      <w:proofErr w:type="spellStart"/>
      <w:r>
        <w:t>gia</w:t>
      </w:r>
      <w:proofErr w:type="spellEnd"/>
      <w:r w:rsidR="00D169CE">
        <w:t>.</w:t>
      </w:r>
    </w:p>
    <w:p w14:paraId="5F95A75E" w14:textId="3D2B6A61" w:rsidR="002511FE" w:rsidRPr="002511FE" w:rsidRDefault="00DB7601" w:rsidP="004E5661">
      <w:pPr>
        <w:pStyle w:val="ListParagraph"/>
        <w:numPr>
          <w:ilvl w:val="0"/>
          <w:numId w:val="2"/>
        </w:numPr>
      </w:pPr>
      <w:proofErr w:type="spellStart"/>
      <w:r w:rsidRPr="007F0F40">
        <w:rPr>
          <w:i/>
        </w:rPr>
        <w:t>Nhu</w:t>
      </w:r>
      <w:proofErr w:type="spellEnd"/>
      <w:r w:rsidRPr="007F0F40">
        <w:rPr>
          <w:i/>
        </w:rPr>
        <w:t xml:space="preserve"> </w:t>
      </w:r>
      <w:proofErr w:type="spellStart"/>
      <w:r w:rsidRPr="007F0F40">
        <w:rPr>
          <w:i/>
        </w:rPr>
        <w:t>cầu</w:t>
      </w:r>
      <w:proofErr w:type="spellEnd"/>
      <w:r w:rsidRPr="007F0F40">
        <w:rPr>
          <w:i/>
        </w:rPr>
        <w:t xml:space="preserve"> </w:t>
      </w:r>
      <w:proofErr w:type="spellStart"/>
      <w:r w:rsidRPr="007F0F40">
        <w:rPr>
          <w:i/>
        </w:rPr>
        <w:t>sử</w:t>
      </w:r>
      <w:proofErr w:type="spellEnd"/>
      <w:r w:rsidRPr="007F0F40">
        <w:rPr>
          <w:i/>
        </w:rPr>
        <w:t xml:space="preserve"> </w:t>
      </w:r>
      <w:proofErr w:type="spellStart"/>
      <w:r w:rsidRPr="007F0F40">
        <w:rPr>
          <w:i/>
        </w:rPr>
        <w:t>dụng</w:t>
      </w:r>
      <w:proofErr w:type="spellEnd"/>
      <w:r w:rsidRPr="007F0F40">
        <w:rPr>
          <w:i/>
        </w:rPr>
        <w:t xml:space="preserve"> </w:t>
      </w:r>
      <w:proofErr w:type="spellStart"/>
      <w:r w:rsidRPr="007F0F40">
        <w:rPr>
          <w:i/>
        </w:rPr>
        <w:t>điện</w:t>
      </w:r>
      <w:proofErr w:type="spellEnd"/>
      <w:r w:rsidRPr="007F0F40">
        <w:rPr>
          <w:i/>
        </w:rPr>
        <w:t>:</w:t>
      </w:r>
      <w:r>
        <w:t xml:space="preserve"> </w:t>
      </w:r>
      <w:proofErr w:type="spellStart"/>
      <w:r w:rsidR="00D169CE">
        <w:t>Điện</w:t>
      </w:r>
      <w:proofErr w:type="spellEnd"/>
      <w:r w:rsidR="00D169CE">
        <w:t xml:space="preserve"> </w:t>
      </w:r>
      <w:proofErr w:type="spellStart"/>
      <w:r w:rsidR="00D169CE">
        <w:t>dùng</w:t>
      </w:r>
      <w:proofErr w:type="spellEnd"/>
      <w:r w:rsidR="00D169CE">
        <w:t xml:space="preserve"> </w:t>
      </w:r>
      <w:proofErr w:type="spellStart"/>
      <w:r w:rsidR="00D169CE">
        <w:t>tại</w:t>
      </w:r>
      <w:proofErr w:type="spellEnd"/>
      <w:r w:rsidR="00D169CE">
        <w:t xml:space="preserve"> </w:t>
      </w:r>
      <w:proofErr w:type="spellStart"/>
      <w:r w:rsidR="00D169CE">
        <w:t>Nhà</w:t>
      </w:r>
      <w:proofErr w:type="spellEnd"/>
      <w:r w:rsidR="00D169CE">
        <w:t xml:space="preserve"> </w:t>
      </w:r>
      <w:proofErr w:type="spellStart"/>
      <w:r w:rsidR="00D169CE">
        <w:t>máy</w:t>
      </w:r>
      <w:proofErr w:type="spellEnd"/>
      <w:r w:rsidR="00D169CE">
        <w:t xml:space="preserve"> </w:t>
      </w:r>
      <w:proofErr w:type="spellStart"/>
      <w:r w:rsidR="00D169CE">
        <w:t>chủ</w:t>
      </w:r>
      <w:proofErr w:type="spellEnd"/>
      <w:r w:rsidR="00D169CE">
        <w:t xml:space="preserve"> </w:t>
      </w:r>
      <w:proofErr w:type="spellStart"/>
      <w:r w:rsidR="00D169CE">
        <w:t>yếu</w:t>
      </w:r>
      <w:proofErr w:type="spellEnd"/>
      <w:r w:rsidR="00D169CE">
        <w:t xml:space="preserve"> </w:t>
      </w:r>
      <w:proofErr w:type="spellStart"/>
      <w:r w:rsidR="00D169CE">
        <w:t>là</w:t>
      </w:r>
      <w:proofErr w:type="spellEnd"/>
      <w:r w:rsidR="00D169CE">
        <w:t xml:space="preserve"> </w:t>
      </w:r>
      <w:proofErr w:type="spellStart"/>
      <w:r w:rsidR="00D169CE">
        <w:t>cấp</w:t>
      </w:r>
      <w:proofErr w:type="spellEnd"/>
      <w:r w:rsidR="00D169CE">
        <w:t xml:space="preserve"> </w:t>
      </w:r>
      <w:proofErr w:type="spellStart"/>
      <w:r w:rsidR="00D169CE">
        <w:t>điện</w:t>
      </w:r>
      <w:proofErr w:type="spellEnd"/>
      <w:r w:rsidR="00D169CE">
        <w:t xml:space="preserve"> </w:t>
      </w:r>
      <w:proofErr w:type="spellStart"/>
      <w:r w:rsidR="00D169CE">
        <w:t>cho</w:t>
      </w:r>
      <w:proofErr w:type="spellEnd"/>
      <w:r w:rsidR="00D169CE">
        <w:t xml:space="preserve"> </w:t>
      </w:r>
      <w:proofErr w:type="spellStart"/>
      <w:r w:rsidR="00D169CE">
        <w:t>các</w:t>
      </w:r>
      <w:proofErr w:type="spellEnd"/>
      <w:r w:rsidR="00D169CE">
        <w:t xml:space="preserve"> </w:t>
      </w:r>
      <w:proofErr w:type="spellStart"/>
      <w:r w:rsidR="00D169CE">
        <w:t>máy</w:t>
      </w:r>
      <w:proofErr w:type="spellEnd"/>
      <w:r w:rsidR="00D169CE">
        <w:t xml:space="preserve"> </w:t>
      </w:r>
      <w:proofErr w:type="spellStart"/>
      <w:r w:rsidR="00D169CE">
        <w:t>móc</w:t>
      </w:r>
      <w:proofErr w:type="spellEnd"/>
      <w:r w:rsidR="00D169CE">
        <w:t xml:space="preserve">, </w:t>
      </w:r>
      <w:proofErr w:type="spellStart"/>
      <w:r w:rsidR="00D169CE">
        <w:t>thiết</w:t>
      </w:r>
      <w:proofErr w:type="spellEnd"/>
      <w:r w:rsidR="00D169CE">
        <w:t xml:space="preserve"> </w:t>
      </w:r>
      <w:proofErr w:type="spellStart"/>
      <w:r w:rsidR="00D169CE">
        <w:t>bị</w:t>
      </w:r>
      <w:proofErr w:type="spellEnd"/>
      <w:r w:rsidR="00D169CE">
        <w:t xml:space="preserve">, </w:t>
      </w:r>
      <w:proofErr w:type="spellStart"/>
      <w:r w:rsidR="00D169CE">
        <w:t>chiếu</w:t>
      </w:r>
      <w:proofErr w:type="spellEnd"/>
      <w:r w:rsidR="00D169CE">
        <w:t xml:space="preserve"> </w:t>
      </w:r>
      <w:proofErr w:type="spellStart"/>
      <w:r w:rsidR="00D169CE">
        <w:t>sáng</w:t>
      </w:r>
      <w:proofErr w:type="spellEnd"/>
      <w:r w:rsidR="00D169CE">
        <w:t xml:space="preserve">, … </w:t>
      </w:r>
      <w:proofErr w:type="spellStart"/>
      <w:r w:rsidR="00BB638D">
        <w:t>Nhu</w:t>
      </w:r>
      <w:proofErr w:type="spellEnd"/>
      <w:r w:rsidR="00BB638D">
        <w:t xml:space="preserve"> </w:t>
      </w:r>
      <w:proofErr w:type="spellStart"/>
      <w:r w:rsidR="00BB638D">
        <w:t>cầu</w:t>
      </w:r>
      <w:proofErr w:type="spellEnd"/>
      <w:r w:rsidR="00BB638D">
        <w:t xml:space="preserve"> </w:t>
      </w:r>
      <w:proofErr w:type="spellStart"/>
      <w:r w:rsidR="00BB638D">
        <w:t>sử</w:t>
      </w:r>
      <w:proofErr w:type="spellEnd"/>
      <w:r w:rsidR="00BB638D">
        <w:t xml:space="preserve"> </w:t>
      </w:r>
      <w:proofErr w:type="spellStart"/>
      <w:r w:rsidR="00BB638D">
        <w:t>dụng</w:t>
      </w:r>
      <w:proofErr w:type="spellEnd"/>
      <w:r w:rsidR="00BB638D">
        <w:t xml:space="preserve"> </w:t>
      </w:r>
      <w:proofErr w:type="spellStart"/>
      <w:r w:rsidR="00BB638D">
        <w:t>điện</w:t>
      </w:r>
      <w:proofErr w:type="spellEnd"/>
      <w:r w:rsidR="00BB638D">
        <w:t xml:space="preserve"> </w:t>
      </w:r>
      <w:proofErr w:type="spellStart"/>
      <w:r w:rsidR="00BB638D">
        <w:t>tại</w:t>
      </w:r>
      <w:proofErr w:type="spellEnd"/>
      <w:r w:rsidR="00BB638D">
        <w:t xml:space="preserve"> </w:t>
      </w:r>
      <w:proofErr w:type="spellStart"/>
      <w:r w:rsidR="00BB638D">
        <w:t>Nhà</w:t>
      </w:r>
      <w:proofErr w:type="spellEnd"/>
      <w:r w:rsidR="00BB638D">
        <w:t xml:space="preserve"> </w:t>
      </w:r>
      <w:proofErr w:type="spellStart"/>
      <w:r w:rsidR="00BB638D">
        <w:t>máy</w:t>
      </w:r>
      <w:proofErr w:type="spellEnd"/>
      <w:r w:rsidR="00BB638D">
        <w:t xml:space="preserve"> </w:t>
      </w:r>
      <w:proofErr w:type="spellStart"/>
      <w:r w:rsidR="00BB638D">
        <w:t>trung</w:t>
      </w:r>
      <w:proofErr w:type="spellEnd"/>
      <w:r w:rsidR="00BB638D">
        <w:t xml:space="preserve"> </w:t>
      </w:r>
      <w:proofErr w:type="spellStart"/>
      <w:r w:rsidR="00BB638D">
        <w:t>bình</w:t>
      </w:r>
      <w:proofErr w:type="spellEnd"/>
      <w:r w:rsidR="00BB638D">
        <w:t xml:space="preserve"> </w:t>
      </w:r>
      <w:proofErr w:type="spellStart"/>
      <w:r w:rsidR="00BB638D">
        <w:t>khoảng</w:t>
      </w:r>
      <w:proofErr w:type="spellEnd"/>
      <w:r w:rsidR="00BB638D">
        <w:t xml:space="preserve"> 38.000 kWh/</w:t>
      </w:r>
      <w:proofErr w:type="spellStart"/>
      <w:r w:rsidR="00BB638D">
        <w:t>ngày</w:t>
      </w:r>
      <w:proofErr w:type="spellEnd"/>
      <w:r w:rsidR="00BB638D">
        <w:t xml:space="preserve">, </w:t>
      </w:r>
      <w:proofErr w:type="spellStart"/>
      <w:r w:rsidR="00BB638D">
        <w:t>tương</w:t>
      </w:r>
      <w:proofErr w:type="spellEnd"/>
      <w:r w:rsidR="00BB638D">
        <w:t xml:space="preserve"> </w:t>
      </w:r>
      <w:proofErr w:type="spellStart"/>
      <w:r w:rsidR="00BB638D">
        <w:t>đương</w:t>
      </w:r>
      <w:proofErr w:type="spellEnd"/>
      <w:r w:rsidR="00BB638D">
        <w:t xml:space="preserve"> 988.000 kWh/</w:t>
      </w:r>
      <w:proofErr w:type="spellStart"/>
      <w:r w:rsidR="00BB638D">
        <w:t>tháng</w:t>
      </w:r>
      <w:proofErr w:type="spellEnd"/>
      <w:r w:rsidR="00BB638D">
        <w:t>.</w:t>
      </w:r>
    </w:p>
    <w:p w14:paraId="0B429CDE" w14:textId="77777777" w:rsidR="00FC03E5" w:rsidRDefault="008B03FD" w:rsidP="004E5661">
      <w:pPr>
        <w:pStyle w:val="Heading3"/>
        <w:rPr>
          <w:lang w:val="en-US"/>
        </w:rPr>
      </w:pPr>
      <w:bookmarkStart w:id="70" w:name="_Toc125979849"/>
      <w:r>
        <w:rPr>
          <w:lang w:val="en-US"/>
        </w:rPr>
        <w:t xml:space="preserve">4.5. </w:t>
      </w:r>
      <w:proofErr w:type="spellStart"/>
      <w:r w:rsidR="00FC03E5" w:rsidRPr="00FC03E5">
        <w:rPr>
          <w:lang w:val="en-US"/>
        </w:rPr>
        <w:t>Nguồn</w:t>
      </w:r>
      <w:proofErr w:type="spellEnd"/>
      <w:r w:rsidR="00FC03E5" w:rsidRPr="00FC03E5">
        <w:rPr>
          <w:lang w:val="en-US"/>
        </w:rPr>
        <w:t xml:space="preserve"> </w:t>
      </w:r>
      <w:proofErr w:type="spellStart"/>
      <w:r w:rsidR="00FC03E5" w:rsidRPr="00FC03E5">
        <w:rPr>
          <w:lang w:val="en-US"/>
        </w:rPr>
        <w:t>cung</w:t>
      </w:r>
      <w:proofErr w:type="spellEnd"/>
      <w:r w:rsidR="00FC03E5" w:rsidRPr="00FC03E5">
        <w:rPr>
          <w:lang w:val="en-US"/>
        </w:rPr>
        <w:t xml:space="preserve"> </w:t>
      </w:r>
      <w:proofErr w:type="spellStart"/>
      <w:r w:rsidR="00FC03E5" w:rsidRPr="00FC03E5">
        <w:rPr>
          <w:lang w:val="en-US"/>
        </w:rPr>
        <w:t>cấp</w:t>
      </w:r>
      <w:proofErr w:type="spellEnd"/>
      <w:r w:rsidR="00FC03E5" w:rsidRPr="00FC03E5">
        <w:rPr>
          <w:lang w:val="en-US"/>
        </w:rPr>
        <w:t xml:space="preserve"> </w:t>
      </w:r>
      <w:proofErr w:type="spellStart"/>
      <w:r w:rsidR="00FC03E5" w:rsidRPr="00FC03E5">
        <w:rPr>
          <w:lang w:val="en-US"/>
        </w:rPr>
        <w:t>nướ</w:t>
      </w:r>
      <w:r>
        <w:rPr>
          <w:lang w:val="en-US"/>
        </w:rPr>
        <w:t>c</w:t>
      </w:r>
      <w:bookmarkEnd w:id="70"/>
      <w:proofErr w:type="spellEnd"/>
    </w:p>
    <w:p w14:paraId="158895D1" w14:textId="77777777" w:rsidR="008B03FD" w:rsidRPr="008B03FD" w:rsidRDefault="008B03FD" w:rsidP="004E5661">
      <w:pPr>
        <w:pStyle w:val="Heading4"/>
        <w:rPr>
          <w:lang w:val="en-US"/>
        </w:rPr>
      </w:pPr>
      <w:bookmarkStart w:id="71" w:name="_Toc125979850"/>
      <w:r>
        <w:rPr>
          <w:lang w:val="en-US"/>
        </w:rPr>
        <w:t xml:space="preserve">4.5.1. </w:t>
      </w:r>
      <w:proofErr w:type="spellStart"/>
      <w:r w:rsidRPr="00FE4955">
        <w:t>Nguồn</w:t>
      </w:r>
      <w:proofErr w:type="spellEnd"/>
      <w:r w:rsidRPr="00FE4955">
        <w:t xml:space="preserve"> </w:t>
      </w:r>
      <w:proofErr w:type="spellStart"/>
      <w:r w:rsidRPr="00FE4955">
        <w:t>cấp</w:t>
      </w:r>
      <w:proofErr w:type="spellEnd"/>
      <w:r w:rsidRPr="00FE4955">
        <w:rPr>
          <w:bCs/>
        </w:rPr>
        <w:t xml:space="preserve"> </w:t>
      </w:r>
      <w:proofErr w:type="spellStart"/>
      <w:r w:rsidRPr="00FE4955">
        <w:rPr>
          <w:bCs/>
        </w:rPr>
        <w:t>nước</w:t>
      </w:r>
      <w:bookmarkEnd w:id="71"/>
      <w:proofErr w:type="spellEnd"/>
    </w:p>
    <w:p w14:paraId="6CA008E1" w14:textId="69905AA6" w:rsidR="008B03FD" w:rsidRPr="00BB638D" w:rsidRDefault="00BB638D" w:rsidP="004E5661">
      <w:pPr>
        <w:spacing w:before="60" w:after="60"/>
        <w:rPr>
          <w:lang w:val="en-US"/>
        </w:rPr>
      </w:pPr>
      <w:proofErr w:type="spellStart"/>
      <w:r>
        <w:t>Công</w:t>
      </w:r>
      <w:proofErr w:type="spellEnd"/>
      <w:r>
        <w:t xml:space="preserve"> ty </w:t>
      </w:r>
      <w:proofErr w:type="spellStart"/>
      <w:r>
        <w:t>đã</w:t>
      </w:r>
      <w:proofErr w:type="spellEnd"/>
      <w:r>
        <w:t xml:space="preserve"> </w:t>
      </w:r>
      <w:proofErr w:type="spellStart"/>
      <w:r>
        <w:t>được</w:t>
      </w:r>
      <w:proofErr w:type="spellEnd"/>
      <w:r>
        <w:t xml:space="preserve"> </w:t>
      </w:r>
      <w:proofErr w:type="spellStart"/>
      <w:r>
        <w:t>Sở</w:t>
      </w:r>
      <w:proofErr w:type="spellEnd"/>
      <w:r>
        <w:t xml:space="preserve"> </w:t>
      </w:r>
      <w:proofErr w:type="spellStart"/>
      <w:r>
        <w:t>Tài</w:t>
      </w:r>
      <w:proofErr w:type="spellEnd"/>
      <w:r>
        <w:t xml:space="preserve"> </w:t>
      </w:r>
      <w:proofErr w:type="spellStart"/>
      <w:r>
        <w:t>nguyên</w:t>
      </w:r>
      <w:proofErr w:type="spellEnd"/>
      <w:r>
        <w:t xml:space="preserve"> </w:t>
      </w:r>
      <w:proofErr w:type="spellStart"/>
      <w:r>
        <w:t>và</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tỉnh</w:t>
      </w:r>
      <w:proofErr w:type="spellEnd"/>
      <w:r>
        <w:t xml:space="preserve"> </w:t>
      </w:r>
      <w:proofErr w:type="spellStart"/>
      <w:r>
        <w:t>Tây</w:t>
      </w:r>
      <w:proofErr w:type="spellEnd"/>
      <w:r>
        <w:t xml:space="preserve"> </w:t>
      </w:r>
      <w:proofErr w:type="spellStart"/>
      <w:r>
        <w:t>Ninh</w:t>
      </w:r>
      <w:proofErr w:type="spellEnd"/>
      <w:r>
        <w:t xml:space="preserve"> </w:t>
      </w:r>
      <w:proofErr w:type="spellStart"/>
      <w:r>
        <w:t>cấp</w:t>
      </w:r>
      <w:proofErr w:type="spellEnd"/>
      <w:r>
        <w:t xml:space="preserve"> </w:t>
      </w:r>
      <w:proofErr w:type="spellStart"/>
      <w:r>
        <w:t>Giấy</w:t>
      </w:r>
      <w:proofErr w:type="spellEnd"/>
      <w:r>
        <w:t xml:space="preserve"> </w:t>
      </w:r>
      <w:proofErr w:type="spellStart"/>
      <w:r>
        <w:t>phép</w:t>
      </w:r>
      <w:proofErr w:type="spellEnd"/>
      <w:r>
        <w:t xml:space="preserve"> </w:t>
      </w:r>
      <w:proofErr w:type="spellStart"/>
      <w:r>
        <w:t>khai</w:t>
      </w:r>
      <w:proofErr w:type="spellEnd"/>
      <w:r>
        <w:t xml:space="preserve"> </w:t>
      </w:r>
      <w:proofErr w:type="spellStart"/>
      <w:r>
        <w:t>thác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nước</w:t>
      </w:r>
      <w:proofErr w:type="spellEnd"/>
      <w:r>
        <w:t xml:space="preserve"> </w:t>
      </w:r>
      <w:proofErr w:type="spellStart"/>
      <w:r>
        <w:t>dưới</w:t>
      </w:r>
      <w:proofErr w:type="spellEnd"/>
      <w:r>
        <w:t xml:space="preserve"> </w:t>
      </w:r>
      <w:proofErr w:type="spellStart"/>
      <w:r>
        <w:t>đất</w:t>
      </w:r>
      <w:proofErr w:type="spellEnd"/>
      <w:r>
        <w:t xml:space="preserve"> </w:t>
      </w:r>
      <w:r w:rsidRPr="008B1AC0">
        <w:rPr>
          <w:i/>
          <w:iCs/>
        </w:rPr>
        <w:t xml:space="preserve">(Gia </w:t>
      </w:r>
      <w:proofErr w:type="spellStart"/>
      <w:r w:rsidRPr="008B1AC0">
        <w:rPr>
          <w:i/>
          <w:iCs/>
        </w:rPr>
        <w:t>hạn</w:t>
      </w:r>
      <w:proofErr w:type="spellEnd"/>
      <w:r w:rsidRPr="008B1AC0">
        <w:rPr>
          <w:i/>
          <w:iCs/>
        </w:rPr>
        <w:t xml:space="preserve"> </w:t>
      </w:r>
      <w:proofErr w:type="spellStart"/>
      <w:r w:rsidRPr="008B1AC0">
        <w:rPr>
          <w:i/>
          <w:iCs/>
        </w:rPr>
        <w:t>lần</w:t>
      </w:r>
      <w:proofErr w:type="spellEnd"/>
      <w:r w:rsidRPr="008B1AC0">
        <w:rPr>
          <w:i/>
          <w:iCs/>
        </w:rPr>
        <w:t xml:space="preserve"> 1) </w:t>
      </w:r>
      <w:proofErr w:type="spellStart"/>
      <w:r>
        <w:t>số</w:t>
      </w:r>
      <w:proofErr w:type="spellEnd"/>
      <w:r>
        <w:t xml:space="preserve"> 199/GP-STNMT </w:t>
      </w:r>
      <w:proofErr w:type="spellStart"/>
      <w:r>
        <w:t>ngày</w:t>
      </w:r>
      <w:proofErr w:type="spellEnd"/>
      <w:r>
        <w:t xml:space="preserve"> 13/01/2020. </w:t>
      </w:r>
      <w:proofErr w:type="spellStart"/>
      <w:r>
        <w:t>Lưu</w:t>
      </w:r>
      <w:proofErr w:type="spellEnd"/>
      <w:r>
        <w:t xml:space="preserve"> </w:t>
      </w:r>
      <w:proofErr w:type="spellStart"/>
      <w:r>
        <w:t>lượng</w:t>
      </w:r>
      <w:proofErr w:type="spellEnd"/>
      <w:r>
        <w:t xml:space="preserve"> </w:t>
      </w:r>
      <w:proofErr w:type="spellStart"/>
      <w:r>
        <w:t>khai</w:t>
      </w:r>
      <w:proofErr w:type="spellEnd"/>
      <w:r>
        <w:t xml:space="preserve"> </w:t>
      </w:r>
      <w:proofErr w:type="spellStart"/>
      <w:r>
        <w:t>thác</w:t>
      </w:r>
      <w:proofErr w:type="spellEnd"/>
      <w:r w:rsidR="00A33E7F">
        <w:t xml:space="preserve"> </w:t>
      </w:r>
      <w:proofErr w:type="spellStart"/>
      <w:r w:rsidR="00A33E7F">
        <w:t>lớn</w:t>
      </w:r>
      <w:proofErr w:type="spellEnd"/>
      <w:r w:rsidR="00A33E7F">
        <w:t xml:space="preserve"> </w:t>
      </w:r>
      <w:proofErr w:type="spellStart"/>
      <w:r w:rsidR="00A33E7F">
        <w:t>nhất</w:t>
      </w:r>
      <w:proofErr w:type="spellEnd"/>
      <w:r w:rsidR="00A33E7F">
        <w:t xml:space="preserve"> </w:t>
      </w:r>
      <w:proofErr w:type="spellStart"/>
      <w:r w:rsidR="00A33E7F">
        <w:t>là</w:t>
      </w:r>
      <w:proofErr w:type="spellEnd"/>
      <w:r>
        <w:t xml:space="preserve"> 610 m</w:t>
      </w:r>
      <w:r w:rsidRPr="004450F7">
        <w:rPr>
          <w:vertAlign w:val="superscript"/>
        </w:rPr>
        <w:t>3</w:t>
      </w:r>
      <w:r>
        <w:t>/</w:t>
      </w:r>
      <w:proofErr w:type="spellStart"/>
      <w:r>
        <w:t>ngày.đêm</w:t>
      </w:r>
      <w:proofErr w:type="spellEnd"/>
      <w:r w:rsidR="008B03FD" w:rsidRPr="00BB638D">
        <w:rPr>
          <w:lang w:val="en-US"/>
        </w:rPr>
        <w:t xml:space="preserve"> </w:t>
      </w:r>
      <w:proofErr w:type="spellStart"/>
      <w:r w:rsidRPr="00BB638D">
        <w:rPr>
          <w:lang w:val="en-US"/>
        </w:rPr>
        <w:t>thông</w:t>
      </w:r>
      <w:proofErr w:type="spellEnd"/>
      <w:r w:rsidRPr="00BB638D">
        <w:rPr>
          <w:lang w:val="en-US"/>
        </w:rPr>
        <w:t xml:space="preserve"> qua 05 </w:t>
      </w:r>
      <w:proofErr w:type="spellStart"/>
      <w:r w:rsidRPr="00BB638D">
        <w:rPr>
          <w:lang w:val="en-US"/>
        </w:rPr>
        <w:t>giếng</w:t>
      </w:r>
      <w:proofErr w:type="spellEnd"/>
      <w:r w:rsidRPr="00BB638D">
        <w:rPr>
          <w:lang w:val="en-US"/>
        </w:rPr>
        <w:t xml:space="preserve"> </w:t>
      </w:r>
      <w:proofErr w:type="spellStart"/>
      <w:r w:rsidRPr="00BB638D">
        <w:rPr>
          <w:lang w:val="en-US"/>
        </w:rPr>
        <w:t>khoan</w:t>
      </w:r>
      <w:proofErr w:type="spellEnd"/>
      <w:r w:rsidRPr="00BB638D">
        <w:rPr>
          <w:lang w:val="en-US"/>
        </w:rPr>
        <w:t xml:space="preserve"> </w:t>
      </w:r>
      <w:proofErr w:type="spellStart"/>
      <w:r w:rsidRPr="00BB638D">
        <w:rPr>
          <w:lang w:val="en-US"/>
        </w:rPr>
        <w:t>trong</w:t>
      </w:r>
      <w:proofErr w:type="spellEnd"/>
      <w:r w:rsidRPr="00BB638D">
        <w:rPr>
          <w:lang w:val="en-US"/>
        </w:rPr>
        <w:t xml:space="preserve"> </w:t>
      </w:r>
      <w:proofErr w:type="spellStart"/>
      <w:r w:rsidRPr="00BB638D">
        <w:rPr>
          <w:lang w:val="en-US"/>
        </w:rPr>
        <w:t>khuôn</w:t>
      </w:r>
      <w:proofErr w:type="spellEnd"/>
      <w:r w:rsidRPr="00BB638D">
        <w:rPr>
          <w:lang w:val="en-US"/>
        </w:rPr>
        <w:t xml:space="preserve"> </w:t>
      </w:r>
      <w:proofErr w:type="spellStart"/>
      <w:r w:rsidRPr="00BB638D">
        <w:rPr>
          <w:lang w:val="en-US"/>
        </w:rPr>
        <w:t>viên</w:t>
      </w:r>
      <w:proofErr w:type="spellEnd"/>
      <w:r w:rsidRPr="00BB638D">
        <w:rPr>
          <w:lang w:val="en-US"/>
        </w:rPr>
        <w:t xml:space="preserve"> </w:t>
      </w:r>
      <w:proofErr w:type="spellStart"/>
      <w:r w:rsidRPr="00BB638D">
        <w:rPr>
          <w:lang w:val="en-US"/>
        </w:rPr>
        <w:t>Nhà</w:t>
      </w:r>
      <w:proofErr w:type="spellEnd"/>
      <w:r w:rsidRPr="00BB638D">
        <w:rPr>
          <w:lang w:val="en-US"/>
        </w:rPr>
        <w:t xml:space="preserve"> </w:t>
      </w:r>
      <w:proofErr w:type="spellStart"/>
      <w:r w:rsidRPr="00BB638D">
        <w:rPr>
          <w:lang w:val="en-US"/>
        </w:rPr>
        <w:t>máy</w:t>
      </w:r>
      <w:proofErr w:type="spellEnd"/>
      <w:r>
        <w:rPr>
          <w:lang w:val="en-US"/>
        </w:rPr>
        <w:t>.</w:t>
      </w:r>
    </w:p>
    <w:p w14:paraId="50EA7D6B" w14:textId="77777777" w:rsidR="00013782" w:rsidRDefault="008B03FD" w:rsidP="004E5661">
      <w:pPr>
        <w:pStyle w:val="Heading4"/>
        <w:rPr>
          <w:lang w:val="en-US"/>
        </w:rPr>
      </w:pPr>
      <w:bookmarkStart w:id="72" w:name="_Toc125979851"/>
      <w:r>
        <w:rPr>
          <w:lang w:val="en-US"/>
        </w:rPr>
        <w:t xml:space="preserve">4.5.2. </w:t>
      </w:r>
      <w:proofErr w:type="spellStart"/>
      <w:r w:rsidR="00013782" w:rsidRPr="00EB19E5">
        <w:rPr>
          <w:lang w:val="en-US"/>
        </w:rPr>
        <w:t>Nhu</w:t>
      </w:r>
      <w:proofErr w:type="spellEnd"/>
      <w:r w:rsidR="00013782" w:rsidRPr="00EB19E5">
        <w:rPr>
          <w:lang w:val="en-US"/>
        </w:rPr>
        <w:t xml:space="preserve"> </w:t>
      </w:r>
      <w:proofErr w:type="spellStart"/>
      <w:r w:rsidR="00013782" w:rsidRPr="00EB19E5">
        <w:rPr>
          <w:lang w:val="en-US"/>
        </w:rPr>
        <w:t>cầu</w:t>
      </w:r>
      <w:proofErr w:type="spellEnd"/>
      <w:r w:rsidR="00013782" w:rsidRPr="00EB19E5">
        <w:rPr>
          <w:lang w:val="en-US"/>
        </w:rPr>
        <w:t xml:space="preserve"> </w:t>
      </w:r>
      <w:proofErr w:type="spellStart"/>
      <w:r w:rsidR="00013782" w:rsidRPr="00EB19E5">
        <w:rPr>
          <w:lang w:val="en-US"/>
        </w:rPr>
        <w:t>sử</w:t>
      </w:r>
      <w:proofErr w:type="spellEnd"/>
      <w:r w:rsidR="00013782" w:rsidRPr="00EB19E5">
        <w:rPr>
          <w:lang w:val="en-US"/>
        </w:rPr>
        <w:t xml:space="preserve"> </w:t>
      </w:r>
      <w:proofErr w:type="spellStart"/>
      <w:r w:rsidR="00013782" w:rsidRPr="00EB19E5">
        <w:rPr>
          <w:lang w:val="en-US"/>
        </w:rPr>
        <w:t>dụng</w:t>
      </w:r>
      <w:proofErr w:type="spellEnd"/>
      <w:r w:rsidR="00013782" w:rsidRPr="00EB19E5">
        <w:rPr>
          <w:lang w:val="en-US"/>
        </w:rPr>
        <w:t xml:space="preserve"> </w:t>
      </w:r>
      <w:proofErr w:type="spellStart"/>
      <w:r w:rsidR="00013782" w:rsidRPr="00EB19E5">
        <w:rPr>
          <w:lang w:val="en-US"/>
        </w:rPr>
        <w:t>nướ</w:t>
      </w:r>
      <w:r>
        <w:rPr>
          <w:lang w:val="en-US"/>
        </w:rPr>
        <w:t>c</w:t>
      </w:r>
      <w:bookmarkEnd w:id="72"/>
      <w:proofErr w:type="spellEnd"/>
      <w:r w:rsidR="00013782" w:rsidRPr="00EB19E5">
        <w:rPr>
          <w:lang w:val="en-US"/>
        </w:rPr>
        <w:t xml:space="preserve"> </w:t>
      </w:r>
    </w:p>
    <w:p w14:paraId="4EDA5B5F" w14:textId="77777777" w:rsidR="00A35608" w:rsidRPr="00C359F1" w:rsidRDefault="00923A6E" w:rsidP="004E5661">
      <w:pPr>
        <w:pStyle w:val="ListParagraph"/>
        <w:numPr>
          <w:ilvl w:val="0"/>
          <w:numId w:val="34"/>
        </w:numPr>
        <w:rPr>
          <w:i/>
          <w:lang w:val="en-US"/>
        </w:rPr>
      </w:pPr>
      <w:proofErr w:type="spellStart"/>
      <w:r w:rsidRPr="00C359F1">
        <w:rPr>
          <w:i/>
          <w:lang w:val="en-US"/>
        </w:rPr>
        <w:t>Nhu</w:t>
      </w:r>
      <w:proofErr w:type="spellEnd"/>
      <w:r w:rsidRPr="00C359F1">
        <w:rPr>
          <w:i/>
          <w:lang w:val="en-US"/>
        </w:rPr>
        <w:t xml:space="preserve"> </w:t>
      </w:r>
      <w:proofErr w:type="spellStart"/>
      <w:r w:rsidRPr="00C359F1">
        <w:rPr>
          <w:i/>
          <w:lang w:val="en-US"/>
        </w:rPr>
        <w:t>cầu</w:t>
      </w:r>
      <w:proofErr w:type="spellEnd"/>
      <w:r w:rsidRPr="00C359F1">
        <w:rPr>
          <w:i/>
          <w:lang w:val="en-US"/>
        </w:rPr>
        <w:t xml:space="preserve"> </w:t>
      </w:r>
      <w:proofErr w:type="spellStart"/>
      <w:r w:rsidRPr="00C359F1">
        <w:rPr>
          <w:i/>
          <w:lang w:val="en-US"/>
        </w:rPr>
        <w:t>cấp</w:t>
      </w:r>
      <w:proofErr w:type="spellEnd"/>
      <w:r w:rsidRPr="00C359F1">
        <w:rPr>
          <w:i/>
          <w:lang w:val="en-US"/>
        </w:rPr>
        <w:t xml:space="preserve"> </w:t>
      </w:r>
      <w:proofErr w:type="spellStart"/>
      <w:r w:rsidRPr="00C359F1">
        <w:rPr>
          <w:i/>
          <w:lang w:val="en-US"/>
        </w:rPr>
        <w:t>nước</w:t>
      </w:r>
      <w:proofErr w:type="spellEnd"/>
      <w:r w:rsidRPr="00C359F1">
        <w:rPr>
          <w:i/>
          <w:lang w:val="en-US"/>
        </w:rPr>
        <w:t xml:space="preserve"> </w:t>
      </w:r>
      <w:proofErr w:type="spellStart"/>
      <w:r w:rsidRPr="00C359F1">
        <w:rPr>
          <w:i/>
          <w:lang w:val="en-US"/>
        </w:rPr>
        <w:t>sinh</w:t>
      </w:r>
      <w:proofErr w:type="spellEnd"/>
      <w:r w:rsidRPr="00C359F1">
        <w:rPr>
          <w:i/>
          <w:lang w:val="en-US"/>
        </w:rPr>
        <w:t xml:space="preserve"> </w:t>
      </w:r>
      <w:proofErr w:type="spellStart"/>
      <w:r w:rsidRPr="00C359F1">
        <w:rPr>
          <w:i/>
          <w:lang w:val="en-US"/>
        </w:rPr>
        <w:t>hoạt</w:t>
      </w:r>
      <w:proofErr w:type="spellEnd"/>
      <w:r w:rsidRPr="00C359F1">
        <w:rPr>
          <w:i/>
          <w:lang w:val="en-US"/>
        </w:rPr>
        <w:t>:</w:t>
      </w:r>
    </w:p>
    <w:p w14:paraId="29F01BC3" w14:textId="77777777" w:rsidR="00BB638D" w:rsidRDefault="00AD29FD" w:rsidP="004E5661">
      <w:pPr>
        <w:spacing w:before="60" w:after="60"/>
        <w:rPr>
          <w:lang w:val="en-US"/>
        </w:rPr>
      </w:pPr>
      <w:proofErr w:type="spellStart"/>
      <w:r w:rsidRPr="00AD29FD">
        <w:rPr>
          <w:lang w:val="en-US"/>
        </w:rPr>
        <w:t>Căn</w:t>
      </w:r>
      <w:proofErr w:type="spellEnd"/>
      <w:r w:rsidRPr="00AD29FD">
        <w:rPr>
          <w:lang w:val="en-US"/>
        </w:rPr>
        <w:t xml:space="preserve"> </w:t>
      </w:r>
      <w:proofErr w:type="spellStart"/>
      <w:r w:rsidRPr="00AD29FD">
        <w:rPr>
          <w:lang w:val="en-US"/>
        </w:rPr>
        <w:t>cứ</w:t>
      </w:r>
      <w:proofErr w:type="spellEnd"/>
      <w:r>
        <w:rPr>
          <w:lang w:val="en-US"/>
        </w:rPr>
        <w:t xml:space="preserve"> </w:t>
      </w:r>
      <w:proofErr w:type="spellStart"/>
      <w:r>
        <w:rPr>
          <w:lang w:val="en-US"/>
        </w:rPr>
        <w:t>n</w:t>
      </w:r>
      <w:r w:rsidRPr="00AD29FD">
        <w:rPr>
          <w:lang w:val="en-US"/>
        </w:rPr>
        <w:t>hu</w:t>
      </w:r>
      <w:proofErr w:type="spellEnd"/>
      <w:r w:rsidRPr="00AD29FD">
        <w:rPr>
          <w:lang w:val="en-US"/>
        </w:rPr>
        <w:t xml:space="preserve"> </w:t>
      </w:r>
      <w:proofErr w:type="spellStart"/>
      <w:r w:rsidRPr="00AD29FD">
        <w:rPr>
          <w:lang w:val="en-US"/>
        </w:rPr>
        <w:t>cầu</w:t>
      </w:r>
      <w:proofErr w:type="spellEnd"/>
      <w:r w:rsidRPr="00AD29FD">
        <w:rPr>
          <w:lang w:val="en-US"/>
        </w:rPr>
        <w:t xml:space="preserve"> </w:t>
      </w:r>
      <w:proofErr w:type="spellStart"/>
      <w:r w:rsidRPr="00AD29FD">
        <w:rPr>
          <w:lang w:val="en-US"/>
        </w:rPr>
        <w:t>sử</w:t>
      </w:r>
      <w:proofErr w:type="spellEnd"/>
      <w:r w:rsidRPr="00AD29FD">
        <w:rPr>
          <w:lang w:val="en-US"/>
        </w:rPr>
        <w:t xml:space="preserve"> </w:t>
      </w:r>
      <w:proofErr w:type="spellStart"/>
      <w:r w:rsidRPr="00AD29FD">
        <w:rPr>
          <w:lang w:val="en-US"/>
        </w:rPr>
        <w:t>dụng</w:t>
      </w:r>
      <w:proofErr w:type="spellEnd"/>
      <w:r w:rsidRPr="00AD29FD">
        <w:rPr>
          <w:lang w:val="en-US"/>
        </w:rPr>
        <w:t xml:space="preserve"> </w:t>
      </w:r>
      <w:proofErr w:type="spellStart"/>
      <w:r w:rsidRPr="00AD29FD">
        <w:rPr>
          <w:lang w:val="en-US"/>
        </w:rPr>
        <w:t>nướ</w:t>
      </w:r>
      <w:r>
        <w:rPr>
          <w:lang w:val="en-US"/>
        </w:rPr>
        <w:t>c</w:t>
      </w:r>
      <w:proofErr w:type="spellEnd"/>
      <w:r>
        <w:rPr>
          <w:lang w:val="en-US"/>
        </w:rPr>
        <w:t xml:space="preserve"> </w:t>
      </w:r>
      <w:proofErr w:type="spellStart"/>
      <w:r w:rsidRPr="00AD29FD">
        <w:rPr>
          <w:lang w:val="en-US"/>
        </w:rPr>
        <w:t>của</w:t>
      </w:r>
      <w:proofErr w:type="spellEnd"/>
      <w:r w:rsidRPr="00AD29FD">
        <w:rPr>
          <w:lang w:val="en-US"/>
        </w:rPr>
        <w:t xml:space="preserve"> QCVN 01:2021/BXD – </w:t>
      </w:r>
      <w:proofErr w:type="spellStart"/>
      <w:r w:rsidRPr="00AD29FD">
        <w:rPr>
          <w:lang w:val="en-US"/>
        </w:rPr>
        <w:t>Quy</w:t>
      </w:r>
      <w:proofErr w:type="spellEnd"/>
      <w:r w:rsidRPr="00AD29FD">
        <w:rPr>
          <w:lang w:val="en-US"/>
        </w:rPr>
        <w:t xml:space="preserve"> </w:t>
      </w:r>
      <w:proofErr w:type="spellStart"/>
      <w:r w:rsidRPr="00AD29FD">
        <w:rPr>
          <w:lang w:val="en-US"/>
        </w:rPr>
        <w:t>chuẩn</w:t>
      </w:r>
      <w:proofErr w:type="spellEnd"/>
      <w:r w:rsidRPr="00AD29FD">
        <w:rPr>
          <w:lang w:val="en-US"/>
        </w:rPr>
        <w:t xml:space="preserve"> </w:t>
      </w:r>
      <w:proofErr w:type="spellStart"/>
      <w:r w:rsidRPr="00AD29FD">
        <w:rPr>
          <w:lang w:val="en-US"/>
        </w:rPr>
        <w:t>kỹ</w:t>
      </w:r>
      <w:proofErr w:type="spellEnd"/>
      <w:r w:rsidRPr="00AD29FD">
        <w:rPr>
          <w:lang w:val="en-US"/>
        </w:rPr>
        <w:t xml:space="preserve"> </w:t>
      </w:r>
      <w:proofErr w:type="spellStart"/>
      <w:r w:rsidRPr="00AD29FD">
        <w:rPr>
          <w:lang w:val="en-US"/>
        </w:rPr>
        <w:t>thuật</w:t>
      </w:r>
      <w:proofErr w:type="spellEnd"/>
      <w:r w:rsidRPr="00AD29FD">
        <w:rPr>
          <w:lang w:val="en-US"/>
        </w:rPr>
        <w:t xml:space="preserve"> </w:t>
      </w:r>
      <w:proofErr w:type="spellStart"/>
      <w:r w:rsidRPr="00AD29FD">
        <w:rPr>
          <w:lang w:val="en-US"/>
        </w:rPr>
        <w:t>quốc</w:t>
      </w:r>
      <w:proofErr w:type="spellEnd"/>
      <w:r w:rsidRPr="00AD29FD">
        <w:rPr>
          <w:lang w:val="en-US"/>
        </w:rPr>
        <w:t xml:space="preserve"> </w:t>
      </w:r>
      <w:proofErr w:type="spellStart"/>
      <w:r w:rsidRPr="00AD29FD">
        <w:rPr>
          <w:lang w:val="en-US"/>
        </w:rPr>
        <w:t>gia</w:t>
      </w:r>
      <w:proofErr w:type="spellEnd"/>
      <w:r w:rsidRPr="00AD29FD">
        <w:rPr>
          <w:lang w:val="en-US"/>
        </w:rPr>
        <w:t xml:space="preserve"> </w:t>
      </w:r>
      <w:proofErr w:type="spellStart"/>
      <w:r w:rsidRPr="00AD29FD">
        <w:rPr>
          <w:lang w:val="en-US"/>
        </w:rPr>
        <w:t>về</w:t>
      </w:r>
      <w:proofErr w:type="spellEnd"/>
      <w:r w:rsidRPr="00AD29FD">
        <w:rPr>
          <w:lang w:val="en-US"/>
        </w:rPr>
        <w:t xml:space="preserve"> </w:t>
      </w:r>
      <w:proofErr w:type="spellStart"/>
      <w:r w:rsidRPr="00AD29FD">
        <w:rPr>
          <w:lang w:val="en-US"/>
        </w:rPr>
        <w:t>quy</w:t>
      </w:r>
      <w:proofErr w:type="spellEnd"/>
      <w:r w:rsidRPr="00AD29FD">
        <w:rPr>
          <w:lang w:val="en-US"/>
        </w:rPr>
        <w:t xml:space="preserve"> </w:t>
      </w:r>
      <w:proofErr w:type="spellStart"/>
      <w:r w:rsidRPr="00AD29FD">
        <w:rPr>
          <w:lang w:val="en-US"/>
        </w:rPr>
        <w:t>hoạch</w:t>
      </w:r>
      <w:proofErr w:type="spellEnd"/>
      <w:r w:rsidRPr="00AD29FD">
        <w:rPr>
          <w:lang w:val="en-US"/>
        </w:rPr>
        <w:t xml:space="preserve"> </w:t>
      </w:r>
      <w:proofErr w:type="spellStart"/>
      <w:r w:rsidRPr="00AD29FD">
        <w:rPr>
          <w:lang w:val="en-US"/>
        </w:rPr>
        <w:t>xây</w:t>
      </w:r>
      <w:proofErr w:type="spellEnd"/>
      <w:r w:rsidRPr="00AD29FD">
        <w:rPr>
          <w:lang w:val="en-US"/>
        </w:rPr>
        <w:t xml:space="preserve"> </w:t>
      </w:r>
      <w:proofErr w:type="spellStart"/>
      <w:r w:rsidRPr="00AD29FD">
        <w:rPr>
          <w:lang w:val="en-US"/>
        </w:rPr>
        <w:t>dựng</w:t>
      </w:r>
      <w:proofErr w:type="spellEnd"/>
      <w:r w:rsidRPr="00AD29FD">
        <w:rPr>
          <w:lang w:val="en-US"/>
        </w:rPr>
        <w:t xml:space="preserve"> </w:t>
      </w:r>
      <w:proofErr w:type="spellStart"/>
      <w:r w:rsidRPr="00AD29FD">
        <w:rPr>
          <w:lang w:val="en-US"/>
        </w:rPr>
        <w:t>đượ</w:t>
      </w:r>
      <w:r>
        <w:rPr>
          <w:lang w:val="en-US"/>
        </w:rPr>
        <w:t>c</w:t>
      </w:r>
      <w:proofErr w:type="spellEnd"/>
      <w:r>
        <w:rPr>
          <w:lang w:val="en-US"/>
        </w:rPr>
        <w:t xml:space="preserve"> </w:t>
      </w:r>
      <w:r w:rsidRPr="00AD29FD">
        <w:rPr>
          <w:lang w:val="en-US"/>
        </w:rPr>
        <w:t xml:space="preserve">ban </w:t>
      </w:r>
      <w:proofErr w:type="spellStart"/>
      <w:r w:rsidRPr="00AD29FD">
        <w:rPr>
          <w:lang w:val="en-US"/>
        </w:rPr>
        <w:t>hành</w:t>
      </w:r>
      <w:proofErr w:type="spellEnd"/>
      <w:r w:rsidRPr="00AD29FD">
        <w:rPr>
          <w:lang w:val="en-US"/>
        </w:rPr>
        <w:t xml:space="preserve"> </w:t>
      </w:r>
      <w:proofErr w:type="spellStart"/>
      <w:r w:rsidRPr="00AD29FD">
        <w:rPr>
          <w:lang w:val="en-US"/>
        </w:rPr>
        <w:t>tại</w:t>
      </w:r>
      <w:proofErr w:type="spellEnd"/>
      <w:r w:rsidRPr="00AD29FD">
        <w:rPr>
          <w:lang w:val="en-US"/>
        </w:rPr>
        <w:t xml:space="preserve"> </w:t>
      </w:r>
      <w:proofErr w:type="spellStart"/>
      <w:r w:rsidRPr="00AD29FD">
        <w:rPr>
          <w:lang w:val="en-US"/>
        </w:rPr>
        <w:t>Thông</w:t>
      </w:r>
      <w:proofErr w:type="spellEnd"/>
      <w:r w:rsidRPr="00AD29FD">
        <w:rPr>
          <w:lang w:val="en-US"/>
        </w:rPr>
        <w:t xml:space="preserve"> </w:t>
      </w:r>
      <w:proofErr w:type="spellStart"/>
      <w:r w:rsidRPr="00AD29FD">
        <w:rPr>
          <w:lang w:val="en-US"/>
        </w:rPr>
        <w:t>tư</w:t>
      </w:r>
      <w:proofErr w:type="spellEnd"/>
      <w:r w:rsidRPr="00AD29FD">
        <w:rPr>
          <w:lang w:val="en-US"/>
        </w:rPr>
        <w:t xml:space="preserve"> 01:2021/TT – BXD </w:t>
      </w:r>
      <w:proofErr w:type="spellStart"/>
      <w:r w:rsidRPr="00AD29FD">
        <w:rPr>
          <w:lang w:val="en-US"/>
        </w:rPr>
        <w:t>ngày</w:t>
      </w:r>
      <w:proofErr w:type="spellEnd"/>
      <w:r w:rsidRPr="00AD29FD">
        <w:rPr>
          <w:lang w:val="en-US"/>
        </w:rPr>
        <w:t xml:space="preserve"> 19/05/2021 </w:t>
      </w:r>
      <w:proofErr w:type="spellStart"/>
      <w:r w:rsidRPr="00AD29FD">
        <w:rPr>
          <w:lang w:val="en-US"/>
        </w:rPr>
        <w:t>của</w:t>
      </w:r>
      <w:proofErr w:type="spellEnd"/>
      <w:r w:rsidRPr="00AD29FD">
        <w:rPr>
          <w:lang w:val="en-US"/>
        </w:rPr>
        <w:t xml:space="preserve"> </w:t>
      </w:r>
      <w:proofErr w:type="spellStart"/>
      <w:r w:rsidRPr="00AD29FD">
        <w:rPr>
          <w:lang w:val="en-US"/>
        </w:rPr>
        <w:t>Bộ</w:t>
      </w:r>
      <w:proofErr w:type="spellEnd"/>
      <w:r w:rsidRPr="00AD29FD">
        <w:rPr>
          <w:lang w:val="en-US"/>
        </w:rPr>
        <w:t xml:space="preserve"> </w:t>
      </w:r>
      <w:proofErr w:type="spellStart"/>
      <w:r w:rsidRPr="00AD29FD">
        <w:rPr>
          <w:lang w:val="en-US"/>
        </w:rPr>
        <w:t>Xây</w:t>
      </w:r>
      <w:proofErr w:type="spellEnd"/>
      <w:r w:rsidRPr="00AD29FD">
        <w:rPr>
          <w:lang w:val="en-US"/>
        </w:rPr>
        <w:t xml:space="preserve"> </w:t>
      </w:r>
      <w:proofErr w:type="spellStart"/>
      <w:r w:rsidRPr="00AD29FD">
        <w:rPr>
          <w:lang w:val="en-US"/>
        </w:rPr>
        <w:t>dự</w:t>
      </w:r>
      <w:r>
        <w:rPr>
          <w:lang w:val="en-US"/>
        </w:rPr>
        <w:t>ng</w:t>
      </w:r>
      <w:proofErr w:type="spellEnd"/>
      <w:r>
        <w:rPr>
          <w:lang w:val="en-US"/>
        </w:rPr>
        <w:t xml:space="preserve"> -</w:t>
      </w:r>
      <w:r w:rsidRPr="00AD29FD">
        <w:rPr>
          <w:lang w:val="en-US"/>
        </w:rPr>
        <w:t xml:space="preserve"> </w:t>
      </w:r>
      <w:proofErr w:type="spellStart"/>
      <w:r w:rsidRPr="00AD29FD">
        <w:rPr>
          <w:lang w:val="en-US"/>
        </w:rPr>
        <w:t>Chỉ</w:t>
      </w:r>
      <w:proofErr w:type="spellEnd"/>
      <w:r>
        <w:rPr>
          <w:lang w:val="en-US"/>
        </w:rPr>
        <w:t xml:space="preserve"> </w:t>
      </w:r>
      <w:proofErr w:type="spellStart"/>
      <w:r>
        <w:rPr>
          <w:lang w:val="en-US"/>
        </w:rPr>
        <w:t>tiêu</w:t>
      </w:r>
      <w:proofErr w:type="spellEnd"/>
      <w:r>
        <w:rPr>
          <w:lang w:val="en-US"/>
        </w:rPr>
        <w:t xml:space="preserve"> </w:t>
      </w:r>
      <w:proofErr w:type="spellStart"/>
      <w:r w:rsidRPr="00AD29FD">
        <w:rPr>
          <w:lang w:val="en-US"/>
        </w:rPr>
        <w:t>cấp</w:t>
      </w:r>
      <w:proofErr w:type="spellEnd"/>
      <w:r w:rsidRPr="00AD29FD">
        <w:rPr>
          <w:lang w:val="en-US"/>
        </w:rPr>
        <w:t xml:space="preserve"> </w:t>
      </w:r>
      <w:proofErr w:type="spellStart"/>
      <w:r w:rsidRPr="00AD29FD">
        <w:rPr>
          <w:lang w:val="en-US"/>
        </w:rPr>
        <w:t>nước</w:t>
      </w:r>
      <w:proofErr w:type="spellEnd"/>
      <w:r w:rsidRPr="00AD29FD">
        <w:rPr>
          <w:lang w:val="en-US"/>
        </w:rPr>
        <w:t xml:space="preserve"> </w:t>
      </w:r>
      <w:proofErr w:type="spellStart"/>
      <w:r w:rsidRPr="00AD29FD">
        <w:rPr>
          <w:lang w:val="en-US"/>
        </w:rPr>
        <w:t>sạch</w:t>
      </w:r>
      <w:proofErr w:type="spellEnd"/>
      <w:r w:rsidRPr="00AD29FD">
        <w:rPr>
          <w:lang w:val="en-US"/>
        </w:rPr>
        <w:t xml:space="preserve"> </w:t>
      </w:r>
      <w:proofErr w:type="spellStart"/>
      <w:r w:rsidRPr="00AD29FD">
        <w:rPr>
          <w:lang w:val="en-US"/>
        </w:rPr>
        <w:t>dùng</w:t>
      </w:r>
      <w:proofErr w:type="spellEnd"/>
      <w:r w:rsidRPr="00AD29FD">
        <w:rPr>
          <w:lang w:val="en-US"/>
        </w:rPr>
        <w:t xml:space="preserve"> </w:t>
      </w:r>
      <w:proofErr w:type="spellStart"/>
      <w:r w:rsidRPr="00AD29FD">
        <w:rPr>
          <w:lang w:val="en-US"/>
        </w:rPr>
        <w:t>cho</w:t>
      </w:r>
      <w:proofErr w:type="spellEnd"/>
      <w:r w:rsidRPr="00AD29FD">
        <w:rPr>
          <w:lang w:val="en-US"/>
        </w:rPr>
        <w:t xml:space="preserve"> </w:t>
      </w:r>
      <w:proofErr w:type="spellStart"/>
      <w:r w:rsidRPr="00AD29FD">
        <w:rPr>
          <w:lang w:val="en-US"/>
        </w:rPr>
        <w:t>sinh</w:t>
      </w:r>
      <w:proofErr w:type="spellEnd"/>
      <w:r w:rsidRPr="00AD29FD">
        <w:rPr>
          <w:lang w:val="en-US"/>
        </w:rPr>
        <w:t xml:space="preserve"> </w:t>
      </w:r>
      <w:proofErr w:type="spellStart"/>
      <w:r w:rsidRPr="00AD29FD">
        <w:rPr>
          <w:lang w:val="en-US"/>
        </w:rPr>
        <w:t>hoạt</w:t>
      </w:r>
      <w:proofErr w:type="spellEnd"/>
      <w:r w:rsidRPr="00AD29FD">
        <w:rPr>
          <w:lang w:val="en-US"/>
        </w:rPr>
        <w:t xml:space="preserve"> </w:t>
      </w:r>
      <w:proofErr w:type="spellStart"/>
      <w:r w:rsidRPr="00AD29FD">
        <w:rPr>
          <w:lang w:val="en-US"/>
        </w:rPr>
        <w:t>tối</w:t>
      </w:r>
      <w:proofErr w:type="spellEnd"/>
      <w:r w:rsidRPr="00AD29FD">
        <w:rPr>
          <w:lang w:val="en-US"/>
        </w:rPr>
        <w:t xml:space="preserve"> </w:t>
      </w:r>
      <w:proofErr w:type="spellStart"/>
      <w:r w:rsidRPr="00AD29FD">
        <w:rPr>
          <w:lang w:val="en-US"/>
        </w:rPr>
        <w:t>thiểu</w:t>
      </w:r>
      <w:proofErr w:type="spellEnd"/>
      <w:r w:rsidRPr="00AD29FD">
        <w:rPr>
          <w:lang w:val="en-US"/>
        </w:rPr>
        <w:t xml:space="preserve"> </w:t>
      </w:r>
      <w:proofErr w:type="spellStart"/>
      <w:r w:rsidRPr="00AD29FD">
        <w:rPr>
          <w:lang w:val="en-US"/>
        </w:rPr>
        <w:t>là</w:t>
      </w:r>
      <w:proofErr w:type="spellEnd"/>
      <w:r w:rsidRPr="00AD29FD">
        <w:rPr>
          <w:lang w:val="en-US"/>
        </w:rPr>
        <w:t xml:space="preserve"> 80 </w:t>
      </w:r>
      <w:proofErr w:type="spellStart"/>
      <w:r w:rsidRPr="00AD29FD">
        <w:rPr>
          <w:lang w:val="en-US"/>
        </w:rPr>
        <w:t>lít</w:t>
      </w:r>
      <w:proofErr w:type="spellEnd"/>
      <w:r w:rsidRPr="00AD29FD">
        <w:rPr>
          <w:lang w:val="en-US"/>
        </w:rPr>
        <w:t>/</w:t>
      </w:r>
      <w:proofErr w:type="spellStart"/>
      <w:r w:rsidRPr="00AD29FD">
        <w:rPr>
          <w:lang w:val="en-US"/>
        </w:rPr>
        <w:t>người</w:t>
      </w:r>
      <w:proofErr w:type="spellEnd"/>
      <w:r w:rsidRPr="00AD29FD">
        <w:rPr>
          <w:lang w:val="en-US"/>
        </w:rPr>
        <w:t>/</w:t>
      </w:r>
      <w:proofErr w:type="spellStart"/>
      <w:r w:rsidRPr="00AD29FD">
        <w:rPr>
          <w:lang w:val="en-US"/>
        </w:rPr>
        <w:t>ngày</w:t>
      </w:r>
      <w:proofErr w:type="spellEnd"/>
      <w:r w:rsidRPr="00AD29FD">
        <w:rPr>
          <w:lang w:val="en-US"/>
        </w:rPr>
        <w:t xml:space="preserve"> </w:t>
      </w:r>
      <w:r w:rsidRPr="008B1AC0">
        <w:rPr>
          <w:i/>
          <w:iCs/>
          <w:lang w:val="en-US"/>
        </w:rPr>
        <w:t xml:space="preserve">(bao </w:t>
      </w:r>
      <w:proofErr w:type="spellStart"/>
      <w:r w:rsidRPr="008B1AC0">
        <w:rPr>
          <w:i/>
          <w:iCs/>
          <w:lang w:val="en-US"/>
        </w:rPr>
        <w:t>gồm</w:t>
      </w:r>
      <w:proofErr w:type="spellEnd"/>
      <w:r w:rsidRPr="008B1AC0">
        <w:rPr>
          <w:i/>
          <w:iCs/>
          <w:lang w:val="en-US"/>
        </w:rPr>
        <w:t xml:space="preserve"> </w:t>
      </w:r>
      <w:proofErr w:type="spellStart"/>
      <w:r w:rsidRPr="008B1AC0">
        <w:rPr>
          <w:i/>
          <w:iCs/>
          <w:lang w:val="en-US"/>
        </w:rPr>
        <w:t>nước</w:t>
      </w:r>
      <w:proofErr w:type="spellEnd"/>
      <w:r w:rsidRPr="008B1AC0">
        <w:rPr>
          <w:i/>
          <w:iCs/>
          <w:lang w:val="en-US"/>
        </w:rPr>
        <w:t xml:space="preserve"> </w:t>
      </w:r>
      <w:proofErr w:type="spellStart"/>
      <w:r w:rsidRPr="008B1AC0">
        <w:rPr>
          <w:i/>
          <w:iCs/>
          <w:lang w:val="en-US"/>
        </w:rPr>
        <w:t>cấp</w:t>
      </w:r>
      <w:proofErr w:type="spellEnd"/>
      <w:r w:rsidRPr="008B1AC0">
        <w:rPr>
          <w:i/>
          <w:iCs/>
          <w:lang w:val="en-US"/>
        </w:rPr>
        <w:t xml:space="preserve"> </w:t>
      </w:r>
      <w:proofErr w:type="spellStart"/>
      <w:r w:rsidRPr="008B1AC0">
        <w:rPr>
          <w:i/>
          <w:iCs/>
          <w:lang w:val="en-US"/>
        </w:rPr>
        <w:t>sinh</w:t>
      </w:r>
      <w:proofErr w:type="spellEnd"/>
      <w:r w:rsidRPr="008B1AC0">
        <w:rPr>
          <w:i/>
          <w:iCs/>
          <w:lang w:val="en-US"/>
        </w:rPr>
        <w:t xml:space="preserve"> </w:t>
      </w:r>
      <w:proofErr w:type="spellStart"/>
      <w:r w:rsidRPr="008B1AC0">
        <w:rPr>
          <w:i/>
          <w:iCs/>
          <w:lang w:val="en-US"/>
        </w:rPr>
        <w:t>hoạt</w:t>
      </w:r>
      <w:proofErr w:type="spellEnd"/>
      <w:r w:rsidRPr="008B1AC0">
        <w:rPr>
          <w:i/>
          <w:iCs/>
          <w:lang w:val="en-US"/>
        </w:rPr>
        <w:t xml:space="preserve"> </w:t>
      </w:r>
      <w:proofErr w:type="spellStart"/>
      <w:r w:rsidRPr="008B1AC0">
        <w:rPr>
          <w:i/>
          <w:iCs/>
          <w:lang w:val="en-US"/>
        </w:rPr>
        <w:t>và</w:t>
      </w:r>
      <w:proofErr w:type="spellEnd"/>
      <w:r w:rsidRPr="008B1AC0">
        <w:rPr>
          <w:i/>
          <w:iCs/>
          <w:lang w:val="en-US"/>
        </w:rPr>
        <w:t xml:space="preserve"> </w:t>
      </w:r>
      <w:proofErr w:type="spellStart"/>
      <w:r w:rsidRPr="008B1AC0">
        <w:rPr>
          <w:i/>
          <w:iCs/>
          <w:lang w:val="en-US"/>
        </w:rPr>
        <w:t>nấu</w:t>
      </w:r>
      <w:proofErr w:type="spellEnd"/>
      <w:r w:rsidRPr="008B1AC0">
        <w:rPr>
          <w:i/>
          <w:iCs/>
          <w:lang w:val="en-US"/>
        </w:rPr>
        <w:t xml:space="preserve"> </w:t>
      </w:r>
      <w:proofErr w:type="spellStart"/>
      <w:r w:rsidRPr="008B1AC0">
        <w:rPr>
          <w:i/>
          <w:iCs/>
          <w:lang w:val="en-US"/>
        </w:rPr>
        <w:t>ăn</w:t>
      </w:r>
      <w:proofErr w:type="spellEnd"/>
      <w:r w:rsidRPr="008B1AC0">
        <w:rPr>
          <w:i/>
          <w:iCs/>
          <w:lang w:val="en-US"/>
        </w:rPr>
        <w:t>)</w:t>
      </w:r>
      <w:r w:rsidR="008B03FD" w:rsidRPr="008B1AC0">
        <w:rPr>
          <w:i/>
          <w:iCs/>
          <w:lang w:val="en-US"/>
        </w:rPr>
        <w:t>.</w:t>
      </w:r>
      <w:r w:rsidR="008B03FD">
        <w:rPr>
          <w:lang w:val="en-US"/>
        </w:rPr>
        <w:t xml:space="preserve"> </w:t>
      </w:r>
    </w:p>
    <w:p w14:paraId="7B65CFEB" w14:textId="2E9FDFE9" w:rsidR="00AD29FD" w:rsidRPr="002A374A" w:rsidRDefault="00AD29FD" w:rsidP="004E5661">
      <w:pPr>
        <w:pStyle w:val="ListParagraph"/>
        <w:numPr>
          <w:ilvl w:val="0"/>
          <w:numId w:val="68"/>
        </w:numPr>
        <w:rPr>
          <w:lang w:val="en-US"/>
        </w:rPr>
      </w:pPr>
      <w:proofErr w:type="spellStart"/>
      <w:r w:rsidRPr="002A374A">
        <w:rPr>
          <w:lang w:val="en-US"/>
        </w:rPr>
        <w:t>Số</w:t>
      </w:r>
      <w:proofErr w:type="spellEnd"/>
      <w:r w:rsidRPr="002A374A">
        <w:rPr>
          <w:lang w:val="en-US"/>
        </w:rPr>
        <w:t xml:space="preserve"> </w:t>
      </w:r>
      <w:proofErr w:type="spellStart"/>
      <w:r w:rsidRPr="002A374A">
        <w:rPr>
          <w:lang w:val="en-US"/>
        </w:rPr>
        <w:t>lượng</w:t>
      </w:r>
      <w:proofErr w:type="spellEnd"/>
      <w:r w:rsidRPr="002A374A">
        <w:rPr>
          <w:lang w:val="en-US"/>
        </w:rPr>
        <w:t xml:space="preserve"> </w:t>
      </w:r>
      <w:proofErr w:type="spellStart"/>
      <w:r w:rsidRPr="002A374A">
        <w:rPr>
          <w:lang w:val="en-US"/>
        </w:rPr>
        <w:t>công</w:t>
      </w:r>
      <w:proofErr w:type="spellEnd"/>
      <w:r w:rsidRPr="002A374A">
        <w:rPr>
          <w:lang w:val="en-US"/>
        </w:rPr>
        <w:t xml:space="preserve"> </w:t>
      </w:r>
      <w:proofErr w:type="spellStart"/>
      <w:r w:rsidRPr="002A374A">
        <w:rPr>
          <w:lang w:val="en-US"/>
        </w:rPr>
        <w:t>nhân</w:t>
      </w:r>
      <w:proofErr w:type="spellEnd"/>
      <w:r w:rsidRPr="002A374A">
        <w:rPr>
          <w:lang w:val="en-US"/>
        </w:rPr>
        <w:t xml:space="preserve"> </w:t>
      </w:r>
      <w:proofErr w:type="spellStart"/>
      <w:r w:rsidRPr="002A374A">
        <w:rPr>
          <w:lang w:val="en-US"/>
        </w:rPr>
        <w:t>viên</w:t>
      </w:r>
      <w:proofErr w:type="spellEnd"/>
      <w:r w:rsidRPr="002A374A">
        <w:rPr>
          <w:lang w:val="en-US"/>
        </w:rPr>
        <w:t xml:space="preserve"> </w:t>
      </w:r>
      <w:proofErr w:type="spellStart"/>
      <w:r w:rsidRPr="002A374A">
        <w:rPr>
          <w:lang w:val="en-US"/>
        </w:rPr>
        <w:t>tại</w:t>
      </w:r>
      <w:proofErr w:type="spellEnd"/>
      <w:r w:rsidRPr="002A374A">
        <w:rPr>
          <w:lang w:val="en-US"/>
        </w:rPr>
        <w:t xml:space="preserve"> </w:t>
      </w:r>
      <w:proofErr w:type="spellStart"/>
      <w:r w:rsidRPr="002A374A">
        <w:rPr>
          <w:lang w:val="en-US"/>
        </w:rPr>
        <w:t>Nhà</w:t>
      </w:r>
      <w:proofErr w:type="spellEnd"/>
      <w:r w:rsidRPr="002A374A">
        <w:rPr>
          <w:lang w:val="en-US"/>
        </w:rPr>
        <w:t xml:space="preserve"> </w:t>
      </w:r>
      <w:proofErr w:type="spellStart"/>
      <w:r w:rsidRPr="002A374A">
        <w:rPr>
          <w:lang w:val="en-US"/>
        </w:rPr>
        <w:t>máy</w:t>
      </w:r>
      <w:proofErr w:type="spellEnd"/>
      <w:r w:rsidRPr="002A374A">
        <w:rPr>
          <w:lang w:val="en-US"/>
        </w:rPr>
        <w:t xml:space="preserve">: </w:t>
      </w:r>
      <w:r w:rsidR="00BB638D" w:rsidRPr="002A374A">
        <w:rPr>
          <w:lang w:val="en-US"/>
        </w:rPr>
        <w:t>32</w:t>
      </w:r>
      <w:r w:rsidRPr="002A374A">
        <w:rPr>
          <w:lang w:val="en-US"/>
        </w:rPr>
        <w:t xml:space="preserve"> </w:t>
      </w:r>
      <w:proofErr w:type="spellStart"/>
      <w:r w:rsidRPr="002A374A">
        <w:rPr>
          <w:lang w:val="en-US"/>
        </w:rPr>
        <w:t>người</w:t>
      </w:r>
      <w:proofErr w:type="spellEnd"/>
    </w:p>
    <w:p w14:paraId="0BE66089" w14:textId="77777777" w:rsidR="00923A6E" w:rsidRPr="00D9339C" w:rsidRDefault="008B03FD" w:rsidP="004E5661">
      <w:pPr>
        <w:spacing w:before="60" w:after="60"/>
        <w:rPr>
          <w:lang w:val="en-US"/>
        </w:rPr>
      </w:pPr>
      <w:proofErr w:type="spellStart"/>
      <w:r>
        <w:rPr>
          <w:lang w:val="en-US"/>
        </w:rPr>
        <w:t>Vậy</w:t>
      </w:r>
      <w:proofErr w:type="spellEnd"/>
      <w:r>
        <w:rPr>
          <w:lang w:val="en-US"/>
        </w:rPr>
        <w:t xml:space="preserve"> </w:t>
      </w:r>
      <w:proofErr w:type="spellStart"/>
      <w:r>
        <w:rPr>
          <w:lang w:val="en-US"/>
        </w:rPr>
        <w:t>l</w:t>
      </w:r>
      <w:r w:rsidR="00D9339C" w:rsidRPr="00D9339C">
        <w:rPr>
          <w:lang w:val="en-US"/>
        </w:rPr>
        <w:t>ượng</w:t>
      </w:r>
      <w:proofErr w:type="spellEnd"/>
      <w:r w:rsidR="00D9339C" w:rsidRPr="00D9339C">
        <w:rPr>
          <w:lang w:val="en-US"/>
        </w:rPr>
        <w:t xml:space="preserve"> </w:t>
      </w:r>
      <w:proofErr w:type="spellStart"/>
      <w:r w:rsidR="00D9339C" w:rsidRPr="00D9339C">
        <w:rPr>
          <w:lang w:val="en-US"/>
        </w:rPr>
        <w:t>nước</w:t>
      </w:r>
      <w:proofErr w:type="spellEnd"/>
      <w:r w:rsidR="00D9339C" w:rsidRPr="00D9339C">
        <w:rPr>
          <w:lang w:val="en-US"/>
        </w:rPr>
        <w:t xml:space="preserve"> </w:t>
      </w:r>
      <w:proofErr w:type="spellStart"/>
      <w:r w:rsidR="00D9339C" w:rsidRPr="00D9339C">
        <w:rPr>
          <w:lang w:val="en-US"/>
        </w:rPr>
        <w:t>cấp</w:t>
      </w:r>
      <w:proofErr w:type="spellEnd"/>
      <w:r w:rsidR="00D9339C" w:rsidRPr="00D9339C">
        <w:rPr>
          <w:lang w:val="en-US"/>
        </w:rPr>
        <w:t xml:space="preserve"> </w:t>
      </w:r>
      <w:proofErr w:type="spellStart"/>
      <w:r w:rsidR="00D9339C" w:rsidRPr="00D9339C">
        <w:rPr>
          <w:lang w:val="en-US"/>
        </w:rPr>
        <w:t>cho</w:t>
      </w:r>
      <w:proofErr w:type="spellEnd"/>
      <w:r w:rsidR="00D9339C" w:rsidRPr="00D9339C">
        <w:rPr>
          <w:lang w:val="en-US"/>
        </w:rPr>
        <w:t xml:space="preserve"> </w:t>
      </w:r>
      <w:proofErr w:type="spellStart"/>
      <w:r w:rsidR="00D9339C" w:rsidRPr="00D9339C">
        <w:rPr>
          <w:lang w:val="en-US"/>
        </w:rPr>
        <w:t>nhu</w:t>
      </w:r>
      <w:proofErr w:type="spellEnd"/>
      <w:r w:rsidR="00D9339C" w:rsidRPr="00D9339C">
        <w:rPr>
          <w:lang w:val="en-US"/>
        </w:rPr>
        <w:t xml:space="preserve"> </w:t>
      </w:r>
      <w:proofErr w:type="spellStart"/>
      <w:r w:rsidR="00D9339C" w:rsidRPr="00D9339C">
        <w:rPr>
          <w:lang w:val="en-US"/>
        </w:rPr>
        <w:t>cầu</w:t>
      </w:r>
      <w:proofErr w:type="spellEnd"/>
      <w:r w:rsidR="00D9339C" w:rsidRPr="00D9339C">
        <w:rPr>
          <w:lang w:val="en-US"/>
        </w:rPr>
        <w:t xml:space="preserve"> </w:t>
      </w:r>
      <w:proofErr w:type="spellStart"/>
      <w:r w:rsidR="00D9339C" w:rsidRPr="00D9339C">
        <w:rPr>
          <w:lang w:val="en-US"/>
        </w:rPr>
        <w:t>sinh</w:t>
      </w:r>
      <w:proofErr w:type="spellEnd"/>
      <w:r w:rsidR="00D9339C" w:rsidRPr="00D9339C">
        <w:rPr>
          <w:lang w:val="en-US"/>
        </w:rPr>
        <w:t xml:space="preserve"> </w:t>
      </w:r>
      <w:proofErr w:type="spellStart"/>
      <w:r w:rsidR="00D9339C" w:rsidRPr="00D9339C">
        <w:rPr>
          <w:lang w:val="en-US"/>
        </w:rPr>
        <w:t>hoạt</w:t>
      </w:r>
      <w:proofErr w:type="spellEnd"/>
      <w:r w:rsidR="00D9339C" w:rsidRPr="00D9339C">
        <w:rPr>
          <w:lang w:val="en-US"/>
        </w:rPr>
        <w:t xml:space="preserve"> </w:t>
      </w:r>
      <w:proofErr w:type="spellStart"/>
      <w:r w:rsidR="00D9339C" w:rsidRPr="00D9339C">
        <w:rPr>
          <w:lang w:val="en-US"/>
        </w:rPr>
        <w:t>của</w:t>
      </w:r>
      <w:proofErr w:type="spellEnd"/>
      <w:r w:rsidR="00D9339C" w:rsidRPr="00D9339C">
        <w:rPr>
          <w:lang w:val="en-US"/>
        </w:rPr>
        <w:t xml:space="preserve"> </w:t>
      </w:r>
      <w:proofErr w:type="spellStart"/>
      <w:r w:rsidR="00D9339C" w:rsidRPr="00D9339C">
        <w:rPr>
          <w:lang w:val="en-US"/>
        </w:rPr>
        <w:t>công</w:t>
      </w:r>
      <w:proofErr w:type="spellEnd"/>
      <w:r w:rsidR="00D9339C" w:rsidRPr="00D9339C">
        <w:rPr>
          <w:lang w:val="en-US"/>
        </w:rPr>
        <w:t xml:space="preserve"> </w:t>
      </w:r>
      <w:proofErr w:type="spellStart"/>
      <w:r w:rsidR="00D9339C" w:rsidRPr="00D9339C">
        <w:rPr>
          <w:lang w:val="en-US"/>
        </w:rPr>
        <w:t>nhân</w:t>
      </w:r>
      <w:proofErr w:type="spellEnd"/>
      <w:r w:rsidR="00D9339C" w:rsidRPr="00D9339C">
        <w:rPr>
          <w:lang w:val="en-US"/>
        </w:rPr>
        <w:t xml:space="preserve"> </w:t>
      </w:r>
      <w:proofErr w:type="spellStart"/>
      <w:r w:rsidR="00D9339C" w:rsidRPr="00D9339C">
        <w:rPr>
          <w:lang w:val="en-US"/>
        </w:rPr>
        <w:t>viên</w:t>
      </w:r>
      <w:proofErr w:type="spellEnd"/>
      <w:r w:rsidR="00D9339C" w:rsidRPr="00D9339C">
        <w:rPr>
          <w:lang w:val="en-US"/>
        </w:rPr>
        <w:t xml:space="preserve"> </w:t>
      </w:r>
      <w:proofErr w:type="spellStart"/>
      <w:r w:rsidR="00D9339C" w:rsidRPr="00D9339C">
        <w:rPr>
          <w:lang w:val="en-US"/>
        </w:rPr>
        <w:t>được</w:t>
      </w:r>
      <w:proofErr w:type="spellEnd"/>
      <w:r w:rsidR="00D9339C" w:rsidRPr="00D9339C">
        <w:rPr>
          <w:lang w:val="en-US"/>
        </w:rPr>
        <w:t xml:space="preserve"> </w:t>
      </w:r>
      <w:proofErr w:type="spellStart"/>
      <w:r w:rsidR="00D9339C" w:rsidRPr="00D9339C">
        <w:rPr>
          <w:lang w:val="en-US"/>
        </w:rPr>
        <w:t>tính</w:t>
      </w:r>
      <w:proofErr w:type="spellEnd"/>
      <w:r w:rsidR="00D9339C" w:rsidRPr="00D9339C">
        <w:rPr>
          <w:lang w:val="en-US"/>
        </w:rPr>
        <w:t xml:space="preserve"> </w:t>
      </w:r>
      <w:proofErr w:type="spellStart"/>
      <w:r w:rsidR="00D9339C" w:rsidRPr="00D9339C">
        <w:rPr>
          <w:lang w:val="en-US"/>
        </w:rPr>
        <w:t>như</w:t>
      </w:r>
      <w:proofErr w:type="spellEnd"/>
      <w:r w:rsidR="00D9339C" w:rsidRPr="00D9339C">
        <w:rPr>
          <w:lang w:val="en-US"/>
        </w:rPr>
        <w:t xml:space="preserve"> </w:t>
      </w:r>
      <w:proofErr w:type="spellStart"/>
      <w:r w:rsidR="00D9339C" w:rsidRPr="00D9339C">
        <w:rPr>
          <w:lang w:val="en-US"/>
        </w:rPr>
        <w:t>sau</w:t>
      </w:r>
      <w:proofErr w:type="spellEnd"/>
      <w:r w:rsidR="00D9339C" w:rsidRPr="00D9339C">
        <w:rPr>
          <w:lang w:val="en-US"/>
        </w:rPr>
        <w:t>:</w:t>
      </w:r>
    </w:p>
    <w:p w14:paraId="20122C7B" w14:textId="29448BE6" w:rsidR="00D9339C" w:rsidRDefault="00494C76" w:rsidP="004E5661">
      <w:pPr>
        <w:spacing w:before="60" w:after="60"/>
        <w:jc w:val="center"/>
        <w:rPr>
          <w:lang w:val="en-US"/>
        </w:rPr>
      </w:pPr>
      <w:proofErr w:type="spellStart"/>
      <w:r>
        <w:rPr>
          <w:lang w:val="en-US"/>
        </w:rPr>
        <w:t>Q</w:t>
      </w:r>
      <w:r w:rsidRPr="00494C76">
        <w:rPr>
          <w:vertAlign w:val="subscript"/>
          <w:lang w:val="en-US"/>
        </w:rPr>
        <w:t>sh</w:t>
      </w:r>
      <w:proofErr w:type="spellEnd"/>
      <w:r>
        <w:rPr>
          <w:lang w:val="en-US"/>
        </w:rPr>
        <w:t xml:space="preserve"> = </w:t>
      </w:r>
      <w:r w:rsidR="00BB638D">
        <w:rPr>
          <w:lang w:val="en-US"/>
        </w:rPr>
        <w:t>32</w:t>
      </w:r>
      <w:r w:rsidR="00D9339C">
        <w:rPr>
          <w:lang w:val="en-US"/>
        </w:rPr>
        <w:t xml:space="preserve"> </w:t>
      </w:r>
      <w:proofErr w:type="spellStart"/>
      <w:r w:rsidR="00D9339C">
        <w:rPr>
          <w:lang w:val="en-US"/>
        </w:rPr>
        <w:t>ngườ</w:t>
      </w:r>
      <w:r w:rsidR="00AD29FD">
        <w:rPr>
          <w:lang w:val="en-US"/>
        </w:rPr>
        <w:t>i</w:t>
      </w:r>
      <w:proofErr w:type="spellEnd"/>
      <w:r w:rsidR="00AD29FD">
        <w:rPr>
          <w:lang w:val="en-US"/>
        </w:rPr>
        <w:t xml:space="preserve"> x 8</w:t>
      </w:r>
      <w:r w:rsidR="00D9339C">
        <w:rPr>
          <w:lang w:val="en-US"/>
        </w:rPr>
        <w:t xml:space="preserve">0 </w:t>
      </w:r>
      <w:proofErr w:type="spellStart"/>
      <w:r w:rsidR="00D9339C">
        <w:rPr>
          <w:lang w:val="en-US"/>
        </w:rPr>
        <w:t>lít</w:t>
      </w:r>
      <w:proofErr w:type="spellEnd"/>
      <w:r w:rsidR="00D9339C">
        <w:rPr>
          <w:lang w:val="en-US"/>
        </w:rPr>
        <w:t>/</w:t>
      </w:r>
      <w:proofErr w:type="spellStart"/>
      <w:r w:rsidR="00D9339C">
        <w:rPr>
          <w:lang w:val="en-US"/>
        </w:rPr>
        <w:t>ngườ</w:t>
      </w:r>
      <w:r w:rsidR="00AD29FD">
        <w:rPr>
          <w:lang w:val="en-US"/>
        </w:rPr>
        <w:t>i</w:t>
      </w:r>
      <w:proofErr w:type="spellEnd"/>
      <w:r w:rsidR="00AD29FD">
        <w:rPr>
          <w:lang w:val="en-US"/>
        </w:rPr>
        <w:t>/</w:t>
      </w:r>
      <w:proofErr w:type="spellStart"/>
      <w:r w:rsidR="00AD29FD">
        <w:rPr>
          <w:lang w:val="en-US"/>
        </w:rPr>
        <w:t>ngày</w:t>
      </w:r>
      <w:proofErr w:type="spellEnd"/>
      <w:r w:rsidR="00AD29FD">
        <w:rPr>
          <w:lang w:val="en-US"/>
        </w:rPr>
        <w:t xml:space="preserve"> = </w:t>
      </w:r>
      <w:r w:rsidR="002A374A">
        <w:rPr>
          <w:lang w:val="en-US"/>
        </w:rPr>
        <w:t>2.560</w:t>
      </w:r>
      <w:r w:rsidR="00AD29FD">
        <w:rPr>
          <w:lang w:val="en-US"/>
        </w:rPr>
        <w:t xml:space="preserve"> </w:t>
      </w:r>
      <w:proofErr w:type="spellStart"/>
      <w:r w:rsidR="00AD29FD">
        <w:rPr>
          <w:lang w:val="en-US"/>
        </w:rPr>
        <w:t>lít</w:t>
      </w:r>
      <w:proofErr w:type="spellEnd"/>
      <w:r w:rsidR="00AD29FD">
        <w:rPr>
          <w:lang w:val="en-US"/>
        </w:rPr>
        <w:t>/</w:t>
      </w:r>
      <w:proofErr w:type="spellStart"/>
      <w:r w:rsidR="00AD29FD">
        <w:rPr>
          <w:lang w:val="en-US"/>
        </w:rPr>
        <w:t>ngày</w:t>
      </w:r>
      <w:proofErr w:type="spellEnd"/>
      <w:r w:rsidR="00AD29FD">
        <w:rPr>
          <w:lang w:val="en-US"/>
        </w:rPr>
        <w:t xml:space="preserve"> = </w:t>
      </w:r>
      <w:r w:rsidR="002A374A">
        <w:rPr>
          <w:b/>
          <w:lang w:val="en-US"/>
        </w:rPr>
        <w:t>2,56</w:t>
      </w:r>
      <w:r w:rsidR="00D9339C" w:rsidRPr="008B03FD">
        <w:rPr>
          <w:b/>
          <w:lang w:val="en-US"/>
        </w:rPr>
        <w:t xml:space="preserve"> m</w:t>
      </w:r>
      <w:r w:rsidR="00D9339C" w:rsidRPr="008B03FD">
        <w:rPr>
          <w:b/>
          <w:vertAlign w:val="superscript"/>
          <w:lang w:val="en-US"/>
        </w:rPr>
        <w:t>3</w:t>
      </w:r>
      <w:r w:rsidR="00D9339C" w:rsidRPr="008B03FD">
        <w:rPr>
          <w:b/>
          <w:lang w:val="en-US"/>
        </w:rPr>
        <w:t>/</w:t>
      </w:r>
      <w:proofErr w:type="spellStart"/>
      <w:r w:rsidR="00D9339C" w:rsidRPr="008B03FD">
        <w:rPr>
          <w:b/>
          <w:lang w:val="en-US"/>
        </w:rPr>
        <w:t>ngày</w:t>
      </w:r>
      <w:proofErr w:type="spellEnd"/>
    </w:p>
    <w:p w14:paraId="744133D0" w14:textId="77777777" w:rsidR="00D9339C" w:rsidRPr="00C359F1" w:rsidRDefault="00D9339C" w:rsidP="004E5661">
      <w:pPr>
        <w:pStyle w:val="ListParagraph"/>
        <w:numPr>
          <w:ilvl w:val="0"/>
          <w:numId w:val="34"/>
        </w:numPr>
        <w:rPr>
          <w:i/>
          <w:lang w:val="en-US"/>
        </w:rPr>
      </w:pPr>
      <w:proofErr w:type="spellStart"/>
      <w:r w:rsidRPr="00C359F1">
        <w:rPr>
          <w:i/>
          <w:lang w:val="en-US"/>
        </w:rPr>
        <w:t>Nhu</w:t>
      </w:r>
      <w:proofErr w:type="spellEnd"/>
      <w:r w:rsidRPr="00C359F1">
        <w:rPr>
          <w:i/>
          <w:lang w:val="en-US"/>
        </w:rPr>
        <w:t xml:space="preserve"> </w:t>
      </w:r>
      <w:proofErr w:type="spellStart"/>
      <w:r w:rsidRPr="00C359F1">
        <w:rPr>
          <w:i/>
          <w:lang w:val="en-US"/>
        </w:rPr>
        <w:t>cầu</w:t>
      </w:r>
      <w:proofErr w:type="spellEnd"/>
      <w:r w:rsidRPr="00C359F1">
        <w:rPr>
          <w:i/>
          <w:lang w:val="en-US"/>
        </w:rPr>
        <w:t xml:space="preserve"> </w:t>
      </w:r>
      <w:proofErr w:type="spellStart"/>
      <w:r w:rsidRPr="00C359F1">
        <w:rPr>
          <w:i/>
          <w:lang w:val="en-US"/>
        </w:rPr>
        <w:t>cấp</w:t>
      </w:r>
      <w:proofErr w:type="spellEnd"/>
      <w:r w:rsidRPr="00C359F1">
        <w:rPr>
          <w:i/>
          <w:lang w:val="en-US"/>
        </w:rPr>
        <w:t xml:space="preserve"> </w:t>
      </w:r>
      <w:proofErr w:type="spellStart"/>
      <w:r w:rsidRPr="00C359F1">
        <w:rPr>
          <w:i/>
          <w:lang w:val="en-US"/>
        </w:rPr>
        <w:t>nước</w:t>
      </w:r>
      <w:proofErr w:type="spellEnd"/>
      <w:r w:rsidRPr="00C359F1">
        <w:rPr>
          <w:i/>
          <w:lang w:val="en-US"/>
        </w:rPr>
        <w:t xml:space="preserve"> </w:t>
      </w:r>
      <w:proofErr w:type="spellStart"/>
      <w:r w:rsidRPr="00C359F1">
        <w:rPr>
          <w:i/>
          <w:lang w:val="en-US"/>
        </w:rPr>
        <w:t>sản</w:t>
      </w:r>
      <w:proofErr w:type="spellEnd"/>
      <w:r w:rsidRPr="00C359F1">
        <w:rPr>
          <w:i/>
          <w:lang w:val="en-US"/>
        </w:rPr>
        <w:t xml:space="preserve"> </w:t>
      </w:r>
      <w:proofErr w:type="spellStart"/>
      <w:r w:rsidRPr="00C359F1">
        <w:rPr>
          <w:i/>
          <w:lang w:val="en-US"/>
        </w:rPr>
        <w:t>xuất</w:t>
      </w:r>
      <w:proofErr w:type="spellEnd"/>
      <w:r w:rsidRPr="00C359F1">
        <w:rPr>
          <w:i/>
          <w:lang w:val="en-US"/>
        </w:rPr>
        <w:t>:</w:t>
      </w:r>
    </w:p>
    <w:p w14:paraId="046D9732" w14:textId="77777777" w:rsidR="00CF781B" w:rsidRDefault="002A374A" w:rsidP="004E5661">
      <w:pPr>
        <w:pStyle w:val="ListParagraph"/>
        <w:numPr>
          <w:ilvl w:val="0"/>
          <w:numId w:val="69"/>
        </w:numPr>
      </w:pPr>
      <w:proofErr w:type="spellStart"/>
      <w:r>
        <w:t>Định</w:t>
      </w:r>
      <w:proofErr w:type="spellEnd"/>
      <w:r>
        <w:t xml:space="preserve"> </w:t>
      </w:r>
      <w:proofErr w:type="spellStart"/>
      <w:r>
        <w:t>mức</w:t>
      </w:r>
      <w:proofErr w:type="spellEnd"/>
      <w:r>
        <w:t xml:space="preserve"> </w:t>
      </w:r>
      <w:proofErr w:type="spellStart"/>
      <w:r>
        <w:t>nước</w:t>
      </w:r>
      <w:proofErr w:type="spellEnd"/>
      <w:r>
        <w:t xml:space="preserve"> </w:t>
      </w:r>
      <w:proofErr w:type="spellStart"/>
      <w:r w:rsidR="00674EDD">
        <w:t>sử</w:t>
      </w:r>
      <w:proofErr w:type="spellEnd"/>
      <w:r w:rsidR="00674EDD">
        <w:t xml:space="preserve"> </w:t>
      </w:r>
      <w:proofErr w:type="spellStart"/>
      <w:r w:rsidR="00674EDD">
        <w:t>dụng</w:t>
      </w:r>
      <w:proofErr w:type="spellEnd"/>
      <w:r w:rsidR="00674EDD">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cơ</w:t>
      </w:r>
      <w:proofErr w:type="spellEnd"/>
      <w:r>
        <w:t xml:space="preserve"> </w:t>
      </w:r>
      <w:proofErr w:type="spellStart"/>
      <w:r>
        <w:t>sở</w:t>
      </w:r>
      <w:proofErr w:type="spellEnd"/>
      <w:r>
        <w:t xml:space="preserve"> </w:t>
      </w:r>
      <w:proofErr w:type="spellStart"/>
      <w:r>
        <w:t>chế</w:t>
      </w:r>
      <w:proofErr w:type="spellEnd"/>
      <w:r>
        <w:t xml:space="preserve"> </w:t>
      </w:r>
      <w:proofErr w:type="spellStart"/>
      <w:r>
        <w:t>biến</w:t>
      </w:r>
      <w:proofErr w:type="spellEnd"/>
      <w:r>
        <w:t xml:space="preserve"> </w:t>
      </w:r>
      <w:proofErr w:type="spellStart"/>
      <w:r>
        <w:t>tinh</w:t>
      </w:r>
      <w:proofErr w:type="spellEnd"/>
      <w:r>
        <w:t xml:space="preserve"> </w:t>
      </w:r>
      <w:proofErr w:type="spellStart"/>
      <w:r>
        <w:t>bột</w:t>
      </w:r>
      <w:proofErr w:type="spellEnd"/>
      <w:r>
        <w:t xml:space="preserve"> </w:t>
      </w:r>
      <w:proofErr w:type="spellStart"/>
      <w:r>
        <w:t>khoai</w:t>
      </w:r>
      <w:proofErr w:type="spellEnd"/>
      <w:r>
        <w:t xml:space="preserve"> </w:t>
      </w:r>
      <w:proofErr w:type="spellStart"/>
      <w:r>
        <w:t>mì</w:t>
      </w:r>
      <w:proofErr w:type="spellEnd"/>
      <w:r>
        <w:t xml:space="preserve"> </w:t>
      </w:r>
      <w:proofErr w:type="spellStart"/>
      <w:r>
        <w:t>theo</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thu</w:t>
      </w:r>
      <w:proofErr w:type="spellEnd"/>
      <w:r>
        <w:t xml:space="preserve"> </w:t>
      </w:r>
      <w:proofErr w:type="spellStart"/>
      <w:r>
        <w:t>hồi</w:t>
      </w:r>
      <w:proofErr w:type="spellEnd"/>
      <w:r w:rsidR="00CF781B">
        <w:t xml:space="preserve"> </w:t>
      </w:r>
      <w:proofErr w:type="spellStart"/>
      <w:r w:rsidR="00CF781B">
        <w:t>bột</w:t>
      </w:r>
      <w:proofErr w:type="spellEnd"/>
      <w:r w:rsidR="00CF781B">
        <w:t xml:space="preserve"> </w:t>
      </w:r>
      <w:proofErr w:type="spellStart"/>
      <w:r w:rsidR="00CF781B">
        <w:t>bằng</w:t>
      </w:r>
      <w:proofErr w:type="spellEnd"/>
      <w:r w:rsidR="00CF781B">
        <w:t xml:space="preserve"> </w:t>
      </w:r>
      <w:proofErr w:type="spellStart"/>
      <w:r w:rsidR="00CF781B">
        <w:t>máng</w:t>
      </w:r>
      <w:proofErr w:type="spellEnd"/>
      <w:r w:rsidR="00CF781B">
        <w:t xml:space="preserve"> </w:t>
      </w:r>
      <w:proofErr w:type="spellStart"/>
      <w:r w:rsidR="00CF781B">
        <w:t>lắng</w:t>
      </w:r>
      <w:proofErr w:type="spellEnd"/>
      <w:r w:rsidR="00CF781B">
        <w:t xml:space="preserve"> </w:t>
      </w:r>
      <w:proofErr w:type="spellStart"/>
      <w:r w:rsidR="00CF781B">
        <w:t>là</w:t>
      </w:r>
      <w:proofErr w:type="spellEnd"/>
      <w:r w:rsidR="00CF781B">
        <w:t xml:space="preserve"> 20 m</w:t>
      </w:r>
      <w:r w:rsidR="00CF781B" w:rsidRPr="004450F7">
        <w:rPr>
          <w:vertAlign w:val="superscript"/>
        </w:rPr>
        <w:t>3</w:t>
      </w:r>
      <w:r w:rsidR="00CF781B">
        <w:t>/</w:t>
      </w:r>
      <w:proofErr w:type="spellStart"/>
      <w:r w:rsidR="00CF781B">
        <w:t>tấn</w:t>
      </w:r>
      <w:proofErr w:type="spellEnd"/>
      <w:r w:rsidR="00CF781B">
        <w:t xml:space="preserve"> </w:t>
      </w:r>
      <w:proofErr w:type="spellStart"/>
      <w:r w:rsidR="00CF781B">
        <w:t>bột</w:t>
      </w:r>
      <w:proofErr w:type="spellEnd"/>
      <w:r w:rsidR="00CF781B">
        <w:t xml:space="preserve"> </w:t>
      </w:r>
      <w:proofErr w:type="spellStart"/>
      <w:r w:rsidR="00CF781B">
        <w:t>khô</w:t>
      </w:r>
      <w:proofErr w:type="spellEnd"/>
      <w:r w:rsidR="00CF781B">
        <w:t>.</w:t>
      </w:r>
      <w:r w:rsidR="00CF781B" w:rsidRPr="00CF781B">
        <w:t xml:space="preserve"> </w:t>
      </w:r>
    </w:p>
    <w:p w14:paraId="7B4E0A8A" w14:textId="77777777" w:rsidR="00CF781B" w:rsidRDefault="00CF781B" w:rsidP="004E5661">
      <w:pPr>
        <w:pStyle w:val="ListParagraph"/>
        <w:numPr>
          <w:ilvl w:val="0"/>
          <w:numId w:val="69"/>
        </w:numPr>
      </w:pPr>
      <w:proofErr w:type="spellStart"/>
      <w:r>
        <w:t>Định</w:t>
      </w:r>
      <w:proofErr w:type="spellEnd"/>
      <w:r>
        <w:t xml:space="preserve"> </w:t>
      </w:r>
      <w:proofErr w:type="spellStart"/>
      <w:r>
        <w:t>mức</w:t>
      </w:r>
      <w:proofErr w:type="spellEnd"/>
      <w:r>
        <w:t xml:space="preserve"> </w:t>
      </w:r>
      <w:proofErr w:type="spellStart"/>
      <w:r>
        <w:t>sản</w:t>
      </w:r>
      <w:proofErr w:type="spellEnd"/>
      <w:r>
        <w:t xml:space="preserve"> </w:t>
      </w:r>
      <w:proofErr w:type="spellStart"/>
      <w:r>
        <w:t>xuất</w:t>
      </w:r>
      <w:proofErr w:type="spellEnd"/>
      <w:r>
        <w:t xml:space="preserve"> 1 </w:t>
      </w:r>
      <w:proofErr w:type="spellStart"/>
      <w:r>
        <w:t>tấn</w:t>
      </w:r>
      <w:proofErr w:type="spellEnd"/>
      <w:r>
        <w:t xml:space="preserve"> </w:t>
      </w:r>
      <w:proofErr w:type="spellStart"/>
      <w:r>
        <w:t>bột</w:t>
      </w:r>
      <w:proofErr w:type="spellEnd"/>
      <w:r>
        <w:t xml:space="preserve"> </w:t>
      </w:r>
      <w:proofErr w:type="spellStart"/>
      <w:r>
        <w:t>mì</w:t>
      </w:r>
      <w:proofErr w:type="spellEnd"/>
      <w:r>
        <w:t xml:space="preserve"> </w:t>
      </w:r>
      <w:proofErr w:type="spellStart"/>
      <w:r>
        <w:t>ướt</w:t>
      </w:r>
      <w:proofErr w:type="spellEnd"/>
      <w:r>
        <w:t xml:space="preserve"> </w:t>
      </w:r>
      <w:proofErr w:type="spellStart"/>
      <w:r>
        <w:t>sử</w:t>
      </w:r>
      <w:proofErr w:type="spellEnd"/>
      <w:r>
        <w:t xml:space="preserve"> </w:t>
      </w:r>
      <w:proofErr w:type="spellStart"/>
      <w:r>
        <w:t>dụng</w:t>
      </w:r>
      <w:proofErr w:type="spellEnd"/>
      <w:r>
        <w:t xml:space="preserve"> 65% </w:t>
      </w:r>
      <w:proofErr w:type="spellStart"/>
      <w:r>
        <w:t>nước</w:t>
      </w:r>
      <w:proofErr w:type="spellEnd"/>
      <w:r>
        <w:t xml:space="preserve"> </w:t>
      </w:r>
      <w:proofErr w:type="spellStart"/>
      <w:r>
        <w:t>sản</w:t>
      </w:r>
      <w:proofErr w:type="spellEnd"/>
      <w:r>
        <w:t xml:space="preserve"> </w:t>
      </w:r>
      <w:proofErr w:type="spellStart"/>
      <w:r>
        <w:t>xuất</w:t>
      </w:r>
      <w:proofErr w:type="spellEnd"/>
      <w:r>
        <w:t xml:space="preserve"> </w:t>
      </w:r>
      <w:proofErr w:type="spellStart"/>
      <w:r>
        <w:t>bột</w:t>
      </w:r>
      <w:proofErr w:type="spellEnd"/>
      <w:r>
        <w:t xml:space="preserve"> </w:t>
      </w:r>
      <w:proofErr w:type="spellStart"/>
      <w:r>
        <w:t>khô</w:t>
      </w:r>
      <w:proofErr w:type="spellEnd"/>
      <w:r>
        <w:t>.</w:t>
      </w:r>
    </w:p>
    <w:p w14:paraId="7BF744DE" w14:textId="6778A1A5" w:rsidR="00674EDD" w:rsidRPr="00674EDD" w:rsidRDefault="00674EDD" w:rsidP="004E5661">
      <w:pPr>
        <w:pStyle w:val="ListParagraph"/>
        <w:numPr>
          <w:ilvl w:val="0"/>
          <w:numId w:val="46"/>
        </w:numPr>
      </w:pPr>
      <w:proofErr w:type="spellStart"/>
      <w:r w:rsidRPr="004450F7">
        <w:t>Định</w:t>
      </w:r>
      <w:proofErr w:type="spellEnd"/>
      <w:r w:rsidRPr="004450F7">
        <w:t xml:space="preserve"> </w:t>
      </w:r>
      <w:proofErr w:type="spellStart"/>
      <w:r w:rsidRPr="004450F7">
        <w:t>mức</w:t>
      </w:r>
      <w:proofErr w:type="spellEnd"/>
      <w:r>
        <w:t xml:space="preserve"> </w:t>
      </w:r>
      <w:proofErr w:type="spellStart"/>
      <w:r>
        <w:t>nước</w:t>
      </w:r>
      <w:proofErr w:type="spellEnd"/>
      <w:r>
        <w:t xml:space="preserve"> </w:t>
      </w:r>
      <w:proofErr w:type="spellStart"/>
      <w:r>
        <w:t>sử</w:t>
      </w:r>
      <w:proofErr w:type="spellEnd"/>
      <w:r>
        <w:t xml:space="preserve"> </w:t>
      </w:r>
      <w:proofErr w:type="spellStart"/>
      <w:r>
        <w:t>dụng</w:t>
      </w:r>
      <w:proofErr w:type="spellEnd"/>
      <w:r>
        <w:t xml:space="preserve"> = 20 m</w:t>
      </w:r>
      <w:r w:rsidRPr="004450F7">
        <w:rPr>
          <w:vertAlign w:val="superscript"/>
        </w:rPr>
        <w:t>3</w:t>
      </w:r>
      <w:r>
        <w:t>/</w:t>
      </w:r>
      <w:proofErr w:type="spellStart"/>
      <w:r>
        <w:t>tấn</w:t>
      </w:r>
      <w:proofErr w:type="spellEnd"/>
      <w:r>
        <w:t xml:space="preserve"> </w:t>
      </w:r>
      <w:proofErr w:type="spellStart"/>
      <w:r>
        <w:t>bột</w:t>
      </w:r>
      <w:proofErr w:type="spellEnd"/>
      <w:r>
        <w:t xml:space="preserve"> </w:t>
      </w:r>
      <w:proofErr w:type="spellStart"/>
      <w:r>
        <w:t>khô</w:t>
      </w:r>
      <w:proofErr w:type="spellEnd"/>
      <w:r>
        <w:t xml:space="preserve"> x 65% = 13</w:t>
      </w:r>
      <w:r w:rsidR="00313B8F">
        <w:t xml:space="preserve"> </w:t>
      </w:r>
      <w:r>
        <w:t>m</w:t>
      </w:r>
      <w:r w:rsidRPr="004450F7">
        <w:rPr>
          <w:vertAlign w:val="superscript"/>
        </w:rPr>
        <w:t>3</w:t>
      </w:r>
      <w:r>
        <w:t>/</w:t>
      </w:r>
      <w:proofErr w:type="spellStart"/>
      <w:r>
        <w:t>tấn</w:t>
      </w:r>
      <w:proofErr w:type="spellEnd"/>
      <w:r>
        <w:t xml:space="preserve"> </w:t>
      </w:r>
      <w:proofErr w:type="spellStart"/>
      <w:r>
        <w:t>thành</w:t>
      </w:r>
      <w:proofErr w:type="spellEnd"/>
      <w:r>
        <w:t xml:space="preserve"> </w:t>
      </w:r>
      <w:proofErr w:type="spellStart"/>
      <w:r>
        <w:t>phẩm</w:t>
      </w:r>
      <w:proofErr w:type="spellEnd"/>
    </w:p>
    <w:p w14:paraId="1B9AC1E9" w14:textId="332F4C4E" w:rsidR="00D9339C" w:rsidRPr="002C089F" w:rsidRDefault="00674EDD" w:rsidP="004E5661">
      <w:pPr>
        <w:spacing w:before="60" w:after="60"/>
        <w:rPr>
          <w:lang w:val="en-US"/>
        </w:rPr>
      </w:pPr>
      <w:proofErr w:type="spellStart"/>
      <w:r>
        <w:t>Với</w:t>
      </w:r>
      <w:proofErr w:type="spellEnd"/>
      <w:r>
        <w:t xml:space="preserve"> </w:t>
      </w:r>
      <w:proofErr w:type="spellStart"/>
      <w:r>
        <w:t>công</w:t>
      </w:r>
      <w:proofErr w:type="spellEnd"/>
      <w:r>
        <w:t xml:space="preserve"> </w:t>
      </w:r>
      <w:proofErr w:type="spellStart"/>
      <w:r>
        <w:t>suất</w:t>
      </w:r>
      <w:proofErr w:type="spellEnd"/>
      <w:r>
        <w:t xml:space="preserve"> 40 </w:t>
      </w:r>
      <w:proofErr w:type="spellStart"/>
      <w:r>
        <w:t>tấn</w:t>
      </w:r>
      <w:proofErr w:type="spellEnd"/>
      <w:r>
        <w:t xml:space="preserve"> </w:t>
      </w:r>
      <w:proofErr w:type="spellStart"/>
      <w:r>
        <w:t>tinh</w:t>
      </w:r>
      <w:proofErr w:type="spellEnd"/>
      <w:r>
        <w:t xml:space="preserve"> </w:t>
      </w:r>
      <w:proofErr w:type="spellStart"/>
      <w:r>
        <w:t>bột</w:t>
      </w:r>
      <w:proofErr w:type="spellEnd"/>
      <w:r>
        <w:t xml:space="preserve"> </w:t>
      </w:r>
      <w:proofErr w:type="spellStart"/>
      <w:r>
        <w:t>ướt</w:t>
      </w:r>
      <w:proofErr w:type="spellEnd"/>
      <w:r>
        <w:t xml:space="preserve">/ </w:t>
      </w:r>
      <w:proofErr w:type="spellStart"/>
      <w:r>
        <w:t>ngày</w:t>
      </w:r>
      <w:proofErr w:type="spellEnd"/>
      <w:r>
        <w:t xml:space="preserve">. </w:t>
      </w:r>
      <w:proofErr w:type="spellStart"/>
      <w:r w:rsidR="00D9339C" w:rsidRPr="002C089F">
        <w:rPr>
          <w:lang w:val="en-US"/>
        </w:rPr>
        <w:t>Lượng</w:t>
      </w:r>
      <w:proofErr w:type="spellEnd"/>
      <w:r w:rsidR="00D9339C" w:rsidRPr="002C089F">
        <w:rPr>
          <w:lang w:val="en-US"/>
        </w:rPr>
        <w:t xml:space="preserve"> </w:t>
      </w:r>
      <w:proofErr w:type="spellStart"/>
      <w:r w:rsidR="00D9339C" w:rsidRPr="002C089F">
        <w:rPr>
          <w:lang w:val="en-US"/>
        </w:rPr>
        <w:t>nước</w:t>
      </w:r>
      <w:proofErr w:type="spellEnd"/>
      <w:r w:rsidR="00D9339C" w:rsidRPr="002C089F">
        <w:rPr>
          <w:lang w:val="en-US"/>
        </w:rPr>
        <w:t xml:space="preserve"> </w:t>
      </w:r>
      <w:proofErr w:type="spellStart"/>
      <w:r w:rsidR="00D9339C" w:rsidRPr="002C089F">
        <w:rPr>
          <w:lang w:val="en-US"/>
        </w:rPr>
        <w:t>sản</w:t>
      </w:r>
      <w:proofErr w:type="spellEnd"/>
      <w:r w:rsidR="00D9339C" w:rsidRPr="002C089F">
        <w:rPr>
          <w:lang w:val="en-US"/>
        </w:rPr>
        <w:t xml:space="preserve"> </w:t>
      </w:r>
      <w:proofErr w:type="spellStart"/>
      <w:r w:rsidR="00D9339C" w:rsidRPr="002C089F">
        <w:rPr>
          <w:lang w:val="en-US"/>
        </w:rPr>
        <w:t>xuất</w:t>
      </w:r>
      <w:proofErr w:type="spellEnd"/>
      <w:r w:rsidR="00D9339C" w:rsidRPr="002C089F">
        <w:rPr>
          <w:lang w:val="en-US"/>
        </w:rPr>
        <w:t xml:space="preserve"> </w:t>
      </w:r>
      <w:proofErr w:type="spellStart"/>
      <w:r w:rsidR="00D9339C" w:rsidRPr="002C089F">
        <w:rPr>
          <w:lang w:val="en-US"/>
        </w:rPr>
        <w:t>sử</w:t>
      </w:r>
      <w:proofErr w:type="spellEnd"/>
      <w:r w:rsidR="00D9339C" w:rsidRPr="002C089F">
        <w:rPr>
          <w:lang w:val="en-US"/>
        </w:rPr>
        <w:t xml:space="preserve"> </w:t>
      </w:r>
      <w:proofErr w:type="spellStart"/>
      <w:r w:rsidR="00D9339C" w:rsidRPr="002C089F">
        <w:rPr>
          <w:lang w:val="en-US"/>
        </w:rPr>
        <w:t>dụng</w:t>
      </w:r>
      <w:proofErr w:type="spellEnd"/>
      <w:r w:rsidR="00D9339C" w:rsidRPr="002C089F">
        <w:rPr>
          <w:lang w:val="en-US"/>
        </w:rPr>
        <w:t xml:space="preserve"> </w:t>
      </w:r>
      <w:proofErr w:type="spellStart"/>
      <w:r w:rsidR="00D9339C" w:rsidRPr="002C089F">
        <w:rPr>
          <w:lang w:val="en-US"/>
        </w:rPr>
        <w:t>tại</w:t>
      </w:r>
      <w:proofErr w:type="spellEnd"/>
      <w:r w:rsidR="00D9339C" w:rsidRPr="002C089F">
        <w:rPr>
          <w:lang w:val="en-US"/>
        </w:rPr>
        <w:t xml:space="preserve"> </w:t>
      </w:r>
      <w:proofErr w:type="spellStart"/>
      <w:r w:rsidR="00D9339C" w:rsidRPr="002C089F">
        <w:rPr>
          <w:lang w:val="en-US"/>
        </w:rPr>
        <w:t>Nhà</w:t>
      </w:r>
      <w:proofErr w:type="spellEnd"/>
      <w:r w:rsidR="00D9339C" w:rsidRPr="002C089F">
        <w:rPr>
          <w:lang w:val="en-US"/>
        </w:rPr>
        <w:t xml:space="preserve"> </w:t>
      </w:r>
      <w:proofErr w:type="spellStart"/>
      <w:r w:rsidR="00D9339C" w:rsidRPr="002C089F">
        <w:rPr>
          <w:lang w:val="en-US"/>
        </w:rPr>
        <w:t>máy</w:t>
      </w:r>
      <w:proofErr w:type="spellEnd"/>
      <w:r w:rsidR="00D9339C" w:rsidRPr="002C089F">
        <w:rPr>
          <w:lang w:val="en-US"/>
        </w:rPr>
        <w:t xml:space="preserve"> </w:t>
      </w:r>
      <w:proofErr w:type="spellStart"/>
      <w:r w:rsidR="00D9339C" w:rsidRPr="002C089F">
        <w:rPr>
          <w:lang w:val="en-US"/>
        </w:rPr>
        <w:t>như</w:t>
      </w:r>
      <w:proofErr w:type="spellEnd"/>
      <w:r w:rsidR="00D9339C" w:rsidRPr="002C089F">
        <w:rPr>
          <w:lang w:val="en-US"/>
        </w:rPr>
        <w:t xml:space="preserve"> </w:t>
      </w:r>
      <w:proofErr w:type="spellStart"/>
      <w:r w:rsidR="00D9339C" w:rsidRPr="002C089F">
        <w:rPr>
          <w:lang w:val="en-US"/>
        </w:rPr>
        <w:t>sau</w:t>
      </w:r>
      <w:proofErr w:type="spellEnd"/>
      <w:r w:rsidR="00D9339C" w:rsidRPr="002C089F">
        <w:rPr>
          <w:lang w:val="en-US"/>
        </w:rPr>
        <w:t>:</w:t>
      </w:r>
    </w:p>
    <w:p w14:paraId="1B0DD1E7" w14:textId="785B2C75" w:rsidR="00D9339C" w:rsidRPr="000F363A" w:rsidRDefault="00494C76" w:rsidP="004E5661">
      <w:pPr>
        <w:spacing w:before="60" w:after="60"/>
        <w:jc w:val="center"/>
        <w:rPr>
          <w:b/>
          <w:lang w:val="en-US"/>
        </w:rPr>
      </w:pPr>
      <w:proofErr w:type="spellStart"/>
      <w:r>
        <w:rPr>
          <w:lang w:val="en-US"/>
        </w:rPr>
        <w:t>Q</w:t>
      </w:r>
      <w:r w:rsidRPr="00494C76">
        <w:rPr>
          <w:vertAlign w:val="subscript"/>
          <w:lang w:val="en-US"/>
        </w:rPr>
        <w:t>sx</w:t>
      </w:r>
      <w:proofErr w:type="spellEnd"/>
      <w:r>
        <w:rPr>
          <w:lang w:val="en-US"/>
        </w:rPr>
        <w:t xml:space="preserve"> =</w:t>
      </w:r>
      <w:r w:rsidR="00674EDD">
        <w:rPr>
          <w:lang w:val="en-US"/>
        </w:rPr>
        <w:t xml:space="preserve">40 </w:t>
      </w:r>
      <w:proofErr w:type="spellStart"/>
      <w:r w:rsidR="00674EDD">
        <w:rPr>
          <w:lang w:val="en-US"/>
        </w:rPr>
        <w:t>tấn</w:t>
      </w:r>
      <w:proofErr w:type="spellEnd"/>
      <w:r w:rsidR="00674EDD">
        <w:rPr>
          <w:lang w:val="en-US"/>
        </w:rPr>
        <w:t xml:space="preserve"> </w:t>
      </w:r>
      <w:proofErr w:type="spellStart"/>
      <w:r w:rsidR="00674EDD">
        <w:rPr>
          <w:lang w:val="en-US"/>
        </w:rPr>
        <w:t>tinh</w:t>
      </w:r>
      <w:proofErr w:type="spellEnd"/>
      <w:r w:rsidR="00674EDD">
        <w:rPr>
          <w:lang w:val="en-US"/>
        </w:rPr>
        <w:t xml:space="preserve"> </w:t>
      </w:r>
      <w:proofErr w:type="spellStart"/>
      <w:r w:rsidR="00674EDD">
        <w:rPr>
          <w:lang w:val="en-US"/>
        </w:rPr>
        <w:t>bột</w:t>
      </w:r>
      <w:proofErr w:type="spellEnd"/>
      <w:r w:rsidR="00674EDD">
        <w:rPr>
          <w:lang w:val="en-US"/>
        </w:rPr>
        <w:t xml:space="preserve"> </w:t>
      </w:r>
      <w:proofErr w:type="spellStart"/>
      <w:r w:rsidR="00674EDD">
        <w:rPr>
          <w:lang w:val="en-US"/>
        </w:rPr>
        <w:t>ướt</w:t>
      </w:r>
      <w:proofErr w:type="spellEnd"/>
      <w:r w:rsidR="00674EDD">
        <w:rPr>
          <w:lang w:val="en-US"/>
        </w:rPr>
        <w:t>/</w:t>
      </w:r>
      <w:r w:rsidR="00D9339C">
        <w:rPr>
          <w:lang w:val="en-US"/>
        </w:rPr>
        <w:t xml:space="preserve"> </w:t>
      </w:r>
      <w:proofErr w:type="spellStart"/>
      <w:r w:rsidR="00D9339C">
        <w:rPr>
          <w:lang w:val="en-US"/>
        </w:rPr>
        <w:t>ngày</w:t>
      </w:r>
      <w:proofErr w:type="spellEnd"/>
      <w:r w:rsidR="00D9339C">
        <w:rPr>
          <w:lang w:val="en-US"/>
        </w:rPr>
        <w:t xml:space="preserve"> x </w:t>
      </w:r>
      <w:r w:rsidR="00674EDD">
        <w:rPr>
          <w:lang w:val="en-US"/>
        </w:rPr>
        <w:t>13</w:t>
      </w:r>
      <w:r w:rsidR="007D5589">
        <w:rPr>
          <w:lang w:val="en-US"/>
        </w:rPr>
        <w:t xml:space="preserve"> </w:t>
      </w:r>
      <w:r w:rsidR="00D9339C">
        <w:rPr>
          <w:lang w:val="en-US"/>
        </w:rPr>
        <w:t>m</w:t>
      </w:r>
      <w:r w:rsidR="00D9339C" w:rsidRPr="00C359F1">
        <w:rPr>
          <w:vertAlign w:val="superscript"/>
          <w:lang w:val="en-US"/>
        </w:rPr>
        <w:t>3</w:t>
      </w:r>
      <w:r w:rsidR="00D9339C">
        <w:rPr>
          <w:lang w:val="en-US"/>
        </w:rPr>
        <w:t xml:space="preserve">/ </w:t>
      </w:r>
      <w:proofErr w:type="spellStart"/>
      <w:r w:rsidR="00D9339C">
        <w:rPr>
          <w:lang w:val="en-US"/>
        </w:rPr>
        <w:t>tấn</w:t>
      </w:r>
      <w:proofErr w:type="spellEnd"/>
      <w:r w:rsidR="00D9339C">
        <w:rPr>
          <w:lang w:val="en-US"/>
        </w:rPr>
        <w:t xml:space="preserve"> </w:t>
      </w:r>
      <w:proofErr w:type="spellStart"/>
      <w:r w:rsidR="00D9339C">
        <w:rPr>
          <w:lang w:val="en-US"/>
        </w:rPr>
        <w:t>thành</w:t>
      </w:r>
      <w:proofErr w:type="spellEnd"/>
      <w:r w:rsidR="00D9339C">
        <w:rPr>
          <w:lang w:val="en-US"/>
        </w:rPr>
        <w:t xml:space="preserve"> </w:t>
      </w:r>
      <w:proofErr w:type="spellStart"/>
      <w:r w:rsidR="00D9339C">
        <w:rPr>
          <w:lang w:val="en-US"/>
        </w:rPr>
        <w:t>phẩm</w:t>
      </w:r>
      <w:proofErr w:type="spellEnd"/>
      <w:r w:rsidR="00D9339C">
        <w:rPr>
          <w:lang w:val="en-US"/>
        </w:rPr>
        <w:t xml:space="preserve"> = </w:t>
      </w:r>
      <w:r w:rsidR="00674EDD">
        <w:rPr>
          <w:b/>
          <w:lang w:val="en-US"/>
        </w:rPr>
        <w:t>520</w:t>
      </w:r>
      <w:r w:rsidR="00C359F1" w:rsidRPr="000F363A">
        <w:rPr>
          <w:b/>
          <w:lang w:val="en-US"/>
        </w:rPr>
        <w:t xml:space="preserve"> m</w:t>
      </w:r>
      <w:r w:rsidR="00C359F1" w:rsidRPr="000F363A">
        <w:rPr>
          <w:b/>
          <w:vertAlign w:val="superscript"/>
          <w:lang w:val="en-US"/>
        </w:rPr>
        <w:t>3</w:t>
      </w:r>
      <w:r w:rsidR="00C359F1" w:rsidRPr="000F363A">
        <w:rPr>
          <w:b/>
          <w:lang w:val="en-US"/>
        </w:rPr>
        <w:t>/</w:t>
      </w:r>
      <w:proofErr w:type="spellStart"/>
      <w:r w:rsidR="00C359F1" w:rsidRPr="000F363A">
        <w:rPr>
          <w:b/>
          <w:lang w:val="en-US"/>
        </w:rPr>
        <w:t>ngày.đêm</w:t>
      </w:r>
      <w:proofErr w:type="spellEnd"/>
    </w:p>
    <w:p w14:paraId="7C3A3E9D" w14:textId="77777777" w:rsidR="00C359F1" w:rsidRPr="000F363A" w:rsidRDefault="00C359F1" w:rsidP="004E5661">
      <w:pPr>
        <w:pStyle w:val="ListParagraph"/>
        <w:numPr>
          <w:ilvl w:val="0"/>
          <w:numId w:val="10"/>
        </w:numPr>
        <w:rPr>
          <w:i/>
          <w:lang w:val="en-US"/>
        </w:rPr>
      </w:pPr>
      <w:proofErr w:type="spellStart"/>
      <w:r w:rsidRPr="000F363A">
        <w:rPr>
          <w:i/>
          <w:lang w:val="en-US"/>
        </w:rPr>
        <w:lastRenderedPageBreak/>
        <w:t>Nước</w:t>
      </w:r>
      <w:proofErr w:type="spellEnd"/>
      <w:r w:rsidRPr="000F363A">
        <w:rPr>
          <w:i/>
          <w:lang w:val="en-US"/>
        </w:rPr>
        <w:t xml:space="preserve"> </w:t>
      </w:r>
      <w:proofErr w:type="spellStart"/>
      <w:r w:rsidRPr="000F363A">
        <w:rPr>
          <w:i/>
          <w:lang w:val="en-US"/>
        </w:rPr>
        <w:t>tưới</w:t>
      </w:r>
      <w:proofErr w:type="spellEnd"/>
      <w:r w:rsidRPr="000F363A">
        <w:rPr>
          <w:i/>
          <w:lang w:val="en-US"/>
        </w:rPr>
        <w:t xml:space="preserve"> </w:t>
      </w:r>
      <w:proofErr w:type="spellStart"/>
      <w:r w:rsidRPr="000F363A">
        <w:rPr>
          <w:i/>
          <w:lang w:val="en-US"/>
        </w:rPr>
        <w:t>cây</w:t>
      </w:r>
      <w:proofErr w:type="spellEnd"/>
      <w:r w:rsidRPr="000F363A">
        <w:rPr>
          <w:i/>
          <w:lang w:val="en-US"/>
        </w:rPr>
        <w:t xml:space="preserve"> </w:t>
      </w:r>
      <w:proofErr w:type="spellStart"/>
      <w:r w:rsidRPr="000F363A">
        <w:rPr>
          <w:i/>
          <w:lang w:val="en-US"/>
        </w:rPr>
        <w:t>xanh</w:t>
      </w:r>
      <w:proofErr w:type="spellEnd"/>
      <w:r w:rsidRPr="000F363A">
        <w:rPr>
          <w:i/>
          <w:lang w:val="en-US"/>
        </w:rPr>
        <w:t>:</w:t>
      </w:r>
    </w:p>
    <w:p w14:paraId="618119F9" w14:textId="77777777" w:rsidR="00C359F1" w:rsidRPr="000F363A" w:rsidRDefault="002C089F" w:rsidP="004E5661">
      <w:pPr>
        <w:spacing w:before="60" w:after="60"/>
        <w:rPr>
          <w:lang w:val="en-US"/>
        </w:rPr>
      </w:pPr>
      <w:proofErr w:type="spellStart"/>
      <w:r w:rsidRPr="000F363A">
        <w:rPr>
          <w:lang w:val="en-US"/>
        </w:rPr>
        <w:t>Lượng</w:t>
      </w:r>
      <w:proofErr w:type="spellEnd"/>
      <w:r w:rsidRPr="000F363A">
        <w:rPr>
          <w:lang w:val="en-US"/>
        </w:rPr>
        <w:t xml:space="preserve"> </w:t>
      </w:r>
      <w:proofErr w:type="spellStart"/>
      <w:r w:rsidRPr="000F363A">
        <w:rPr>
          <w:lang w:val="en-US"/>
        </w:rPr>
        <w:t>nước</w:t>
      </w:r>
      <w:proofErr w:type="spellEnd"/>
      <w:r w:rsidRPr="000F363A">
        <w:rPr>
          <w:lang w:val="en-US"/>
        </w:rPr>
        <w:t xml:space="preserve"> </w:t>
      </w:r>
      <w:proofErr w:type="spellStart"/>
      <w:r w:rsidRPr="000F363A">
        <w:rPr>
          <w:lang w:val="en-US"/>
        </w:rPr>
        <w:t>s</w:t>
      </w:r>
      <w:r w:rsidRPr="002E0928">
        <w:rPr>
          <w:lang w:val="en-US"/>
        </w:rPr>
        <w:t>ử</w:t>
      </w:r>
      <w:proofErr w:type="spellEnd"/>
      <w:r w:rsidRPr="000F363A">
        <w:rPr>
          <w:lang w:val="en-US"/>
        </w:rPr>
        <w:t xml:space="preserve"> </w:t>
      </w:r>
      <w:proofErr w:type="spellStart"/>
      <w:r w:rsidRPr="000F363A">
        <w:rPr>
          <w:lang w:val="en-US"/>
        </w:rPr>
        <w:t>dụng</w:t>
      </w:r>
      <w:proofErr w:type="spellEnd"/>
      <w:r w:rsidRPr="000F363A">
        <w:rPr>
          <w:lang w:val="en-US"/>
        </w:rPr>
        <w:t xml:space="preserve"> </w:t>
      </w:r>
      <w:proofErr w:type="spellStart"/>
      <w:r w:rsidRPr="000F363A">
        <w:rPr>
          <w:lang w:val="en-US"/>
        </w:rPr>
        <w:t>cho</w:t>
      </w:r>
      <w:proofErr w:type="spellEnd"/>
      <w:r w:rsidRPr="000F363A">
        <w:rPr>
          <w:lang w:val="en-US"/>
        </w:rPr>
        <w:t xml:space="preserve"> </w:t>
      </w:r>
      <w:proofErr w:type="spellStart"/>
      <w:r w:rsidRPr="000F363A">
        <w:rPr>
          <w:lang w:val="en-US"/>
        </w:rPr>
        <w:t>mục</w:t>
      </w:r>
      <w:proofErr w:type="spellEnd"/>
      <w:r w:rsidRPr="000F363A">
        <w:rPr>
          <w:lang w:val="en-US"/>
        </w:rPr>
        <w:t xml:space="preserve"> </w:t>
      </w:r>
      <w:proofErr w:type="spellStart"/>
      <w:r w:rsidRPr="000F363A">
        <w:rPr>
          <w:lang w:val="en-US"/>
        </w:rPr>
        <w:t>đích</w:t>
      </w:r>
      <w:proofErr w:type="spellEnd"/>
      <w:r w:rsidRPr="000F363A">
        <w:rPr>
          <w:lang w:val="en-US"/>
        </w:rPr>
        <w:t xml:space="preserve"> </w:t>
      </w:r>
      <w:proofErr w:type="spellStart"/>
      <w:r w:rsidRPr="000F363A">
        <w:rPr>
          <w:lang w:val="en-US"/>
        </w:rPr>
        <w:t>tưới</w:t>
      </w:r>
      <w:proofErr w:type="spellEnd"/>
      <w:r w:rsidRPr="000F363A">
        <w:rPr>
          <w:lang w:val="en-US"/>
        </w:rPr>
        <w:t xml:space="preserve"> </w:t>
      </w:r>
      <w:proofErr w:type="spellStart"/>
      <w:r w:rsidRPr="000F363A">
        <w:rPr>
          <w:lang w:val="en-US"/>
        </w:rPr>
        <w:t>cây</w:t>
      </w:r>
      <w:proofErr w:type="spellEnd"/>
      <w:r w:rsidRPr="000F363A">
        <w:rPr>
          <w:lang w:val="en-US"/>
        </w:rPr>
        <w:t xml:space="preserve"> </w:t>
      </w:r>
      <w:proofErr w:type="spellStart"/>
      <w:r w:rsidRPr="000F363A">
        <w:rPr>
          <w:lang w:val="en-US"/>
        </w:rPr>
        <w:t>tại</w:t>
      </w:r>
      <w:proofErr w:type="spellEnd"/>
      <w:r w:rsidRPr="000F363A">
        <w:rPr>
          <w:lang w:val="en-US"/>
        </w:rPr>
        <w:t xml:space="preserve"> </w:t>
      </w:r>
      <w:proofErr w:type="spellStart"/>
      <w:r w:rsidRPr="000F363A">
        <w:rPr>
          <w:lang w:val="en-US"/>
        </w:rPr>
        <w:t>Nhà</w:t>
      </w:r>
      <w:proofErr w:type="spellEnd"/>
      <w:r w:rsidRPr="000F363A">
        <w:rPr>
          <w:lang w:val="en-US"/>
        </w:rPr>
        <w:t xml:space="preserve"> </w:t>
      </w:r>
      <w:proofErr w:type="spellStart"/>
      <w:r w:rsidRPr="000F363A">
        <w:rPr>
          <w:lang w:val="en-US"/>
        </w:rPr>
        <w:t>máy</w:t>
      </w:r>
      <w:proofErr w:type="spellEnd"/>
      <w:r w:rsidRPr="000F363A">
        <w:rPr>
          <w:lang w:val="en-US"/>
        </w:rPr>
        <w:t xml:space="preserve"> </w:t>
      </w:r>
      <w:proofErr w:type="spellStart"/>
      <w:r w:rsidRPr="000F363A">
        <w:rPr>
          <w:lang w:val="en-US"/>
        </w:rPr>
        <w:t>như</w:t>
      </w:r>
      <w:proofErr w:type="spellEnd"/>
      <w:r w:rsidRPr="000F363A">
        <w:rPr>
          <w:lang w:val="en-US"/>
        </w:rPr>
        <w:t xml:space="preserve"> </w:t>
      </w:r>
      <w:proofErr w:type="spellStart"/>
      <w:r w:rsidRPr="000F363A">
        <w:rPr>
          <w:lang w:val="en-US"/>
        </w:rPr>
        <w:t>sau</w:t>
      </w:r>
      <w:proofErr w:type="spellEnd"/>
      <w:r w:rsidRPr="000F363A">
        <w:rPr>
          <w:lang w:val="en-US"/>
        </w:rPr>
        <w:t xml:space="preserve">:  </w:t>
      </w:r>
    </w:p>
    <w:p w14:paraId="30CE58EC" w14:textId="5CC586BA" w:rsidR="00C359F1" w:rsidRPr="000F363A" w:rsidRDefault="00494C76" w:rsidP="004E5661">
      <w:pPr>
        <w:spacing w:before="60" w:after="60"/>
        <w:jc w:val="center"/>
        <w:rPr>
          <w:b/>
          <w:lang w:val="en-US"/>
        </w:rPr>
      </w:pPr>
      <w:proofErr w:type="spellStart"/>
      <w:r w:rsidRPr="00E362AE">
        <w:rPr>
          <w:lang w:val="en-US"/>
        </w:rPr>
        <w:t>Q</w:t>
      </w:r>
      <w:r w:rsidR="008A36A1" w:rsidRPr="00E362AE">
        <w:rPr>
          <w:vertAlign w:val="subscript"/>
          <w:lang w:val="en-US"/>
        </w:rPr>
        <w:t>cây</w:t>
      </w:r>
      <w:proofErr w:type="spellEnd"/>
      <w:r w:rsidR="008A36A1" w:rsidRPr="00E362AE">
        <w:rPr>
          <w:vertAlign w:val="subscript"/>
          <w:lang w:val="en-US"/>
        </w:rPr>
        <w:t xml:space="preserve"> </w:t>
      </w:r>
      <w:proofErr w:type="spellStart"/>
      <w:r w:rsidR="008A36A1" w:rsidRPr="00E362AE">
        <w:rPr>
          <w:vertAlign w:val="subscript"/>
          <w:lang w:val="en-US"/>
        </w:rPr>
        <w:t>xanh</w:t>
      </w:r>
      <w:proofErr w:type="spellEnd"/>
      <w:r w:rsidRPr="00E362AE">
        <w:rPr>
          <w:lang w:val="en-US"/>
        </w:rPr>
        <w:t xml:space="preserve"> =</w:t>
      </w:r>
      <w:r w:rsidRPr="000F363A">
        <w:rPr>
          <w:b/>
          <w:lang w:val="en-US"/>
        </w:rPr>
        <w:t xml:space="preserve"> </w:t>
      </w:r>
      <w:r w:rsidR="00951093">
        <w:rPr>
          <w:b/>
          <w:lang w:val="en-US"/>
        </w:rPr>
        <w:t>2</w:t>
      </w:r>
      <w:r w:rsidR="00AD29FD" w:rsidRPr="000F363A">
        <w:rPr>
          <w:b/>
          <w:lang w:val="en-US"/>
        </w:rPr>
        <w:t xml:space="preserve"> m</w:t>
      </w:r>
      <w:r w:rsidR="00AD29FD" w:rsidRPr="000F363A">
        <w:rPr>
          <w:b/>
          <w:vertAlign w:val="superscript"/>
          <w:lang w:val="en-US"/>
        </w:rPr>
        <w:t>3</w:t>
      </w:r>
      <w:r w:rsidR="00AD29FD" w:rsidRPr="000F363A">
        <w:rPr>
          <w:b/>
          <w:lang w:val="en-US"/>
        </w:rPr>
        <w:t>/</w:t>
      </w:r>
      <w:proofErr w:type="spellStart"/>
      <w:r w:rsidR="00AD29FD" w:rsidRPr="000F363A">
        <w:rPr>
          <w:b/>
          <w:lang w:val="en-US"/>
        </w:rPr>
        <w:t>ngày</w:t>
      </w:r>
      <w:proofErr w:type="spellEnd"/>
    </w:p>
    <w:p w14:paraId="77362C0C" w14:textId="77777777" w:rsidR="00C359F1" w:rsidRPr="000F363A" w:rsidRDefault="00C359F1" w:rsidP="004E5661">
      <w:pPr>
        <w:pStyle w:val="ListParagraph"/>
        <w:numPr>
          <w:ilvl w:val="0"/>
          <w:numId w:val="9"/>
        </w:numPr>
        <w:rPr>
          <w:i/>
          <w:lang w:val="en-US"/>
        </w:rPr>
      </w:pPr>
      <w:proofErr w:type="spellStart"/>
      <w:r w:rsidRPr="000F363A">
        <w:rPr>
          <w:i/>
          <w:lang w:val="en-US"/>
        </w:rPr>
        <w:t>Nước</w:t>
      </w:r>
      <w:proofErr w:type="spellEnd"/>
      <w:r w:rsidRPr="000F363A">
        <w:rPr>
          <w:i/>
          <w:lang w:val="en-US"/>
        </w:rPr>
        <w:t xml:space="preserve"> </w:t>
      </w:r>
      <w:proofErr w:type="spellStart"/>
      <w:r w:rsidRPr="000F363A">
        <w:rPr>
          <w:i/>
          <w:lang w:val="en-US"/>
        </w:rPr>
        <w:t>sử</w:t>
      </w:r>
      <w:proofErr w:type="spellEnd"/>
      <w:r w:rsidRPr="000F363A">
        <w:rPr>
          <w:i/>
          <w:lang w:val="en-US"/>
        </w:rPr>
        <w:t xml:space="preserve"> </w:t>
      </w:r>
      <w:proofErr w:type="spellStart"/>
      <w:r w:rsidRPr="000F363A">
        <w:rPr>
          <w:i/>
          <w:lang w:val="en-US"/>
        </w:rPr>
        <w:t>dụng</w:t>
      </w:r>
      <w:proofErr w:type="spellEnd"/>
      <w:r w:rsidRPr="000F363A">
        <w:rPr>
          <w:i/>
          <w:lang w:val="en-US"/>
        </w:rPr>
        <w:t xml:space="preserve"> PCCC:</w:t>
      </w:r>
    </w:p>
    <w:p w14:paraId="7444D226" w14:textId="77777777" w:rsidR="00C359F1" w:rsidRDefault="00C359F1" w:rsidP="004E5661">
      <w:pPr>
        <w:spacing w:before="60" w:after="60"/>
        <w:rPr>
          <w:lang w:val="en-US"/>
        </w:rPr>
      </w:pPr>
      <w:proofErr w:type="spellStart"/>
      <w:r w:rsidRPr="00C359F1">
        <w:rPr>
          <w:lang w:val="en-US"/>
        </w:rPr>
        <w:t>Lượng</w:t>
      </w:r>
      <w:proofErr w:type="spellEnd"/>
      <w:r w:rsidRPr="00C359F1">
        <w:rPr>
          <w:lang w:val="en-US"/>
        </w:rPr>
        <w:t xml:space="preserve"> </w:t>
      </w:r>
      <w:proofErr w:type="spellStart"/>
      <w:r w:rsidRPr="00C359F1">
        <w:rPr>
          <w:lang w:val="en-US"/>
        </w:rPr>
        <w:t>nước</w:t>
      </w:r>
      <w:proofErr w:type="spellEnd"/>
      <w:r w:rsidRPr="00C359F1">
        <w:rPr>
          <w:lang w:val="en-US"/>
        </w:rPr>
        <w:t xml:space="preserve"> </w:t>
      </w:r>
      <w:proofErr w:type="spellStart"/>
      <w:r w:rsidRPr="00C359F1">
        <w:rPr>
          <w:lang w:val="en-US"/>
        </w:rPr>
        <w:t>dự</w:t>
      </w:r>
      <w:proofErr w:type="spellEnd"/>
      <w:r w:rsidRPr="00C359F1">
        <w:rPr>
          <w:lang w:val="en-US"/>
        </w:rPr>
        <w:t xml:space="preserve"> </w:t>
      </w:r>
      <w:proofErr w:type="spellStart"/>
      <w:r w:rsidRPr="00C359F1">
        <w:rPr>
          <w:lang w:val="en-US"/>
        </w:rPr>
        <w:t>phòng</w:t>
      </w:r>
      <w:proofErr w:type="spellEnd"/>
      <w:r w:rsidRPr="00C359F1">
        <w:rPr>
          <w:lang w:val="en-US"/>
        </w:rPr>
        <w:t xml:space="preserve"> </w:t>
      </w:r>
      <w:proofErr w:type="spellStart"/>
      <w:r w:rsidRPr="00C359F1">
        <w:rPr>
          <w:lang w:val="en-US"/>
        </w:rPr>
        <w:t>cho</w:t>
      </w:r>
      <w:proofErr w:type="spellEnd"/>
      <w:r w:rsidRPr="00C359F1">
        <w:rPr>
          <w:lang w:val="en-US"/>
        </w:rPr>
        <w:t xml:space="preserve"> </w:t>
      </w:r>
      <w:proofErr w:type="spellStart"/>
      <w:r w:rsidRPr="00C359F1">
        <w:rPr>
          <w:lang w:val="en-US"/>
        </w:rPr>
        <w:t>chữa</w:t>
      </w:r>
      <w:proofErr w:type="spellEnd"/>
      <w:r w:rsidRPr="00C359F1">
        <w:rPr>
          <w:lang w:val="en-US"/>
        </w:rPr>
        <w:t xml:space="preserve"> </w:t>
      </w:r>
      <w:proofErr w:type="spellStart"/>
      <w:r w:rsidRPr="00C359F1">
        <w:rPr>
          <w:lang w:val="en-US"/>
        </w:rPr>
        <w:t>cháy</w:t>
      </w:r>
      <w:proofErr w:type="spellEnd"/>
      <w:r w:rsidRPr="00C359F1">
        <w:rPr>
          <w:lang w:val="en-US"/>
        </w:rPr>
        <w:t xml:space="preserve"> </w:t>
      </w:r>
      <w:proofErr w:type="spellStart"/>
      <w:r w:rsidRPr="00C359F1">
        <w:rPr>
          <w:lang w:val="en-US"/>
        </w:rPr>
        <w:t>tương</w:t>
      </w:r>
      <w:proofErr w:type="spellEnd"/>
      <w:r w:rsidRPr="00C359F1">
        <w:rPr>
          <w:lang w:val="en-US"/>
        </w:rPr>
        <w:t xml:space="preserve"> </w:t>
      </w:r>
      <w:proofErr w:type="spellStart"/>
      <w:r w:rsidRPr="00C359F1">
        <w:rPr>
          <w:lang w:val="en-US"/>
        </w:rPr>
        <w:t>ứng</w:t>
      </w:r>
      <w:proofErr w:type="spellEnd"/>
      <w:r w:rsidRPr="00C359F1">
        <w:rPr>
          <w:lang w:val="en-US"/>
        </w:rPr>
        <w:t xml:space="preserve"> </w:t>
      </w:r>
      <w:proofErr w:type="spellStart"/>
      <w:r w:rsidRPr="00C359F1">
        <w:rPr>
          <w:lang w:val="en-US"/>
        </w:rPr>
        <w:t>có</w:t>
      </w:r>
      <w:proofErr w:type="spellEnd"/>
      <w:r w:rsidRPr="00C359F1">
        <w:rPr>
          <w:lang w:val="en-US"/>
        </w:rPr>
        <w:t xml:space="preserve"> </w:t>
      </w:r>
      <w:proofErr w:type="spellStart"/>
      <w:r w:rsidRPr="00C359F1">
        <w:rPr>
          <w:lang w:val="en-US"/>
        </w:rPr>
        <w:t>thể</w:t>
      </w:r>
      <w:proofErr w:type="spellEnd"/>
      <w:r w:rsidRPr="00C359F1">
        <w:rPr>
          <w:lang w:val="en-US"/>
        </w:rPr>
        <w:t xml:space="preserve"> </w:t>
      </w:r>
      <w:proofErr w:type="spellStart"/>
      <w:r w:rsidRPr="00C359F1">
        <w:rPr>
          <w:lang w:val="en-US"/>
        </w:rPr>
        <w:t>chữa</w:t>
      </w:r>
      <w:proofErr w:type="spellEnd"/>
      <w:r w:rsidRPr="00C359F1">
        <w:rPr>
          <w:lang w:val="en-US"/>
        </w:rPr>
        <w:t xml:space="preserve"> </w:t>
      </w:r>
      <w:proofErr w:type="spellStart"/>
      <w:r w:rsidRPr="00C359F1">
        <w:rPr>
          <w:lang w:val="en-US"/>
        </w:rPr>
        <w:t>ch</w:t>
      </w:r>
      <w:r>
        <w:rPr>
          <w:lang w:val="en-US"/>
        </w:rPr>
        <w:t>o</w:t>
      </w:r>
      <w:proofErr w:type="spellEnd"/>
      <w:r>
        <w:rPr>
          <w:lang w:val="en-US"/>
        </w:rPr>
        <w:t xml:space="preserve"> 01</w:t>
      </w:r>
      <w:r w:rsidRPr="00C359F1">
        <w:rPr>
          <w:lang w:val="en-US"/>
        </w:rPr>
        <w:t xml:space="preserve"> </w:t>
      </w:r>
      <w:proofErr w:type="spellStart"/>
      <w:r w:rsidRPr="00C359F1">
        <w:rPr>
          <w:lang w:val="en-US"/>
        </w:rPr>
        <w:t>đám</w:t>
      </w:r>
      <w:proofErr w:type="spellEnd"/>
      <w:r w:rsidRPr="00C359F1">
        <w:rPr>
          <w:lang w:val="en-US"/>
        </w:rPr>
        <w:t xml:space="preserve"> </w:t>
      </w:r>
      <w:proofErr w:type="spellStart"/>
      <w:r w:rsidRPr="00C359F1">
        <w:rPr>
          <w:lang w:val="en-US"/>
        </w:rPr>
        <w:t>cháy</w:t>
      </w:r>
      <w:proofErr w:type="spellEnd"/>
      <w:r w:rsidRPr="00C359F1">
        <w:rPr>
          <w:lang w:val="en-US"/>
        </w:rPr>
        <w:t xml:space="preserve"> </w:t>
      </w:r>
      <w:proofErr w:type="spellStart"/>
      <w:r w:rsidRPr="00C359F1">
        <w:rPr>
          <w:lang w:val="en-US"/>
        </w:rPr>
        <w:t>xảy</w:t>
      </w:r>
      <w:proofErr w:type="spellEnd"/>
      <w:r w:rsidRPr="00C359F1">
        <w:rPr>
          <w:lang w:val="en-US"/>
        </w:rPr>
        <w:t xml:space="preserve"> </w:t>
      </w:r>
      <w:proofErr w:type="spellStart"/>
      <w:r w:rsidRPr="00C359F1">
        <w:rPr>
          <w:lang w:val="en-US"/>
        </w:rPr>
        <w:t>ra</w:t>
      </w:r>
      <w:proofErr w:type="spellEnd"/>
      <w:r w:rsidRPr="00C359F1">
        <w:rPr>
          <w:lang w:val="en-US"/>
        </w:rPr>
        <w:t xml:space="preserve"> </w:t>
      </w:r>
      <w:proofErr w:type="spellStart"/>
      <w:r w:rsidRPr="00C359F1">
        <w:rPr>
          <w:lang w:val="en-US"/>
        </w:rPr>
        <w:t>trong</w:t>
      </w:r>
      <w:proofErr w:type="spellEnd"/>
      <w:r w:rsidRPr="00C359F1">
        <w:rPr>
          <w:lang w:val="en-US"/>
        </w:rPr>
        <w:t xml:space="preserve"> 01 </w:t>
      </w:r>
      <w:proofErr w:type="spellStart"/>
      <w:r w:rsidRPr="00C359F1">
        <w:rPr>
          <w:lang w:val="en-US"/>
        </w:rPr>
        <w:t>giờ</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lưu</w:t>
      </w:r>
      <w:proofErr w:type="spellEnd"/>
      <w:r>
        <w:rPr>
          <w:lang w:val="en-US"/>
        </w:rPr>
        <w:t xml:space="preserve"> </w:t>
      </w:r>
      <w:proofErr w:type="spellStart"/>
      <w:r>
        <w:rPr>
          <w:lang w:val="en-US"/>
        </w:rPr>
        <w:t>lượng</w:t>
      </w:r>
      <w:proofErr w:type="spellEnd"/>
      <w:r>
        <w:rPr>
          <w:lang w:val="en-US"/>
        </w:rPr>
        <w:t xml:space="preserve"> 10 </w:t>
      </w:r>
      <w:proofErr w:type="spellStart"/>
      <w:r>
        <w:rPr>
          <w:lang w:val="en-US"/>
        </w:rPr>
        <w:t>lít</w:t>
      </w:r>
      <w:proofErr w:type="spellEnd"/>
      <w:r>
        <w:rPr>
          <w:lang w:val="en-US"/>
        </w:rPr>
        <w:t>/</w:t>
      </w:r>
      <w:proofErr w:type="spellStart"/>
      <w:r>
        <w:rPr>
          <w:lang w:val="en-US"/>
        </w:rPr>
        <w:t>giây</w:t>
      </w:r>
      <w:proofErr w:type="spellEnd"/>
      <w:r>
        <w:rPr>
          <w:lang w:val="en-US"/>
        </w:rPr>
        <w:t>/</w:t>
      </w:r>
      <w:proofErr w:type="spellStart"/>
      <w:r>
        <w:rPr>
          <w:lang w:val="en-US"/>
        </w:rPr>
        <w:t>đám</w:t>
      </w:r>
      <w:proofErr w:type="spellEnd"/>
      <w:r>
        <w:rPr>
          <w:lang w:val="en-US"/>
        </w:rPr>
        <w:t xml:space="preserve"> </w:t>
      </w:r>
      <w:proofErr w:type="spellStart"/>
      <w:r>
        <w:rPr>
          <w:lang w:val="en-US"/>
        </w:rPr>
        <w:t>cháy</w:t>
      </w:r>
      <w:proofErr w:type="spellEnd"/>
    </w:p>
    <w:p w14:paraId="0F3EFD82" w14:textId="77777777" w:rsidR="00C359F1" w:rsidRDefault="00494C76" w:rsidP="004E5661">
      <w:pPr>
        <w:spacing w:before="60" w:after="60"/>
        <w:jc w:val="center"/>
        <w:rPr>
          <w:vertAlign w:val="superscript"/>
          <w:lang w:val="en-US"/>
        </w:rPr>
      </w:pPr>
      <w:r>
        <w:rPr>
          <w:lang w:val="en-US"/>
        </w:rPr>
        <w:t>Q</w:t>
      </w:r>
      <w:r w:rsidRPr="00494C76">
        <w:rPr>
          <w:vertAlign w:val="subscript"/>
          <w:lang w:val="en-US"/>
        </w:rPr>
        <w:t>PCCC</w:t>
      </w:r>
      <w:r>
        <w:rPr>
          <w:lang w:val="en-US"/>
        </w:rPr>
        <w:t xml:space="preserve"> = </w:t>
      </w:r>
      <w:r w:rsidR="00C359F1" w:rsidRPr="00C359F1">
        <w:rPr>
          <w:lang w:val="en-US"/>
        </w:rPr>
        <w:t xml:space="preserve">10 </w:t>
      </w:r>
      <w:proofErr w:type="spellStart"/>
      <w:r w:rsidR="00C359F1" w:rsidRPr="00C359F1">
        <w:rPr>
          <w:lang w:val="en-US"/>
        </w:rPr>
        <w:t>l</w:t>
      </w:r>
      <w:r w:rsidR="00C359F1">
        <w:rPr>
          <w:lang w:val="en-US"/>
        </w:rPr>
        <w:t>ít</w:t>
      </w:r>
      <w:proofErr w:type="spellEnd"/>
      <w:r w:rsidR="00C359F1">
        <w:rPr>
          <w:lang w:val="en-US"/>
        </w:rPr>
        <w:t xml:space="preserve">/ </w:t>
      </w:r>
      <w:proofErr w:type="spellStart"/>
      <w:r w:rsidR="00C359F1">
        <w:rPr>
          <w:lang w:val="en-US"/>
        </w:rPr>
        <w:t>giây</w:t>
      </w:r>
      <w:proofErr w:type="spellEnd"/>
      <w:r w:rsidR="00C359F1">
        <w:rPr>
          <w:lang w:val="en-US"/>
        </w:rPr>
        <w:t xml:space="preserve"> x 01 </w:t>
      </w:r>
      <w:proofErr w:type="spellStart"/>
      <w:r w:rsidR="00C359F1">
        <w:rPr>
          <w:lang w:val="en-US"/>
        </w:rPr>
        <w:t>đám</w:t>
      </w:r>
      <w:proofErr w:type="spellEnd"/>
      <w:r w:rsidR="00C359F1">
        <w:rPr>
          <w:lang w:val="en-US"/>
        </w:rPr>
        <w:t xml:space="preserve"> </w:t>
      </w:r>
      <w:proofErr w:type="spellStart"/>
      <w:r w:rsidR="00C359F1">
        <w:rPr>
          <w:lang w:val="en-US"/>
        </w:rPr>
        <w:t>cháy</w:t>
      </w:r>
      <w:proofErr w:type="spellEnd"/>
      <w:r w:rsidR="00C359F1" w:rsidRPr="00C359F1">
        <w:rPr>
          <w:lang w:val="en-US"/>
        </w:rPr>
        <w:t xml:space="preserve"> x 3.600 </w:t>
      </w:r>
      <w:r w:rsidR="00C359F1">
        <w:rPr>
          <w:lang w:val="en-US"/>
        </w:rPr>
        <w:t xml:space="preserve">= </w:t>
      </w:r>
      <w:r w:rsidR="00C359F1" w:rsidRPr="004450F7">
        <w:rPr>
          <w:b/>
          <w:lang w:val="en-US"/>
        </w:rPr>
        <w:t>36 m</w:t>
      </w:r>
      <w:r w:rsidR="00C359F1" w:rsidRPr="004450F7">
        <w:rPr>
          <w:b/>
          <w:vertAlign w:val="superscript"/>
          <w:lang w:val="en-US"/>
        </w:rPr>
        <w:t>3</w:t>
      </w:r>
    </w:p>
    <w:p w14:paraId="7E9027E2" w14:textId="32FBC1E2" w:rsidR="000F363A" w:rsidRDefault="000F363A" w:rsidP="004E5661">
      <w:pPr>
        <w:pStyle w:val="BNG"/>
        <w:spacing w:before="60" w:after="60"/>
      </w:pPr>
      <w:bookmarkStart w:id="73" w:name="_Toc119326732"/>
      <w:bookmarkStart w:id="74" w:name="_Toc124263975"/>
      <w:proofErr w:type="spellStart"/>
      <w:r w:rsidRPr="002E0928">
        <w:t>Bảng</w:t>
      </w:r>
      <w:proofErr w:type="spellEnd"/>
      <w:r w:rsidRPr="002E0928">
        <w:t xml:space="preserve"> </w:t>
      </w:r>
      <w:r w:rsidR="008C3495" w:rsidRPr="002E0928">
        <w:rPr>
          <w:noProof/>
        </w:rPr>
        <w:fldChar w:fldCharType="begin"/>
      </w:r>
      <w:r w:rsidR="008C3495" w:rsidRPr="00092E6C">
        <w:rPr>
          <w:noProof/>
        </w:rPr>
        <w:instrText xml:space="preserve"> STYLEREF 1 \s </w:instrText>
      </w:r>
      <w:r w:rsidR="008C3495" w:rsidRPr="002E0928">
        <w:rPr>
          <w:noProof/>
        </w:rPr>
        <w:fldChar w:fldCharType="separate"/>
      </w:r>
      <w:r w:rsidR="00471D0C">
        <w:rPr>
          <w:noProof/>
        </w:rPr>
        <w:t>1</w:t>
      </w:r>
      <w:r w:rsidR="008C3495" w:rsidRPr="002E0928">
        <w:rPr>
          <w:noProof/>
        </w:rPr>
        <w:fldChar w:fldCharType="end"/>
      </w:r>
      <w:r w:rsidR="00BE0F52" w:rsidRPr="002E0928">
        <w:t>.</w:t>
      </w:r>
      <w:r w:rsidR="00262ADF" w:rsidRPr="002E0928">
        <w:t>8</w:t>
      </w:r>
      <w:r w:rsidRPr="002E0928">
        <w:t xml:space="preserve">. </w:t>
      </w:r>
      <w:proofErr w:type="spellStart"/>
      <w:r w:rsidRPr="002E0928">
        <w:t>Nhu</w:t>
      </w:r>
      <w:proofErr w:type="spellEnd"/>
      <w:r w:rsidRPr="002E0928">
        <w:t xml:space="preserve"> </w:t>
      </w:r>
      <w:proofErr w:type="spellStart"/>
      <w:r w:rsidRPr="002E0928">
        <w:t>cầ</w:t>
      </w:r>
      <w:r w:rsidRPr="00092E6C">
        <w:t>u</w:t>
      </w:r>
      <w:proofErr w:type="spellEnd"/>
      <w:r w:rsidRPr="00092E6C">
        <w:t xml:space="preserve"> </w:t>
      </w:r>
      <w:proofErr w:type="spellStart"/>
      <w:r w:rsidRPr="00092E6C">
        <w:t>sử</w:t>
      </w:r>
      <w:proofErr w:type="spellEnd"/>
      <w:r w:rsidRPr="00092E6C">
        <w:t xml:space="preserve"> </w:t>
      </w:r>
      <w:proofErr w:type="spellStart"/>
      <w:r w:rsidRPr="00092E6C">
        <w:t>dụng</w:t>
      </w:r>
      <w:proofErr w:type="spellEnd"/>
      <w:r w:rsidRPr="00092E6C">
        <w:t xml:space="preserve"> </w:t>
      </w:r>
      <w:proofErr w:type="spellStart"/>
      <w:r w:rsidRPr="00092E6C">
        <w:t>nước</w:t>
      </w:r>
      <w:proofErr w:type="spellEnd"/>
      <w:r w:rsidRPr="00092E6C">
        <w:t xml:space="preserve"> </w:t>
      </w:r>
      <w:proofErr w:type="spellStart"/>
      <w:r w:rsidRPr="00092E6C">
        <w:t>tại</w:t>
      </w:r>
      <w:proofErr w:type="spellEnd"/>
      <w:r w:rsidRPr="00092E6C">
        <w:t xml:space="preserve"> </w:t>
      </w:r>
      <w:proofErr w:type="spellStart"/>
      <w:r w:rsidRPr="00092E6C">
        <w:t>Nhà</w:t>
      </w:r>
      <w:proofErr w:type="spellEnd"/>
      <w:r w:rsidRPr="00092E6C">
        <w:t xml:space="preserve"> </w:t>
      </w:r>
      <w:proofErr w:type="spellStart"/>
      <w:r w:rsidRPr="00092E6C">
        <w:t>máy</w:t>
      </w:r>
      <w:bookmarkEnd w:id="73"/>
      <w:bookmarkEnd w:id="74"/>
      <w:proofErr w:type="spellEnd"/>
    </w:p>
    <w:tbl>
      <w:tblPr>
        <w:tblStyle w:val="TableGrid"/>
        <w:tblpPr w:leftFromText="180" w:rightFromText="180" w:vertAnchor="text" w:tblpXSpec="center" w:tblpY="1"/>
        <w:tblOverlap w:val="never"/>
        <w:tblW w:w="9493" w:type="dxa"/>
        <w:tblLook w:val="04A0" w:firstRow="1" w:lastRow="0" w:firstColumn="1" w:lastColumn="0" w:noHBand="0" w:noVBand="1"/>
      </w:tblPr>
      <w:tblGrid>
        <w:gridCol w:w="846"/>
        <w:gridCol w:w="6379"/>
        <w:gridCol w:w="2268"/>
      </w:tblGrid>
      <w:tr w:rsidR="002C2519" w:rsidRPr="00A35608" w14:paraId="35A994BC" w14:textId="77777777" w:rsidTr="006B62A3">
        <w:tc>
          <w:tcPr>
            <w:tcW w:w="846" w:type="dxa"/>
            <w:shd w:val="clear" w:color="auto" w:fill="BDD6EE" w:themeFill="accent1" w:themeFillTint="66"/>
            <w:vAlign w:val="center"/>
          </w:tcPr>
          <w:p w14:paraId="7B570A20" w14:textId="77777777" w:rsidR="002C2519" w:rsidRPr="00C359F1" w:rsidRDefault="002C2519" w:rsidP="004E5661">
            <w:pPr>
              <w:spacing w:before="60" w:after="60" w:line="288" w:lineRule="auto"/>
              <w:jc w:val="center"/>
              <w:rPr>
                <w:b/>
                <w:lang w:val="en-US"/>
              </w:rPr>
            </w:pPr>
            <w:r w:rsidRPr="00C359F1">
              <w:rPr>
                <w:b/>
                <w:lang w:val="en-US"/>
              </w:rPr>
              <w:t>STT</w:t>
            </w:r>
          </w:p>
        </w:tc>
        <w:tc>
          <w:tcPr>
            <w:tcW w:w="6379" w:type="dxa"/>
            <w:shd w:val="clear" w:color="auto" w:fill="BDD6EE" w:themeFill="accent1" w:themeFillTint="66"/>
            <w:vAlign w:val="center"/>
          </w:tcPr>
          <w:p w14:paraId="552C65BC" w14:textId="77777777" w:rsidR="002C2519" w:rsidRPr="00C359F1" w:rsidRDefault="002C2519" w:rsidP="004E5661">
            <w:pPr>
              <w:spacing w:before="60" w:after="60" w:line="288" w:lineRule="auto"/>
              <w:jc w:val="center"/>
              <w:rPr>
                <w:b/>
                <w:lang w:val="en-US"/>
              </w:rPr>
            </w:pPr>
            <w:proofErr w:type="spellStart"/>
            <w:r w:rsidRPr="00C359F1">
              <w:rPr>
                <w:b/>
                <w:lang w:val="en-US"/>
              </w:rPr>
              <w:t>Nhu</w:t>
            </w:r>
            <w:proofErr w:type="spellEnd"/>
            <w:r w:rsidRPr="00C359F1">
              <w:rPr>
                <w:b/>
                <w:lang w:val="en-US"/>
              </w:rPr>
              <w:t xml:space="preserve"> </w:t>
            </w:r>
            <w:proofErr w:type="spellStart"/>
            <w:r w:rsidRPr="00C359F1">
              <w:rPr>
                <w:b/>
                <w:lang w:val="en-US"/>
              </w:rPr>
              <w:t>cầu</w:t>
            </w:r>
            <w:proofErr w:type="spellEnd"/>
            <w:r w:rsidRPr="00C359F1">
              <w:rPr>
                <w:b/>
                <w:lang w:val="en-US"/>
              </w:rPr>
              <w:t xml:space="preserve"> </w:t>
            </w:r>
            <w:proofErr w:type="spellStart"/>
            <w:r w:rsidRPr="00C359F1">
              <w:rPr>
                <w:b/>
                <w:lang w:val="en-US"/>
              </w:rPr>
              <w:t>sử</w:t>
            </w:r>
            <w:proofErr w:type="spellEnd"/>
            <w:r w:rsidRPr="00C359F1">
              <w:rPr>
                <w:b/>
                <w:lang w:val="en-US"/>
              </w:rPr>
              <w:t xml:space="preserve"> </w:t>
            </w:r>
            <w:proofErr w:type="spellStart"/>
            <w:r w:rsidRPr="00C359F1">
              <w:rPr>
                <w:b/>
                <w:lang w:val="en-US"/>
              </w:rPr>
              <w:t>dụng</w:t>
            </w:r>
            <w:proofErr w:type="spellEnd"/>
          </w:p>
        </w:tc>
        <w:tc>
          <w:tcPr>
            <w:tcW w:w="2268" w:type="dxa"/>
            <w:shd w:val="clear" w:color="auto" w:fill="BDD6EE" w:themeFill="accent1" w:themeFillTint="66"/>
            <w:vAlign w:val="center"/>
          </w:tcPr>
          <w:p w14:paraId="3AC930CA" w14:textId="2D48C771" w:rsidR="002C2519" w:rsidRDefault="002C2519" w:rsidP="004E5661">
            <w:pPr>
              <w:spacing w:before="60" w:after="60" w:line="288" w:lineRule="auto"/>
              <w:jc w:val="center"/>
              <w:rPr>
                <w:b/>
                <w:lang w:val="en-US"/>
              </w:rPr>
            </w:pPr>
            <w:proofErr w:type="spellStart"/>
            <w:r w:rsidRPr="00C359F1">
              <w:rPr>
                <w:b/>
                <w:lang w:val="en-US"/>
              </w:rPr>
              <w:t>Lưu</w:t>
            </w:r>
            <w:proofErr w:type="spellEnd"/>
            <w:r w:rsidRPr="00C359F1">
              <w:rPr>
                <w:b/>
                <w:lang w:val="en-US"/>
              </w:rPr>
              <w:t xml:space="preserve"> </w:t>
            </w:r>
            <w:proofErr w:type="spellStart"/>
            <w:r w:rsidRPr="00C359F1">
              <w:rPr>
                <w:b/>
                <w:lang w:val="en-US"/>
              </w:rPr>
              <w:t>lượng</w:t>
            </w:r>
            <w:proofErr w:type="spellEnd"/>
          </w:p>
          <w:p w14:paraId="12468002" w14:textId="24B77679" w:rsidR="002C2519" w:rsidRPr="002C2519" w:rsidRDefault="002C2519" w:rsidP="004E5661">
            <w:pPr>
              <w:spacing w:before="60" w:after="60" w:line="288" w:lineRule="auto"/>
              <w:jc w:val="center"/>
              <w:rPr>
                <w:bCs/>
                <w:lang w:val="en-US"/>
              </w:rPr>
            </w:pPr>
            <w:r w:rsidRPr="002C2519">
              <w:rPr>
                <w:bCs/>
                <w:lang w:val="en-US"/>
              </w:rPr>
              <w:t>(m</w:t>
            </w:r>
            <w:r w:rsidRPr="002C2519">
              <w:rPr>
                <w:bCs/>
                <w:vertAlign w:val="superscript"/>
                <w:lang w:val="en-US"/>
              </w:rPr>
              <w:t>3</w:t>
            </w:r>
            <w:r w:rsidRPr="002C2519">
              <w:rPr>
                <w:bCs/>
                <w:lang w:val="en-US"/>
              </w:rPr>
              <w:t>/</w:t>
            </w:r>
            <w:proofErr w:type="spellStart"/>
            <w:r w:rsidRPr="002C2519">
              <w:rPr>
                <w:bCs/>
                <w:lang w:val="en-US"/>
              </w:rPr>
              <w:t>ngày.đêm</w:t>
            </w:r>
            <w:proofErr w:type="spellEnd"/>
            <w:r w:rsidRPr="002C2519">
              <w:rPr>
                <w:bCs/>
                <w:lang w:val="en-US"/>
              </w:rPr>
              <w:t>)</w:t>
            </w:r>
          </w:p>
        </w:tc>
      </w:tr>
      <w:tr w:rsidR="002C2519" w:rsidRPr="00A35608" w14:paraId="5A397195" w14:textId="77777777" w:rsidTr="006B62A3">
        <w:tc>
          <w:tcPr>
            <w:tcW w:w="846" w:type="dxa"/>
          </w:tcPr>
          <w:p w14:paraId="45BBB921" w14:textId="70E77839" w:rsidR="002C2519" w:rsidRPr="002C317B" w:rsidRDefault="002C2519" w:rsidP="004E5661">
            <w:pPr>
              <w:spacing w:before="60" w:after="60" w:line="288" w:lineRule="auto"/>
              <w:jc w:val="center"/>
              <w:rPr>
                <w:b/>
                <w:bCs/>
                <w:i/>
                <w:iCs/>
                <w:lang w:val="en-US"/>
              </w:rPr>
            </w:pPr>
            <w:r>
              <w:rPr>
                <w:b/>
                <w:bCs/>
                <w:i/>
                <w:iCs/>
                <w:lang w:val="en-US"/>
              </w:rPr>
              <w:t>1</w:t>
            </w:r>
          </w:p>
        </w:tc>
        <w:tc>
          <w:tcPr>
            <w:tcW w:w="6379" w:type="dxa"/>
          </w:tcPr>
          <w:p w14:paraId="4DB9EFBE" w14:textId="77777777" w:rsidR="002C2519" w:rsidRPr="002C317B" w:rsidRDefault="002C2519" w:rsidP="004E5661">
            <w:pPr>
              <w:spacing w:before="60" w:after="60" w:line="288" w:lineRule="auto"/>
              <w:rPr>
                <w:b/>
                <w:bCs/>
                <w:i/>
                <w:iCs/>
                <w:lang w:val="en-US"/>
              </w:rPr>
            </w:pPr>
            <w:proofErr w:type="spellStart"/>
            <w:r w:rsidRPr="002C317B">
              <w:rPr>
                <w:b/>
                <w:bCs/>
                <w:i/>
                <w:iCs/>
                <w:lang w:val="en-US"/>
              </w:rPr>
              <w:t>Nước</w:t>
            </w:r>
            <w:proofErr w:type="spellEnd"/>
            <w:r w:rsidRPr="002C317B">
              <w:rPr>
                <w:b/>
                <w:bCs/>
                <w:i/>
                <w:iCs/>
                <w:lang w:val="en-US"/>
              </w:rPr>
              <w:t xml:space="preserve"> </w:t>
            </w:r>
            <w:proofErr w:type="spellStart"/>
            <w:r w:rsidRPr="002C317B">
              <w:rPr>
                <w:b/>
                <w:bCs/>
                <w:i/>
                <w:iCs/>
                <w:lang w:val="en-US"/>
              </w:rPr>
              <w:t>phục</w:t>
            </w:r>
            <w:proofErr w:type="spellEnd"/>
            <w:r w:rsidRPr="002C317B">
              <w:rPr>
                <w:b/>
                <w:bCs/>
                <w:i/>
                <w:iCs/>
                <w:lang w:val="en-US"/>
              </w:rPr>
              <w:t xml:space="preserve"> </w:t>
            </w:r>
            <w:proofErr w:type="spellStart"/>
            <w:r w:rsidRPr="002C317B">
              <w:rPr>
                <w:b/>
                <w:bCs/>
                <w:i/>
                <w:iCs/>
                <w:lang w:val="en-US"/>
              </w:rPr>
              <w:t>vụ</w:t>
            </w:r>
            <w:proofErr w:type="spellEnd"/>
            <w:r w:rsidRPr="002C317B">
              <w:rPr>
                <w:b/>
                <w:bCs/>
                <w:i/>
                <w:iCs/>
                <w:lang w:val="en-US"/>
              </w:rPr>
              <w:t xml:space="preserve"> </w:t>
            </w:r>
            <w:proofErr w:type="spellStart"/>
            <w:r w:rsidRPr="002C317B">
              <w:rPr>
                <w:b/>
                <w:bCs/>
                <w:i/>
                <w:iCs/>
                <w:lang w:val="en-US"/>
              </w:rPr>
              <w:t>sinh</w:t>
            </w:r>
            <w:proofErr w:type="spellEnd"/>
            <w:r w:rsidRPr="002C317B">
              <w:rPr>
                <w:b/>
                <w:bCs/>
                <w:i/>
                <w:iCs/>
                <w:lang w:val="en-US"/>
              </w:rPr>
              <w:t xml:space="preserve"> </w:t>
            </w:r>
            <w:proofErr w:type="spellStart"/>
            <w:r w:rsidRPr="002C317B">
              <w:rPr>
                <w:b/>
                <w:bCs/>
                <w:i/>
                <w:iCs/>
                <w:lang w:val="en-US"/>
              </w:rPr>
              <w:t>hoạt</w:t>
            </w:r>
            <w:proofErr w:type="spellEnd"/>
          </w:p>
        </w:tc>
        <w:tc>
          <w:tcPr>
            <w:tcW w:w="2268" w:type="dxa"/>
          </w:tcPr>
          <w:p w14:paraId="3AF16842" w14:textId="20CE8216" w:rsidR="002C2519" w:rsidRPr="002C317B" w:rsidRDefault="002C2519" w:rsidP="004E5661">
            <w:pPr>
              <w:spacing w:before="60" w:after="60" w:line="288" w:lineRule="auto"/>
              <w:jc w:val="center"/>
              <w:rPr>
                <w:b/>
                <w:bCs/>
                <w:i/>
                <w:iCs/>
                <w:lang w:val="en-US"/>
              </w:rPr>
            </w:pPr>
            <w:r w:rsidRPr="002C317B">
              <w:rPr>
                <w:b/>
                <w:bCs/>
                <w:i/>
                <w:iCs/>
                <w:lang w:val="en-US"/>
              </w:rPr>
              <w:t>2,56</w:t>
            </w:r>
          </w:p>
        </w:tc>
      </w:tr>
      <w:tr w:rsidR="002C2519" w:rsidRPr="00A35608" w14:paraId="4C15C2C1" w14:textId="77777777" w:rsidTr="006B62A3">
        <w:tc>
          <w:tcPr>
            <w:tcW w:w="846" w:type="dxa"/>
          </w:tcPr>
          <w:p w14:paraId="68C75783" w14:textId="36B72C40" w:rsidR="002C2519" w:rsidRPr="002C317B" w:rsidRDefault="002C2519" w:rsidP="004E5661">
            <w:pPr>
              <w:spacing w:before="60" w:after="60" w:line="288" w:lineRule="auto"/>
              <w:jc w:val="center"/>
              <w:rPr>
                <w:b/>
                <w:bCs/>
                <w:i/>
                <w:iCs/>
                <w:lang w:val="en-US"/>
              </w:rPr>
            </w:pPr>
            <w:r>
              <w:rPr>
                <w:b/>
                <w:bCs/>
                <w:i/>
                <w:iCs/>
                <w:lang w:val="en-US"/>
              </w:rPr>
              <w:t>2</w:t>
            </w:r>
          </w:p>
        </w:tc>
        <w:tc>
          <w:tcPr>
            <w:tcW w:w="6379" w:type="dxa"/>
          </w:tcPr>
          <w:p w14:paraId="42753C7E" w14:textId="77777777" w:rsidR="002C2519" w:rsidRPr="002C317B" w:rsidRDefault="002C2519" w:rsidP="004E5661">
            <w:pPr>
              <w:spacing w:before="60" w:after="60" w:line="288" w:lineRule="auto"/>
              <w:rPr>
                <w:b/>
                <w:bCs/>
                <w:i/>
                <w:iCs/>
                <w:lang w:val="en-US"/>
              </w:rPr>
            </w:pPr>
            <w:proofErr w:type="spellStart"/>
            <w:r w:rsidRPr="002C317B">
              <w:rPr>
                <w:b/>
                <w:bCs/>
                <w:i/>
                <w:iCs/>
                <w:lang w:val="en-US"/>
              </w:rPr>
              <w:t>Nước</w:t>
            </w:r>
            <w:proofErr w:type="spellEnd"/>
            <w:r w:rsidRPr="002C317B">
              <w:rPr>
                <w:b/>
                <w:bCs/>
                <w:i/>
                <w:iCs/>
                <w:lang w:val="en-US"/>
              </w:rPr>
              <w:t xml:space="preserve"> </w:t>
            </w:r>
            <w:proofErr w:type="spellStart"/>
            <w:r w:rsidRPr="002C317B">
              <w:rPr>
                <w:b/>
                <w:bCs/>
                <w:i/>
                <w:iCs/>
                <w:lang w:val="en-US"/>
              </w:rPr>
              <w:t>phục</w:t>
            </w:r>
            <w:proofErr w:type="spellEnd"/>
            <w:r w:rsidRPr="002C317B">
              <w:rPr>
                <w:b/>
                <w:bCs/>
                <w:i/>
                <w:iCs/>
                <w:lang w:val="en-US"/>
              </w:rPr>
              <w:t xml:space="preserve"> </w:t>
            </w:r>
            <w:proofErr w:type="spellStart"/>
            <w:r w:rsidRPr="002C317B">
              <w:rPr>
                <w:b/>
                <w:bCs/>
                <w:i/>
                <w:iCs/>
                <w:lang w:val="en-US"/>
              </w:rPr>
              <w:t>vụ</w:t>
            </w:r>
            <w:proofErr w:type="spellEnd"/>
            <w:r w:rsidRPr="002C317B">
              <w:rPr>
                <w:b/>
                <w:bCs/>
                <w:i/>
                <w:iCs/>
                <w:lang w:val="en-US"/>
              </w:rPr>
              <w:t xml:space="preserve"> </w:t>
            </w:r>
            <w:proofErr w:type="spellStart"/>
            <w:r w:rsidRPr="002C317B">
              <w:rPr>
                <w:b/>
                <w:bCs/>
                <w:i/>
                <w:iCs/>
                <w:lang w:val="en-US"/>
              </w:rPr>
              <w:t>sản</w:t>
            </w:r>
            <w:proofErr w:type="spellEnd"/>
            <w:r w:rsidRPr="002C317B">
              <w:rPr>
                <w:b/>
                <w:bCs/>
                <w:i/>
                <w:iCs/>
                <w:lang w:val="en-US"/>
              </w:rPr>
              <w:t xml:space="preserve"> </w:t>
            </w:r>
            <w:proofErr w:type="spellStart"/>
            <w:r w:rsidRPr="002C317B">
              <w:rPr>
                <w:b/>
                <w:bCs/>
                <w:i/>
                <w:iCs/>
                <w:lang w:val="en-US"/>
              </w:rPr>
              <w:t>xuất</w:t>
            </w:r>
            <w:proofErr w:type="spellEnd"/>
          </w:p>
        </w:tc>
        <w:tc>
          <w:tcPr>
            <w:tcW w:w="2268" w:type="dxa"/>
          </w:tcPr>
          <w:p w14:paraId="2B1E7FB3" w14:textId="2E7DBE01" w:rsidR="002C2519" w:rsidRPr="002C317B" w:rsidRDefault="002C2519" w:rsidP="004E5661">
            <w:pPr>
              <w:spacing w:before="60" w:after="60" w:line="288" w:lineRule="auto"/>
              <w:jc w:val="center"/>
              <w:rPr>
                <w:b/>
                <w:bCs/>
                <w:i/>
                <w:iCs/>
                <w:lang w:val="en-US"/>
              </w:rPr>
            </w:pPr>
            <w:r w:rsidRPr="002C317B">
              <w:rPr>
                <w:b/>
                <w:bCs/>
                <w:i/>
                <w:iCs/>
                <w:lang w:val="en-US"/>
              </w:rPr>
              <w:t>520</w:t>
            </w:r>
          </w:p>
        </w:tc>
      </w:tr>
      <w:tr w:rsidR="002C2519" w:rsidRPr="00A35608" w14:paraId="78E2A347" w14:textId="77777777" w:rsidTr="006B62A3">
        <w:tc>
          <w:tcPr>
            <w:tcW w:w="846" w:type="dxa"/>
            <w:vAlign w:val="center"/>
          </w:tcPr>
          <w:p w14:paraId="703BCB69" w14:textId="69AC65F5" w:rsidR="002C2519" w:rsidRPr="002C317B" w:rsidRDefault="00FE7B8E" w:rsidP="004E5661">
            <w:pPr>
              <w:spacing w:before="60" w:after="60" w:line="288" w:lineRule="auto"/>
              <w:jc w:val="center"/>
              <w:rPr>
                <w:lang w:val="en-US"/>
              </w:rPr>
            </w:pPr>
            <w:r>
              <w:rPr>
                <w:lang w:val="en-US"/>
              </w:rPr>
              <w:t>2.1</w:t>
            </w:r>
          </w:p>
        </w:tc>
        <w:tc>
          <w:tcPr>
            <w:tcW w:w="6379" w:type="dxa"/>
            <w:vAlign w:val="center"/>
          </w:tcPr>
          <w:p w14:paraId="40F76877" w14:textId="0C5E05C2" w:rsidR="002C2519" w:rsidRPr="002C317B" w:rsidRDefault="002C2519" w:rsidP="004E5661">
            <w:pPr>
              <w:spacing w:before="60" w:after="60" w:line="288" w:lineRule="auto"/>
              <w:jc w:val="left"/>
              <w:rPr>
                <w:lang w:val="en-US"/>
              </w:rPr>
            </w:pPr>
            <w:proofErr w:type="spellStart"/>
            <w:r w:rsidRPr="002C317B">
              <w:rPr>
                <w:lang w:val="en-US"/>
              </w:rPr>
              <w:t>Rửa</w:t>
            </w:r>
            <w:proofErr w:type="spellEnd"/>
            <w:r w:rsidRPr="002C317B">
              <w:rPr>
                <w:lang w:val="en-US"/>
              </w:rPr>
              <w:t xml:space="preserve"> </w:t>
            </w:r>
            <w:proofErr w:type="spellStart"/>
            <w:r w:rsidRPr="002C317B">
              <w:rPr>
                <w:lang w:val="en-US"/>
              </w:rPr>
              <w:t>và</w:t>
            </w:r>
            <w:proofErr w:type="spellEnd"/>
            <w:r w:rsidRPr="002C317B">
              <w:rPr>
                <w:lang w:val="en-US"/>
              </w:rPr>
              <w:t xml:space="preserve"> </w:t>
            </w:r>
            <w:proofErr w:type="spellStart"/>
            <w:r w:rsidRPr="002C317B">
              <w:rPr>
                <w:lang w:val="en-US"/>
              </w:rPr>
              <w:t>làm</w:t>
            </w:r>
            <w:proofErr w:type="spellEnd"/>
            <w:r w:rsidRPr="002C317B">
              <w:rPr>
                <w:lang w:val="en-US"/>
              </w:rPr>
              <w:t xml:space="preserve"> </w:t>
            </w:r>
            <w:proofErr w:type="spellStart"/>
            <w:r w:rsidRPr="002C317B">
              <w:rPr>
                <w:lang w:val="en-US"/>
              </w:rPr>
              <w:t>sạch</w:t>
            </w:r>
            <w:proofErr w:type="spellEnd"/>
            <w:r w:rsidRPr="002C317B">
              <w:rPr>
                <w:lang w:val="en-US"/>
              </w:rPr>
              <w:t xml:space="preserve"> </w:t>
            </w:r>
            <w:proofErr w:type="spellStart"/>
            <w:r w:rsidRPr="002C317B">
              <w:rPr>
                <w:lang w:val="en-US"/>
              </w:rPr>
              <w:t>củ</w:t>
            </w:r>
            <w:proofErr w:type="spellEnd"/>
            <w:r w:rsidRPr="002C317B">
              <w:rPr>
                <w:lang w:val="en-US"/>
              </w:rPr>
              <w:t xml:space="preserve"> </w:t>
            </w:r>
            <w:proofErr w:type="spellStart"/>
            <w:r w:rsidRPr="002C317B">
              <w:rPr>
                <w:lang w:val="en-US"/>
              </w:rPr>
              <w:t>mì</w:t>
            </w:r>
            <w:proofErr w:type="spellEnd"/>
          </w:p>
        </w:tc>
        <w:tc>
          <w:tcPr>
            <w:tcW w:w="2268" w:type="dxa"/>
            <w:vAlign w:val="center"/>
          </w:tcPr>
          <w:p w14:paraId="454EBE2D" w14:textId="7E3B83F1" w:rsidR="002C2519" w:rsidRPr="002C317B" w:rsidRDefault="002C2519" w:rsidP="004E5661">
            <w:pPr>
              <w:spacing w:before="60" w:after="60" w:line="288" w:lineRule="auto"/>
              <w:jc w:val="center"/>
              <w:rPr>
                <w:lang w:val="en-US"/>
              </w:rPr>
            </w:pPr>
            <w:r w:rsidRPr="002C317B">
              <w:rPr>
                <w:lang w:val="en-US"/>
              </w:rPr>
              <w:t>2</w:t>
            </w:r>
            <w:r w:rsidR="00817F17">
              <w:rPr>
                <w:lang w:val="en-US"/>
              </w:rPr>
              <w:t>7</w:t>
            </w:r>
            <w:r w:rsidRPr="002C317B">
              <w:rPr>
                <w:lang w:val="en-US"/>
              </w:rPr>
              <w:t>0</w:t>
            </w:r>
          </w:p>
        </w:tc>
      </w:tr>
      <w:tr w:rsidR="002C2519" w:rsidRPr="00A35608" w14:paraId="79306962" w14:textId="77777777" w:rsidTr="006B62A3">
        <w:tc>
          <w:tcPr>
            <w:tcW w:w="846" w:type="dxa"/>
            <w:vAlign w:val="center"/>
          </w:tcPr>
          <w:p w14:paraId="552B1F80" w14:textId="5900FF70" w:rsidR="002C2519" w:rsidRPr="002C317B" w:rsidRDefault="00926C1E" w:rsidP="004E5661">
            <w:pPr>
              <w:spacing w:before="60" w:after="60" w:line="288" w:lineRule="auto"/>
              <w:jc w:val="center"/>
              <w:rPr>
                <w:lang w:val="en-US"/>
              </w:rPr>
            </w:pPr>
            <w:r>
              <w:rPr>
                <w:lang w:val="en-US"/>
              </w:rPr>
              <w:t>2.2</w:t>
            </w:r>
          </w:p>
        </w:tc>
        <w:tc>
          <w:tcPr>
            <w:tcW w:w="6379" w:type="dxa"/>
            <w:vAlign w:val="center"/>
          </w:tcPr>
          <w:p w14:paraId="72645C0C" w14:textId="4C419FB3" w:rsidR="002C2519" w:rsidRPr="002C317B" w:rsidRDefault="00817F17" w:rsidP="004E5661">
            <w:pPr>
              <w:spacing w:before="60" w:after="60" w:line="288" w:lineRule="auto"/>
              <w:jc w:val="left"/>
              <w:rPr>
                <w:lang w:val="en-US"/>
              </w:rPr>
            </w:pPr>
            <w:proofErr w:type="spellStart"/>
            <w:r>
              <w:rPr>
                <w:lang w:val="en-US"/>
              </w:rPr>
              <w:t>Băm</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mài</w:t>
            </w:r>
            <w:proofErr w:type="spellEnd"/>
            <w:r>
              <w:rPr>
                <w:lang w:val="en-US"/>
              </w:rPr>
              <w:t xml:space="preserve"> </w:t>
            </w:r>
            <w:proofErr w:type="spellStart"/>
            <w:r>
              <w:rPr>
                <w:lang w:val="en-US"/>
              </w:rPr>
              <w:t>củ</w:t>
            </w:r>
            <w:proofErr w:type="spellEnd"/>
          </w:p>
        </w:tc>
        <w:tc>
          <w:tcPr>
            <w:tcW w:w="2268" w:type="dxa"/>
            <w:vAlign w:val="center"/>
          </w:tcPr>
          <w:p w14:paraId="2A722CE0" w14:textId="0C986647" w:rsidR="002C2519" w:rsidRPr="002C317B" w:rsidRDefault="00BB6311" w:rsidP="004E5661">
            <w:pPr>
              <w:spacing w:before="60" w:after="60" w:line="288" w:lineRule="auto"/>
              <w:jc w:val="center"/>
              <w:rPr>
                <w:lang w:val="en-US"/>
              </w:rPr>
            </w:pPr>
            <w:r>
              <w:rPr>
                <w:lang w:val="en-US"/>
              </w:rPr>
              <w:t>1</w:t>
            </w:r>
            <w:r w:rsidR="008B5DEB">
              <w:rPr>
                <w:lang w:val="en-US"/>
              </w:rPr>
              <w:t>11,5</w:t>
            </w:r>
          </w:p>
        </w:tc>
      </w:tr>
      <w:tr w:rsidR="002C2519" w:rsidRPr="00A35608" w14:paraId="121B6E55" w14:textId="77777777" w:rsidTr="006B62A3">
        <w:tc>
          <w:tcPr>
            <w:tcW w:w="846" w:type="dxa"/>
            <w:vAlign w:val="center"/>
          </w:tcPr>
          <w:p w14:paraId="6500898D" w14:textId="64699948" w:rsidR="002C2519" w:rsidRPr="002C317B" w:rsidRDefault="00926C1E" w:rsidP="004E5661">
            <w:pPr>
              <w:spacing w:before="60" w:after="60" w:line="288" w:lineRule="auto"/>
              <w:jc w:val="center"/>
              <w:rPr>
                <w:lang w:val="en-US"/>
              </w:rPr>
            </w:pPr>
            <w:r>
              <w:rPr>
                <w:lang w:val="en-US"/>
              </w:rPr>
              <w:t>2.3</w:t>
            </w:r>
          </w:p>
        </w:tc>
        <w:tc>
          <w:tcPr>
            <w:tcW w:w="6379" w:type="dxa"/>
            <w:vAlign w:val="center"/>
          </w:tcPr>
          <w:p w14:paraId="60A9CCB9" w14:textId="6D88562C" w:rsidR="002C2519" w:rsidRPr="002C317B" w:rsidRDefault="00BB6311" w:rsidP="004E5661">
            <w:pPr>
              <w:spacing w:before="60" w:after="60" w:line="288" w:lineRule="auto"/>
              <w:jc w:val="left"/>
              <w:rPr>
                <w:lang w:val="en-US"/>
              </w:rPr>
            </w:pPr>
            <w:proofErr w:type="spellStart"/>
            <w:r>
              <w:rPr>
                <w:lang w:val="en-US"/>
              </w:rPr>
              <w:t>Nghiền</w:t>
            </w:r>
            <w:proofErr w:type="spellEnd"/>
          </w:p>
        </w:tc>
        <w:tc>
          <w:tcPr>
            <w:tcW w:w="2268" w:type="dxa"/>
            <w:vAlign w:val="center"/>
          </w:tcPr>
          <w:p w14:paraId="765410F5" w14:textId="2C651981" w:rsidR="002C2519" w:rsidRPr="002C317B" w:rsidRDefault="008B5DEB" w:rsidP="004E5661">
            <w:pPr>
              <w:spacing w:before="60" w:after="60" w:line="288" w:lineRule="auto"/>
              <w:jc w:val="center"/>
              <w:rPr>
                <w:lang w:val="en-US"/>
              </w:rPr>
            </w:pPr>
            <w:r>
              <w:rPr>
                <w:lang w:val="en-US"/>
              </w:rPr>
              <w:t>135</w:t>
            </w:r>
          </w:p>
        </w:tc>
      </w:tr>
      <w:tr w:rsidR="002C2519" w:rsidRPr="00A35608" w14:paraId="3A332870" w14:textId="77777777" w:rsidTr="006B62A3">
        <w:tc>
          <w:tcPr>
            <w:tcW w:w="846" w:type="dxa"/>
            <w:vAlign w:val="center"/>
          </w:tcPr>
          <w:p w14:paraId="69A88EC7" w14:textId="4B2DD5BC" w:rsidR="002C2519" w:rsidRPr="002C317B" w:rsidRDefault="00926C1E" w:rsidP="004E5661">
            <w:pPr>
              <w:spacing w:before="60" w:after="60" w:line="288" w:lineRule="auto"/>
              <w:jc w:val="center"/>
              <w:rPr>
                <w:lang w:val="en-US"/>
              </w:rPr>
            </w:pPr>
            <w:r>
              <w:rPr>
                <w:lang w:val="en-US"/>
              </w:rPr>
              <w:t>2.</w:t>
            </w:r>
            <w:r w:rsidR="00BB6311">
              <w:rPr>
                <w:lang w:val="en-US"/>
              </w:rPr>
              <w:t>4</w:t>
            </w:r>
          </w:p>
        </w:tc>
        <w:tc>
          <w:tcPr>
            <w:tcW w:w="6379" w:type="dxa"/>
            <w:vAlign w:val="center"/>
          </w:tcPr>
          <w:p w14:paraId="027A4C2D" w14:textId="357A540C" w:rsidR="002C2519" w:rsidRPr="002C317B" w:rsidRDefault="002C2519" w:rsidP="004E5661">
            <w:pPr>
              <w:spacing w:before="60" w:after="60" w:line="288" w:lineRule="auto"/>
              <w:jc w:val="left"/>
              <w:rPr>
                <w:lang w:val="en-US"/>
              </w:rPr>
            </w:pPr>
            <w:proofErr w:type="spellStart"/>
            <w:r w:rsidRPr="002C317B">
              <w:rPr>
                <w:lang w:val="en-US"/>
              </w:rPr>
              <w:t>Vệ</w:t>
            </w:r>
            <w:proofErr w:type="spellEnd"/>
            <w:r w:rsidRPr="002C317B">
              <w:rPr>
                <w:lang w:val="en-US"/>
              </w:rPr>
              <w:t xml:space="preserve"> </w:t>
            </w:r>
            <w:proofErr w:type="spellStart"/>
            <w:r w:rsidRPr="002C317B">
              <w:rPr>
                <w:lang w:val="en-US"/>
              </w:rPr>
              <w:t>sinh</w:t>
            </w:r>
            <w:proofErr w:type="spellEnd"/>
            <w:r w:rsidRPr="002C317B">
              <w:rPr>
                <w:lang w:val="en-US"/>
              </w:rPr>
              <w:t xml:space="preserve"> </w:t>
            </w:r>
            <w:proofErr w:type="spellStart"/>
            <w:r w:rsidRPr="002C317B">
              <w:rPr>
                <w:lang w:val="en-US"/>
              </w:rPr>
              <w:t>nhà</w:t>
            </w:r>
            <w:proofErr w:type="spellEnd"/>
            <w:r w:rsidRPr="002C317B">
              <w:rPr>
                <w:lang w:val="en-US"/>
              </w:rPr>
              <w:t xml:space="preserve"> </w:t>
            </w:r>
            <w:proofErr w:type="spellStart"/>
            <w:r w:rsidRPr="002C317B">
              <w:rPr>
                <w:lang w:val="en-US"/>
              </w:rPr>
              <w:t>xưởng</w:t>
            </w:r>
            <w:proofErr w:type="spellEnd"/>
            <w:r w:rsidRPr="002C317B">
              <w:rPr>
                <w:lang w:val="en-US"/>
              </w:rPr>
              <w:t xml:space="preserve">, </w:t>
            </w:r>
            <w:proofErr w:type="spellStart"/>
            <w:r w:rsidRPr="002C317B">
              <w:rPr>
                <w:lang w:val="en-US"/>
              </w:rPr>
              <w:t>máy</w:t>
            </w:r>
            <w:proofErr w:type="spellEnd"/>
            <w:r w:rsidRPr="002C317B">
              <w:rPr>
                <w:lang w:val="en-US"/>
              </w:rPr>
              <w:t xml:space="preserve"> </w:t>
            </w:r>
            <w:proofErr w:type="spellStart"/>
            <w:r w:rsidRPr="002C317B">
              <w:rPr>
                <w:lang w:val="en-US"/>
              </w:rPr>
              <w:t>móc</w:t>
            </w:r>
            <w:proofErr w:type="spellEnd"/>
            <w:r w:rsidRPr="002C317B">
              <w:rPr>
                <w:lang w:val="en-US"/>
              </w:rPr>
              <w:t xml:space="preserve"> </w:t>
            </w:r>
            <w:proofErr w:type="spellStart"/>
            <w:r w:rsidRPr="002C317B">
              <w:rPr>
                <w:lang w:val="en-US"/>
              </w:rPr>
              <w:t>thiết</w:t>
            </w:r>
            <w:proofErr w:type="spellEnd"/>
            <w:r w:rsidRPr="002C317B">
              <w:rPr>
                <w:lang w:val="en-US"/>
              </w:rPr>
              <w:t xml:space="preserve"> </w:t>
            </w:r>
            <w:proofErr w:type="spellStart"/>
            <w:r w:rsidRPr="002C317B">
              <w:rPr>
                <w:lang w:val="en-US"/>
              </w:rPr>
              <w:t>bị</w:t>
            </w:r>
            <w:proofErr w:type="spellEnd"/>
          </w:p>
        </w:tc>
        <w:tc>
          <w:tcPr>
            <w:tcW w:w="2268" w:type="dxa"/>
            <w:vAlign w:val="center"/>
          </w:tcPr>
          <w:p w14:paraId="44DF00EC" w14:textId="427C1009" w:rsidR="002C2519" w:rsidRPr="002C317B" w:rsidRDefault="002C2519" w:rsidP="004E5661">
            <w:pPr>
              <w:spacing w:before="60" w:after="60" w:line="288" w:lineRule="auto"/>
              <w:jc w:val="center"/>
              <w:rPr>
                <w:lang w:val="en-US"/>
              </w:rPr>
            </w:pPr>
            <w:r w:rsidRPr="002C317B">
              <w:rPr>
                <w:lang w:val="en-US"/>
              </w:rPr>
              <w:t>2,2</w:t>
            </w:r>
          </w:p>
        </w:tc>
      </w:tr>
      <w:tr w:rsidR="002C2519" w:rsidRPr="00A35608" w14:paraId="763E485F" w14:textId="77777777" w:rsidTr="006B62A3">
        <w:tc>
          <w:tcPr>
            <w:tcW w:w="846" w:type="dxa"/>
            <w:vAlign w:val="center"/>
          </w:tcPr>
          <w:p w14:paraId="52A5FF1C" w14:textId="5B78D496" w:rsidR="002C2519" w:rsidRPr="002C317B" w:rsidRDefault="00926C1E" w:rsidP="004E5661">
            <w:pPr>
              <w:spacing w:before="60" w:after="60" w:line="288" w:lineRule="auto"/>
              <w:jc w:val="center"/>
              <w:rPr>
                <w:lang w:val="en-US"/>
              </w:rPr>
            </w:pPr>
            <w:r>
              <w:rPr>
                <w:lang w:val="en-US"/>
              </w:rPr>
              <w:t>2.</w:t>
            </w:r>
            <w:r w:rsidR="00BB6311">
              <w:rPr>
                <w:lang w:val="en-US"/>
              </w:rPr>
              <w:t>5</w:t>
            </w:r>
          </w:p>
        </w:tc>
        <w:tc>
          <w:tcPr>
            <w:tcW w:w="6379" w:type="dxa"/>
            <w:vAlign w:val="center"/>
          </w:tcPr>
          <w:p w14:paraId="4538ACB0" w14:textId="24CE71BE" w:rsidR="002C2519" w:rsidRPr="002C317B" w:rsidRDefault="002C2519" w:rsidP="004E5661">
            <w:pPr>
              <w:spacing w:before="60" w:after="60" w:line="288" w:lineRule="auto"/>
              <w:jc w:val="left"/>
              <w:rPr>
                <w:lang w:val="en-US"/>
              </w:rPr>
            </w:pPr>
            <w:proofErr w:type="spellStart"/>
            <w:r w:rsidRPr="002C317B">
              <w:rPr>
                <w:lang w:val="en-US"/>
              </w:rPr>
              <w:t>Nước</w:t>
            </w:r>
            <w:proofErr w:type="spellEnd"/>
            <w:r w:rsidRPr="002C317B">
              <w:rPr>
                <w:lang w:val="en-US"/>
              </w:rPr>
              <w:t xml:space="preserve"> </w:t>
            </w:r>
            <w:proofErr w:type="spellStart"/>
            <w:r w:rsidRPr="002C317B">
              <w:rPr>
                <w:lang w:val="en-US"/>
              </w:rPr>
              <w:t>cấp</w:t>
            </w:r>
            <w:proofErr w:type="spellEnd"/>
            <w:r w:rsidRPr="002C317B">
              <w:rPr>
                <w:lang w:val="en-US"/>
              </w:rPr>
              <w:t xml:space="preserve"> </w:t>
            </w:r>
            <w:proofErr w:type="spellStart"/>
            <w:r w:rsidRPr="002C317B">
              <w:rPr>
                <w:lang w:val="en-US"/>
              </w:rPr>
              <w:t>lò</w:t>
            </w:r>
            <w:proofErr w:type="spellEnd"/>
            <w:r w:rsidRPr="002C317B">
              <w:rPr>
                <w:lang w:val="en-US"/>
              </w:rPr>
              <w:t xml:space="preserve"> </w:t>
            </w:r>
            <w:proofErr w:type="spellStart"/>
            <w:r w:rsidRPr="002C317B">
              <w:rPr>
                <w:lang w:val="en-US"/>
              </w:rPr>
              <w:t>hơi</w:t>
            </w:r>
            <w:proofErr w:type="spellEnd"/>
          </w:p>
        </w:tc>
        <w:tc>
          <w:tcPr>
            <w:tcW w:w="2268" w:type="dxa"/>
            <w:vAlign w:val="center"/>
          </w:tcPr>
          <w:p w14:paraId="50415A9E" w14:textId="43962662" w:rsidR="002C2519" w:rsidRPr="002C317B" w:rsidRDefault="0053598F" w:rsidP="004E5661">
            <w:pPr>
              <w:spacing w:before="60" w:after="60" w:line="288" w:lineRule="auto"/>
              <w:jc w:val="center"/>
              <w:rPr>
                <w:lang w:val="en-US"/>
              </w:rPr>
            </w:pPr>
            <w:r>
              <w:rPr>
                <w:lang w:val="en-US"/>
              </w:rPr>
              <w:t>1</w:t>
            </w:r>
            <w:r w:rsidR="002C2519" w:rsidRPr="002C317B">
              <w:rPr>
                <w:lang w:val="en-US"/>
              </w:rPr>
              <w:t>,3</w:t>
            </w:r>
          </w:p>
        </w:tc>
      </w:tr>
      <w:tr w:rsidR="002C2519" w:rsidRPr="00A35608" w14:paraId="57BD84AE" w14:textId="77777777" w:rsidTr="006B62A3">
        <w:tc>
          <w:tcPr>
            <w:tcW w:w="846" w:type="dxa"/>
          </w:tcPr>
          <w:p w14:paraId="79DD3FF3" w14:textId="77777777" w:rsidR="002C2519" w:rsidRPr="002C317B" w:rsidRDefault="002C2519" w:rsidP="004E5661">
            <w:pPr>
              <w:spacing w:before="60" w:after="60" w:line="288" w:lineRule="auto"/>
              <w:jc w:val="center"/>
              <w:rPr>
                <w:b/>
                <w:bCs/>
                <w:i/>
                <w:iCs/>
                <w:lang w:val="en-US"/>
              </w:rPr>
            </w:pPr>
            <w:r w:rsidRPr="002C317B">
              <w:rPr>
                <w:b/>
                <w:bCs/>
                <w:i/>
                <w:iCs/>
                <w:lang w:val="en-US"/>
              </w:rPr>
              <w:t>3</w:t>
            </w:r>
          </w:p>
        </w:tc>
        <w:tc>
          <w:tcPr>
            <w:tcW w:w="6379" w:type="dxa"/>
          </w:tcPr>
          <w:p w14:paraId="37EB4550" w14:textId="77777777" w:rsidR="002C2519" w:rsidRPr="002C317B" w:rsidRDefault="002C2519" w:rsidP="004E5661">
            <w:pPr>
              <w:spacing w:before="60" w:after="60" w:line="288" w:lineRule="auto"/>
              <w:rPr>
                <w:b/>
                <w:bCs/>
                <w:i/>
                <w:iCs/>
                <w:lang w:val="en-US"/>
              </w:rPr>
            </w:pPr>
            <w:proofErr w:type="spellStart"/>
            <w:r w:rsidRPr="002C317B">
              <w:rPr>
                <w:b/>
                <w:bCs/>
                <w:i/>
                <w:iCs/>
                <w:lang w:val="en-US"/>
              </w:rPr>
              <w:t>Nước</w:t>
            </w:r>
            <w:proofErr w:type="spellEnd"/>
            <w:r w:rsidRPr="002C317B">
              <w:rPr>
                <w:b/>
                <w:bCs/>
                <w:i/>
                <w:iCs/>
                <w:lang w:val="en-US"/>
              </w:rPr>
              <w:t xml:space="preserve"> </w:t>
            </w:r>
            <w:proofErr w:type="spellStart"/>
            <w:r w:rsidRPr="002C317B">
              <w:rPr>
                <w:b/>
                <w:bCs/>
                <w:i/>
                <w:iCs/>
                <w:lang w:val="en-US"/>
              </w:rPr>
              <w:t>tưới</w:t>
            </w:r>
            <w:proofErr w:type="spellEnd"/>
            <w:r w:rsidRPr="002C317B">
              <w:rPr>
                <w:b/>
                <w:bCs/>
                <w:i/>
                <w:iCs/>
                <w:lang w:val="en-US"/>
              </w:rPr>
              <w:t xml:space="preserve"> </w:t>
            </w:r>
            <w:proofErr w:type="spellStart"/>
            <w:r w:rsidRPr="002C317B">
              <w:rPr>
                <w:b/>
                <w:bCs/>
                <w:i/>
                <w:iCs/>
                <w:lang w:val="en-US"/>
              </w:rPr>
              <w:t>cây</w:t>
            </w:r>
            <w:proofErr w:type="spellEnd"/>
            <w:r w:rsidRPr="002C317B">
              <w:rPr>
                <w:b/>
                <w:bCs/>
                <w:i/>
                <w:iCs/>
                <w:lang w:val="en-US"/>
              </w:rPr>
              <w:t xml:space="preserve"> </w:t>
            </w:r>
            <w:proofErr w:type="spellStart"/>
            <w:r w:rsidRPr="002C317B">
              <w:rPr>
                <w:b/>
                <w:bCs/>
                <w:i/>
                <w:iCs/>
                <w:lang w:val="en-US"/>
              </w:rPr>
              <w:t>xanh</w:t>
            </w:r>
            <w:proofErr w:type="spellEnd"/>
          </w:p>
        </w:tc>
        <w:tc>
          <w:tcPr>
            <w:tcW w:w="2268" w:type="dxa"/>
          </w:tcPr>
          <w:p w14:paraId="3797DB1C" w14:textId="087E8465" w:rsidR="002C2519" w:rsidRPr="002C317B" w:rsidRDefault="002C2519" w:rsidP="004E5661">
            <w:pPr>
              <w:spacing w:before="60" w:after="60" w:line="288" w:lineRule="auto"/>
              <w:jc w:val="center"/>
              <w:rPr>
                <w:b/>
                <w:bCs/>
                <w:i/>
                <w:iCs/>
                <w:lang w:val="en-US"/>
              </w:rPr>
            </w:pPr>
            <w:r w:rsidRPr="002C317B">
              <w:rPr>
                <w:b/>
                <w:bCs/>
                <w:i/>
                <w:iCs/>
                <w:lang w:val="en-US"/>
              </w:rPr>
              <w:t>2</w:t>
            </w:r>
          </w:p>
        </w:tc>
      </w:tr>
      <w:tr w:rsidR="002C2519" w:rsidRPr="00A35608" w14:paraId="7E235D2F" w14:textId="77777777" w:rsidTr="006B62A3">
        <w:tc>
          <w:tcPr>
            <w:tcW w:w="7225" w:type="dxa"/>
            <w:gridSpan w:val="2"/>
          </w:tcPr>
          <w:p w14:paraId="1C97FA4E" w14:textId="77777777" w:rsidR="002C2519" w:rsidRPr="00AD29FD" w:rsidRDefault="002C2519" w:rsidP="004E5661">
            <w:pPr>
              <w:spacing w:before="60" w:after="60" w:line="288" w:lineRule="auto"/>
              <w:jc w:val="center"/>
              <w:rPr>
                <w:b/>
                <w:lang w:val="en-US"/>
              </w:rPr>
            </w:pPr>
            <w:proofErr w:type="spellStart"/>
            <w:r w:rsidRPr="00AD29FD">
              <w:rPr>
                <w:b/>
                <w:lang w:val="en-US"/>
              </w:rPr>
              <w:t>Tổng</w:t>
            </w:r>
            <w:proofErr w:type="spellEnd"/>
            <w:r w:rsidRPr="00AD29FD">
              <w:rPr>
                <w:b/>
                <w:lang w:val="en-US"/>
              </w:rPr>
              <w:t xml:space="preserve"> </w:t>
            </w:r>
            <w:proofErr w:type="spellStart"/>
            <w:r w:rsidRPr="00AD29FD">
              <w:rPr>
                <w:b/>
                <w:lang w:val="en-US"/>
              </w:rPr>
              <w:t>cộng</w:t>
            </w:r>
            <w:proofErr w:type="spellEnd"/>
          </w:p>
        </w:tc>
        <w:tc>
          <w:tcPr>
            <w:tcW w:w="2268" w:type="dxa"/>
          </w:tcPr>
          <w:p w14:paraId="3E9F3E3C" w14:textId="5193946E" w:rsidR="002C2519" w:rsidRPr="00AD29FD" w:rsidRDefault="002C2519" w:rsidP="004E5661">
            <w:pPr>
              <w:spacing w:before="60" w:after="60" w:line="288" w:lineRule="auto"/>
              <w:jc w:val="center"/>
              <w:rPr>
                <w:b/>
                <w:lang w:val="en-US"/>
              </w:rPr>
            </w:pPr>
            <w:r>
              <w:rPr>
                <w:b/>
                <w:lang w:val="en-US"/>
              </w:rPr>
              <w:t>524,56</w:t>
            </w:r>
          </w:p>
        </w:tc>
      </w:tr>
    </w:tbl>
    <w:p w14:paraId="2B948692" w14:textId="100788EC" w:rsidR="000F363A" w:rsidRDefault="002C2519" w:rsidP="004E5661">
      <w:pPr>
        <w:widowControl/>
        <w:spacing w:before="60" w:after="60"/>
        <w:jc w:val="right"/>
        <w:rPr>
          <w:lang w:val="en-US"/>
        </w:rPr>
      </w:pPr>
      <w:r>
        <w:rPr>
          <w:i/>
          <w:lang w:val="en-US"/>
        </w:rPr>
        <w:t>(</w:t>
      </w:r>
      <w:proofErr w:type="spellStart"/>
      <w:r>
        <w:rPr>
          <w:i/>
          <w:lang w:val="en-US"/>
        </w:rPr>
        <w:t>Nguồn</w:t>
      </w:r>
      <w:proofErr w:type="spellEnd"/>
      <w:r>
        <w:rPr>
          <w:i/>
          <w:lang w:val="en-US"/>
        </w:rPr>
        <w:t xml:space="preserve">: </w:t>
      </w:r>
      <w:proofErr w:type="spellStart"/>
      <w:r>
        <w:rPr>
          <w:i/>
          <w:lang w:val="en-US"/>
        </w:rPr>
        <w:t>Công</w:t>
      </w:r>
      <w:proofErr w:type="spellEnd"/>
      <w:r>
        <w:rPr>
          <w:i/>
          <w:lang w:val="en-US"/>
        </w:rPr>
        <w:t xml:space="preserve"> ty TNHH MTV </w:t>
      </w:r>
      <w:proofErr w:type="spellStart"/>
      <w:r>
        <w:rPr>
          <w:i/>
          <w:lang w:val="en-US"/>
        </w:rPr>
        <w:t>Xeo</w:t>
      </w:r>
      <w:proofErr w:type="spellEnd"/>
      <w:r>
        <w:rPr>
          <w:i/>
          <w:lang w:val="en-US"/>
        </w:rPr>
        <w:t xml:space="preserve"> </w:t>
      </w:r>
      <w:proofErr w:type="spellStart"/>
      <w:r>
        <w:rPr>
          <w:i/>
          <w:lang w:val="en-US"/>
        </w:rPr>
        <w:t>Bé</w:t>
      </w:r>
      <w:proofErr w:type="spellEnd"/>
      <w:r>
        <w:rPr>
          <w:i/>
          <w:lang w:val="en-US"/>
        </w:rPr>
        <w:t>, 2022)</w:t>
      </w:r>
    </w:p>
    <w:p w14:paraId="22534ACF" w14:textId="77777777" w:rsidR="0042418D" w:rsidRDefault="0042418D" w:rsidP="004E5661">
      <w:pPr>
        <w:widowControl/>
        <w:spacing w:before="60" w:after="60"/>
        <w:jc w:val="left"/>
        <w:rPr>
          <w:lang w:val="en-US"/>
        </w:rPr>
      </w:pPr>
      <w:r>
        <w:rPr>
          <w:lang w:val="en-US"/>
        </w:rPr>
        <w:br w:type="page"/>
      </w:r>
    </w:p>
    <w:p w14:paraId="7BFB49B4" w14:textId="76BBEBD5" w:rsidR="000F363A" w:rsidRDefault="00BB6311" w:rsidP="004E5661">
      <w:pPr>
        <w:spacing w:before="60" w:after="60"/>
        <w:jc w:val="center"/>
        <w:rPr>
          <w:lang w:val="en-US"/>
        </w:rPr>
      </w:pPr>
      <w:r w:rsidRPr="003E60AA">
        <w:rPr>
          <w:b/>
          <w:noProof/>
          <w:lang w:val="en-US"/>
        </w:rPr>
        <w:lastRenderedPageBreak/>
        <mc:AlternateContent>
          <mc:Choice Requires="wpg">
            <w:drawing>
              <wp:anchor distT="0" distB="0" distL="114300" distR="114300" simplePos="0" relativeHeight="251647488" behindDoc="0" locked="0" layoutInCell="1" allowOverlap="1" wp14:anchorId="5A7E54C5" wp14:editId="3D1C4CFB">
                <wp:simplePos x="0" y="0"/>
                <wp:positionH relativeFrom="margin">
                  <wp:align>right</wp:align>
                </wp:positionH>
                <wp:positionV relativeFrom="paragraph">
                  <wp:posOffset>191770</wp:posOffset>
                </wp:positionV>
                <wp:extent cx="6385051" cy="4902200"/>
                <wp:effectExtent l="0" t="0" r="15875" b="12700"/>
                <wp:wrapNone/>
                <wp:docPr id="62" name="Group 62"/>
                <wp:cNvGraphicFramePr/>
                <a:graphic xmlns:a="http://schemas.openxmlformats.org/drawingml/2006/main">
                  <a:graphicData uri="http://schemas.microsoft.com/office/word/2010/wordprocessingGroup">
                    <wpg:wgp>
                      <wpg:cNvGrpSpPr/>
                      <wpg:grpSpPr>
                        <a:xfrm>
                          <a:off x="0" y="0"/>
                          <a:ext cx="6385051" cy="4902200"/>
                          <a:chOff x="0" y="23132"/>
                          <a:chExt cx="6385229" cy="5271481"/>
                        </a:xfrm>
                      </wpg:grpSpPr>
                      <wps:wsp>
                        <wps:cNvPr id="63" name="Rounded Rectangle 63"/>
                        <wps:cNvSpPr/>
                        <wps:spPr>
                          <a:xfrm>
                            <a:off x="561967" y="23132"/>
                            <a:ext cx="5762637" cy="4245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24C4FB" w14:textId="6AA04F3C" w:rsidR="00F564F4" w:rsidRPr="000933A4" w:rsidRDefault="00F564F4" w:rsidP="000F363A">
                              <w:pPr>
                                <w:jc w:val="center"/>
                                <w:rPr>
                                  <w:b/>
                                </w:rPr>
                              </w:pPr>
                              <w:r w:rsidRPr="000933A4">
                                <w:rPr>
                                  <w:b/>
                                </w:rPr>
                                <w:t xml:space="preserve">NƯỚC SỬ DỤNG TẠI CƠ SỞ: </w:t>
                              </w:r>
                              <w:r>
                                <w:rPr>
                                  <w:b/>
                                </w:rPr>
                                <w:t>524,56</w:t>
                              </w:r>
                              <w:r w:rsidRPr="000933A4">
                                <w:rPr>
                                  <w:b/>
                                </w:rPr>
                                <w:t xml:space="preserve"> m</w:t>
                              </w:r>
                              <w:r w:rsidRPr="000933A4">
                                <w:rPr>
                                  <w:b/>
                                  <w:vertAlign w:val="superscript"/>
                                </w:rPr>
                                <w:t>3</w:t>
                              </w:r>
                              <w:r w:rsidRPr="000933A4">
                                <w:rPr>
                                  <w:b/>
                                </w:rPr>
                                <w:t>/ngày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28573" y="895350"/>
                            <a:ext cx="1508760" cy="635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20DF13" w14:textId="77777777" w:rsidR="00F564F4" w:rsidRDefault="00F564F4" w:rsidP="000F363A">
                              <w:pPr>
                                <w:jc w:val="center"/>
                              </w:pPr>
                              <w:r>
                                <w:t>Nước cấp sinh hoạt</w:t>
                              </w:r>
                            </w:p>
                            <w:p w14:paraId="561A9EAA" w14:textId="230C97E6" w:rsidR="00F564F4" w:rsidRPr="000933A4" w:rsidRDefault="00F564F4" w:rsidP="000F363A">
                              <w:pPr>
                                <w:jc w:val="center"/>
                                <w:rPr>
                                  <w:b/>
                                </w:rPr>
                              </w:pPr>
                              <w:r>
                                <w:rPr>
                                  <w:b/>
                                </w:rPr>
                                <w:t>2,56</w:t>
                              </w:r>
                              <w:r w:rsidRPr="000933A4">
                                <w:rPr>
                                  <w:b/>
                                </w:rPr>
                                <w:t xml:space="preserve"> m</w:t>
                              </w:r>
                              <w:r w:rsidRPr="000933A4">
                                <w:rPr>
                                  <w:b/>
                                  <w:vertAlign w:val="superscript"/>
                                </w:rPr>
                                <w:t>3</w:t>
                              </w:r>
                              <w:r w:rsidRPr="000933A4">
                                <w:rPr>
                                  <w:b/>
                                </w:rPr>
                                <w:t>/ngày</w:t>
                              </w:r>
                            </w:p>
                            <w:p w14:paraId="5645B387" w14:textId="77777777" w:rsidR="00F564F4" w:rsidRPr="000933A4" w:rsidRDefault="00F564F4" w:rsidP="000F36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Rectangle 469"/>
                        <wps:cNvSpPr/>
                        <wps:spPr>
                          <a:xfrm>
                            <a:off x="1933575" y="895350"/>
                            <a:ext cx="1752600" cy="5867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78B9DD" w14:textId="352C29FF" w:rsidR="00F564F4" w:rsidRDefault="00F564F4" w:rsidP="000F363A">
                              <w:pPr>
                                <w:jc w:val="center"/>
                              </w:pPr>
                              <w:r>
                                <w:t>Nước tưới cây</w:t>
                              </w:r>
                            </w:p>
                            <w:p w14:paraId="187F032B" w14:textId="7A53F480" w:rsidR="00F564F4" w:rsidRPr="000933A4" w:rsidRDefault="00F564F4" w:rsidP="000F363A">
                              <w:pPr>
                                <w:jc w:val="center"/>
                                <w:rPr>
                                  <w:b/>
                                </w:rPr>
                              </w:pPr>
                              <w:r>
                                <w:rPr>
                                  <w:b/>
                                </w:rPr>
                                <w:t>2</w:t>
                              </w:r>
                              <w:r w:rsidRPr="000933A4">
                                <w:rPr>
                                  <w:b/>
                                </w:rPr>
                                <w:t xml:space="preserve"> m</w:t>
                              </w:r>
                              <w:r w:rsidRPr="000933A4">
                                <w:rPr>
                                  <w:b/>
                                  <w:vertAlign w:val="superscript"/>
                                </w:rPr>
                                <w:t>3</w:t>
                              </w:r>
                            </w:p>
                            <w:p w14:paraId="5BA93EB8" w14:textId="77777777" w:rsidR="00F564F4" w:rsidRPr="000933A4" w:rsidRDefault="00F564F4" w:rsidP="000F36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ectangle 476"/>
                        <wps:cNvSpPr/>
                        <wps:spPr>
                          <a:xfrm>
                            <a:off x="4628819" y="895350"/>
                            <a:ext cx="1756410" cy="635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5AABAE" w14:textId="77777777" w:rsidR="00F564F4" w:rsidRDefault="00F564F4" w:rsidP="000F363A">
                              <w:pPr>
                                <w:jc w:val="center"/>
                              </w:pPr>
                              <w:r>
                                <w:t>Nước cấp cho sản xuất</w:t>
                              </w:r>
                            </w:p>
                            <w:p w14:paraId="7F78E72F" w14:textId="4C6DFB29" w:rsidR="00F564F4" w:rsidRPr="000933A4" w:rsidRDefault="00F564F4" w:rsidP="000F363A">
                              <w:pPr>
                                <w:jc w:val="center"/>
                                <w:rPr>
                                  <w:b/>
                                </w:rPr>
                              </w:pPr>
                              <w:r>
                                <w:rPr>
                                  <w:b/>
                                </w:rPr>
                                <w:t>520</w:t>
                              </w:r>
                              <w:r w:rsidRPr="000933A4">
                                <w:rPr>
                                  <w:b/>
                                </w:rPr>
                                <w:t xml:space="preserve"> m</w:t>
                              </w:r>
                              <w:r w:rsidRPr="000933A4">
                                <w:rPr>
                                  <w:b/>
                                  <w:vertAlign w:val="superscript"/>
                                </w:rPr>
                                <w:t>3</w:t>
                              </w:r>
                              <w:r w:rsidRPr="000933A4">
                                <w:rPr>
                                  <w:b/>
                                </w:rPr>
                                <w:t>/ngày</w:t>
                              </w:r>
                            </w:p>
                            <w:p w14:paraId="5C49E005" w14:textId="77777777" w:rsidR="00F564F4" w:rsidRPr="000933A4" w:rsidRDefault="00F564F4" w:rsidP="000F36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raight Connector 64"/>
                        <wps:cNvCnPr/>
                        <wps:spPr>
                          <a:xfrm flipV="1">
                            <a:off x="828675" y="647700"/>
                            <a:ext cx="4745182" cy="0"/>
                          </a:xfrm>
                          <a:prstGeom prst="line">
                            <a:avLst/>
                          </a:prstGeom>
                          <a:noFill/>
                          <a:ln w="6350" cap="flat" cmpd="sng" algn="ctr">
                            <a:solidFill>
                              <a:sysClr val="windowText" lastClr="000000"/>
                            </a:solidFill>
                            <a:prstDash val="solid"/>
                            <a:miter lim="800000"/>
                          </a:ln>
                          <a:effectLst/>
                        </wps:spPr>
                        <wps:bodyPr/>
                      </wps:wsp>
                      <wps:wsp>
                        <wps:cNvPr id="65" name="Straight Arrow Connector 65"/>
                        <wps:cNvCnPr/>
                        <wps:spPr>
                          <a:xfrm>
                            <a:off x="828675" y="657225"/>
                            <a:ext cx="0" cy="228600"/>
                          </a:xfrm>
                          <a:prstGeom prst="straightConnector1">
                            <a:avLst/>
                          </a:prstGeom>
                          <a:noFill/>
                          <a:ln w="6350" cap="flat" cmpd="sng" algn="ctr">
                            <a:solidFill>
                              <a:sysClr val="windowText" lastClr="000000"/>
                            </a:solidFill>
                            <a:prstDash val="solid"/>
                            <a:miter lim="800000"/>
                            <a:tailEnd type="triangle"/>
                          </a:ln>
                          <a:effectLst/>
                        </wps:spPr>
                        <wps:bodyPr/>
                      </wps:wsp>
                      <wps:wsp>
                        <wps:cNvPr id="66" name="Straight Arrow Connector 66"/>
                        <wps:cNvCnPr/>
                        <wps:spPr>
                          <a:xfrm>
                            <a:off x="2819400" y="666750"/>
                            <a:ext cx="0" cy="228600"/>
                          </a:xfrm>
                          <a:prstGeom prst="straightConnector1">
                            <a:avLst/>
                          </a:prstGeom>
                          <a:noFill/>
                          <a:ln w="6350" cap="flat" cmpd="sng" algn="ctr">
                            <a:solidFill>
                              <a:sysClr val="windowText" lastClr="000000"/>
                            </a:solidFill>
                            <a:prstDash val="solid"/>
                            <a:miter lim="800000"/>
                            <a:tailEnd type="triangle"/>
                          </a:ln>
                          <a:effectLst/>
                        </wps:spPr>
                        <wps:bodyPr/>
                      </wps:wsp>
                      <wps:wsp>
                        <wps:cNvPr id="67" name="Straight Arrow Connector 67"/>
                        <wps:cNvCnPr/>
                        <wps:spPr>
                          <a:xfrm>
                            <a:off x="5573857" y="657225"/>
                            <a:ext cx="0" cy="228600"/>
                          </a:xfrm>
                          <a:prstGeom prst="straightConnector1">
                            <a:avLst/>
                          </a:prstGeom>
                          <a:noFill/>
                          <a:ln w="6350" cap="flat" cmpd="sng" algn="ctr">
                            <a:solidFill>
                              <a:sysClr val="windowText" lastClr="000000"/>
                            </a:solidFill>
                            <a:prstDash val="solid"/>
                            <a:miter lim="800000"/>
                            <a:tailEnd type="triangle"/>
                          </a:ln>
                          <a:effectLst/>
                        </wps:spPr>
                        <wps:bodyPr/>
                      </wps:wsp>
                      <wps:wsp>
                        <wps:cNvPr id="68" name="Rectangle 68"/>
                        <wps:cNvSpPr/>
                        <wps:spPr>
                          <a:xfrm>
                            <a:off x="0" y="1866900"/>
                            <a:ext cx="1508760" cy="635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073BD6" w14:textId="77777777" w:rsidR="00F564F4" w:rsidRDefault="00F564F4" w:rsidP="000F363A">
                              <w:pPr>
                                <w:jc w:val="center"/>
                              </w:pPr>
                              <w:r>
                                <w:t>Nước thải sinh hoạt</w:t>
                              </w:r>
                            </w:p>
                            <w:p w14:paraId="458F4A8C" w14:textId="32492439" w:rsidR="00F564F4" w:rsidRPr="000933A4" w:rsidRDefault="00F564F4" w:rsidP="000F363A">
                              <w:pPr>
                                <w:jc w:val="center"/>
                                <w:rPr>
                                  <w:b/>
                                </w:rPr>
                              </w:pPr>
                              <w:r>
                                <w:rPr>
                                  <w:b/>
                                </w:rPr>
                                <w:t>2,56</w:t>
                              </w:r>
                              <w:r w:rsidRPr="000933A4">
                                <w:rPr>
                                  <w:b/>
                                </w:rPr>
                                <w:t xml:space="preserve"> m</w:t>
                              </w:r>
                              <w:r w:rsidRPr="000933A4">
                                <w:rPr>
                                  <w:b/>
                                  <w:vertAlign w:val="superscript"/>
                                </w:rPr>
                                <w:t>3</w:t>
                              </w:r>
                              <w:r w:rsidRPr="000933A4">
                                <w:rPr>
                                  <w:b/>
                                </w:rPr>
                                <w:t>/ngày</w:t>
                              </w:r>
                            </w:p>
                            <w:p w14:paraId="252BB37A" w14:textId="77777777" w:rsidR="00F564F4" w:rsidRPr="000933A4" w:rsidRDefault="00F564F4" w:rsidP="000F36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4628819" y="1866900"/>
                            <a:ext cx="1756410" cy="635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C25D1F" w14:textId="77777777" w:rsidR="00F564F4" w:rsidRDefault="00F564F4" w:rsidP="000F363A">
                              <w:pPr>
                                <w:jc w:val="center"/>
                              </w:pPr>
                              <w:r>
                                <w:t>Nước thải sản xuất</w:t>
                              </w:r>
                            </w:p>
                            <w:p w14:paraId="227B2C61" w14:textId="3AFF5E66" w:rsidR="00F564F4" w:rsidRPr="000933A4" w:rsidRDefault="00F564F4" w:rsidP="000F363A">
                              <w:pPr>
                                <w:jc w:val="center"/>
                                <w:rPr>
                                  <w:b/>
                                </w:rPr>
                              </w:pPr>
                              <w:r>
                                <w:rPr>
                                  <w:b/>
                                </w:rPr>
                                <w:t>416</w:t>
                              </w:r>
                              <w:r w:rsidRPr="000933A4">
                                <w:rPr>
                                  <w:b/>
                                </w:rPr>
                                <w:t xml:space="preserve"> m</w:t>
                              </w:r>
                              <w:r w:rsidRPr="000933A4">
                                <w:rPr>
                                  <w:b/>
                                  <w:vertAlign w:val="superscript"/>
                                </w:rPr>
                                <w:t>3</w:t>
                              </w:r>
                              <w:r w:rsidRPr="000933A4">
                                <w:rPr>
                                  <w:b/>
                                </w:rPr>
                                <w:t>/ngày</w:t>
                              </w:r>
                            </w:p>
                            <w:p w14:paraId="6A624EF7" w14:textId="77777777" w:rsidR="00F564F4" w:rsidRPr="000933A4" w:rsidRDefault="00F564F4" w:rsidP="000F36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Connector 70"/>
                        <wps:cNvCnPr/>
                        <wps:spPr>
                          <a:xfrm flipV="1">
                            <a:off x="714375" y="2952750"/>
                            <a:ext cx="4822190" cy="7620"/>
                          </a:xfrm>
                          <a:prstGeom prst="line">
                            <a:avLst/>
                          </a:prstGeom>
                          <a:noFill/>
                          <a:ln w="6350" cap="flat" cmpd="sng" algn="ctr">
                            <a:solidFill>
                              <a:sysClr val="windowText" lastClr="000000"/>
                            </a:solidFill>
                            <a:prstDash val="dash"/>
                            <a:miter lim="800000"/>
                          </a:ln>
                          <a:effectLst/>
                        </wps:spPr>
                        <wps:bodyPr/>
                      </wps:wsp>
                      <wps:wsp>
                        <wps:cNvPr id="71" name="Rectangle 71"/>
                        <wps:cNvSpPr/>
                        <wps:spPr>
                          <a:xfrm>
                            <a:off x="1485900" y="3228975"/>
                            <a:ext cx="3543300" cy="3886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0C0916" w14:textId="1ADF32F5" w:rsidR="00F564F4" w:rsidRPr="000933A4" w:rsidRDefault="00F564F4" w:rsidP="000F363A">
                              <w:pPr>
                                <w:jc w:val="center"/>
                                <w:rPr>
                                  <w:b/>
                                </w:rPr>
                              </w:pPr>
                              <w:r>
                                <w:t xml:space="preserve">Lưu lượng nước thải cần xử lý </w:t>
                              </w:r>
                              <w:r>
                                <w:rPr>
                                  <w:b/>
                                </w:rPr>
                                <w:t>418,56</w:t>
                              </w:r>
                              <w:r w:rsidRPr="000933A4">
                                <w:rPr>
                                  <w:b/>
                                </w:rPr>
                                <w:t xml:space="preserve"> m</w:t>
                              </w:r>
                              <w:r w:rsidRPr="000933A4">
                                <w:rPr>
                                  <w:b/>
                                  <w:vertAlign w:val="superscript"/>
                                </w:rPr>
                                <w:t>3</w:t>
                              </w:r>
                              <w:r w:rsidRPr="000933A4">
                                <w:rPr>
                                  <w:b/>
                                </w:rPr>
                                <w:t>/ngày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1990725" y="3943350"/>
                            <a:ext cx="2155372" cy="69668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5019B1" w14:textId="77777777" w:rsidR="00F564F4" w:rsidRDefault="00F564F4" w:rsidP="000F363A">
                              <w:pPr>
                                <w:jc w:val="center"/>
                              </w:pPr>
                              <w:r>
                                <w:t xml:space="preserve">Hệ thống xử lý nước thải </w:t>
                              </w:r>
                            </w:p>
                            <w:p w14:paraId="7DF679A2" w14:textId="7FB29F91" w:rsidR="00F564F4" w:rsidRPr="000933A4" w:rsidRDefault="00F564F4" w:rsidP="000F363A">
                              <w:pPr>
                                <w:jc w:val="center"/>
                                <w:rPr>
                                  <w:b/>
                                </w:rPr>
                              </w:pPr>
                              <w:r>
                                <w:t xml:space="preserve">Công suất </w:t>
                              </w:r>
                              <w:r>
                                <w:rPr>
                                  <w:b/>
                                </w:rPr>
                                <w:t>600</w:t>
                              </w:r>
                              <w:r w:rsidRPr="00EB443D">
                                <w:rPr>
                                  <w:b/>
                                </w:rPr>
                                <w:t xml:space="preserve"> m</w:t>
                              </w:r>
                              <w:r w:rsidRPr="00EB443D">
                                <w:rPr>
                                  <w:b/>
                                  <w:vertAlign w:val="superscript"/>
                                </w:rPr>
                                <w:t>3</w:t>
                              </w:r>
                              <w:r w:rsidRPr="00EB443D">
                                <w:rPr>
                                  <w:b/>
                                </w:rPr>
                                <w:t>/ngày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990016" y="4951741"/>
                            <a:ext cx="2169349" cy="34287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2EEBBB" w14:textId="58803A4A" w:rsidR="00F564F4" w:rsidRPr="000933A4" w:rsidRDefault="00F564F4" w:rsidP="000F363A">
                              <w:pPr>
                                <w:jc w:val="center"/>
                                <w:rPr>
                                  <w:b/>
                                </w:rPr>
                              </w:pPr>
                              <w:r>
                                <w:t xml:space="preserve">Xả vào suối Cầu Gió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a:off x="723900" y="2438400"/>
                            <a:ext cx="6350" cy="495300"/>
                          </a:xfrm>
                          <a:prstGeom prst="line">
                            <a:avLst/>
                          </a:prstGeom>
                          <a:noFill/>
                          <a:ln w="6350" cap="flat" cmpd="sng" algn="ctr">
                            <a:solidFill>
                              <a:sysClr val="windowText" lastClr="000000"/>
                            </a:solidFill>
                            <a:prstDash val="dash"/>
                            <a:miter lim="800000"/>
                          </a:ln>
                          <a:effectLst/>
                        </wps:spPr>
                        <wps:bodyPr/>
                      </wps:wsp>
                      <wps:wsp>
                        <wps:cNvPr id="76" name="Straight Connector 76"/>
                        <wps:cNvCnPr/>
                        <wps:spPr>
                          <a:xfrm>
                            <a:off x="5534025" y="2447925"/>
                            <a:ext cx="6350" cy="495300"/>
                          </a:xfrm>
                          <a:prstGeom prst="line">
                            <a:avLst/>
                          </a:prstGeom>
                          <a:noFill/>
                          <a:ln w="6350" cap="flat" cmpd="sng" algn="ctr">
                            <a:solidFill>
                              <a:sysClr val="windowText" lastClr="000000"/>
                            </a:solidFill>
                            <a:prstDash val="dash"/>
                            <a:miter lim="800000"/>
                          </a:ln>
                          <a:effectLst/>
                        </wps:spPr>
                        <wps:bodyPr/>
                      </wps:wsp>
                      <wps:wsp>
                        <wps:cNvPr id="77" name="Straight Arrow Connector 77"/>
                        <wps:cNvCnPr/>
                        <wps:spPr>
                          <a:xfrm>
                            <a:off x="3152775" y="2952750"/>
                            <a:ext cx="0" cy="263237"/>
                          </a:xfrm>
                          <a:prstGeom prst="straightConnector1">
                            <a:avLst/>
                          </a:prstGeom>
                          <a:noFill/>
                          <a:ln w="6350" cap="flat" cmpd="sng" algn="ctr">
                            <a:solidFill>
                              <a:sysClr val="windowText" lastClr="000000"/>
                            </a:solidFill>
                            <a:prstDash val="dash"/>
                            <a:miter lim="800000"/>
                            <a:tailEnd type="triangle"/>
                          </a:ln>
                          <a:effectLst/>
                        </wps:spPr>
                        <wps:bodyPr/>
                      </wps:wsp>
                      <wps:wsp>
                        <wps:cNvPr id="78" name="Straight Arrow Connector 78"/>
                        <wps:cNvCnPr/>
                        <wps:spPr>
                          <a:xfrm>
                            <a:off x="3152775" y="3619500"/>
                            <a:ext cx="0" cy="324889"/>
                          </a:xfrm>
                          <a:prstGeom prst="straightConnector1">
                            <a:avLst/>
                          </a:prstGeom>
                          <a:noFill/>
                          <a:ln w="6350" cap="flat" cmpd="sng" algn="ctr">
                            <a:solidFill>
                              <a:sysClr val="windowText" lastClr="000000"/>
                            </a:solidFill>
                            <a:prstDash val="dash"/>
                            <a:miter lim="800000"/>
                            <a:tailEnd type="triangle"/>
                          </a:ln>
                          <a:effectLst/>
                        </wps:spPr>
                        <wps:bodyPr/>
                      </wps:wsp>
                      <wps:wsp>
                        <wps:cNvPr id="79" name="Straight Arrow Connector 79"/>
                        <wps:cNvCnPr/>
                        <wps:spPr>
                          <a:xfrm>
                            <a:off x="3143250" y="4629150"/>
                            <a:ext cx="0" cy="324889"/>
                          </a:xfrm>
                          <a:prstGeom prst="straightConnector1">
                            <a:avLst/>
                          </a:prstGeom>
                          <a:noFill/>
                          <a:ln w="6350" cap="flat" cmpd="sng" algn="ctr">
                            <a:solidFill>
                              <a:sysClr val="windowText" lastClr="000000"/>
                            </a:solidFill>
                            <a:prstDash val="dash"/>
                            <a:miter lim="800000"/>
                            <a:tailEnd type="triangle"/>
                          </a:ln>
                          <a:effectLst/>
                        </wps:spPr>
                        <wps:bodyPr/>
                      </wps:wsp>
                      <wps:wsp>
                        <wps:cNvPr id="81" name="Straight Arrow Connector 81"/>
                        <wps:cNvCnPr/>
                        <wps:spPr>
                          <a:xfrm>
                            <a:off x="733425" y="1524000"/>
                            <a:ext cx="0" cy="324889"/>
                          </a:xfrm>
                          <a:prstGeom prst="straightConnector1">
                            <a:avLst/>
                          </a:prstGeom>
                          <a:noFill/>
                          <a:ln w="6350" cap="flat" cmpd="sng" algn="ctr">
                            <a:solidFill>
                              <a:sysClr val="windowText" lastClr="000000"/>
                            </a:solidFill>
                            <a:prstDash val="dash"/>
                            <a:miter lim="800000"/>
                            <a:tailEnd type="triangle"/>
                          </a:ln>
                          <a:effectLst/>
                        </wps:spPr>
                        <wps:bodyPr/>
                      </wps:wsp>
                      <wps:wsp>
                        <wps:cNvPr id="82" name="Straight Arrow Connector 82"/>
                        <wps:cNvCnPr/>
                        <wps:spPr>
                          <a:xfrm>
                            <a:off x="5553075" y="1530830"/>
                            <a:ext cx="0" cy="324889"/>
                          </a:xfrm>
                          <a:prstGeom prst="straightConnector1">
                            <a:avLst/>
                          </a:prstGeom>
                          <a:noFill/>
                          <a:ln w="6350" cap="flat" cmpd="sng" algn="ctr">
                            <a:solidFill>
                              <a:sysClr val="windowText" lastClr="000000"/>
                            </a:solidFill>
                            <a:prstDash val="dash"/>
                            <a:miter lim="800000"/>
                            <a:tailEnd type="triangle"/>
                          </a:ln>
                          <a:effectLst/>
                        </wps:spPr>
                        <wps:bodyPr/>
                      </wps:wsp>
                      <wps:wsp>
                        <wps:cNvPr id="83" name="Straight Connector 83"/>
                        <wps:cNvCnPr/>
                        <wps:spPr>
                          <a:xfrm>
                            <a:off x="3390900" y="447675"/>
                            <a:ext cx="0" cy="20955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7E54C5" id="Group 62" o:spid="_x0000_s1094" style="position:absolute;left:0;text-align:left;margin-left:451.55pt;margin-top:15.1pt;width:502.75pt;height:386pt;z-index:251647488;mso-position-horizontal:right;mso-position-horizontal-relative:margin;mso-width-relative:margin;mso-height-relative:margin" coordorigin=",231" coordsize="63852,5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">
                <v:roundrect id="Rounded Rectangle 63" o:spid="_x0000_s1095" style="position:absolute;left:5619;top:231;width:57627;height:4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" fillcolor="window" strokecolor="windowText" strokeweight="1pt">
                  <v:stroke joinstyle="miter"/>
                  <v:textbox>
                    <w:txbxContent>
                      <w:p w14:paraId="2224C4FB" w14:textId="6AA04F3C" w:rsidR="00F564F4" w:rsidRPr="000933A4" w:rsidRDefault="00F564F4" w:rsidP="000F363A">
                        <w:pPr>
                          <w:jc w:val="center"/>
                          <w:rPr>
                            <w:b/>
                          </w:rPr>
                        </w:pPr>
                        <w:r w:rsidRPr="000933A4">
                          <w:rPr>
                            <w:b/>
                          </w:rPr>
                          <w:t xml:space="preserve">NƯỚC SỬ DỤNG TẠI CƠ SỞ: </w:t>
                        </w:r>
                        <w:r>
                          <w:rPr>
                            <w:b/>
                          </w:rPr>
                          <w:t>524,56</w:t>
                        </w:r>
                        <w:r w:rsidRPr="000933A4">
                          <w:rPr>
                            <w:b/>
                          </w:rPr>
                          <w:t xml:space="preserve"> m</w:t>
                        </w:r>
                        <w:r w:rsidRPr="000933A4">
                          <w:rPr>
                            <w:b/>
                            <w:vertAlign w:val="superscript"/>
                          </w:rPr>
                          <w:t>3</w:t>
                        </w:r>
                        <w:r w:rsidRPr="000933A4">
                          <w:rPr>
                            <w:b/>
                          </w:rPr>
                          <w:t>/ngày</w:t>
                        </w:r>
                      </w:p>
                    </w:txbxContent>
                  </v:textbox>
                </v:roundrect>
                <v:rect id="Rectangle 468" o:spid="_x0000_s1096" style="position:absolute;left:285;top:8953;width:15088;height:6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" fillcolor="window" strokecolor="windowText" strokeweight="1pt">
                  <v:textbox>
                    <w:txbxContent>
                      <w:p w14:paraId="2620DF13" w14:textId="77777777" w:rsidR="00F564F4" w:rsidRDefault="00F564F4" w:rsidP="000F363A">
                        <w:pPr>
                          <w:jc w:val="center"/>
                        </w:pPr>
                        <w:r>
                          <w:t>Nước cấp sinh hoạt</w:t>
                        </w:r>
                      </w:p>
                      <w:p w14:paraId="561A9EAA" w14:textId="230C97E6" w:rsidR="00F564F4" w:rsidRPr="000933A4" w:rsidRDefault="00F564F4" w:rsidP="000F363A">
                        <w:pPr>
                          <w:jc w:val="center"/>
                          <w:rPr>
                            <w:b/>
                          </w:rPr>
                        </w:pPr>
                        <w:r>
                          <w:rPr>
                            <w:b/>
                          </w:rPr>
                          <w:t>2,56</w:t>
                        </w:r>
                        <w:r w:rsidRPr="000933A4">
                          <w:rPr>
                            <w:b/>
                          </w:rPr>
                          <w:t xml:space="preserve"> m</w:t>
                        </w:r>
                        <w:r w:rsidRPr="000933A4">
                          <w:rPr>
                            <w:b/>
                            <w:vertAlign w:val="superscript"/>
                          </w:rPr>
                          <w:t>3</w:t>
                        </w:r>
                        <w:r w:rsidRPr="000933A4">
                          <w:rPr>
                            <w:b/>
                          </w:rPr>
                          <w:t>/ngày</w:t>
                        </w:r>
                      </w:p>
                      <w:p w14:paraId="5645B387" w14:textId="77777777" w:rsidR="00F564F4" w:rsidRPr="000933A4" w:rsidRDefault="00F564F4" w:rsidP="000F363A">
                        <w:pPr>
                          <w:jc w:val="center"/>
                        </w:pPr>
                      </w:p>
                    </w:txbxContent>
                  </v:textbox>
                </v:rect>
                <v:rect id="Rectangle 469" o:spid="_x0000_s1097" style="position:absolute;left:19335;top:8953;width:1752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" fillcolor="window" strokecolor="windowText" strokeweight="1pt">
                  <v:textbox>
                    <w:txbxContent>
                      <w:p w14:paraId="1E78B9DD" w14:textId="352C29FF" w:rsidR="00F564F4" w:rsidRDefault="00F564F4" w:rsidP="000F363A">
                        <w:pPr>
                          <w:jc w:val="center"/>
                        </w:pPr>
                        <w:r>
                          <w:t>Nước tưới cây</w:t>
                        </w:r>
                      </w:p>
                      <w:p w14:paraId="187F032B" w14:textId="7A53F480" w:rsidR="00F564F4" w:rsidRPr="000933A4" w:rsidRDefault="00F564F4" w:rsidP="000F363A">
                        <w:pPr>
                          <w:jc w:val="center"/>
                          <w:rPr>
                            <w:b/>
                          </w:rPr>
                        </w:pPr>
                        <w:r>
                          <w:rPr>
                            <w:b/>
                          </w:rPr>
                          <w:t>2</w:t>
                        </w:r>
                        <w:r w:rsidRPr="000933A4">
                          <w:rPr>
                            <w:b/>
                          </w:rPr>
                          <w:t xml:space="preserve"> m</w:t>
                        </w:r>
                        <w:r w:rsidRPr="000933A4">
                          <w:rPr>
                            <w:b/>
                            <w:vertAlign w:val="superscript"/>
                          </w:rPr>
                          <w:t>3</w:t>
                        </w:r>
                      </w:p>
                      <w:p w14:paraId="5BA93EB8" w14:textId="77777777" w:rsidR="00F564F4" w:rsidRPr="000933A4" w:rsidRDefault="00F564F4" w:rsidP="000F363A">
                        <w:pPr>
                          <w:jc w:val="center"/>
                        </w:pPr>
                      </w:p>
                    </w:txbxContent>
                  </v:textbox>
                </v:rect>
                <v:rect id="Rectangle 476" o:spid="_x0000_s1098" style="position:absolute;left:46288;top:8953;width:17564;height:6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" fillcolor="window" strokecolor="windowText" strokeweight="1pt">
                  <v:textbox>
                    <w:txbxContent>
                      <w:p w14:paraId="265AABAE" w14:textId="77777777" w:rsidR="00F564F4" w:rsidRDefault="00F564F4" w:rsidP="000F363A">
                        <w:pPr>
                          <w:jc w:val="center"/>
                        </w:pPr>
                        <w:r>
                          <w:t>Nước cấp cho sản xuất</w:t>
                        </w:r>
                      </w:p>
                      <w:p w14:paraId="7F78E72F" w14:textId="4C6DFB29" w:rsidR="00F564F4" w:rsidRPr="000933A4" w:rsidRDefault="00F564F4" w:rsidP="000F363A">
                        <w:pPr>
                          <w:jc w:val="center"/>
                          <w:rPr>
                            <w:b/>
                          </w:rPr>
                        </w:pPr>
                        <w:r>
                          <w:rPr>
                            <w:b/>
                          </w:rPr>
                          <w:t>520</w:t>
                        </w:r>
                        <w:r w:rsidRPr="000933A4">
                          <w:rPr>
                            <w:b/>
                          </w:rPr>
                          <w:t xml:space="preserve"> m</w:t>
                        </w:r>
                        <w:r w:rsidRPr="000933A4">
                          <w:rPr>
                            <w:b/>
                            <w:vertAlign w:val="superscript"/>
                          </w:rPr>
                          <w:t>3</w:t>
                        </w:r>
                        <w:r w:rsidRPr="000933A4">
                          <w:rPr>
                            <w:b/>
                          </w:rPr>
                          <w:t>/ngày</w:t>
                        </w:r>
                      </w:p>
                      <w:p w14:paraId="5C49E005" w14:textId="77777777" w:rsidR="00F564F4" w:rsidRPr="000933A4" w:rsidRDefault="00F564F4" w:rsidP="000F363A">
                        <w:pPr>
                          <w:jc w:val="center"/>
                        </w:pPr>
                      </w:p>
                    </w:txbxContent>
                  </v:textbox>
                </v:rect>
                <v:line id="Straight Connector 64" o:spid="_x0000_s1099" style="position:absolute;flip:y;visibility:visible;mso-wrap-style:square" from="8286,6477" to="55738,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" strokecolor="windowText" strokeweight=".5pt">
                  <v:stroke joinstyle="miter"/>
                </v:line>
                <v:shape id="Straight Arrow Connector 65" o:spid="_x0000_s1100" type="#_x0000_t32" style="position:absolute;left:8286;top:65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" strokecolor="windowText" strokeweight=".5pt">
                  <v:stroke endarrow="block" joinstyle="miter"/>
                </v:shape>
                <v:shape id="Straight Arrow Connector 66" o:spid="_x0000_s1101" type="#_x0000_t32" style="position:absolute;left:28194;top:6667;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" strokecolor="windowText" strokeweight=".5pt">
                  <v:stroke endarrow="block" joinstyle="miter"/>
                </v:shape>
                <v:shape id="Straight Arrow Connector 67" o:spid="_x0000_s1102" type="#_x0000_t32" style="position:absolute;left:55738;top:65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" strokecolor="windowText" strokeweight=".5pt">
                  <v:stroke endarrow="block" joinstyle="miter"/>
                </v:shape>
                <v:rect id="Rectangle 68" o:spid="_x0000_s1103" style="position:absolute;top:18669;width:15087;height: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" fillcolor="window" strokecolor="windowText" strokeweight="1pt">
                  <v:textbox>
                    <w:txbxContent>
                      <w:p w14:paraId="19073BD6" w14:textId="77777777" w:rsidR="00F564F4" w:rsidRDefault="00F564F4" w:rsidP="000F363A">
                        <w:pPr>
                          <w:jc w:val="center"/>
                        </w:pPr>
                        <w:r>
                          <w:t>Nước thải sinh hoạt</w:t>
                        </w:r>
                      </w:p>
                      <w:p w14:paraId="458F4A8C" w14:textId="32492439" w:rsidR="00F564F4" w:rsidRPr="000933A4" w:rsidRDefault="00F564F4" w:rsidP="000F363A">
                        <w:pPr>
                          <w:jc w:val="center"/>
                          <w:rPr>
                            <w:b/>
                          </w:rPr>
                        </w:pPr>
                        <w:r>
                          <w:rPr>
                            <w:b/>
                          </w:rPr>
                          <w:t>2,56</w:t>
                        </w:r>
                        <w:r w:rsidRPr="000933A4">
                          <w:rPr>
                            <w:b/>
                          </w:rPr>
                          <w:t xml:space="preserve"> m</w:t>
                        </w:r>
                        <w:r w:rsidRPr="000933A4">
                          <w:rPr>
                            <w:b/>
                            <w:vertAlign w:val="superscript"/>
                          </w:rPr>
                          <w:t>3</w:t>
                        </w:r>
                        <w:r w:rsidRPr="000933A4">
                          <w:rPr>
                            <w:b/>
                          </w:rPr>
                          <w:t>/ngày</w:t>
                        </w:r>
                      </w:p>
                      <w:p w14:paraId="252BB37A" w14:textId="77777777" w:rsidR="00F564F4" w:rsidRPr="000933A4" w:rsidRDefault="00F564F4" w:rsidP="000F363A">
                        <w:pPr>
                          <w:jc w:val="center"/>
                        </w:pPr>
                      </w:p>
                    </w:txbxContent>
                  </v:textbox>
                </v:rect>
                <v:rect id="Rectangle 69" o:spid="_x0000_s1104" style="position:absolute;left:46288;top:18669;width:17564;height: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" fillcolor="window" strokecolor="windowText" strokeweight="1pt">
                  <v:textbox>
                    <w:txbxContent>
                      <w:p w14:paraId="13C25D1F" w14:textId="77777777" w:rsidR="00F564F4" w:rsidRDefault="00F564F4" w:rsidP="000F363A">
                        <w:pPr>
                          <w:jc w:val="center"/>
                        </w:pPr>
                        <w:r>
                          <w:t>Nước thải sản xuất</w:t>
                        </w:r>
                      </w:p>
                      <w:p w14:paraId="227B2C61" w14:textId="3AFF5E66" w:rsidR="00F564F4" w:rsidRPr="000933A4" w:rsidRDefault="00F564F4" w:rsidP="000F363A">
                        <w:pPr>
                          <w:jc w:val="center"/>
                          <w:rPr>
                            <w:b/>
                          </w:rPr>
                        </w:pPr>
                        <w:r>
                          <w:rPr>
                            <w:b/>
                          </w:rPr>
                          <w:t>416</w:t>
                        </w:r>
                        <w:r w:rsidRPr="000933A4">
                          <w:rPr>
                            <w:b/>
                          </w:rPr>
                          <w:t xml:space="preserve"> m</w:t>
                        </w:r>
                        <w:r w:rsidRPr="000933A4">
                          <w:rPr>
                            <w:b/>
                            <w:vertAlign w:val="superscript"/>
                          </w:rPr>
                          <w:t>3</w:t>
                        </w:r>
                        <w:r w:rsidRPr="000933A4">
                          <w:rPr>
                            <w:b/>
                          </w:rPr>
                          <w:t>/ngày</w:t>
                        </w:r>
                      </w:p>
                      <w:p w14:paraId="6A624EF7" w14:textId="77777777" w:rsidR="00F564F4" w:rsidRPr="000933A4" w:rsidRDefault="00F564F4" w:rsidP="000F363A">
                        <w:pPr>
                          <w:jc w:val="center"/>
                        </w:pPr>
                      </w:p>
                    </w:txbxContent>
                  </v:textbox>
                </v:rect>
                <v:line id="Straight Connector 70" o:spid="_x0000_s1105" style="position:absolute;flip:y;visibility:visible;mso-wrap-style:square" from="7143,29527" to="55365,2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" strokecolor="windowText" strokeweight=".5pt">
                  <v:stroke dashstyle="dash" joinstyle="miter"/>
                </v:line>
                <v:rect id="Rectangle 71" o:spid="_x0000_s1106" style="position:absolute;left:14859;top:32289;width:35433;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" fillcolor="window" strokecolor="windowText" strokeweight="1pt">
                  <v:textbox>
                    <w:txbxContent>
                      <w:p w14:paraId="340C0916" w14:textId="1ADF32F5" w:rsidR="00F564F4" w:rsidRPr="000933A4" w:rsidRDefault="00F564F4" w:rsidP="000F363A">
                        <w:pPr>
                          <w:jc w:val="center"/>
                          <w:rPr>
                            <w:b/>
                          </w:rPr>
                        </w:pPr>
                        <w:r>
                          <w:t xml:space="preserve">Lưu lượng nước thải cần xử lý </w:t>
                        </w:r>
                        <w:r>
                          <w:rPr>
                            <w:b/>
                          </w:rPr>
                          <w:t>418,56</w:t>
                        </w:r>
                        <w:r w:rsidRPr="000933A4">
                          <w:rPr>
                            <w:b/>
                          </w:rPr>
                          <w:t xml:space="preserve"> m</w:t>
                        </w:r>
                        <w:r w:rsidRPr="000933A4">
                          <w:rPr>
                            <w:b/>
                            <w:vertAlign w:val="superscript"/>
                          </w:rPr>
                          <w:t>3</w:t>
                        </w:r>
                        <w:r w:rsidRPr="000933A4">
                          <w:rPr>
                            <w:b/>
                          </w:rPr>
                          <w:t>/ngày</w:t>
                        </w:r>
                      </w:p>
                    </w:txbxContent>
                  </v:textbox>
                </v:rect>
                <v:rect id="Rectangle 72" o:spid="_x0000_s1107" style="position:absolute;left:19907;top:39433;width:21553;height:6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" fillcolor="window" strokecolor="windowText" strokeweight="1pt">
                  <v:textbox>
                    <w:txbxContent>
                      <w:p w14:paraId="4A5019B1" w14:textId="77777777" w:rsidR="00F564F4" w:rsidRDefault="00F564F4" w:rsidP="000F363A">
                        <w:pPr>
                          <w:jc w:val="center"/>
                        </w:pPr>
                        <w:r>
                          <w:t xml:space="preserve">Hệ thống xử lý nước thải </w:t>
                        </w:r>
                      </w:p>
                      <w:p w14:paraId="7DF679A2" w14:textId="7FB29F91" w:rsidR="00F564F4" w:rsidRPr="000933A4" w:rsidRDefault="00F564F4" w:rsidP="000F363A">
                        <w:pPr>
                          <w:jc w:val="center"/>
                          <w:rPr>
                            <w:b/>
                          </w:rPr>
                        </w:pPr>
                        <w:r>
                          <w:t xml:space="preserve">Công suất </w:t>
                        </w:r>
                        <w:r>
                          <w:rPr>
                            <w:b/>
                          </w:rPr>
                          <w:t>600</w:t>
                        </w:r>
                        <w:r w:rsidRPr="00EB443D">
                          <w:rPr>
                            <w:b/>
                          </w:rPr>
                          <w:t xml:space="preserve"> m</w:t>
                        </w:r>
                        <w:r w:rsidRPr="00EB443D">
                          <w:rPr>
                            <w:b/>
                            <w:vertAlign w:val="superscript"/>
                          </w:rPr>
                          <w:t>3</w:t>
                        </w:r>
                        <w:r w:rsidRPr="00EB443D">
                          <w:rPr>
                            <w:b/>
                          </w:rPr>
                          <w:t>/ngày</w:t>
                        </w:r>
                      </w:p>
                    </w:txbxContent>
                  </v:textbox>
                </v:rect>
                <v:rect id="Rectangle 73" o:spid="_x0000_s1108" style="position:absolute;left:19900;top:49517;width:2169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" fillcolor="window" strokecolor="windowText" strokeweight="1pt">
                  <v:textbox>
                    <w:txbxContent>
                      <w:p w14:paraId="232EEBBB" w14:textId="58803A4A" w:rsidR="00F564F4" w:rsidRPr="000933A4" w:rsidRDefault="00F564F4" w:rsidP="000F363A">
                        <w:pPr>
                          <w:jc w:val="center"/>
                          <w:rPr>
                            <w:b/>
                          </w:rPr>
                        </w:pPr>
                        <w:r>
                          <w:t xml:space="preserve">Xả vào suối Cầu Gió </w:t>
                        </w:r>
                      </w:p>
                    </w:txbxContent>
                  </v:textbox>
                </v:rect>
                <v:line id="Straight Connector 75" o:spid="_x0000_s1109" style="position:absolute;visibility:visible;mso-wrap-style:square" from="7239,24384" to="7302,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" strokecolor="windowText" strokeweight=".5pt">
                  <v:stroke dashstyle="dash" joinstyle="miter"/>
                </v:line>
                <v:line id="Straight Connector 76" o:spid="_x0000_s1110" style="position:absolute;visibility:visible;mso-wrap-style:square" from="55340,24479" to="55403,2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" strokecolor="windowText" strokeweight=".5pt">
                  <v:stroke dashstyle="dash" joinstyle="miter"/>
                </v:line>
                <v:shape id="Straight Arrow Connector 77" o:spid="_x0000_s1111" type="#_x0000_t32" style="position:absolute;left:31527;top:29527;width:0;height:2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" strokecolor="windowText" strokeweight=".5pt">
                  <v:stroke dashstyle="dash" endarrow="block" joinstyle="miter"/>
                </v:shape>
                <v:shape id="Straight Arrow Connector 78" o:spid="_x0000_s1112" type="#_x0000_t32" style="position:absolute;left:31527;top:36195;width:0;height:3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" strokecolor="windowText" strokeweight=".5pt">
                  <v:stroke dashstyle="dash" endarrow="block" joinstyle="miter"/>
                </v:shape>
                <v:shape id="Straight Arrow Connector 79" o:spid="_x0000_s1113" type="#_x0000_t32" style="position:absolute;left:31432;top:46291;width:0;height:3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" strokecolor="windowText" strokeweight=".5pt">
                  <v:stroke dashstyle="dash" endarrow="block" joinstyle="miter"/>
                </v:shape>
                <v:shape id="Straight Arrow Connector 81" o:spid="_x0000_s1114" type="#_x0000_t32" style="position:absolute;left:7334;top:15240;width:0;height:3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" strokecolor="windowText" strokeweight=".5pt">
                  <v:stroke dashstyle="dash" endarrow="block" joinstyle="miter"/>
                </v:shape>
                <v:shape id="Straight Arrow Connector 82" o:spid="_x0000_s1115" type="#_x0000_t32" style="position:absolute;left:55530;top:15308;width:0;height:3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" strokecolor="windowText" strokeweight=".5pt">
                  <v:stroke dashstyle="dash" endarrow="block" joinstyle="miter"/>
                </v:shape>
                <v:line id="Straight Connector 83" o:spid="_x0000_s1116" style="position:absolute;visibility:visible;mso-wrap-style:square" from="33909,4476" to="3390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9nmwwAAANsAAAAPAAAAZHJzL2Rvd25yZXYueG1sRI9Bi8Iw&#10;FITvC/6H8ARva6rC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XpPZ5sMAAADbAAAADwAA&#10;AAAAAAAAAAAAAAAHAgAAZHJzL2Rvd25yZXYueG1sUEsFBgAAAAADAAMAtwAAAPcCAAAAAA==&#10;" strokecolor="windowText" strokeweight=".5pt">
                  <v:stroke joinstyle="miter"/>
                </v:line>
                <w10:wrap anchorx="margin"/>
              </v:group>
            </w:pict>
          </mc:Fallback>
        </mc:AlternateContent>
      </w:r>
    </w:p>
    <w:p w14:paraId="72478735" w14:textId="425A7E26" w:rsidR="000F363A" w:rsidRDefault="000F363A" w:rsidP="004E5661">
      <w:pPr>
        <w:spacing w:before="60" w:after="60"/>
        <w:jc w:val="center"/>
        <w:rPr>
          <w:lang w:val="en-US"/>
        </w:rPr>
      </w:pPr>
    </w:p>
    <w:p w14:paraId="3D1AF02B" w14:textId="77777777" w:rsidR="000F363A" w:rsidRDefault="000F363A" w:rsidP="004E5661">
      <w:pPr>
        <w:spacing w:before="60" w:after="60"/>
        <w:jc w:val="center"/>
        <w:rPr>
          <w:lang w:val="en-US"/>
        </w:rPr>
      </w:pPr>
    </w:p>
    <w:p w14:paraId="4D7C7B76" w14:textId="77777777" w:rsidR="000F363A" w:rsidRDefault="000F363A" w:rsidP="004E5661">
      <w:pPr>
        <w:spacing w:before="60" w:after="60"/>
        <w:jc w:val="center"/>
        <w:rPr>
          <w:lang w:val="en-US"/>
        </w:rPr>
      </w:pPr>
    </w:p>
    <w:p w14:paraId="3B992F8A" w14:textId="77777777" w:rsidR="000F363A" w:rsidRDefault="000F363A" w:rsidP="004E5661">
      <w:pPr>
        <w:spacing w:before="60" w:after="60"/>
        <w:jc w:val="center"/>
        <w:rPr>
          <w:lang w:val="en-US"/>
        </w:rPr>
      </w:pPr>
    </w:p>
    <w:p w14:paraId="7EC19A85" w14:textId="77777777" w:rsidR="000F363A" w:rsidRDefault="000F363A" w:rsidP="004E5661">
      <w:pPr>
        <w:spacing w:before="60" w:after="60"/>
        <w:jc w:val="center"/>
        <w:rPr>
          <w:lang w:val="en-US"/>
        </w:rPr>
      </w:pPr>
    </w:p>
    <w:p w14:paraId="6451D4E7" w14:textId="77777777" w:rsidR="000F363A" w:rsidRDefault="000F363A" w:rsidP="004E5661">
      <w:pPr>
        <w:spacing w:before="60" w:after="60"/>
        <w:jc w:val="center"/>
        <w:rPr>
          <w:lang w:val="en-US"/>
        </w:rPr>
      </w:pPr>
    </w:p>
    <w:p w14:paraId="32619409" w14:textId="77777777" w:rsidR="000F363A" w:rsidRDefault="000F363A" w:rsidP="004E5661">
      <w:pPr>
        <w:spacing w:before="60" w:after="60"/>
        <w:jc w:val="center"/>
        <w:rPr>
          <w:lang w:val="en-US"/>
        </w:rPr>
      </w:pPr>
    </w:p>
    <w:p w14:paraId="6478E93F" w14:textId="77777777" w:rsidR="000F363A" w:rsidRDefault="000F363A" w:rsidP="004E5661">
      <w:pPr>
        <w:spacing w:before="60" w:after="60"/>
        <w:jc w:val="center"/>
        <w:rPr>
          <w:lang w:val="en-US"/>
        </w:rPr>
      </w:pPr>
    </w:p>
    <w:p w14:paraId="0D98F6C6" w14:textId="77777777" w:rsidR="000F363A" w:rsidRDefault="000F363A" w:rsidP="004E5661">
      <w:pPr>
        <w:spacing w:before="60" w:after="60"/>
        <w:jc w:val="center"/>
        <w:rPr>
          <w:lang w:val="en-US"/>
        </w:rPr>
      </w:pPr>
    </w:p>
    <w:p w14:paraId="403FB816" w14:textId="77777777" w:rsidR="000F363A" w:rsidRDefault="000F363A" w:rsidP="004E5661">
      <w:pPr>
        <w:spacing w:before="60" w:after="60"/>
        <w:jc w:val="center"/>
        <w:rPr>
          <w:lang w:val="en-US"/>
        </w:rPr>
      </w:pPr>
    </w:p>
    <w:p w14:paraId="6785F9A2" w14:textId="77777777" w:rsidR="000F363A" w:rsidRDefault="000F363A" w:rsidP="004E5661">
      <w:pPr>
        <w:spacing w:before="60" w:after="60"/>
        <w:jc w:val="center"/>
        <w:rPr>
          <w:lang w:val="en-US"/>
        </w:rPr>
      </w:pPr>
    </w:p>
    <w:p w14:paraId="19C6AD4C" w14:textId="77777777" w:rsidR="000F363A" w:rsidRDefault="000F363A" w:rsidP="004E5661">
      <w:pPr>
        <w:spacing w:before="60" w:after="60"/>
        <w:jc w:val="center"/>
        <w:rPr>
          <w:lang w:val="en-US"/>
        </w:rPr>
      </w:pPr>
    </w:p>
    <w:p w14:paraId="75F2F03B" w14:textId="77777777" w:rsidR="000F363A" w:rsidRDefault="000F363A" w:rsidP="004E5661">
      <w:pPr>
        <w:spacing w:before="60" w:after="60"/>
        <w:jc w:val="center"/>
        <w:rPr>
          <w:lang w:val="en-US"/>
        </w:rPr>
      </w:pPr>
    </w:p>
    <w:p w14:paraId="03F70D69" w14:textId="77777777" w:rsidR="000F363A" w:rsidRDefault="000F363A" w:rsidP="004E5661">
      <w:pPr>
        <w:spacing w:before="60" w:after="60"/>
        <w:jc w:val="center"/>
        <w:rPr>
          <w:lang w:val="en-US"/>
        </w:rPr>
      </w:pPr>
    </w:p>
    <w:p w14:paraId="37CA1FEE" w14:textId="77777777" w:rsidR="000F363A" w:rsidRDefault="000F363A" w:rsidP="004E5661">
      <w:pPr>
        <w:spacing w:before="60" w:after="60"/>
        <w:jc w:val="center"/>
        <w:rPr>
          <w:lang w:val="en-US"/>
        </w:rPr>
      </w:pPr>
    </w:p>
    <w:p w14:paraId="6037BC6F" w14:textId="69AFFE09" w:rsidR="000F363A" w:rsidRDefault="000F363A" w:rsidP="004E5661">
      <w:pPr>
        <w:spacing w:before="60" w:after="60"/>
        <w:jc w:val="center"/>
        <w:rPr>
          <w:lang w:val="en-US"/>
        </w:rPr>
      </w:pPr>
    </w:p>
    <w:p w14:paraId="1FB18C4B" w14:textId="795FD7BC" w:rsidR="00BB6311" w:rsidRDefault="00BB6311" w:rsidP="004E5661">
      <w:pPr>
        <w:spacing w:before="60" w:after="60"/>
        <w:jc w:val="center"/>
        <w:rPr>
          <w:lang w:val="en-US"/>
        </w:rPr>
      </w:pPr>
    </w:p>
    <w:p w14:paraId="6CE433DE" w14:textId="77777777" w:rsidR="00BB6311" w:rsidRDefault="00BB6311" w:rsidP="004E5661">
      <w:pPr>
        <w:spacing w:before="60" w:after="60"/>
        <w:jc w:val="center"/>
        <w:rPr>
          <w:lang w:val="en-US"/>
        </w:rPr>
      </w:pPr>
    </w:p>
    <w:p w14:paraId="4D54E72F" w14:textId="77777777" w:rsidR="000F363A" w:rsidRDefault="000F363A" w:rsidP="004E5661">
      <w:pPr>
        <w:spacing w:before="60" w:after="60"/>
        <w:rPr>
          <w:lang w:val="en-US"/>
        </w:rPr>
      </w:pPr>
    </w:p>
    <w:p w14:paraId="4D35DAB4" w14:textId="0165D03B" w:rsidR="000F363A" w:rsidRDefault="0093692A" w:rsidP="004E5661">
      <w:pPr>
        <w:pStyle w:val="Hnh0"/>
      </w:pPr>
      <w:bookmarkStart w:id="75" w:name="_Toc124263480"/>
      <w:proofErr w:type="spellStart"/>
      <w:r>
        <w:t>Hình</w:t>
      </w:r>
      <w:proofErr w:type="spellEnd"/>
      <w:r>
        <w:t xml:space="preserve"> 1.4. </w:t>
      </w:r>
      <w:proofErr w:type="spellStart"/>
      <w:r>
        <w:t>Sơ</w:t>
      </w:r>
      <w:proofErr w:type="spellEnd"/>
      <w:r>
        <w:t xml:space="preserve"> </w:t>
      </w:r>
      <w:proofErr w:type="spellStart"/>
      <w:r>
        <w:t>đồ</w:t>
      </w:r>
      <w:proofErr w:type="spellEnd"/>
      <w:r>
        <w:t xml:space="preserve"> </w:t>
      </w:r>
      <w:proofErr w:type="spellStart"/>
      <w:r>
        <w:t>cân</w:t>
      </w:r>
      <w:proofErr w:type="spellEnd"/>
      <w:r>
        <w:t xml:space="preserve"> </w:t>
      </w:r>
      <w:proofErr w:type="spellStart"/>
      <w:r>
        <w:t>bằng</w:t>
      </w:r>
      <w:proofErr w:type="spellEnd"/>
      <w:r>
        <w:t xml:space="preserve"> </w:t>
      </w:r>
      <w:proofErr w:type="spellStart"/>
      <w:r>
        <w:t>nước</w:t>
      </w:r>
      <w:bookmarkEnd w:id="75"/>
      <w:proofErr w:type="spellEnd"/>
    </w:p>
    <w:p w14:paraId="68C61DDB" w14:textId="4037E121" w:rsidR="00C477AE" w:rsidRPr="002C2519" w:rsidRDefault="001A56FF" w:rsidP="004E5661">
      <w:pPr>
        <w:pStyle w:val="Heading2"/>
        <w:spacing w:before="60" w:after="60"/>
      </w:pPr>
      <w:bookmarkStart w:id="76" w:name="_Toc115938749"/>
      <w:r>
        <w:rPr>
          <w:rStyle w:val="1Char"/>
          <w:b/>
          <w:lang w:val="en-GB"/>
        </w:rPr>
        <w:t xml:space="preserve"> </w:t>
      </w:r>
      <w:bookmarkStart w:id="77" w:name="_Toc125979852"/>
      <w:proofErr w:type="spellStart"/>
      <w:r w:rsidR="00125E82" w:rsidRPr="002C2519">
        <w:rPr>
          <w:rStyle w:val="1Char"/>
          <w:b/>
          <w:lang w:val="en-GB"/>
        </w:rPr>
        <w:t>Các</w:t>
      </w:r>
      <w:proofErr w:type="spellEnd"/>
      <w:r w:rsidR="00125E82" w:rsidRPr="002C2519">
        <w:rPr>
          <w:rStyle w:val="1Char"/>
          <w:b/>
          <w:lang w:val="en-GB"/>
        </w:rPr>
        <w:t xml:space="preserve"> </w:t>
      </w:r>
      <w:proofErr w:type="spellStart"/>
      <w:r w:rsidR="00125E82" w:rsidRPr="002C2519">
        <w:rPr>
          <w:rStyle w:val="1Char"/>
          <w:b/>
          <w:lang w:val="en-GB"/>
        </w:rPr>
        <w:t>thông</w:t>
      </w:r>
      <w:proofErr w:type="spellEnd"/>
      <w:r w:rsidR="00125E82" w:rsidRPr="002C2519">
        <w:rPr>
          <w:rStyle w:val="1Char"/>
          <w:b/>
          <w:lang w:val="en-GB"/>
        </w:rPr>
        <w:t xml:space="preserve"> tin </w:t>
      </w:r>
      <w:proofErr w:type="spellStart"/>
      <w:r w:rsidR="00125E82" w:rsidRPr="002C2519">
        <w:rPr>
          <w:rStyle w:val="1Char"/>
          <w:b/>
          <w:lang w:val="en-GB"/>
        </w:rPr>
        <w:t>khác</w:t>
      </w:r>
      <w:proofErr w:type="spellEnd"/>
      <w:r w:rsidR="00125E82" w:rsidRPr="002C2519">
        <w:rPr>
          <w:rStyle w:val="1Char"/>
          <w:b/>
          <w:lang w:val="en-GB"/>
        </w:rPr>
        <w:t xml:space="preserve"> </w:t>
      </w:r>
      <w:proofErr w:type="spellStart"/>
      <w:r w:rsidR="00125E82" w:rsidRPr="002C2519">
        <w:rPr>
          <w:rStyle w:val="1Char"/>
          <w:b/>
          <w:lang w:val="en-GB"/>
        </w:rPr>
        <w:t>liên</w:t>
      </w:r>
      <w:proofErr w:type="spellEnd"/>
      <w:r w:rsidR="00125E82" w:rsidRPr="002C2519">
        <w:rPr>
          <w:rStyle w:val="1Char"/>
          <w:b/>
          <w:lang w:val="en-GB"/>
        </w:rPr>
        <w:t xml:space="preserve"> </w:t>
      </w:r>
      <w:proofErr w:type="spellStart"/>
      <w:r w:rsidR="00125E82" w:rsidRPr="002C2519">
        <w:rPr>
          <w:rStyle w:val="1Char"/>
          <w:b/>
          <w:lang w:val="en-GB"/>
        </w:rPr>
        <w:t>quan</w:t>
      </w:r>
      <w:proofErr w:type="spellEnd"/>
      <w:r w:rsidR="00125E82" w:rsidRPr="002C2519">
        <w:rPr>
          <w:rStyle w:val="1Char"/>
          <w:b/>
          <w:lang w:val="en-GB"/>
        </w:rPr>
        <w:t xml:space="preserve"> </w:t>
      </w:r>
      <w:proofErr w:type="spellStart"/>
      <w:r w:rsidR="00125E82" w:rsidRPr="002C2519">
        <w:rPr>
          <w:rStyle w:val="1Char"/>
          <w:b/>
          <w:lang w:val="en-GB"/>
        </w:rPr>
        <w:t>đến</w:t>
      </w:r>
      <w:proofErr w:type="spellEnd"/>
      <w:r w:rsidR="00125E82" w:rsidRPr="002C2519">
        <w:rPr>
          <w:rStyle w:val="1Char"/>
          <w:b/>
          <w:lang w:val="en-GB"/>
        </w:rPr>
        <w:t xml:space="preserve"> </w:t>
      </w:r>
      <w:proofErr w:type="spellStart"/>
      <w:r w:rsidR="00125E82" w:rsidRPr="002C2519">
        <w:rPr>
          <w:rStyle w:val="1Char"/>
          <w:b/>
          <w:lang w:val="en-GB"/>
        </w:rPr>
        <w:t>cơ</w:t>
      </w:r>
      <w:proofErr w:type="spellEnd"/>
      <w:r w:rsidR="00125E82" w:rsidRPr="002C2519">
        <w:rPr>
          <w:rStyle w:val="1Char"/>
          <w:b/>
          <w:lang w:val="en-GB"/>
        </w:rPr>
        <w:t xml:space="preserve"> </w:t>
      </w:r>
      <w:proofErr w:type="spellStart"/>
      <w:r w:rsidR="00125E82" w:rsidRPr="002C2519">
        <w:rPr>
          <w:rStyle w:val="1Char"/>
          <w:b/>
          <w:lang w:val="en-GB"/>
        </w:rPr>
        <w:t>sở</w:t>
      </w:r>
      <w:bookmarkEnd w:id="76"/>
      <w:bookmarkEnd w:id="77"/>
      <w:proofErr w:type="spellEnd"/>
      <w:r w:rsidR="00125E82" w:rsidRPr="002C2519">
        <w:t xml:space="preserve"> </w:t>
      </w:r>
    </w:p>
    <w:p w14:paraId="1374385F" w14:textId="77777777" w:rsidR="000F363A" w:rsidRPr="006D6723" w:rsidRDefault="000F363A" w:rsidP="004E5661">
      <w:pPr>
        <w:pStyle w:val="Heading3"/>
      </w:pPr>
      <w:bookmarkStart w:id="78" w:name="_Toc111477172"/>
      <w:bookmarkStart w:id="79" w:name="_Toc112233621"/>
      <w:bookmarkStart w:id="80" w:name="_Toc114763709"/>
      <w:bookmarkStart w:id="81" w:name="_Toc125979853"/>
      <w:r>
        <w:t>5</w:t>
      </w:r>
      <w:r w:rsidRPr="006D6723">
        <w:t xml:space="preserve">.1. </w:t>
      </w:r>
      <w:proofErr w:type="spellStart"/>
      <w:r w:rsidRPr="006D6723">
        <w:t>Nhu</w:t>
      </w:r>
      <w:proofErr w:type="spellEnd"/>
      <w:r w:rsidRPr="006D6723">
        <w:t xml:space="preserve"> </w:t>
      </w:r>
      <w:proofErr w:type="spellStart"/>
      <w:r w:rsidRPr="006D6723">
        <w:t>cầu</w:t>
      </w:r>
      <w:proofErr w:type="spellEnd"/>
      <w:r w:rsidRPr="006D6723">
        <w:t xml:space="preserve"> </w:t>
      </w:r>
      <w:proofErr w:type="spellStart"/>
      <w:r w:rsidRPr="006D6723">
        <w:t>sử</w:t>
      </w:r>
      <w:proofErr w:type="spellEnd"/>
      <w:r w:rsidRPr="006D6723">
        <w:t xml:space="preserve"> </w:t>
      </w:r>
      <w:proofErr w:type="spellStart"/>
      <w:r w:rsidRPr="006D6723">
        <w:t>dụng</w:t>
      </w:r>
      <w:proofErr w:type="spellEnd"/>
      <w:r w:rsidRPr="006D6723">
        <w:t xml:space="preserve"> </w:t>
      </w:r>
      <w:proofErr w:type="spellStart"/>
      <w:r w:rsidRPr="006D6723">
        <w:t>lao</w:t>
      </w:r>
      <w:proofErr w:type="spellEnd"/>
      <w:r w:rsidRPr="006D6723">
        <w:t xml:space="preserve"> </w:t>
      </w:r>
      <w:proofErr w:type="spellStart"/>
      <w:r w:rsidRPr="006D6723">
        <w:t>động</w:t>
      </w:r>
      <w:proofErr w:type="spellEnd"/>
      <w:r w:rsidRPr="006D6723">
        <w:t xml:space="preserve"> </w:t>
      </w:r>
      <w:proofErr w:type="spellStart"/>
      <w:r w:rsidRPr="006D6723">
        <w:t>và</w:t>
      </w:r>
      <w:proofErr w:type="spellEnd"/>
      <w:r w:rsidRPr="006D6723">
        <w:t xml:space="preserve"> </w:t>
      </w:r>
      <w:proofErr w:type="spellStart"/>
      <w:r w:rsidRPr="006D6723">
        <w:t>thời</w:t>
      </w:r>
      <w:proofErr w:type="spellEnd"/>
      <w:r w:rsidRPr="006D6723">
        <w:t xml:space="preserve"> </w:t>
      </w:r>
      <w:proofErr w:type="spellStart"/>
      <w:r w:rsidRPr="006D6723">
        <w:t>gian</w:t>
      </w:r>
      <w:proofErr w:type="spellEnd"/>
      <w:r w:rsidRPr="006D6723">
        <w:t xml:space="preserve"> </w:t>
      </w:r>
      <w:proofErr w:type="spellStart"/>
      <w:r w:rsidRPr="006D6723">
        <w:t>làm</w:t>
      </w:r>
      <w:proofErr w:type="spellEnd"/>
      <w:r w:rsidRPr="006D6723">
        <w:t xml:space="preserve"> </w:t>
      </w:r>
      <w:proofErr w:type="spellStart"/>
      <w:r w:rsidRPr="006D6723">
        <w:t>việc</w:t>
      </w:r>
      <w:bookmarkEnd w:id="78"/>
      <w:bookmarkEnd w:id="79"/>
      <w:bookmarkEnd w:id="80"/>
      <w:bookmarkEnd w:id="81"/>
      <w:proofErr w:type="spellEnd"/>
      <w:r w:rsidRPr="006D6723">
        <w:t xml:space="preserve"> </w:t>
      </w:r>
    </w:p>
    <w:p w14:paraId="6CA357DF" w14:textId="1AC5A075" w:rsidR="000F363A" w:rsidRPr="006D6723" w:rsidRDefault="000F363A" w:rsidP="004E5661">
      <w:pPr>
        <w:pStyle w:val="1"/>
      </w:pPr>
      <w:proofErr w:type="spellStart"/>
      <w:r w:rsidRPr="000F363A">
        <w:t>Tổng</w:t>
      </w:r>
      <w:proofErr w:type="spellEnd"/>
      <w:r w:rsidRPr="006D6723">
        <w:t xml:space="preserve"> </w:t>
      </w:r>
      <w:proofErr w:type="spellStart"/>
      <w:r w:rsidRPr="006D6723">
        <w:t>số</w:t>
      </w:r>
      <w:proofErr w:type="spellEnd"/>
      <w:r w:rsidRPr="006D6723">
        <w:t xml:space="preserve"> </w:t>
      </w:r>
      <w:proofErr w:type="spellStart"/>
      <w:r w:rsidRPr="006D6723">
        <w:t>lao</w:t>
      </w:r>
      <w:proofErr w:type="spellEnd"/>
      <w:r w:rsidRPr="006D6723">
        <w:t xml:space="preserve"> </w:t>
      </w:r>
      <w:proofErr w:type="spellStart"/>
      <w:r w:rsidRPr="006D6723">
        <w:t>động</w:t>
      </w:r>
      <w:proofErr w:type="spellEnd"/>
      <w:r w:rsidRPr="006D6723">
        <w:t xml:space="preserve"> </w:t>
      </w:r>
      <w:proofErr w:type="spellStart"/>
      <w:r w:rsidRPr="006D6723">
        <w:t>làm</w:t>
      </w:r>
      <w:proofErr w:type="spellEnd"/>
      <w:r w:rsidRPr="006D6723">
        <w:t xml:space="preserve"> </w:t>
      </w:r>
      <w:proofErr w:type="spellStart"/>
      <w:r w:rsidRPr="006D6723">
        <w:t>việc</w:t>
      </w:r>
      <w:proofErr w:type="spellEnd"/>
      <w:r w:rsidRPr="006D6723">
        <w:t xml:space="preserve"> </w:t>
      </w:r>
      <w:proofErr w:type="spellStart"/>
      <w:r w:rsidRPr="006D6723">
        <w:t>là</w:t>
      </w:r>
      <w:proofErr w:type="spellEnd"/>
      <w:r w:rsidRPr="006D6723">
        <w:t xml:space="preserve">: </w:t>
      </w:r>
      <w:r w:rsidR="00951093">
        <w:t>32</w:t>
      </w:r>
      <w:r>
        <w:t xml:space="preserve"> </w:t>
      </w:r>
      <w:proofErr w:type="spellStart"/>
      <w:r w:rsidRPr="006D6723">
        <w:t>người</w:t>
      </w:r>
      <w:proofErr w:type="spellEnd"/>
      <w:r w:rsidRPr="006D6723">
        <w:t xml:space="preserve">. </w:t>
      </w:r>
    </w:p>
    <w:p w14:paraId="516EEB2A" w14:textId="42790CF8" w:rsidR="000F363A" w:rsidRPr="000F363A" w:rsidRDefault="000F363A" w:rsidP="004E5661">
      <w:pPr>
        <w:pStyle w:val="a"/>
      </w:pPr>
      <w:r w:rsidRPr="000F363A">
        <w:t xml:space="preserve">Công nhân viên: </w:t>
      </w:r>
      <w:r w:rsidR="00951093">
        <w:rPr>
          <w:lang w:val="en-US"/>
        </w:rPr>
        <w:t>30</w:t>
      </w:r>
      <w:r w:rsidRPr="000F363A">
        <w:t xml:space="preserve"> </w:t>
      </w:r>
      <w:proofErr w:type="spellStart"/>
      <w:r w:rsidRPr="000F363A">
        <w:t>người</w:t>
      </w:r>
      <w:proofErr w:type="spellEnd"/>
      <w:r w:rsidRPr="000F363A">
        <w:t xml:space="preserve">; </w:t>
      </w:r>
    </w:p>
    <w:p w14:paraId="27408C7E" w14:textId="38F36E9F" w:rsidR="000F363A" w:rsidRPr="006D6723" w:rsidRDefault="000F363A" w:rsidP="004E5661">
      <w:pPr>
        <w:pStyle w:val="a"/>
      </w:pPr>
      <w:r w:rsidRPr="000F363A">
        <w:t>C</w:t>
      </w:r>
      <w:r w:rsidRPr="006D6723">
        <w:t xml:space="preserve">huyên gia </w:t>
      </w:r>
      <w:proofErr w:type="spellStart"/>
      <w:r w:rsidRPr="006D6723">
        <w:t>kỹ</w:t>
      </w:r>
      <w:proofErr w:type="spellEnd"/>
      <w:r w:rsidRPr="006D6723">
        <w:t xml:space="preserve"> </w:t>
      </w:r>
      <w:proofErr w:type="spellStart"/>
      <w:r w:rsidRPr="006D6723">
        <w:t>thuật</w:t>
      </w:r>
      <w:proofErr w:type="spellEnd"/>
      <w:r w:rsidRPr="006D6723">
        <w:t xml:space="preserve">, công </w:t>
      </w:r>
      <w:proofErr w:type="spellStart"/>
      <w:r w:rsidRPr="006D6723">
        <w:t>nghệ</w:t>
      </w:r>
      <w:proofErr w:type="spellEnd"/>
      <w:r w:rsidRPr="006D6723">
        <w:t xml:space="preserve">: </w:t>
      </w:r>
      <w:r w:rsidR="00951093" w:rsidRPr="006B62A3">
        <w:t>2</w:t>
      </w:r>
      <w:r w:rsidRPr="006D6723">
        <w:t xml:space="preserve"> </w:t>
      </w:r>
      <w:proofErr w:type="spellStart"/>
      <w:r w:rsidRPr="006D6723">
        <w:t>người</w:t>
      </w:r>
      <w:proofErr w:type="spellEnd"/>
      <w:r w:rsidRPr="006D6723">
        <w:t xml:space="preserve">. </w:t>
      </w:r>
    </w:p>
    <w:p w14:paraId="7FA16EDF" w14:textId="77777777" w:rsidR="000F363A" w:rsidRPr="006B62A3" w:rsidRDefault="000F363A" w:rsidP="004E5661">
      <w:pPr>
        <w:pStyle w:val="Heading3"/>
        <w:rPr>
          <w:lang w:val="vi-VN"/>
        </w:rPr>
      </w:pPr>
      <w:bookmarkStart w:id="82" w:name="_Toc125979854"/>
      <w:r w:rsidRPr="006B62A3">
        <w:rPr>
          <w:lang w:val="vi-VN"/>
        </w:rPr>
        <w:t xml:space="preserve">5.2. </w:t>
      </w:r>
      <w:proofErr w:type="spellStart"/>
      <w:r w:rsidRPr="006B62A3">
        <w:rPr>
          <w:lang w:val="vi-VN"/>
        </w:rPr>
        <w:t>Tóm</w:t>
      </w:r>
      <w:proofErr w:type="spellEnd"/>
      <w:r w:rsidRPr="006B62A3">
        <w:rPr>
          <w:lang w:val="vi-VN"/>
        </w:rPr>
        <w:t xml:space="preserve"> </w:t>
      </w:r>
      <w:proofErr w:type="spellStart"/>
      <w:r w:rsidRPr="006B62A3">
        <w:rPr>
          <w:lang w:val="vi-VN"/>
        </w:rPr>
        <w:t>tắt</w:t>
      </w:r>
      <w:proofErr w:type="spellEnd"/>
      <w:r w:rsidRPr="006B62A3">
        <w:rPr>
          <w:lang w:val="vi-VN"/>
        </w:rPr>
        <w:t xml:space="preserve"> quy mô, </w:t>
      </w:r>
      <w:proofErr w:type="spellStart"/>
      <w:r w:rsidRPr="006B62A3">
        <w:rPr>
          <w:lang w:val="vi-VN"/>
        </w:rPr>
        <w:t>tính</w:t>
      </w:r>
      <w:proofErr w:type="spellEnd"/>
      <w:r w:rsidRPr="006B62A3">
        <w:rPr>
          <w:lang w:val="vi-VN"/>
        </w:rPr>
        <w:t xml:space="preserve"> </w:t>
      </w:r>
      <w:proofErr w:type="spellStart"/>
      <w:r w:rsidRPr="006B62A3">
        <w:rPr>
          <w:lang w:val="vi-VN"/>
        </w:rPr>
        <w:t>chất</w:t>
      </w:r>
      <w:proofErr w:type="spellEnd"/>
      <w:r w:rsidRPr="006B62A3">
        <w:rPr>
          <w:lang w:val="vi-VN"/>
        </w:rPr>
        <w:t xml:space="preserve"> </w:t>
      </w:r>
      <w:proofErr w:type="spellStart"/>
      <w:r w:rsidRPr="006B62A3">
        <w:rPr>
          <w:lang w:val="vi-VN"/>
        </w:rPr>
        <w:t>của</w:t>
      </w:r>
      <w:proofErr w:type="spellEnd"/>
      <w:r w:rsidRPr="006B62A3">
        <w:rPr>
          <w:lang w:val="vi-VN"/>
        </w:rPr>
        <w:t xml:space="preserve"> </w:t>
      </w:r>
      <w:proofErr w:type="spellStart"/>
      <w:r w:rsidRPr="006B62A3">
        <w:rPr>
          <w:lang w:val="vi-VN"/>
        </w:rPr>
        <w:t>các</w:t>
      </w:r>
      <w:proofErr w:type="spellEnd"/>
      <w:r w:rsidRPr="006B62A3">
        <w:rPr>
          <w:lang w:val="vi-VN"/>
        </w:rPr>
        <w:t xml:space="preserve"> </w:t>
      </w:r>
      <w:proofErr w:type="spellStart"/>
      <w:r w:rsidRPr="006B62A3">
        <w:rPr>
          <w:lang w:val="vi-VN"/>
        </w:rPr>
        <w:t>nguồn</w:t>
      </w:r>
      <w:proofErr w:type="spellEnd"/>
      <w:r w:rsidRPr="006B62A3">
        <w:rPr>
          <w:lang w:val="vi-VN"/>
        </w:rPr>
        <w:t xml:space="preserve"> </w:t>
      </w:r>
      <w:proofErr w:type="spellStart"/>
      <w:r w:rsidRPr="006B62A3">
        <w:rPr>
          <w:lang w:val="vi-VN"/>
        </w:rPr>
        <w:t>thải</w:t>
      </w:r>
      <w:proofErr w:type="spellEnd"/>
      <w:r w:rsidRPr="006B62A3">
        <w:rPr>
          <w:lang w:val="vi-VN"/>
        </w:rPr>
        <w:t xml:space="preserve"> </w:t>
      </w:r>
      <w:proofErr w:type="spellStart"/>
      <w:r w:rsidRPr="006B62A3">
        <w:rPr>
          <w:lang w:val="vi-VN"/>
        </w:rPr>
        <w:t>phát</w:t>
      </w:r>
      <w:proofErr w:type="spellEnd"/>
      <w:r w:rsidRPr="006B62A3">
        <w:rPr>
          <w:lang w:val="vi-VN"/>
        </w:rPr>
        <w:t xml:space="preserve"> sinh </w:t>
      </w:r>
      <w:proofErr w:type="spellStart"/>
      <w:r w:rsidRPr="006B62A3">
        <w:rPr>
          <w:lang w:val="vi-VN"/>
        </w:rPr>
        <w:t>tại</w:t>
      </w:r>
      <w:proofErr w:type="spellEnd"/>
      <w:r w:rsidRPr="006B62A3">
        <w:rPr>
          <w:lang w:val="vi-VN"/>
        </w:rPr>
        <w:t xml:space="preserve"> </w:t>
      </w:r>
      <w:proofErr w:type="spellStart"/>
      <w:r w:rsidRPr="006B62A3">
        <w:rPr>
          <w:lang w:val="vi-VN"/>
        </w:rPr>
        <w:t>dự</w:t>
      </w:r>
      <w:proofErr w:type="spellEnd"/>
      <w:r w:rsidRPr="006B62A3">
        <w:rPr>
          <w:lang w:val="vi-VN"/>
        </w:rPr>
        <w:t xml:space="preserve"> </w:t>
      </w:r>
      <w:proofErr w:type="spellStart"/>
      <w:r w:rsidRPr="006B62A3">
        <w:rPr>
          <w:lang w:val="vi-VN"/>
        </w:rPr>
        <w:t>án</w:t>
      </w:r>
      <w:bookmarkEnd w:id="82"/>
      <w:proofErr w:type="spellEnd"/>
    </w:p>
    <w:p w14:paraId="6F274F4E" w14:textId="24E3F217" w:rsidR="00E91F11" w:rsidRPr="006B62A3" w:rsidRDefault="000F363A" w:rsidP="004E5661">
      <w:pPr>
        <w:pStyle w:val="BNG"/>
        <w:spacing w:before="60" w:after="60"/>
        <w:rPr>
          <w:lang w:val="vi-VN"/>
        </w:rPr>
      </w:pPr>
      <w:bookmarkStart w:id="83" w:name="_Toc119326733"/>
      <w:bookmarkStart w:id="84" w:name="_Toc124263976"/>
      <w:proofErr w:type="spellStart"/>
      <w:r w:rsidRPr="006B62A3">
        <w:rPr>
          <w:lang w:val="vi-VN"/>
        </w:rPr>
        <w:t>Bảng</w:t>
      </w:r>
      <w:proofErr w:type="spellEnd"/>
      <w:r w:rsidRPr="006B62A3">
        <w:rPr>
          <w:lang w:val="vi-VN"/>
        </w:rPr>
        <w:t xml:space="preserve"> </w:t>
      </w:r>
      <w:r w:rsidR="008C3495">
        <w:rPr>
          <w:noProof/>
        </w:rPr>
        <w:fldChar w:fldCharType="begin"/>
      </w:r>
      <w:r w:rsidR="008C3495" w:rsidRPr="006B62A3">
        <w:rPr>
          <w:noProof/>
          <w:lang w:val="vi-VN"/>
        </w:rPr>
        <w:instrText xml:space="preserve"> STYLEREF 1 \s </w:instrText>
      </w:r>
      <w:r w:rsidR="008C3495">
        <w:rPr>
          <w:noProof/>
        </w:rPr>
        <w:fldChar w:fldCharType="separate"/>
      </w:r>
      <w:r w:rsidR="00471D0C">
        <w:rPr>
          <w:noProof/>
          <w:lang w:val="vi-VN"/>
        </w:rPr>
        <w:t>1</w:t>
      </w:r>
      <w:r w:rsidR="008C3495">
        <w:rPr>
          <w:noProof/>
        </w:rPr>
        <w:fldChar w:fldCharType="end"/>
      </w:r>
      <w:r w:rsidR="00BE0F52" w:rsidRPr="006B62A3">
        <w:rPr>
          <w:lang w:val="vi-VN"/>
        </w:rPr>
        <w:t>.</w:t>
      </w:r>
      <w:r w:rsidR="00262ADF" w:rsidRPr="006B62A3">
        <w:rPr>
          <w:noProof/>
          <w:lang w:val="vi-VN"/>
        </w:rPr>
        <w:t>9</w:t>
      </w:r>
      <w:r w:rsidRPr="006B62A3">
        <w:rPr>
          <w:lang w:val="vi-VN"/>
        </w:rPr>
        <w:t xml:space="preserve">. </w:t>
      </w:r>
      <w:proofErr w:type="spellStart"/>
      <w:r w:rsidRPr="006B62A3">
        <w:rPr>
          <w:lang w:val="vi-VN"/>
        </w:rPr>
        <w:t>Tóm</w:t>
      </w:r>
      <w:proofErr w:type="spellEnd"/>
      <w:r w:rsidRPr="006B62A3">
        <w:rPr>
          <w:lang w:val="vi-VN"/>
        </w:rPr>
        <w:t xml:space="preserve"> </w:t>
      </w:r>
      <w:proofErr w:type="spellStart"/>
      <w:r w:rsidRPr="006B62A3">
        <w:rPr>
          <w:lang w:val="vi-VN"/>
        </w:rPr>
        <w:t>tắt</w:t>
      </w:r>
      <w:proofErr w:type="spellEnd"/>
      <w:r w:rsidRPr="006B62A3">
        <w:rPr>
          <w:lang w:val="vi-VN"/>
        </w:rPr>
        <w:t xml:space="preserve"> quy mô, </w:t>
      </w:r>
      <w:proofErr w:type="spellStart"/>
      <w:r w:rsidRPr="006B62A3">
        <w:rPr>
          <w:lang w:val="vi-VN"/>
        </w:rPr>
        <w:t>tính</w:t>
      </w:r>
      <w:proofErr w:type="spellEnd"/>
      <w:r w:rsidRPr="006B62A3">
        <w:rPr>
          <w:lang w:val="vi-VN"/>
        </w:rPr>
        <w:t xml:space="preserve"> </w:t>
      </w:r>
      <w:proofErr w:type="spellStart"/>
      <w:r w:rsidRPr="006B62A3">
        <w:rPr>
          <w:lang w:val="vi-VN"/>
        </w:rPr>
        <w:t>chất</w:t>
      </w:r>
      <w:proofErr w:type="spellEnd"/>
      <w:r w:rsidRPr="006B62A3">
        <w:rPr>
          <w:lang w:val="vi-VN"/>
        </w:rPr>
        <w:t xml:space="preserve"> </w:t>
      </w:r>
      <w:proofErr w:type="spellStart"/>
      <w:r w:rsidRPr="006B62A3">
        <w:rPr>
          <w:lang w:val="vi-VN"/>
        </w:rPr>
        <w:t>của</w:t>
      </w:r>
      <w:proofErr w:type="spellEnd"/>
      <w:r w:rsidRPr="006B62A3">
        <w:rPr>
          <w:lang w:val="vi-VN"/>
        </w:rPr>
        <w:t xml:space="preserve"> </w:t>
      </w:r>
      <w:proofErr w:type="spellStart"/>
      <w:r w:rsidRPr="006B62A3">
        <w:rPr>
          <w:lang w:val="vi-VN"/>
        </w:rPr>
        <w:t>các</w:t>
      </w:r>
      <w:proofErr w:type="spellEnd"/>
      <w:r w:rsidRPr="006B62A3">
        <w:rPr>
          <w:lang w:val="vi-VN"/>
        </w:rPr>
        <w:t xml:space="preserve"> </w:t>
      </w:r>
      <w:proofErr w:type="spellStart"/>
      <w:r w:rsidRPr="006B62A3">
        <w:rPr>
          <w:lang w:val="vi-VN"/>
        </w:rPr>
        <w:t>nguồn</w:t>
      </w:r>
      <w:proofErr w:type="spellEnd"/>
      <w:r w:rsidRPr="006B62A3">
        <w:rPr>
          <w:lang w:val="vi-VN"/>
        </w:rPr>
        <w:t xml:space="preserve"> </w:t>
      </w:r>
      <w:proofErr w:type="spellStart"/>
      <w:r w:rsidRPr="006B62A3">
        <w:rPr>
          <w:lang w:val="vi-VN"/>
        </w:rPr>
        <w:t>thải</w:t>
      </w:r>
      <w:proofErr w:type="spellEnd"/>
      <w:r w:rsidRPr="006B62A3">
        <w:rPr>
          <w:lang w:val="vi-VN"/>
        </w:rPr>
        <w:t xml:space="preserve"> </w:t>
      </w:r>
      <w:proofErr w:type="spellStart"/>
      <w:r w:rsidRPr="006B62A3">
        <w:rPr>
          <w:lang w:val="vi-VN"/>
        </w:rPr>
        <w:t>phát</w:t>
      </w:r>
      <w:proofErr w:type="spellEnd"/>
      <w:r w:rsidRPr="006B62A3">
        <w:rPr>
          <w:lang w:val="vi-VN"/>
        </w:rPr>
        <w:t xml:space="preserve"> sinh </w:t>
      </w:r>
      <w:proofErr w:type="spellStart"/>
      <w:r w:rsidRPr="006B62A3">
        <w:rPr>
          <w:lang w:val="vi-VN"/>
        </w:rPr>
        <w:t>tại</w:t>
      </w:r>
      <w:proofErr w:type="spellEnd"/>
      <w:r w:rsidRPr="006B62A3">
        <w:rPr>
          <w:lang w:val="vi-VN"/>
        </w:rPr>
        <w:t xml:space="preserve"> </w:t>
      </w:r>
      <w:proofErr w:type="spellStart"/>
      <w:r w:rsidRPr="006B62A3">
        <w:rPr>
          <w:lang w:val="vi-VN"/>
        </w:rPr>
        <w:t>dự</w:t>
      </w:r>
      <w:proofErr w:type="spellEnd"/>
      <w:r w:rsidRPr="006B62A3">
        <w:rPr>
          <w:lang w:val="vi-VN"/>
        </w:rPr>
        <w:t xml:space="preserve"> </w:t>
      </w:r>
      <w:proofErr w:type="spellStart"/>
      <w:r w:rsidRPr="006B62A3">
        <w:rPr>
          <w:lang w:val="vi-VN"/>
        </w:rPr>
        <w:t>án</w:t>
      </w:r>
      <w:bookmarkEnd w:id="83"/>
      <w:bookmarkEnd w:id="84"/>
      <w:proofErr w:type="spellEnd"/>
    </w:p>
    <w:tbl>
      <w:tblPr>
        <w:tblStyle w:val="TableGrid"/>
        <w:tblW w:w="0" w:type="auto"/>
        <w:tblLook w:val="04A0" w:firstRow="1" w:lastRow="0" w:firstColumn="1" w:lastColumn="0" w:noHBand="0" w:noVBand="1"/>
      </w:tblPr>
      <w:tblGrid>
        <w:gridCol w:w="708"/>
        <w:gridCol w:w="2130"/>
        <w:gridCol w:w="6770"/>
      </w:tblGrid>
      <w:tr w:rsidR="00C24D9E" w:rsidRPr="006D6723" w14:paraId="6015264D" w14:textId="77777777" w:rsidTr="004D696C">
        <w:tc>
          <w:tcPr>
            <w:tcW w:w="708" w:type="dxa"/>
            <w:shd w:val="clear" w:color="auto" w:fill="BDD6EE" w:themeFill="accent1" w:themeFillTint="66"/>
            <w:vAlign w:val="center"/>
          </w:tcPr>
          <w:p w14:paraId="521A4B8F" w14:textId="77777777" w:rsidR="00C24D9E" w:rsidRPr="006D6723" w:rsidRDefault="00C24D9E" w:rsidP="004E5661">
            <w:pPr>
              <w:spacing w:before="60" w:after="60" w:line="288" w:lineRule="auto"/>
              <w:jc w:val="center"/>
              <w:rPr>
                <w:b/>
                <w:bCs/>
              </w:rPr>
            </w:pPr>
            <w:r w:rsidRPr="006D6723">
              <w:rPr>
                <w:b/>
                <w:bCs/>
              </w:rPr>
              <w:t>STT</w:t>
            </w:r>
          </w:p>
        </w:tc>
        <w:tc>
          <w:tcPr>
            <w:tcW w:w="2130" w:type="dxa"/>
            <w:shd w:val="clear" w:color="auto" w:fill="BDD6EE" w:themeFill="accent1" w:themeFillTint="66"/>
            <w:vAlign w:val="center"/>
          </w:tcPr>
          <w:p w14:paraId="55D1A043" w14:textId="77777777" w:rsidR="00C24D9E" w:rsidRPr="006D6723" w:rsidRDefault="00C24D9E" w:rsidP="004E5661">
            <w:pPr>
              <w:spacing w:before="60" w:after="60" w:line="288" w:lineRule="auto"/>
              <w:jc w:val="center"/>
              <w:rPr>
                <w:b/>
                <w:bCs/>
              </w:rPr>
            </w:pPr>
            <w:proofErr w:type="spellStart"/>
            <w:r w:rsidRPr="006D6723">
              <w:rPr>
                <w:b/>
                <w:bCs/>
              </w:rPr>
              <w:t>Các</w:t>
            </w:r>
            <w:proofErr w:type="spellEnd"/>
            <w:r w:rsidRPr="006D6723">
              <w:rPr>
                <w:b/>
                <w:bCs/>
              </w:rPr>
              <w:t xml:space="preserve"> </w:t>
            </w:r>
            <w:proofErr w:type="spellStart"/>
            <w:r w:rsidRPr="006D6723">
              <w:rPr>
                <w:b/>
                <w:bCs/>
              </w:rPr>
              <w:t>tác</w:t>
            </w:r>
            <w:proofErr w:type="spellEnd"/>
            <w:r w:rsidRPr="006D6723">
              <w:rPr>
                <w:b/>
                <w:bCs/>
              </w:rPr>
              <w:t xml:space="preserve"> </w:t>
            </w:r>
            <w:proofErr w:type="spellStart"/>
            <w:r w:rsidRPr="006D6723">
              <w:rPr>
                <w:b/>
                <w:bCs/>
              </w:rPr>
              <w:t>động</w:t>
            </w:r>
            <w:proofErr w:type="spellEnd"/>
            <w:r w:rsidRPr="006D6723">
              <w:rPr>
                <w:b/>
                <w:bCs/>
              </w:rPr>
              <w:t xml:space="preserve"> </w:t>
            </w:r>
            <w:proofErr w:type="spellStart"/>
            <w:r w:rsidRPr="006D6723">
              <w:rPr>
                <w:b/>
                <w:bCs/>
              </w:rPr>
              <w:t>môi</w:t>
            </w:r>
            <w:proofErr w:type="spellEnd"/>
            <w:r w:rsidRPr="006D6723">
              <w:rPr>
                <w:b/>
                <w:bCs/>
              </w:rPr>
              <w:t xml:space="preserve"> </w:t>
            </w:r>
            <w:proofErr w:type="spellStart"/>
            <w:r w:rsidRPr="006D6723">
              <w:rPr>
                <w:b/>
                <w:bCs/>
              </w:rPr>
              <w:t>trường</w:t>
            </w:r>
            <w:proofErr w:type="spellEnd"/>
            <w:r w:rsidRPr="006D6723">
              <w:rPr>
                <w:b/>
                <w:bCs/>
              </w:rPr>
              <w:t xml:space="preserve"> </w:t>
            </w:r>
            <w:proofErr w:type="spellStart"/>
            <w:r w:rsidRPr="006D6723">
              <w:rPr>
                <w:b/>
                <w:bCs/>
              </w:rPr>
              <w:t>chính</w:t>
            </w:r>
            <w:proofErr w:type="spellEnd"/>
          </w:p>
        </w:tc>
        <w:tc>
          <w:tcPr>
            <w:tcW w:w="6770" w:type="dxa"/>
            <w:shd w:val="clear" w:color="auto" w:fill="BDD6EE" w:themeFill="accent1" w:themeFillTint="66"/>
            <w:vAlign w:val="center"/>
          </w:tcPr>
          <w:p w14:paraId="65FE1915" w14:textId="77777777" w:rsidR="00C24D9E" w:rsidRPr="006D6723" w:rsidRDefault="00C24D9E" w:rsidP="004E5661">
            <w:pPr>
              <w:spacing w:before="60" w:after="60" w:line="288" w:lineRule="auto"/>
              <w:jc w:val="center"/>
              <w:rPr>
                <w:b/>
                <w:bCs/>
              </w:rPr>
            </w:pPr>
            <w:proofErr w:type="spellStart"/>
            <w:r w:rsidRPr="006D6723">
              <w:rPr>
                <w:b/>
                <w:bCs/>
              </w:rPr>
              <w:t>Quy</w:t>
            </w:r>
            <w:proofErr w:type="spellEnd"/>
            <w:r w:rsidRPr="006D6723">
              <w:rPr>
                <w:b/>
                <w:bCs/>
              </w:rPr>
              <w:t xml:space="preserve"> </w:t>
            </w:r>
            <w:proofErr w:type="spellStart"/>
            <w:r w:rsidRPr="006D6723">
              <w:rPr>
                <w:b/>
                <w:bCs/>
              </w:rPr>
              <w:t>mô</w:t>
            </w:r>
            <w:proofErr w:type="spellEnd"/>
            <w:r w:rsidRPr="006D6723">
              <w:rPr>
                <w:b/>
                <w:bCs/>
              </w:rPr>
              <w:t xml:space="preserve">, </w:t>
            </w:r>
            <w:proofErr w:type="spellStart"/>
            <w:r w:rsidRPr="006D6723">
              <w:rPr>
                <w:b/>
                <w:bCs/>
              </w:rPr>
              <w:t>tính</w:t>
            </w:r>
            <w:proofErr w:type="spellEnd"/>
            <w:r w:rsidRPr="006D6723">
              <w:rPr>
                <w:b/>
                <w:bCs/>
              </w:rPr>
              <w:t xml:space="preserve"> </w:t>
            </w:r>
            <w:proofErr w:type="spellStart"/>
            <w:r w:rsidRPr="006D6723">
              <w:rPr>
                <w:b/>
                <w:bCs/>
              </w:rPr>
              <w:t>chất</w:t>
            </w:r>
            <w:proofErr w:type="spellEnd"/>
          </w:p>
        </w:tc>
      </w:tr>
      <w:tr w:rsidR="00C24D9E" w:rsidRPr="006D6723" w14:paraId="7C8FFB92" w14:textId="77777777" w:rsidTr="00B27D88">
        <w:tc>
          <w:tcPr>
            <w:tcW w:w="708" w:type="dxa"/>
            <w:vMerge w:val="restart"/>
            <w:vAlign w:val="center"/>
          </w:tcPr>
          <w:p w14:paraId="266B327D" w14:textId="77777777" w:rsidR="00C24D9E" w:rsidRPr="006D6723" w:rsidRDefault="00C24D9E" w:rsidP="004E5661">
            <w:pPr>
              <w:spacing w:before="60" w:after="60" w:line="288" w:lineRule="auto"/>
              <w:jc w:val="center"/>
              <w:rPr>
                <w:bCs/>
              </w:rPr>
            </w:pPr>
            <w:r w:rsidRPr="006D6723">
              <w:rPr>
                <w:bCs/>
              </w:rPr>
              <w:t>1</w:t>
            </w:r>
          </w:p>
        </w:tc>
        <w:tc>
          <w:tcPr>
            <w:tcW w:w="2130" w:type="dxa"/>
            <w:vMerge w:val="restart"/>
            <w:vAlign w:val="center"/>
          </w:tcPr>
          <w:p w14:paraId="797CA911" w14:textId="77777777" w:rsidR="00C24D9E" w:rsidRPr="006D6723" w:rsidRDefault="00C24D9E" w:rsidP="004E5661">
            <w:pPr>
              <w:spacing w:before="60" w:after="60" w:line="288" w:lineRule="auto"/>
              <w:jc w:val="left"/>
              <w:rPr>
                <w:bCs/>
              </w:rPr>
            </w:pPr>
            <w:proofErr w:type="spellStart"/>
            <w:r w:rsidRPr="006D6723">
              <w:rPr>
                <w:bCs/>
              </w:rPr>
              <w:t>Nước</w:t>
            </w:r>
            <w:proofErr w:type="spellEnd"/>
            <w:r w:rsidRPr="006D6723">
              <w:rPr>
                <w:bCs/>
              </w:rPr>
              <w:t xml:space="preserve"> </w:t>
            </w:r>
            <w:proofErr w:type="spellStart"/>
            <w:r w:rsidRPr="006D6723">
              <w:rPr>
                <w:bCs/>
              </w:rPr>
              <w:t>thải</w:t>
            </w:r>
            <w:proofErr w:type="spellEnd"/>
          </w:p>
        </w:tc>
        <w:tc>
          <w:tcPr>
            <w:tcW w:w="6770" w:type="dxa"/>
          </w:tcPr>
          <w:p w14:paraId="3E6EF234" w14:textId="4256EF14" w:rsidR="00C24D9E" w:rsidRPr="006D6723" w:rsidRDefault="00C24D9E" w:rsidP="004E5661">
            <w:pPr>
              <w:pStyle w:val="1"/>
              <w:spacing w:line="288" w:lineRule="auto"/>
              <w:ind w:left="318"/>
              <w:rPr>
                <w:b/>
              </w:rPr>
            </w:pPr>
            <w:proofErr w:type="spellStart"/>
            <w:r w:rsidRPr="006D6723">
              <w:t>Nước</w:t>
            </w:r>
            <w:proofErr w:type="spellEnd"/>
            <w:r w:rsidRPr="006D6723">
              <w:t xml:space="preserve"> </w:t>
            </w:r>
            <w:proofErr w:type="spellStart"/>
            <w:r w:rsidRPr="006D6723">
              <w:t>thải</w:t>
            </w:r>
            <w:proofErr w:type="spellEnd"/>
            <w:r w:rsidRPr="006D6723">
              <w:t xml:space="preserve"> </w:t>
            </w:r>
            <w:proofErr w:type="spellStart"/>
            <w:r w:rsidRPr="006D6723">
              <w:t>sinh</w:t>
            </w:r>
            <w:proofErr w:type="spellEnd"/>
            <w:r w:rsidRPr="006D6723">
              <w:t xml:space="preserve"> </w:t>
            </w:r>
            <w:proofErr w:type="spellStart"/>
            <w:r w:rsidRPr="006D6723">
              <w:t>hoạt</w:t>
            </w:r>
            <w:proofErr w:type="spellEnd"/>
            <w:r w:rsidRPr="006D6723">
              <w:t xml:space="preserve"> </w:t>
            </w:r>
            <w:proofErr w:type="spellStart"/>
            <w:r w:rsidRPr="006D6723">
              <w:t>của</w:t>
            </w:r>
            <w:proofErr w:type="spellEnd"/>
            <w:r w:rsidRPr="006D6723">
              <w:t xml:space="preserve"> </w:t>
            </w:r>
            <w:r w:rsidR="000D383B">
              <w:t>32</w:t>
            </w:r>
            <w:r w:rsidRPr="006D6723">
              <w:t xml:space="preserve"> </w:t>
            </w:r>
            <w:proofErr w:type="spellStart"/>
            <w:r w:rsidRPr="006D6723">
              <w:t>công</w:t>
            </w:r>
            <w:proofErr w:type="spellEnd"/>
            <w:r w:rsidRPr="006D6723">
              <w:t xml:space="preserve"> </w:t>
            </w:r>
            <w:proofErr w:type="spellStart"/>
            <w:r w:rsidRPr="006D6723">
              <w:t>nhân</w:t>
            </w:r>
            <w:proofErr w:type="spellEnd"/>
            <w:r w:rsidRPr="006D6723">
              <w:t xml:space="preserve"> </w:t>
            </w:r>
            <w:proofErr w:type="spellStart"/>
            <w:r w:rsidRPr="006D6723">
              <w:t>viên</w:t>
            </w:r>
            <w:proofErr w:type="spellEnd"/>
            <w:r w:rsidRPr="006D6723">
              <w:t xml:space="preserve">: </w:t>
            </w:r>
            <w:r w:rsidR="000D383B">
              <w:rPr>
                <w:b/>
              </w:rPr>
              <w:t>2,56</w:t>
            </w:r>
            <w:r w:rsidRPr="006D6723">
              <w:rPr>
                <w:b/>
              </w:rPr>
              <w:t xml:space="preserve"> m</w:t>
            </w:r>
            <w:r w:rsidRPr="006D6723">
              <w:rPr>
                <w:b/>
                <w:vertAlign w:val="superscript"/>
              </w:rPr>
              <w:t>3</w:t>
            </w:r>
            <w:r w:rsidRPr="006D6723">
              <w:rPr>
                <w:b/>
              </w:rPr>
              <w:t>/</w:t>
            </w:r>
            <w:proofErr w:type="spellStart"/>
            <w:r w:rsidRPr="006D6723">
              <w:rPr>
                <w:b/>
              </w:rPr>
              <w:t>ngày.đêm</w:t>
            </w:r>
            <w:proofErr w:type="spellEnd"/>
            <w:r w:rsidRPr="006D6723">
              <w:rPr>
                <w:b/>
              </w:rPr>
              <w:t xml:space="preserve">. </w:t>
            </w:r>
          </w:p>
          <w:p w14:paraId="414E86A3" w14:textId="14F2FF15" w:rsidR="00C24D9E" w:rsidRPr="006D6723" w:rsidRDefault="00C24D9E" w:rsidP="004E5661">
            <w:pPr>
              <w:pStyle w:val="1"/>
              <w:spacing w:line="288" w:lineRule="auto"/>
              <w:ind w:left="318"/>
            </w:pPr>
            <w:proofErr w:type="spellStart"/>
            <w:r w:rsidRPr="006D6723">
              <w:t>Thành</w:t>
            </w:r>
            <w:proofErr w:type="spellEnd"/>
            <w:r w:rsidRPr="006D6723">
              <w:t xml:space="preserve"> </w:t>
            </w:r>
            <w:proofErr w:type="spellStart"/>
            <w:r w:rsidRPr="006D6723">
              <w:t>phần</w:t>
            </w:r>
            <w:proofErr w:type="spellEnd"/>
            <w:r w:rsidRPr="006D6723">
              <w:t xml:space="preserve">: </w:t>
            </w:r>
            <w:proofErr w:type="spellStart"/>
            <w:r w:rsidRPr="006D6723">
              <w:t>Các</w:t>
            </w:r>
            <w:proofErr w:type="spellEnd"/>
            <w:r w:rsidRPr="006D6723">
              <w:t xml:space="preserve"> </w:t>
            </w:r>
            <w:proofErr w:type="spellStart"/>
            <w:r w:rsidRPr="006D6723">
              <w:t>chất</w:t>
            </w:r>
            <w:proofErr w:type="spellEnd"/>
            <w:r w:rsidRPr="006D6723">
              <w:t xml:space="preserve"> ô </w:t>
            </w:r>
            <w:proofErr w:type="spellStart"/>
            <w:r w:rsidRPr="006D6723">
              <w:t>nhiễm</w:t>
            </w:r>
            <w:proofErr w:type="spellEnd"/>
            <w:r w:rsidRPr="006D6723">
              <w:t xml:space="preserve"> </w:t>
            </w:r>
            <w:proofErr w:type="spellStart"/>
            <w:r w:rsidRPr="006D6723">
              <w:t>chủ</w:t>
            </w:r>
            <w:proofErr w:type="spellEnd"/>
            <w:r w:rsidRPr="006D6723">
              <w:t xml:space="preserve"> </w:t>
            </w:r>
            <w:proofErr w:type="spellStart"/>
            <w:r w:rsidRPr="006D6723">
              <w:t>yếu</w:t>
            </w:r>
            <w:proofErr w:type="spellEnd"/>
            <w:r w:rsidRPr="006D6723">
              <w:t xml:space="preserve"> </w:t>
            </w:r>
            <w:proofErr w:type="spellStart"/>
            <w:r w:rsidRPr="006D6723">
              <w:t>gồm</w:t>
            </w:r>
            <w:proofErr w:type="spellEnd"/>
            <w:r w:rsidRPr="006D6723">
              <w:t xml:space="preserve"> </w:t>
            </w:r>
            <w:proofErr w:type="spellStart"/>
            <w:r w:rsidRPr="006D6723">
              <w:t>dầu</w:t>
            </w:r>
            <w:proofErr w:type="spellEnd"/>
            <w:r w:rsidRPr="006D6723">
              <w:t xml:space="preserve"> </w:t>
            </w:r>
            <w:proofErr w:type="spellStart"/>
            <w:r w:rsidRPr="006D6723">
              <w:t>mỡ</w:t>
            </w:r>
            <w:proofErr w:type="spellEnd"/>
            <w:r w:rsidRPr="006D6723">
              <w:t xml:space="preserve"> </w:t>
            </w:r>
            <w:proofErr w:type="spellStart"/>
            <w:r w:rsidRPr="006D6723">
              <w:t>động</w:t>
            </w:r>
            <w:proofErr w:type="spellEnd"/>
            <w:r w:rsidRPr="006D6723">
              <w:t xml:space="preserve"> </w:t>
            </w:r>
            <w:proofErr w:type="spellStart"/>
            <w:r w:rsidRPr="006D6723">
              <w:t>thực</w:t>
            </w:r>
            <w:proofErr w:type="spellEnd"/>
            <w:r w:rsidRPr="006D6723">
              <w:t xml:space="preserve"> </w:t>
            </w:r>
            <w:proofErr w:type="spellStart"/>
            <w:r w:rsidRPr="006D6723">
              <w:t>vật</w:t>
            </w:r>
            <w:proofErr w:type="spellEnd"/>
            <w:r w:rsidRPr="006D6723">
              <w:t xml:space="preserve">, </w:t>
            </w:r>
            <w:proofErr w:type="spellStart"/>
            <w:r w:rsidRPr="006D6723">
              <w:t>các</w:t>
            </w:r>
            <w:proofErr w:type="spellEnd"/>
            <w:r w:rsidRPr="006D6723">
              <w:t xml:space="preserve"> </w:t>
            </w:r>
            <w:proofErr w:type="spellStart"/>
            <w:r w:rsidRPr="006D6723">
              <w:t>chất</w:t>
            </w:r>
            <w:proofErr w:type="spellEnd"/>
            <w:r w:rsidRPr="006D6723">
              <w:t xml:space="preserve"> </w:t>
            </w:r>
            <w:proofErr w:type="spellStart"/>
            <w:r w:rsidRPr="006D6723">
              <w:t>cặn</w:t>
            </w:r>
            <w:proofErr w:type="spellEnd"/>
            <w:r w:rsidRPr="006D6723">
              <w:t xml:space="preserve"> </w:t>
            </w:r>
            <w:proofErr w:type="spellStart"/>
            <w:r w:rsidRPr="006D6723">
              <w:t>bã</w:t>
            </w:r>
            <w:proofErr w:type="spellEnd"/>
            <w:r w:rsidRPr="006D6723">
              <w:t xml:space="preserve">, </w:t>
            </w:r>
            <w:proofErr w:type="spellStart"/>
            <w:r w:rsidRPr="006D6723">
              <w:t>chất</w:t>
            </w:r>
            <w:proofErr w:type="spellEnd"/>
            <w:r w:rsidRPr="006D6723">
              <w:t xml:space="preserve"> </w:t>
            </w:r>
            <w:proofErr w:type="spellStart"/>
            <w:r w:rsidRPr="006D6723">
              <w:t>lơ</w:t>
            </w:r>
            <w:proofErr w:type="spellEnd"/>
            <w:r w:rsidRPr="006D6723">
              <w:t xml:space="preserve"> </w:t>
            </w:r>
            <w:proofErr w:type="spellStart"/>
            <w:r w:rsidRPr="006D6723">
              <w:t>lửng</w:t>
            </w:r>
            <w:proofErr w:type="spellEnd"/>
            <w:r w:rsidRPr="008B1AC0">
              <w:rPr>
                <w:i/>
                <w:iCs/>
              </w:rPr>
              <w:t xml:space="preserve"> (SS), </w:t>
            </w:r>
            <w:proofErr w:type="spellStart"/>
            <w:r w:rsidRPr="006D6723">
              <w:t>các</w:t>
            </w:r>
            <w:proofErr w:type="spellEnd"/>
            <w:r w:rsidRPr="006D6723">
              <w:t xml:space="preserve"> </w:t>
            </w:r>
            <w:proofErr w:type="spellStart"/>
            <w:r w:rsidRPr="006D6723">
              <w:t>hợp</w:t>
            </w:r>
            <w:proofErr w:type="spellEnd"/>
            <w:r w:rsidRPr="006D6723">
              <w:t xml:space="preserve"> </w:t>
            </w:r>
            <w:proofErr w:type="spellStart"/>
            <w:r w:rsidRPr="006D6723">
              <w:t>chất</w:t>
            </w:r>
            <w:proofErr w:type="spellEnd"/>
            <w:r w:rsidRPr="006D6723">
              <w:t xml:space="preserve"> </w:t>
            </w:r>
            <w:proofErr w:type="spellStart"/>
            <w:r w:rsidRPr="006D6723">
              <w:t>hữu</w:t>
            </w:r>
            <w:proofErr w:type="spellEnd"/>
            <w:r w:rsidRPr="006D6723">
              <w:t xml:space="preserve"> </w:t>
            </w:r>
            <w:proofErr w:type="spellStart"/>
            <w:r w:rsidRPr="006D6723">
              <w:lastRenderedPageBreak/>
              <w:t>cơ</w:t>
            </w:r>
            <w:proofErr w:type="spellEnd"/>
            <w:r w:rsidRPr="006D6723">
              <w:t xml:space="preserve"> </w:t>
            </w:r>
            <w:r w:rsidRPr="008B1AC0">
              <w:rPr>
                <w:i/>
                <w:iCs/>
              </w:rPr>
              <w:t>(BOD/COD),</w:t>
            </w:r>
            <w:r w:rsidRPr="006D6723">
              <w:t xml:space="preserve"> </w:t>
            </w:r>
            <w:proofErr w:type="spellStart"/>
            <w:r w:rsidRPr="006D6723">
              <w:t>các</w:t>
            </w:r>
            <w:proofErr w:type="spellEnd"/>
            <w:r w:rsidRPr="006D6723">
              <w:t xml:space="preserve"> </w:t>
            </w:r>
            <w:proofErr w:type="spellStart"/>
            <w:r w:rsidRPr="006D6723">
              <w:t>chất</w:t>
            </w:r>
            <w:proofErr w:type="spellEnd"/>
            <w:r w:rsidRPr="006D6723">
              <w:t xml:space="preserve"> </w:t>
            </w:r>
            <w:proofErr w:type="spellStart"/>
            <w:r w:rsidRPr="006D6723">
              <w:t>dinh</w:t>
            </w:r>
            <w:proofErr w:type="spellEnd"/>
            <w:r w:rsidRPr="006D6723">
              <w:t xml:space="preserve"> </w:t>
            </w:r>
            <w:proofErr w:type="spellStart"/>
            <w:r w:rsidRPr="006D6723">
              <w:t>dưỡng</w:t>
            </w:r>
            <w:proofErr w:type="spellEnd"/>
            <w:r w:rsidRPr="008B1AC0">
              <w:rPr>
                <w:i/>
                <w:iCs/>
              </w:rPr>
              <w:t xml:space="preserve"> (N, P) </w:t>
            </w:r>
            <w:proofErr w:type="spellStart"/>
            <w:r w:rsidRPr="006D6723">
              <w:t>và</w:t>
            </w:r>
            <w:proofErr w:type="spellEnd"/>
            <w:r w:rsidRPr="006D6723">
              <w:t xml:space="preserve"> </w:t>
            </w:r>
            <w:proofErr w:type="spellStart"/>
            <w:r w:rsidRPr="006D6723">
              <w:t>các</w:t>
            </w:r>
            <w:proofErr w:type="spellEnd"/>
            <w:r w:rsidRPr="006D6723">
              <w:t xml:space="preserve"> </w:t>
            </w:r>
            <w:proofErr w:type="spellStart"/>
            <w:r w:rsidRPr="006D6723">
              <w:t>loại</w:t>
            </w:r>
            <w:proofErr w:type="spellEnd"/>
            <w:r w:rsidRPr="006D6723">
              <w:t xml:space="preserve"> vi </w:t>
            </w:r>
            <w:proofErr w:type="spellStart"/>
            <w:r w:rsidRPr="006D6723">
              <w:t>khuẩn</w:t>
            </w:r>
            <w:proofErr w:type="spellEnd"/>
            <w:r w:rsidRPr="006D6723">
              <w:t xml:space="preserve">, vi </w:t>
            </w:r>
            <w:proofErr w:type="spellStart"/>
            <w:r w:rsidRPr="006D6723">
              <w:t>sinh</w:t>
            </w:r>
            <w:proofErr w:type="spellEnd"/>
            <w:r w:rsidR="008B1AC0">
              <w:t xml:space="preserve"> </w:t>
            </w:r>
            <w:proofErr w:type="spellStart"/>
            <w:r w:rsidR="008B1AC0">
              <w:t>vật</w:t>
            </w:r>
            <w:proofErr w:type="spellEnd"/>
            <w:r w:rsidRPr="006D6723">
              <w:t xml:space="preserve"> </w:t>
            </w:r>
            <w:proofErr w:type="spellStart"/>
            <w:r w:rsidRPr="006D6723">
              <w:t>gây</w:t>
            </w:r>
            <w:proofErr w:type="spellEnd"/>
            <w:r w:rsidRPr="006D6723">
              <w:t xml:space="preserve"> </w:t>
            </w:r>
            <w:proofErr w:type="spellStart"/>
            <w:r w:rsidRPr="006D6723">
              <w:t>bệnh</w:t>
            </w:r>
            <w:proofErr w:type="spellEnd"/>
            <w:r w:rsidRPr="006D6723">
              <w:t>.</w:t>
            </w:r>
          </w:p>
        </w:tc>
      </w:tr>
      <w:tr w:rsidR="00C24D9E" w:rsidRPr="006D6723" w14:paraId="2229367E" w14:textId="77777777" w:rsidTr="00B27D88">
        <w:tc>
          <w:tcPr>
            <w:tcW w:w="708" w:type="dxa"/>
            <w:vMerge/>
            <w:vAlign w:val="center"/>
          </w:tcPr>
          <w:p w14:paraId="3AB30082" w14:textId="77777777" w:rsidR="00C24D9E" w:rsidRPr="006D6723" w:rsidRDefault="00C24D9E" w:rsidP="004E5661">
            <w:pPr>
              <w:spacing w:before="60" w:after="60" w:line="288" w:lineRule="auto"/>
              <w:jc w:val="center"/>
              <w:rPr>
                <w:bCs/>
              </w:rPr>
            </w:pPr>
          </w:p>
        </w:tc>
        <w:tc>
          <w:tcPr>
            <w:tcW w:w="2130" w:type="dxa"/>
            <w:vMerge/>
          </w:tcPr>
          <w:p w14:paraId="0027476F" w14:textId="77777777" w:rsidR="00C24D9E" w:rsidRPr="006D6723" w:rsidRDefault="00C24D9E" w:rsidP="004E5661">
            <w:pPr>
              <w:spacing w:before="60" w:after="60" w:line="288" w:lineRule="auto"/>
              <w:rPr>
                <w:bCs/>
              </w:rPr>
            </w:pPr>
          </w:p>
        </w:tc>
        <w:tc>
          <w:tcPr>
            <w:tcW w:w="6770" w:type="dxa"/>
          </w:tcPr>
          <w:p w14:paraId="7DEC1662" w14:textId="604D1303" w:rsidR="00C24D9E" w:rsidRPr="006D6723" w:rsidRDefault="00C24D9E" w:rsidP="004E5661">
            <w:pPr>
              <w:pStyle w:val="1"/>
              <w:spacing w:line="288" w:lineRule="auto"/>
              <w:ind w:left="318"/>
            </w:pPr>
            <w:proofErr w:type="spellStart"/>
            <w:r w:rsidRPr="006D6723">
              <w:t>Nước</w:t>
            </w:r>
            <w:proofErr w:type="spellEnd"/>
            <w:r w:rsidRPr="006D6723">
              <w:t xml:space="preserve"> </w:t>
            </w:r>
            <w:proofErr w:type="spellStart"/>
            <w:r w:rsidRPr="006D6723">
              <w:t>thải</w:t>
            </w:r>
            <w:proofErr w:type="spellEnd"/>
            <w:r w:rsidRPr="006D6723">
              <w:t xml:space="preserve"> </w:t>
            </w:r>
            <w:proofErr w:type="spellStart"/>
            <w:r w:rsidRPr="006D6723">
              <w:t>sản</w:t>
            </w:r>
            <w:proofErr w:type="spellEnd"/>
            <w:r w:rsidRPr="006D6723">
              <w:t xml:space="preserve"> </w:t>
            </w:r>
            <w:proofErr w:type="spellStart"/>
            <w:r w:rsidRPr="006D6723">
              <w:t>xuất</w:t>
            </w:r>
            <w:proofErr w:type="spellEnd"/>
            <w:r w:rsidRPr="006D6723">
              <w:t xml:space="preserve">: </w:t>
            </w:r>
            <w:r w:rsidR="000D383B">
              <w:rPr>
                <w:b/>
              </w:rPr>
              <w:t>416</w:t>
            </w:r>
            <w:r w:rsidRPr="006D6723">
              <w:t xml:space="preserve"> </w:t>
            </w:r>
            <w:r w:rsidRPr="006D6723">
              <w:rPr>
                <w:b/>
              </w:rPr>
              <w:t>m</w:t>
            </w:r>
            <w:r w:rsidRPr="006D6723">
              <w:rPr>
                <w:b/>
                <w:vertAlign w:val="superscript"/>
              </w:rPr>
              <w:t>3</w:t>
            </w:r>
            <w:r w:rsidRPr="006D6723">
              <w:rPr>
                <w:b/>
              </w:rPr>
              <w:t>/</w:t>
            </w:r>
            <w:proofErr w:type="spellStart"/>
            <w:r w:rsidRPr="006D6723">
              <w:rPr>
                <w:b/>
              </w:rPr>
              <w:t>ngày.đêm</w:t>
            </w:r>
            <w:proofErr w:type="spellEnd"/>
            <w:r w:rsidRPr="006D6723">
              <w:rPr>
                <w:b/>
              </w:rPr>
              <w:t>.</w:t>
            </w:r>
          </w:p>
          <w:p w14:paraId="65239C1F" w14:textId="493097E7" w:rsidR="00C24D9E" w:rsidRPr="006D6723" w:rsidRDefault="00C24D9E" w:rsidP="004E5661">
            <w:pPr>
              <w:pStyle w:val="1"/>
              <w:spacing w:line="288" w:lineRule="auto"/>
              <w:ind w:left="318"/>
            </w:pPr>
            <w:proofErr w:type="spellStart"/>
            <w:r w:rsidRPr="006D6723">
              <w:t>Thành</w:t>
            </w:r>
            <w:proofErr w:type="spellEnd"/>
            <w:r w:rsidRPr="006D6723">
              <w:t xml:space="preserve"> </w:t>
            </w:r>
            <w:proofErr w:type="spellStart"/>
            <w:r w:rsidRPr="006D6723">
              <w:t>phần</w:t>
            </w:r>
            <w:proofErr w:type="spellEnd"/>
            <w:r w:rsidRPr="006D6723">
              <w:t xml:space="preserve">: pH </w:t>
            </w:r>
            <w:proofErr w:type="spellStart"/>
            <w:r w:rsidRPr="006D6723">
              <w:t>thấp</w:t>
            </w:r>
            <w:proofErr w:type="spellEnd"/>
            <w:r w:rsidRPr="006D6723">
              <w:t xml:space="preserve">, </w:t>
            </w:r>
            <w:proofErr w:type="spellStart"/>
            <w:r w:rsidRPr="006D6723">
              <w:t>hàm</w:t>
            </w:r>
            <w:proofErr w:type="spellEnd"/>
            <w:r w:rsidRPr="006D6723">
              <w:t xml:space="preserve"> </w:t>
            </w:r>
            <w:proofErr w:type="spellStart"/>
            <w:r w:rsidRPr="006D6723">
              <w:t>lượng</w:t>
            </w:r>
            <w:proofErr w:type="spellEnd"/>
            <w:r w:rsidRPr="006D6723">
              <w:t xml:space="preserve"> </w:t>
            </w:r>
            <w:proofErr w:type="spellStart"/>
            <w:r w:rsidRPr="006D6723">
              <w:t>chất</w:t>
            </w:r>
            <w:proofErr w:type="spellEnd"/>
            <w:r w:rsidRPr="006D6723">
              <w:t xml:space="preserve"> </w:t>
            </w:r>
            <w:proofErr w:type="spellStart"/>
            <w:r w:rsidRPr="006D6723">
              <w:t>hữu</w:t>
            </w:r>
            <w:proofErr w:type="spellEnd"/>
            <w:r w:rsidRPr="006D6723">
              <w:t xml:space="preserve"> </w:t>
            </w:r>
            <w:proofErr w:type="spellStart"/>
            <w:r w:rsidRPr="006D6723">
              <w:t>cơ</w:t>
            </w:r>
            <w:proofErr w:type="spellEnd"/>
            <w:r w:rsidRPr="006D6723">
              <w:t xml:space="preserve"> </w:t>
            </w:r>
            <w:proofErr w:type="spellStart"/>
            <w:r w:rsidRPr="006D6723">
              <w:t>và</w:t>
            </w:r>
            <w:proofErr w:type="spellEnd"/>
            <w:r w:rsidRPr="006D6723">
              <w:t xml:space="preserve"> </w:t>
            </w:r>
            <w:proofErr w:type="spellStart"/>
            <w:r w:rsidRPr="006D6723">
              <w:t>vô</w:t>
            </w:r>
            <w:proofErr w:type="spellEnd"/>
            <w:r w:rsidRPr="006D6723">
              <w:t xml:space="preserve"> </w:t>
            </w:r>
            <w:proofErr w:type="spellStart"/>
            <w:r w:rsidRPr="006D6723">
              <w:t>cơ</w:t>
            </w:r>
            <w:proofErr w:type="spellEnd"/>
            <w:r w:rsidRPr="006D6723">
              <w:t xml:space="preserve"> </w:t>
            </w:r>
            <w:proofErr w:type="spellStart"/>
            <w:r w:rsidRPr="006D6723">
              <w:t>cao</w:t>
            </w:r>
            <w:proofErr w:type="spellEnd"/>
            <w:r w:rsidRPr="006D6723">
              <w:t xml:space="preserve">, </w:t>
            </w:r>
            <w:proofErr w:type="spellStart"/>
            <w:r w:rsidRPr="006D6723">
              <w:t>thể</w:t>
            </w:r>
            <w:proofErr w:type="spellEnd"/>
            <w:r w:rsidRPr="006D6723">
              <w:t xml:space="preserve"> </w:t>
            </w:r>
            <w:proofErr w:type="spellStart"/>
            <w:r w:rsidRPr="006D6723">
              <w:t>hiện</w:t>
            </w:r>
            <w:proofErr w:type="spellEnd"/>
            <w:r w:rsidRPr="006D6723">
              <w:t xml:space="preserve"> qua </w:t>
            </w:r>
            <w:proofErr w:type="spellStart"/>
            <w:r w:rsidRPr="006D6723">
              <w:t>hàm</w:t>
            </w:r>
            <w:proofErr w:type="spellEnd"/>
            <w:r w:rsidRPr="006D6723">
              <w:t xml:space="preserve"> </w:t>
            </w:r>
            <w:proofErr w:type="spellStart"/>
            <w:r w:rsidRPr="006D6723">
              <w:t>lượng</w:t>
            </w:r>
            <w:proofErr w:type="spellEnd"/>
            <w:r w:rsidRPr="006D6723">
              <w:t xml:space="preserve"> </w:t>
            </w:r>
            <w:proofErr w:type="spellStart"/>
            <w:r w:rsidRPr="006D6723">
              <w:t>chất</w:t>
            </w:r>
            <w:proofErr w:type="spellEnd"/>
            <w:r w:rsidRPr="006D6723">
              <w:t xml:space="preserve"> </w:t>
            </w:r>
            <w:proofErr w:type="spellStart"/>
            <w:r w:rsidRPr="006D6723">
              <w:t>rắn</w:t>
            </w:r>
            <w:proofErr w:type="spellEnd"/>
            <w:r w:rsidRPr="006D6723">
              <w:t xml:space="preserve"> </w:t>
            </w:r>
            <w:proofErr w:type="spellStart"/>
            <w:r w:rsidRPr="006D6723">
              <w:t>lơ</w:t>
            </w:r>
            <w:proofErr w:type="spellEnd"/>
            <w:r w:rsidRPr="006D6723">
              <w:t xml:space="preserve"> </w:t>
            </w:r>
            <w:proofErr w:type="spellStart"/>
            <w:r w:rsidRPr="006D6723">
              <w:t>lửng</w:t>
            </w:r>
            <w:proofErr w:type="spellEnd"/>
            <w:r w:rsidRPr="006D6723">
              <w:t xml:space="preserve"> </w:t>
            </w:r>
            <w:r w:rsidRPr="008B1AC0">
              <w:rPr>
                <w:i/>
                <w:iCs/>
              </w:rPr>
              <w:t>(TSS),</w:t>
            </w:r>
            <w:r w:rsidRPr="006D6723">
              <w:t xml:space="preserve"> </w:t>
            </w:r>
            <w:proofErr w:type="spellStart"/>
            <w:r w:rsidRPr="006D6723">
              <w:t>các</w:t>
            </w:r>
            <w:proofErr w:type="spellEnd"/>
            <w:r w:rsidRPr="006D6723">
              <w:t xml:space="preserve"> </w:t>
            </w:r>
            <w:proofErr w:type="spellStart"/>
            <w:r w:rsidRPr="006D6723">
              <w:t>chất</w:t>
            </w:r>
            <w:proofErr w:type="spellEnd"/>
            <w:r w:rsidRPr="006D6723">
              <w:t xml:space="preserve"> </w:t>
            </w:r>
            <w:proofErr w:type="spellStart"/>
            <w:r w:rsidRPr="006D6723">
              <w:t>dinh</w:t>
            </w:r>
            <w:proofErr w:type="spellEnd"/>
            <w:r w:rsidRPr="006D6723">
              <w:t xml:space="preserve"> </w:t>
            </w:r>
            <w:proofErr w:type="spellStart"/>
            <w:r w:rsidRPr="006D6723">
              <w:t>dưỡng</w:t>
            </w:r>
            <w:proofErr w:type="spellEnd"/>
            <w:r w:rsidRPr="006D6723">
              <w:t xml:space="preserve"> </w:t>
            </w:r>
            <w:proofErr w:type="spellStart"/>
            <w:r w:rsidRPr="006D6723">
              <w:t>chứa</w:t>
            </w:r>
            <w:proofErr w:type="spellEnd"/>
            <w:r w:rsidRPr="006D6723">
              <w:t xml:space="preserve"> N, P, </w:t>
            </w:r>
            <w:proofErr w:type="spellStart"/>
            <w:r w:rsidRPr="006D6723">
              <w:t>các</w:t>
            </w:r>
            <w:proofErr w:type="spellEnd"/>
            <w:r w:rsidRPr="006D6723">
              <w:t xml:space="preserve"> </w:t>
            </w:r>
            <w:proofErr w:type="spellStart"/>
            <w:r w:rsidRPr="006D6723">
              <w:t>chỉ</w:t>
            </w:r>
            <w:proofErr w:type="spellEnd"/>
            <w:r w:rsidRPr="006D6723">
              <w:t xml:space="preserve"> </w:t>
            </w:r>
            <w:proofErr w:type="spellStart"/>
            <w:r w:rsidRPr="006D6723">
              <w:t>số</w:t>
            </w:r>
            <w:proofErr w:type="spellEnd"/>
            <w:r w:rsidRPr="006D6723">
              <w:t xml:space="preserve"> </w:t>
            </w:r>
            <w:proofErr w:type="spellStart"/>
            <w:r w:rsidRPr="006D6723">
              <w:t>về</w:t>
            </w:r>
            <w:proofErr w:type="spellEnd"/>
            <w:r w:rsidRPr="006D6723">
              <w:t xml:space="preserve"> </w:t>
            </w:r>
            <w:proofErr w:type="spellStart"/>
            <w:r w:rsidRPr="006D6723">
              <w:t>nhu</w:t>
            </w:r>
            <w:proofErr w:type="spellEnd"/>
            <w:r w:rsidRPr="006D6723">
              <w:t xml:space="preserve"> </w:t>
            </w:r>
            <w:proofErr w:type="spellStart"/>
            <w:r w:rsidRPr="006D6723">
              <w:t>cầu</w:t>
            </w:r>
            <w:proofErr w:type="spellEnd"/>
            <w:r w:rsidRPr="006D6723">
              <w:t xml:space="preserve"> oxy </w:t>
            </w:r>
            <w:proofErr w:type="spellStart"/>
            <w:r w:rsidRPr="006D6723">
              <w:t>sinh</w:t>
            </w:r>
            <w:proofErr w:type="spellEnd"/>
            <w:r w:rsidRPr="006D6723">
              <w:t xml:space="preserve"> </w:t>
            </w:r>
            <w:proofErr w:type="spellStart"/>
            <w:r w:rsidRPr="006D6723">
              <w:t>học</w:t>
            </w:r>
            <w:proofErr w:type="spellEnd"/>
            <w:r w:rsidRPr="006D6723">
              <w:t xml:space="preserve"> </w:t>
            </w:r>
            <w:r w:rsidRPr="008B1AC0">
              <w:rPr>
                <w:i/>
                <w:iCs/>
              </w:rPr>
              <w:t>(BOD</w:t>
            </w:r>
            <w:r w:rsidRPr="008B1AC0">
              <w:rPr>
                <w:i/>
                <w:iCs/>
                <w:vertAlign w:val="subscript"/>
              </w:rPr>
              <w:t>5</w:t>
            </w:r>
            <w:r w:rsidRPr="008B1AC0">
              <w:rPr>
                <w:i/>
                <w:iCs/>
              </w:rPr>
              <w:t>),</w:t>
            </w:r>
            <w:r w:rsidRPr="006D6723">
              <w:t xml:space="preserve"> </w:t>
            </w:r>
            <w:proofErr w:type="spellStart"/>
            <w:r w:rsidRPr="006D6723">
              <w:t>nhu</w:t>
            </w:r>
            <w:proofErr w:type="spellEnd"/>
            <w:r w:rsidRPr="006D6723">
              <w:t xml:space="preserve"> </w:t>
            </w:r>
            <w:proofErr w:type="spellStart"/>
            <w:r w:rsidRPr="006D6723">
              <w:t>cầu</w:t>
            </w:r>
            <w:proofErr w:type="spellEnd"/>
            <w:r w:rsidRPr="006D6723">
              <w:t xml:space="preserve"> oxy </w:t>
            </w:r>
            <w:proofErr w:type="spellStart"/>
            <w:r w:rsidRPr="006D6723">
              <w:t>hoá</w:t>
            </w:r>
            <w:proofErr w:type="spellEnd"/>
            <w:r w:rsidRPr="006D6723">
              <w:t xml:space="preserve"> </w:t>
            </w:r>
            <w:proofErr w:type="spellStart"/>
            <w:r w:rsidRPr="006D6723">
              <w:t>học</w:t>
            </w:r>
            <w:proofErr w:type="spellEnd"/>
            <w:r w:rsidRPr="006D6723">
              <w:t xml:space="preserve"> </w:t>
            </w:r>
            <w:r w:rsidRPr="008B1AC0">
              <w:rPr>
                <w:i/>
                <w:iCs/>
              </w:rPr>
              <w:t>(COD),</w:t>
            </w:r>
            <w:r w:rsidR="008B1AC0">
              <w:t xml:space="preserve"> </w:t>
            </w:r>
            <w:r w:rsidRPr="006D6723">
              <w:t xml:space="preserve">… </w:t>
            </w:r>
            <w:proofErr w:type="spellStart"/>
            <w:r w:rsidRPr="006D6723">
              <w:t>với</w:t>
            </w:r>
            <w:proofErr w:type="spellEnd"/>
            <w:r w:rsidRPr="006D6723">
              <w:t xml:space="preserve"> </w:t>
            </w:r>
            <w:proofErr w:type="spellStart"/>
            <w:r w:rsidRPr="006D6723">
              <w:t>nồng</w:t>
            </w:r>
            <w:proofErr w:type="spellEnd"/>
            <w:r w:rsidRPr="006D6723">
              <w:t xml:space="preserve"> </w:t>
            </w:r>
            <w:proofErr w:type="spellStart"/>
            <w:r w:rsidRPr="006D6723">
              <w:t>độ</w:t>
            </w:r>
            <w:proofErr w:type="spellEnd"/>
            <w:r w:rsidRPr="006D6723">
              <w:t xml:space="preserve"> </w:t>
            </w:r>
            <w:proofErr w:type="spellStart"/>
            <w:r w:rsidRPr="006D6723">
              <w:t>rất</w:t>
            </w:r>
            <w:proofErr w:type="spellEnd"/>
            <w:r w:rsidRPr="006D6723">
              <w:t xml:space="preserve"> </w:t>
            </w:r>
            <w:proofErr w:type="spellStart"/>
            <w:r w:rsidRPr="006D6723">
              <w:t>cao</w:t>
            </w:r>
            <w:proofErr w:type="spellEnd"/>
            <w:r w:rsidRPr="006D6723">
              <w:t>.</w:t>
            </w:r>
          </w:p>
        </w:tc>
      </w:tr>
      <w:tr w:rsidR="00C24D9E" w:rsidRPr="006D6723" w14:paraId="6407D503" w14:textId="77777777" w:rsidTr="00B27D88">
        <w:tc>
          <w:tcPr>
            <w:tcW w:w="708" w:type="dxa"/>
            <w:vAlign w:val="center"/>
          </w:tcPr>
          <w:p w14:paraId="221C4276" w14:textId="77777777" w:rsidR="00C24D9E" w:rsidRPr="006D6723" w:rsidRDefault="00C24D9E" w:rsidP="004E5661">
            <w:pPr>
              <w:spacing w:before="60" w:after="60" w:line="288" w:lineRule="auto"/>
              <w:jc w:val="center"/>
              <w:rPr>
                <w:bCs/>
              </w:rPr>
            </w:pPr>
            <w:r w:rsidRPr="006D6723">
              <w:rPr>
                <w:bCs/>
              </w:rPr>
              <w:t>2</w:t>
            </w:r>
          </w:p>
        </w:tc>
        <w:tc>
          <w:tcPr>
            <w:tcW w:w="2130" w:type="dxa"/>
            <w:vAlign w:val="center"/>
          </w:tcPr>
          <w:p w14:paraId="312E75AB" w14:textId="77777777" w:rsidR="00C24D9E" w:rsidRPr="006D6723" w:rsidRDefault="00C24D9E" w:rsidP="004E5661">
            <w:pPr>
              <w:spacing w:before="60" w:after="60" w:line="288" w:lineRule="auto"/>
              <w:jc w:val="left"/>
              <w:rPr>
                <w:bCs/>
              </w:rPr>
            </w:pPr>
            <w:proofErr w:type="spellStart"/>
            <w:r w:rsidRPr="006D6723">
              <w:rPr>
                <w:bCs/>
              </w:rPr>
              <w:t>Bụi</w:t>
            </w:r>
            <w:proofErr w:type="spellEnd"/>
            <w:r w:rsidRPr="006D6723">
              <w:rPr>
                <w:bCs/>
              </w:rPr>
              <w:t xml:space="preserve">, </w:t>
            </w:r>
            <w:proofErr w:type="spellStart"/>
            <w:r w:rsidRPr="006D6723">
              <w:rPr>
                <w:bCs/>
              </w:rPr>
              <w:t>khí</w:t>
            </w:r>
            <w:proofErr w:type="spellEnd"/>
            <w:r w:rsidRPr="006D6723">
              <w:rPr>
                <w:bCs/>
              </w:rPr>
              <w:t xml:space="preserve"> </w:t>
            </w:r>
            <w:proofErr w:type="spellStart"/>
            <w:r w:rsidRPr="006D6723">
              <w:rPr>
                <w:bCs/>
              </w:rPr>
              <w:t>thải</w:t>
            </w:r>
            <w:proofErr w:type="spellEnd"/>
          </w:p>
        </w:tc>
        <w:tc>
          <w:tcPr>
            <w:tcW w:w="6770" w:type="dxa"/>
          </w:tcPr>
          <w:p w14:paraId="7CF70E53" w14:textId="64A77FCA" w:rsidR="00C24D9E" w:rsidRDefault="00C6558D" w:rsidP="004E5661">
            <w:pPr>
              <w:pStyle w:val="1"/>
              <w:spacing w:line="288" w:lineRule="auto"/>
              <w:ind w:left="318"/>
            </w:pPr>
            <w:proofErr w:type="spellStart"/>
            <w:r>
              <w:t>Khí</w:t>
            </w:r>
            <w:proofErr w:type="spellEnd"/>
            <w:r>
              <w:t xml:space="preserve"> </w:t>
            </w:r>
            <w:proofErr w:type="spellStart"/>
            <w:r>
              <w:t>thải</w:t>
            </w:r>
            <w:proofErr w:type="spellEnd"/>
            <w:r>
              <w:t xml:space="preserve"> </w:t>
            </w:r>
            <w:proofErr w:type="spellStart"/>
            <w:r>
              <w:t>lò</w:t>
            </w:r>
            <w:proofErr w:type="spellEnd"/>
            <w:r>
              <w:t xml:space="preserve"> </w:t>
            </w:r>
            <w:proofErr w:type="spellStart"/>
            <w:r>
              <w:t>hơi</w:t>
            </w:r>
            <w:proofErr w:type="spellEnd"/>
            <w:r w:rsidR="005F2A38">
              <w:t xml:space="preserve"> </w:t>
            </w:r>
            <w:proofErr w:type="spellStart"/>
            <w:r w:rsidR="005F2A38">
              <w:t>hệ</w:t>
            </w:r>
            <w:proofErr w:type="spellEnd"/>
            <w:r w:rsidR="005F2A38">
              <w:t xml:space="preserve"> </w:t>
            </w:r>
            <w:proofErr w:type="spellStart"/>
            <w:r w:rsidR="005F2A38">
              <w:t>thống</w:t>
            </w:r>
            <w:proofErr w:type="spellEnd"/>
            <w:r w:rsidR="005F2A38">
              <w:t xml:space="preserve"> </w:t>
            </w:r>
            <w:proofErr w:type="spellStart"/>
            <w:r w:rsidR="008B1AC0">
              <w:t>sấy</w:t>
            </w:r>
            <w:proofErr w:type="spellEnd"/>
            <w:r w:rsidR="005F2A38">
              <w:t xml:space="preserve"> </w:t>
            </w:r>
            <w:proofErr w:type="spellStart"/>
            <w:r w:rsidR="005F2A38">
              <w:t>bã</w:t>
            </w:r>
            <w:proofErr w:type="spellEnd"/>
            <w:r w:rsidR="005F2A38">
              <w:t xml:space="preserve"> </w:t>
            </w:r>
            <w:proofErr w:type="spellStart"/>
            <w:r w:rsidR="005F2A38">
              <w:t>mì</w:t>
            </w:r>
            <w:proofErr w:type="spellEnd"/>
            <w:r>
              <w:t>:</w:t>
            </w:r>
            <w:r w:rsidR="00B700E3">
              <w:t xml:space="preserve"> 2 </w:t>
            </w:r>
            <w:proofErr w:type="spellStart"/>
            <w:r w:rsidR="00B700E3">
              <w:t>tấn</w:t>
            </w:r>
            <w:proofErr w:type="spellEnd"/>
            <w:r w:rsidR="00B700E3">
              <w:t xml:space="preserve"> </w:t>
            </w:r>
            <w:proofErr w:type="spellStart"/>
            <w:r w:rsidR="00B700E3">
              <w:t>bã</w:t>
            </w:r>
            <w:proofErr w:type="spellEnd"/>
            <w:r w:rsidR="00B700E3">
              <w:t>/</w:t>
            </w:r>
            <w:proofErr w:type="spellStart"/>
            <w:r w:rsidR="00B700E3">
              <w:t>giờ</w:t>
            </w:r>
            <w:proofErr w:type="spellEnd"/>
          </w:p>
          <w:p w14:paraId="5E6501ED" w14:textId="3BA52FBF" w:rsidR="00C6558D" w:rsidRPr="006D6723" w:rsidRDefault="00C6558D" w:rsidP="004E5661">
            <w:pPr>
              <w:pStyle w:val="1"/>
              <w:spacing w:line="288" w:lineRule="auto"/>
              <w:ind w:left="318"/>
            </w:pPr>
            <w:proofErr w:type="spellStart"/>
            <w:r>
              <w:t>Thành</w:t>
            </w:r>
            <w:proofErr w:type="spellEnd"/>
            <w:r>
              <w:t xml:space="preserve"> </w:t>
            </w:r>
            <w:proofErr w:type="spellStart"/>
            <w:r>
              <w:t>phần</w:t>
            </w:r>
            <w:proofErr w:type="spellEnd"/>
            <w:r>
              <w:t xml:space="preserve">: </w:t>
            </w:r>
            <w:proofErr w:type="spellStart"/>
            <w:r>
              <w:t>Công</w:t>
            </w:r>
            <w:proofErr w:type="spellEnd"/>
            <w:r>
              <w:t xml:space="preserve"> ty </w:t>
            </w:r>
            <w:proofErr w:type="spellStart"/>
            <w:r>
              <w:t>sử</w:t>
            </w:r>
            <w:proofErr w:type="spellEnd"/>
            <w:r>
              <w:t xml:space="preserve"> </w:t>
            </w:r>
            <w:proofErr w:type="spellStart"/>
            <w:r>
              <w:t>dụng</w:t>
            </w:r>
            <w:proofErr w:type="spellEnd"/>
            <w:r>
              <w:t xml:space="preserve"> </w:t>
            </w:r>
            <w:proofErr w:type="spellStart"/>
            <w:r>
              <w:t>nhiên</w:t>
            </w:r>
            <w:proofErr w:type="spellEnd"/>
            <w:r>
              <w:t xml:space="preserve"> </w:t>
            </w:r>
            <w:proofErr w:type="spellStart"/>
            <w:r>
              <w:t>liệu</w:t>
            </w:r>
            <w:proofErr w:type="spellEnd"/>
            <w:r>
              <w:t xml:space="preserve"> </w:t>
            </w:r>
            <w:proofErr w:type="spellStart"/>
            <w:r>
              <w:t>đốt</w:t>
            </w:r>
            <w:proofErr w:type="spellEnd"/>
            <w:r>
              <w:t xml:space="preserve"> </w:t>
            </w:r>
            <w:proofErr w:type="spellStart"/>
            <w:r>
              <w:t>là</w:t>
            </w:r>
            <w:proofErr w:type="spellEnd"/>
            <w:r>
              <w:t xml:space="preserve"> </w:t>
            </w:r>
            <w:proofErr w:type="spellStart"/>
            <w:r>
              <w:t>khí</w:t>
            </w:r>
            <w:proofErr w:type="spellEnd"/>
            <w:r>
              <w:t xml:space="preserve"> biogas </w:t>
            </w:r>
            <w:proofErr w:type="spellStart"/>
            <w:r>
              <w:t>thu</w:t>
            </w:r>
            <w:proofErr w:type="spellEnd"/>
            <w:r>
              <w:t xml:space="preserve"> </w:t>
            </w:r>
            <w:proofErr w:type="spellStart"/>
            <w:r>
              <w:t>hồi</w:t>
            </w:r>
            <w:proofErr w:type="spellEnd"/>
            <w:r>
              <w:t xml:space="preserve"> </w:t>
            </w:r>
            <w:proofErr w:type="spellStart"/>
            <w:r>
              <w:t>từ</w:t>
            </w:r>
            <w:proofErr w:type="spellEnd"/>
            <w:r>
              <w:t xml:space="preserve"> HTXLNT, </w:t>
            </w:r>
            <w:proofErr w:type="spellStart"/>
            <w:r>
              <w:t>không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nhiên</w:t>
            </w:r>
            <w:proofErr w:type="spellEnd"/>
            <w:r>
              <w:t xml:space="preserve"> </w:t>
            </w:r>
            <w:proofErr w:type="spellStart"/>
            <w:r>
              <w:t>liệu</w:t>
            </w:r>
            <w:proofErr w:type="spellEnd"/>
            <w:r>
              <w:t xml:space="preserve"> </w:t>
            </w:r>
            <w:proofErr w:type="spellStart"/>
            <w:r>
              <w:t>dự</w:t>
            </w:r>
            <w:proofErr w:type="spellEnd"/>
            <w:r>
              <w:t xml:space="preserve"> </w:t>
            </w:r>
            <w:proofErr w:type="spellStart"/>
            <w:r>
              <w:t>phòng</w:t>
            </w:r>
            <w:proofErr w:type="spellEnd"/>
            <w:r>
              <w:t xml:space="preserve"> </w:t>
            </w:r>
            <w:proofErr w:type="spellStart"/>
            <w:r>
              <w:t>khác</w:t>
            </w:r>
            <w:proofErr w:type="spellEnd"/>
            <w:r w:rsidR="005F2A38">
              <w:t xml:space="preserve"> </w:t>
            </w:r>
            <w:proofErr w:type="spellStart"/>
            <w:r w:rsidR="005F2A38">
              <w:t>vì</w:t>
            </w:r>
            <w:proofErr w:type="spellEnd"/>
            <w:r w:rsidR="005F2A38">
              <w:t xml:space="preserve"> </w:t>
            </w:r>
            <w:proofErr w:type="spellStart"/>
            <w:r w:rsidR="005F2A38">
              <w:t>vậy</w:t>
            </w:r>
            <w:proofErr w:type="spellEnd"/>
            <w:r w:rsidR="005F2A38">
              <w:t xml:space="preserve"> </w:t>
            </w:r>
            <w:proofErr w:type="spellStart"/>
            <w:r w:rsidR="005F2A38">
              <w:t>thành</w:t>
            </w:r>
            <w:proofErr w:type="spellEnd"/>
            <w:r w:rsidR="005F2A38">
              <w:t xml:space="preserve"> </w:t>
            </w:r>
            <w:proofErr w:type="spellStart"/>
            <w:r w:rsidR="005F2A38">
              <w:t>phần</w:t>
            </w:r>
            <w:proofErr w:type="spellEnd"/>
            <w:r w:rsidR="008B1AC0">
              <w:t xml:space="preserve"> </w:t>
            </w:r>
            <w:proofErr w:type="spellStart"/>
            <w:r w:rsidR="008B1AC0">
              <w:t>khí</w:t>
            </w:r>
            <w:proofErr w:type="spellEnd"/>
            <w:r w:rsidR="008B1AC0">
              <w:t xml:space="preserve"> </w:t>
            </w:r>
            <w:proofErr w:type="spellStart"/>
            <w:r w:rsidR="008B1AC0">
              <w:t>thải</w:t>
            </w:r>
            <w:proofErr w:type="spellEnd"/>
            <w:r w:rsidR="008B1AC0">
              <w:t xml:space="preserve"> </w:t>
            </w:r>
            <w:proofErr w:type="spellStart"/>
            <w:r w:rsidR="008B1AC0">
              <w:t>phát</w:t>
            </w:r>
            <w:proofErr w:type="spellEnd"/>
            <w:r w:rsidR="008B1AC0">
              <w:t xml:space="preserve"> </w:t>
            </w:r>
            <w:proofErr w:type="spellStart"/>
            <w:r w:rsidR="008B1AC0">
              <w:t>sinh</w:t>
            </w:r>
            <w:proofErr w:type="spellEnd"/>
            <w:r w:rsidR="005F2A38">
              <w:t xml:space="preserve"> </w:t>
            </w:r>
            <w:proofErr w:type="spellStart"/>
            <w:r w:rsidR="005F2A38">
              <w:t>chủ</w:t>
            </w:r>
            <w:proofErr w:type="spellEnd"/>
            <w:r w:rsidR="005F2A38">
              <w:t xml:space="preserve"> </w:t>
            </w:r>
            <w:proofErr w:type="spellStart"/>
            <w:r w:rsidR="005F2A38">
              <w:t>yếu</w:t>
            </w:r>
            <w:proofErr w:type="spellEnd"/>
            <w:r w:rsidR="005F2A38">
              <w:t xml:space="preserve"> </w:t>
            </w:r>
            <w:proofErr w:type="spellStart"/>
            <w:r w:rsidR="005F2A38">
              <w:t>là</w:t>
            </w:r>
            <w:proofErr w:type="spellEnd"/>
            <w:r w:rsidR="005F2A38">
              <w:t xml:space="preserve"> </w:t>
            </w:r>
            <w:proofErr w:type="spellStart"/>
            <w:r w:rsidR="005F2A38">
              <w:t>khí</w:t>
            </w:r>
            <w:proofErr w:type="spellEnd"/>
            <w:r w:rsidR="005F2A38">
              <w:t xml:space="preserve"> CO</w:t>
            </w:r>
            <w:r w:rsidR="005F2A38" w:rsidRPr="004450F7">
              <w:rPr>
                <w:vertAlign w:val="subscript"/>
              </w:rPr>
              <w:t>2</w:t>
            </w:r>
          </w:p>
        </w:tc>
      </w:tr>
      <w:tr w:rsidR="002C317B" w:rsidRPr="006D6723" w14:paraId="0FEF38A3" w14:textId="77777777" w:rsidTr="002C317B">
        <w:trPr>
          <w:trHeight w:val="1475"/>
        </w:trPr>
        <w:tc>
          <w:tcPr>
            <w:tcW w:w="708" w:type="dxa"/>
            <w:vMerge w:val="restart"/>
            <w:vAlign w:val="center"/>
          </w:tcPr>
          <w:p w14:paraId="1B83ADDB" w14:textId="77777777" w:rsidR="002C317B" w:rsidRPr="006D6723" w:rsidRDefault="002C317B" w:rsidP="004E5661">
            <w:pPr>
              <w:spacing w:before="60" w:after="60" w:line="288" w:lineRule="auto"/>
              <w:jc w:val="center"/>
              <w:rPr>
                <w:bCs/>
              </w:rPr>
            </w:pPr>
            <w:r w:rsidRPr="006D6723">
              <w:rPr>
                <w:bCs/>
              </w:rPr>
              <w:t>3</w:t>
            </w:r>
          </w:p>
        </w:tc>
        <w:tc>
          <w:tcPr>
            <w:tcW w:w="2130" w:type="dxa"/>
            <w:vMerge w:val="restart"/>
            <w:vAlign w:val="center"/>
          </w:tcPr>
          <w:p w14:paraId="25B17544" w14:textId="77777777" w:rsidR="002C317B" w:rsidRPr="006D6723" w:rsidRDefault="002C317B" w:rsidP="004E5661">
            <w:pPr>
              <w:spacing w:before="60" w:after="60" w:line="288" w:lineRule="auto"/>
              <w:jc w:val="left"/>
              <w:rPr>
                <w:bCs/>
              </w:rPr>
            </w:pPr>
            <w:proofErr w:type="spellStart"/>
            <w:r w:rsidRPr="006D6723">
              <w:rPr>
                <w:bCs/>
              </w:rPr>
              <w:t>Chất</w:t>
            </w:r>
            <w:proofErr w:type="spellEnd"/>
            <w:r w:rsidRPr="006D6723">
              <w:rPr>
                <w:bCs/>
              </w:rPr>
              <w:t xml:space="preserve"> </w:t>
            </w:r>
            <w:proofErr w:type="spellStart"/>
            <w:r w:rsidRPr="006D6723">
              <w:rPr>
                <w:bCs/>
              </w:rPr>
              <w:t>thải</w:t>
            </w:r>
            <w:proofErr w:type="spellEnd"/>
            <w:r w:rsidRPr="006D6723">
              <w:rPr>
                <w:bCs/>
              </w:rPr>
              <w:t xml:space="preserve"> </w:t>
            </w:r>
            <w:proofErr w:type="spellStart"/>
            <w:r w:rsidRPr="006D6723">
              <w:rPr>
                <w:bCs/>
              </w:rPr>
              <w:t>rắn</w:t>
            </w:r>
            <w:proofErr w:type="spellEnd"/>
            <w:r w:rsidRPr="006D6723">
              <w:rPr>
                <w:bCs/>
              </w:rPr>
              <w:t xml:space="preserve">, </w:t>
            </w:r>
            <w:proofErr w:type="spellStart"/>
            <w:r w:rsidRPr="006D6723">
              <w:rPr>
                <w:bCs/>
              </w:rPr>
              <w:t>chất</w:t>
            </w:r>
            <w:proofErr w:type="spellEnd"/>
            <w:r w:rsidRPr="006D6723">
              <w:rPr>
                <w:bCs/>
              </w:rPr>
              <w:t xml:space="preserve"> </w:t>
            </w:r>
            <w:proofErr w:type="spellStart"/>
            <w:r w:rsidRPr="006D6723">
              <w:rPr>
                <w:bCs/>
              </w:rPr>
              <w:t>thải</w:t>
            </w:r>
            <w:proofErr w:type="spellEnd"/>
            <w:r w:rsidRPr="006D6723">
              <w:rPr>
                <w:bCs/>
              </w:rPr>
              <w:t xml:space="preserve"> </w:t>
            </w:r>
            <w:proofErr w:type="spellStart"/>
            <w:r w:rsidRPr="006D6723">
              <w:rPr>
                <w:bCs/>
              </w:rPr>
              <w:t>nguy</w:t>
            </w:r>
            <w:proofErr w:type="spellEnd"/>
            <w:r w:rsidRPr="006D6723">
              <w:rPr>
                <w:bCs/>
              </w:rPr>
              <w:t xml:space="preserve"> </w:t>
            </w:r>
            <w:proofErr w:type="spellStart"/>
            <w:r w:rsidRPr="006D6723">
              <w:rPr>
                <w:bCs/>
              </w:rPr>
              <w:t>hại</w:t>
            </w:r>
            <w:proofErr w:type="spellEnd"/>
          </w:p>
        </w:tc>
        <w:tc>
          <w:tcPr>
            <w:tcW w:w="6770" w:type="dxa"/>
          </w:tcPr>
          <w:p w14:paraId="23EC68DA" w14:textId="1C645A45" w:rsidR="002C317B" w:rsidRPr="00116C49" w:rsidRDefault="002C317B" w:rsidP="004E5661">
            <w:pPr>
              <w:pStyle w:val="1"/>
              <w:spacing w:line="288" w:lineRule="auto"/>
              <w:ind w:left="318"/>
            </w:pPr>
            <w:proofErr w:type="spellStart"/>
            <w:r w:rsidRPr="006D6723">
              <w:t>Khối</w:t>
            </w:r>
            <w:proofErr w:type="spellEnd"/>
            <w:r w:rsidRPr="006D6723">
              <w:t xml:space="preserve"> </w:t>
            </w:r>
            <w:proofErr w:type="spellStart"/>
            <w:r w:rsidRPr="006D6723">
              <w:t>lượng</w:t>
            </w:r>
            <w:proofErr w:type="spellEnd"/>
            <w:r w:rsidRPr="006D6723">
              <w:t xml:space="preserve"> </w:t>
            </w:r>
            <w:proofErr w:type="spellStart"/>
            <w:r w:rsidRPr="006D6723">
              <w:t>chất</w:t>
            </w:r>
            <w:proofErr w:type="spellEnd"/>
            <w:r w:rsidRPr="006D6723">
              <w:t xml:space="preserve"> </w:t>
            </w:r>
            <w:proofErr w:type="spellStart"/>
            <w:r w:rsidRPr="006D6723">
              <w:t>thải</w:t>
            </w:r>
            <w:proofErr w:type="spellEnd"/>
            <w:r w:rsidRPr="006D6723">
              <w:t xml:space="preserve"> </w:t>
            </w:r>
            <w:proofErr w:type="spellStart"/>
            <w:r w:rsidRPr="006D6723">
              <w:t>rắn</w:t>
            </w:r>
            <w:proofErr w:type="spellEnd"/>
            <w:r w:rsidRPr="006D6723">
              <w:t xml:space="preserve"> </w:t>
            </w:r>
            <w:proofErr w:type="spellStart"/>
            <w:r w:rsidRPr="006D6723">
              <w:t>sinh</w:t>
            </w:r>
            <w:proofErr w:type="spellEnd"/>
            <w:r w:rsidRPr="006D6723">
              <w:t xml:space="preserve"> </w:t>
            </w:r>
            <w:proofErr w:type="spellStart"/>
            <w:r w:rsidRPr="006D6723">
              <w:t>hoạt</w:t>
            </w:r>
            <w:proofErr w:type="spellEnd"/>
            <w:r w:rsidRPr="006D6723">
              <w:t xml:space="preserve"> </w:t>
            </w:r>
            <w:proofErr w:type="spellStart"/>
            <w:r w:rsidRPr="006D6723">
              <w:t>của</w:t>
            </w:r>
            <w:proofErr w:type="spellEnd"/>
            <w:r w:rsidRPr="006D6723">
              <w:t xml:space="preserve"> </w:t>
            </w:r>
            <w:proofErr w:type="spellStart"/>
            <w:r w:rsidRPr="006D6723">
              <w:t>công</w:t>
            </w:r>
            <w:proofErr w:type="spellEnd"/>
            <w:r w:rsidRPr="006D6723">
              <w:t xml:space="preserve"> </w:t>
            </w:r>
            <w:proofErr w:type="spellStart"/>
            <w:r w:rsidRPr="006D6723">
              <w:t>nhân</w:t>
            </w:r>
            <w:proofErr w:type="spellEnd"/>
            <w:r w:rsidRPr="006D6723">
              <w:t xml:space="preserve"> </w:t>
            </w:r>
            <w:proofErr w:type="spellStart"/>
            <w:r w:rsidRPr="006D6723">
              <w:t>viên</w:t>
            </w:r>
            <w:proofErr w:type="spellEnd"/>
            <w:r w:rsidRPr="006D6723">
              <w:t xml:space="preserve">: </w:t>
            </w:r>
            <w:r>
              <w:rPr>
                <w:b/>
              </w:rPr>
              <w:t>9,6 – 16</w:t>
            </w:r>
            <w:r w:rsidRPr="006D6723">
              <w:rPr>
                <w:b/>
              </w:rPr>
              <w:t xml:space="preserve"> kg/</w:t>
            </w:r>
            <w:proofErr w:type="spellStart"/>
            <w:r w:rsidRPr="006D6723">
              <w:rPr>
                <w:b/>
              </w:rPr>
              <w:t>ngày</w:t>
            </w:r>
            <w:proofErr w:type="spellEnd"/>
          </w:p>
          <w:p w14:paraId="3F7F410C" w14:textId="683C1966" w:rsidR="002C317B" w:rsidRPr="006D6723" w:rsidRDefault="002C317B" w:rsidP="004E5661">
            <w:pPr>
              <w:pStyle w:val="1"/>
              <w:spacing w:line="288" w:lineRule="auto"/>
              <w:ind w:left="318"/>
            </w:pPr>
            <w:proofErr w:type="spellStart"/>
            <w:r w:rsidRPr="006D6723">
              <w:t>Thành</w:t>
            </w:r>
            <w:proofErr w:type="spellEnd"/>
            <w:r w:rsidRPr="006D6723">
              <w:t xml:space="preserve"> </w:t>
            </w:r>
            <w:proofErr w:type="spellStart"/>
            <w:r w:rsidRPr="006D6723">
              <w:t>phần</w:t>
            </w:r>
            <w:proofErr w:type="spellEnd"/>
            <w:r w:rsidRPr="006D6723">
              <w:t xml:space="preserve">: </w:t>
            </w:r>
            <w:proofErr w:type="spellStart"/>
            <w:r w:rsidR="008B4B33">
              <w:t>V</w:t>
            </w:r>
            <w:r w:rsidRPr="00C0647E">
              <w:t>ỏ</w:t>
            </w:r>
            <w:proofErr w:type="spellEnd"/>
            <w:r w:rsidRPr="00C0647E">
              <w:t xml:space="preserve"> </w:t>
            </w:r>
            <w:proofErr w:type="spellStart"/>
            <w:r w:rsidRPr="00C0647E">
              <w:t>trái</w:t>
            </w:r>
            <w:proofErr w:type="spellEnd"/>
            <w:r w:rsidRPr="00C0647E">
              <w:t xml:space="preserve"> </w:t>
            </w:r>
            <w:proofErr w:type="spellStart"/>
            <w:r w:rsidRPr="00C0647E">
              <w:t>cây</w:t>
            </w:r>
            <w:proofErr w:type="spellEnd"/>
            <w:r w:rsidRPr="00C0647E">
              <w:t xml:space="preserve">, </w:t>
            </w:r>
            <w:proofErr w:type="spellStart"/>
            <w:r w:rsidRPr="00C0647E">
              <w:t>giấy</w:t>
            </w:r>
            <w:proofErr w:type="spellEnd"/>
            <w:r w:rsidRPr="00C0647E">
              <w:t xml:space="preserve">, </w:t>
            </w:r>
            <w:proofErr w:type="spellStart"/>
            <w:r w:rsidRPr="00C0647E">
              <w:t>thức</w:t>
            </w:r>
            <w:proofErr w:type="spellEnd"/>
            <w:r w:rsidRPr="00C0647E">
              <w:t xml:space="preserve"> </w:t>
            </w:r>
            <w:proofErr w:type="spellStart"/>
            <w:r w:rsidRPr="00C0647E">
              <w:t>ăn</w:t>
            </w:r>
            <w:proofErr w:type="spellEnd"/>
            <w:r w:rsidRPr="00C0647E">
              <w:t xml:space="preserve"> </w:t>
            </w:r>
            <w:proofErr w:type="spellStart"/>
            <w:r w:rsidRPr="00C0647E">
              <w:t>thừa</w:t>
            </w:r>
            <w:proofErr w:type="spellEnd"/>
            <w:r w:rsidRPr="00C0647E">
              <w:t xml:space="preserve">, </w:t>
            </w:r>
            <w:proofErr w:type="spellStart"/>
            <w:r w:rsidRPr="00C0647E">
              <w:t>vỏ</w:t>
            </w:r>
            <w:proofErr w:type="spellEnd"/>
            <w:r w:rsidRPr="00C0647E">
              <w:t xml:space="preserve"> </w:t>
            </w:r>
            <w:proofErr w:type="spellStart"/>
            <w:r w:rsidRPr="00C0647E">
              <w:t>đồ</w:t>
            </w:r>
            <w:proofErr w:type="spellEnd"/>
            <w:r w:rsidRPr="00C0647E">
              <w:t xml:space="preserve"> </w:t>
            </w:r>
            <w:proofErr w:type="spellStart"/>
            <w:r w:rsidRPr="00C0647E">
              <w:t>hộp</w:t>
            </w:r>
            <w:proofErr w:type="spellEnd"/>
            <w:r w:rsidRPr="00C0647E">
              <w:t xml:space="preserve">, </w:t>
            </w:r>
            <w:proofErr w:type="spellStart"/>
            <w:r w:rsidRPr="00C0647E">
              <w:t>vật</w:t>
            </w:r>
            <w:proofErr w:type="spellEnd"/>
            <w:r w:rsidRPr="00C0647E">
              <w:t xml:space="preserve"> </w:t>
            </w:r>
            <w:proofErr w:type="spellStart"/>
            <w:r w:rsidRPr="00C0647E">
              <w:t>dụng</w:t>
            </w:r>
            <w:proofErr w:type="spellEnd"/>
            <w:r w:rsidRPr="00C0647E">
              <w:t xml:space="preserve">, bao </w:t>
            </w:r>
            <w:proofErr w:type="spellStart"/>
            <w:r w:rsidRPr="00C0647E">
              <w:t>bì</w:t>
            </w:r>
            <w:proofErr w:type="spellEnd"/>
            <w:r w:rsidRPr="00C0647E">
              <w:t xml:space="preserve"> </w:t>
            </w:r>
            <w:proofErr w:type="spellStart"/>
            <w:r w:rsidRPr="00C0647E">
              <w:t>nhựa</w:t>
            </w:r>
            <w:proofErr w:type="spellEnd"/>
            <w:r w:rsidRPr="00C0647E">
              <w:t xml:space="preserve">, </w:t>
            </w:r>
            <w:proofErr w:type="spellStart"/>
            <w:r w:rsidRPr="00C0647E">
              <w:t>rau</w:t>
            </w:r>
            <w:proofErr w:type="spellEnd"/>
            <w:r w:rsidRPr="00C0647E">
              <w:t xml:space="preserve"> </w:t>
            </w:r>
            <w:proofErr w:type="spellStart"/>
            <w:r w:rsidRPr="00C0647E">
              <w:t>củ</w:t>
            </w:r>
            <w:proofErr w:type="spellEnd"/>
            <w:r w:rsidRPr="00C0647E">
              <w:t xml:space="preserve"> </w:t>
            </w:r>
            <w:proofErr w:type="spellStart"/>
            <w:r w:rsidRPr="00C0647E">
              <w:t>quả</w:t>
            </w:r>
            <w:proofErr w:type="spellEnd"/>
            <w:r w:rsidRPr="00C0647E">
              <w:t xml:space="preserve"> </w:t>
            </w:r>
            <w:proofErr w:type="spellStart"/>
            <w:r w:rsidRPr="00C0647E">
              <w:t>thừa</w:t>
            </w:r>
            <w:proofErr w:type="spellEnd"/>
            <w:r w:rsidRPr="00C0647E">
              <w:t xml:space="preserve">, bao </w:t>
            </w:r>
            <w:proofErr w:type="spellStart"/>
            <w:r w:rsidRPr="00C0647E">
              <w:t>ni</w:t>
            </w:r>
            <w:proofErr w:type="spellEnd"/>
            <w:r w:rsidRPr="00C0647E">
              <w:t xml:space="preserve"> </w:t>
            </w:r>
            <w:proofErr w:type="spellStart"/>
            <w:r w:rsidRPr="00C0647E">
              <w:t>lông</w:t>
            </w:r>
            <w:proofErr w:type="spellEnd"/>
            <w:r w:rsidRPr="00C0647E">
              <w:t>,</w:t>
            </w:r>
            <w:r>
              <w:t xml:space="preserve"> </w:t>
            </w:r>
            <w:r w:rsidRPr="00C0647E">
              <w:t>…</w:t>
            </w:r>
          </w:p>
        </w:tc>
      </w:tr>
      <w:tr w:rsidR="002C317B" w:rsidRPr="006D6723" w14:paraId="43F4A69A" w14:textId="77777777" w:rsidTr="00B27D88">
        <w:tc>
          <w:tcPr>
            <w:tcW w:w="708" w:type="dxa"/>
            <w:vMerge/>
            <w:vAlign w:val="center"/>
          </w:tcPr>
          <w:p w14:paraId="333E73F3" w14:textId="77777777" w:rsidR="002C317B" w:rsidRPr="006D6723" w:rsidRDefault="002C317B" w:rsidP="004E5661">
            <w:pPr>
              <w:spacing w:before="60" w:after="60" w:line="288" w:lineRule="auto"/>
              <w:jc w:val="center"/>
              <w:rPr>
                <w:bCs/>
              </w:rPr>
            </w:pPr>
          </w:p>
        </w:tc>
        <w:tc>
          <w:tcPr>
            <w:tcW w:w="2130" w:type="dxa"/>
            <w:vMerge/>
            <w:vAlign w:val="center"/>
          </w:tcPr>
          <w:p w14:paraId="7DF2F310" w14:textId="77777777" w:rsidR="002C317B" w:rsidRPr="006D6723" w:rsidRDefault="002C317B" w:rsidP="004E5661">
            <w:pPr>
              <w:spacing w:before="60" w:after="60" w:line="288" w:lineRule="auto"/>
              <w:jc w:val="left"/>
              <w:rPr>
                <w:bCs/>
              </w:rPr>
            </w:pPr>
          </w:p>
        </w:tc>
        <w:tc>
          <w:tcPr>
            <w:tcW w:w="6770" w:type="dxa"/>
          </w:tcPr>
          <w:p w14:paraId="2EA9D31C" w14:textId="5A078E66" w:rsidR="002C317B" w:rsidRPr="002C317B" w:rsidRDefault="002C317B" w:rsidP="004E5661">
            <w:pPr>
              <w:pStyle w:val="1"/>
              <w:spacing w:line="288" w:lineRule="auto"/>
              <w:ind w:left="318"/>
            </w:pPr>
            <w:proofErr w:type="spellStart"/>
            <w:r w:rsidRPr="002C317B">
              <w:t>Khối</w:t>
            </w:r>
            <w:proofErr w:type="spellEnd"/>
            <w:r w:rsidRPr="002C317B">
              <w:t xml:space="preserve"> </w:t>
            </w:r>
            <w:proofErr w:type="spellStart"/>
            <w:r w:rsidRPr="002C317B">
              <w:t>lượng</w:t>
            </w:r>
            <w:proofErr w:type="spellEnd"/>
            <w:r w:rsidRPr="002C317B">
              <w:t xml:space="preserve"> </w:t>
            </w:r>
            <w:proofErr w:type="spellStart"/>
            <w:r w:rsidRPr="002C317B">
              <w:t>chất</w:t>
            </w:r>
            <w:proofErr w:type="spellEnd"/>
            <w:r w:rsidRPr="002C317B">
              <w:t xml:space="preserve"> </w:t>
            </w:r>
            <w:proofErr w:type="spellStart"/>
            <w:r w:rsidRPr="002C317B">
              <w:t>thải</w:t>
            </w:r>
            <w:proofErr w:type="spellEnd"/>
            <w:r w:rsidRPr="002C317B">
              <w:t xml:space="preserve"> </w:t>
            </w:r>
            <w:proofErr w:type="spellStart"/>
            <w:r w:rsidRPr="002C317B">
              <w:t>rắn</w:t>
            </w:r>
            <w:proofErr w:type="spellEnd"/>
            <w:r w:rsidRPr="002C317B">
              <w:t xml:space="preserve"> </w:t>
            </w:r>
            <w:proofErr w:type="spellStart"/>
            <w:r w:rsidRPr="002C317B">
              <w:t>công</w:t>
            </w:r>
            <w:proofErr w:type="spellEnd"/>
            <w:r w:rsidRPr="002C317B">
              <w:t xml:space="preserve"> </w:t>
            </w:r>
            <w:proofErr w:type="spellStart"/>
            <w:r w:rsidRPr="002C317B">
              <w:t>nghiệp</w:t>
            </w:r>
            <w:proofErr w:type="spellEnd"/>
            <w:r w:rsidRPr="002C317B">
              <w:t xml:space="preserve"> </w:t>
            </w:r>
            <w:proofErr w:type="spellStart"/>
            <w:r w:rsidRPr="002C317B">
              <w:t>thông</w:t>
            </w:r>
            <w:proofErr w:type="spellEnd"/>
            <w:r w:rsidRPr="002C317B">
              <w:t xml:space="preserve"> </w:t>
            </w:r>
            <w:proofErr w:type="spellStart"/>
            <w:r w:rsidRPr="002C317B">
              <w:t>thường</w:t>
            </w:r>
            <w:proofErr w:type="spellEnd"/>
            <w:r w:rsidRPr="002C317B">
              <w:t>:</w:t>
            </w:r>
            <w:r w:rsidR="00E56C6D">
              <w:t xml:space="preserve"> </w:t>
            </w:r>
            <w:r w:rsidR="00E56C6D">
              <w:rPr>
                <w:b/>
              </w:rPr>
              <w:t>1.940.500 kg/</w:t>
            </w:r>
            <w:proofErr w:type="spellStart"/>
            <w:r w:rsidR="00E56C6D">
              <w:rPr>
                <w:b/>
              </w:rPr>
              <w:t>năm</w:t>
            </w:r>
            <w:proofErr w:type="spellEnd"/>
          </w:p>
          <w:p w14:paraId="6C639915" w14:textId="303F2D8C" w:rsidR="002C317B" w:rsidRPr="006D6723" w:rsidRDefault="002C317B" w:rsidP="004E5661">
            <w:pPr>
              <w:pStyle w:val="1"/>
              <w:spacing w:line="288" w:lineRule="auto"/>
              <w:ind w:left="318"/>
            </w:pPr>
            <w:proofErr w:type="spellStart"/>
            <w:r w:rsidRPr="002C317B">
              <w:t>Thành</w:t>
            </w:r>
            <w:proofErr w:type="spellEnd"/>
            <w:r w:rsidRPr="002C317B">
              <w:t xml:space="preserve"> </w:t>
            </w:r>
            <w:proofErr w:type="spellStart"/>
            <w:r w:rsidRPr="002C317B">
              <w:t>phần</w:t>
            </w:r>
            <w:proofErr w:type="spellEnd"/>
            <w:r w:rsidRPr="002C317B">
              <w:t xml:space="preserve">: </w:t>
            </w:r>
            <w:proofErr w:type="spellStart"/>
            <w:r w:rsidRPr="002C317B">
              <w:t>Bã</w:t>
            </w:r>
            <w:proofErr w:type="spellEnd"/>
            <w:r w:rsidRPr="002C317B">
              <w:t xml:space="preserve"> </w:t>
            </w:r>
            <w:proofErr w:type="spellStart"/>
            <w:r w:rsidRPr="002C317B">
              <w:t>mì</w:t>
            </w:r>
            <w:proofErr w:type="spellEnd"/>
            <w:r w:rsidRPr="002C317B">
              <w:t xml:space="preserve">, </w:t>
            </w:r>
            <w:proofErr w:type="spellStart"/>
            <w:r w:rsidRPr="002C317B">
              <w:t>vỏ</w:t>
            </w:r>
            <w:proofErr w:type="spellEnd"/>
            <w:r w:rsidRPr="002C317B">
              <w:t xml:space="preserve"> </w:t>
            </w:r>
            <w:proofErr w:type="spellStart"/>
            <w:r w:rsidRPr="002C317B">
              <w:t>lụa</w:t>
            </w:r>
            <w:proofErr w:type="spellEnd"/>
            <w:r w:rsidRPr="002C317B">
              <w:t xml:space="preserve">, </w:t>
            </w:r>
            <w:proofErr w:type="spellStart"/>
            <w:r w:rsidRPr="002C317B">
              <w:t>vỏ</w:t>
            </w:r>
            <w:proofErr w:type="spellEnd"/>
            <w:r w:rsidRPr="002C317B">
              <w:t xml:space="preserve"> </w:t>
            </w:r>
            <w:proofErr w:type="spellStart"/>
            <w:r w:rsidRPr="002C317B">
              <w:t>gỗ</w:t>
            </w:r>
            <w:proofErr w:type="spellEnd"/>
            <w:r w:rsidRPr="002C317B">
              <w:t>,</w:t>
            </w:r>
            <w:r w:rsidR="008B5DEB">
              <w:t xml:space="preserve"> bao </w:t>
            </w:r>
            <w:proofErr w:type="spellStart"/>
            <w:r w:rsidR="008B5DEB">
              <w:t>bì</w:t>
            </w:r>
            <w:proofErr w:type="spellEnd"/>
            <w:r w:rsidR="008B5DEB">
              <w:t xml:space="preserve"> </w:t>
            </w:r>
            <w:proofErr w:type="spellStart"/>
            <w:r w:rsidR="008B5DEB">
              <w:t>hỏng</w:t>
            </w:r>
            <w:proofErr w:type="spellEnd"/>
            <w:r w:rsidRPr="002C317B">
              <w:t xml:space="preserve"> …</w:t>
            </w:r>
          </w:p>
        </w:tc>
      </w:tr>
      <w:tr w:rsidR="002C317B" w:rsidRPr="006D6723" w14:paraId="01A114DC" w14:textId="77777777" w:rsidTr="006B62A3">
        <w:tc>
          <w:tcPr>
            <w:tcW w:w="708" w:type="dxa"/>
            <w:vMerge/>
            <w:vAlign w:val="center"/>
          </w:tcPr>
          <w:p w14:paraId="25CF7283" w14:textId="77777777" w:rsidR="002C317B" w:rsidRPr="006D6723" w:rsidRDefault="002C317B" w:rsidP="004E5661">
            <w:pPr>
              <w:spacing w:before="60" w:after="60" w:line="288" w:lineRule="auto"/>
              <w:jc w:val="center"/>
              <w:rPr>
                <w:bCs/>
              </w:rPr>
            </w:pPr>
          </w:p>
        </w:tc>
        <w:tc>
          <w:tcPr>
            <w:tcW w:w="2130" w:type="dxa"/>
            <w:vMerge/>
            <w:vAlign w:val="center"/>
          </w:tcPr>
          <w:p w14:paraId="2268D073" w14:textId="77777777" w:rsidR="002C317B" w:rsidRPr="006D6723" w:rsidRDefault="002C317B" w:rsidP="004E5661">
            <w:pPr>
              <w:spacing w:before="60" w:after="60" w:line="288" w:lineRule="auto"/>
              <w:jc w:val="left"/>
              <w:rPr>
                <w:bCs/>
              </w:rPr>
            </w:pPr>
          </w:p>
        </w:tc>
        <w:tc>
          <w:tcPr>
            <w:tcW w:w="6770" w:type="dxa"/>
          </w:tcPr>
          <w:p w14:paraId="06B612E3" w14:textId="6EEEC448" w:rsidR="008B5DEB" w:rsidRPr="006B62A3" w:rsidRDefault="002C317B" w:rsidP="004E5661">
            <w:pPr>
              <w:pStyle w:val="1"/>
              <w:spacing w:line="288" w:lineRule="auto"/>
              <w:ind w:left="318"/>
            </w:pPr>
            <w:proofErr w:type="spellStart"/>
            <w:r w:rsidRPr="004450F7">
              <w:t>Chất</w:t>
            </w:r>
            <w:proofErr w:type="spellEnd"/>
            <w:r w:rsidRPr="004450F7">
              <w:t xml:space="preserve"> </w:t>
            </w:r>
            <w:proofErr w:type="spellStart"/>
            <w:r w:rsidRPr="004450F7">
              <w:t>thải</w:t>
            </w:r>
            <w:proofErr w:type="spellEnd"/>
            <w:r w:rsidRPr="004450F7">
              <w:t xml:space="preserve"> </w:t>
            </w:r>
            <w:proofErr w:type="spellStart"/>
            <w:r w:rsidRPr="00417A46">
              <w:t>nguy</w:t>
            </w:r>
            <w:proofErr w:type="spellEnd"/>
            <w:r w:rsidRPr="00417A46">
              <w:t xml:space="preserve"> </w:t>
            </w:r>
            <w:proofErr w:type="spellStart"/>
            <w:r w:rsidRPr="00417A46">
              <w:t>hại</w:t>
            </w:r>
            <w:proofErr w:type="spellEnd"/>
            <w:r w:rsidRPr="00417A46">
              <w:t xml:space="preserve">: </w:t>
            </w:r>
            <w:r w:rsidR="00417A46" w:rsidRPr="006B62A3">
              <w:rPr>
                <w:b/>
              </w:rPr>
              <w:t>180</w:t>
            </w:r>
            <w:r w:rsidRPr="006B62A3">
              <w:rPr>
                <w:b/>
              </w:rPr>
              <w:t xml:space="preserve"> kg/</w:t>
            </w:r>
            <w:proofErr w:type="spellStart"/>
            <w:r w:rsidRPr="006B62A3">
              <w:rPr>
                <w:b/>
              </w:rPr>
              <w:t>năm</w:t>
            </w:r>
            <w:proofErr w:type="spellEnd"/>
            <w:r w:rsidR="0093067F">
              <w:rPr>
                <w:b/>
                <w:shd w:val="clear" w:color="auto" w:fill="FFFFFF" w:themeFill="background1"/>
              </w:rPr>
              <w:t xml:space="preserve"> </w:t>
            </w:r>
          </w:p>
          <w:p w14:paraId="73F0B965" w14:textId="7FAD6BA0" w:rsidR="002C317B" w:rsidRPr="004450F7" w:rsidRDefault="008B5DEB" w:rsidP="004E5661">
            <w:pPr>
              <w:pStyle w:val="1"/>
              <w:spacing w:line="288" w:lineRule="auto"/>
              <w:ind w:left="318"/>
            </w:pPr>
            <w:proofErr w:type="spellStart"/>
            <w:r w:rsidRPr="006D6723">
              <w:t>Thành</w:t>
            </w:r>
            <w:proofErr w:type="spellEnd"/>
            <w:r w:rsidRPr="006D6723">
              <w:t xml:space="preserve"> </w:t>
            </w:r>
            <w:proofErr w:type="spellStart"/>
            <w:r w:rsidRPr="006D6723">
              <w:t>phần</w:t>
            </w:r>
            <w:proofErr w:type="spellEnd"/>
            <w:r w:rsidRPr="006D6723">
              <w:t xml:space="preserve">: </w:t>
            </w:r>
            <w:proofErr w:type="spellStart"/>
            <w:r w:rsidRPr="00817F17">
              <w:t>Gồm</w:t>
            </w:r>
            <w:proofErr w:type="spellEnd"/>
            <w:r w:rsidRPr="00817F17">
              <w:t xml:space="preserve"> </w:t>
            </w:r>
            <w:proofErr w:type="spellStart"/>
            <w:r w:rsidR="008B4B33">
              <w:t>h</w:t>
            </w:r>
            <w:r>
              <w:t>ộp</w:t>
            </w:r>
            <w:proofErr w:type="spellEnd"/>
            <w:r>
              <w:t xml:space="preserve"> </w:t>
            </w:r>
            <w:proofErr w:type="spellStart"/>
            <w:r>
              <w:t>chứa</w:t>
            </w:r>
            <w:proofErr w:type="spellEnd"/>
            <w:r>
              <w:t xml:space="preserve"> </w:t>
            </w:r>
            <w:proofErr w:type="spellStart"/>
            <w:r>
              <w:t>mực</w:t>
            </w:r>
            <w:proofErr w:type="spellEnd"/>
            <w:r>
              <w:t xml:space="preserve"> in </w:t>
            </w:r>
            <w:proofErr w:type="spellStart"/>
            <w:r>
              <w:t>thải</w:t>
            </w:r>
            <w:proofErr w:type="spellEnd"/>
            <w:r>
              <w:t xml:space="preserve">, </w:t>
            </w:r>
            <w:proofErr w:type="spellStart"/>
            <w:r>
              <w:t>bóng</w:t>
            </w:r>
            <w:proofErr w:type="spellEnd"/>
            <w:r>
              <w:t xml:space="preserve"> </w:t>
            </w:r>
            <w:proofErr w:type="spellStart"/>
            <w:r>
              <w:t>đèn</w:t>
            </w:r>
            <w:proofErr w:type="spellEnd"/>
            <w:r>
              <w:t xml:space="preserve"> </w:t>
            </w:r>
            <w:proofErr w:type="spellStart"/>
            <w:r>
              <w:t>huỳnh</w:t>
            </w:r>
            <w:proofErr w:type="spellEnd"/>
            <w:r>
              <w:t xml:space="preserve"> </w:t>
            </w:r>
            <w:proofErr w:type="spellStart"/>
            <w:r>
              <w:t>quang</w:t>
            </w:r>
            <w:proofErr w:type="spellEnd"/>
            <w:r>
              <w:t xml:space="preserve"> </w:t>
            </w:r>
            <w:proofErr w:type="spellStart"/>
            <w:r>
              <w:t>và</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thủy</w:t>
            </w:r>
            <w:proofErr w:type="spellEnd"/>
            <w:r>
              <w:t xml:space="preserve"> </w:t>
            </w:r>
            <w:proofErr w:type="spellStart"/>
            <w:r>
              <w:t>tinh</w:t>
            </w:r>
            <w:proofErr w:type="spellEnd"/>
            <w:r>
              <w:t xml:space="preserve"> </w:t>
            </w:r>
            <w:proofErr w:type="spellStart"/>
            <w:r>
              <w:t>hoạt</w:t>
            </w:r>
            <w:proofErr w:type="spellEnd"/>
            <w:r>
              <w:t xml:space="preserve"> </w:t>
            </w:r>
            <w:proofErr w:type="spellStart"/>
            <w:r>
              <w:t>tính</w:t>
            </w:r>
            <w:proofErr w:type="spellEnd"/>
            <w:r>
              <w:t xml:space="preserve"> </w:t>
            </w:r>
            <w:proofErr w:type="spellStart"/>
            <w:r>
              <w:t>thải</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dầu</w:t>
            </w:r>
            <w:proofErr w:type="spellEnd"/>
            <w:r>
              <w:t xml:space="preserve"> </w:t>
            </w:r>
            <w:proofErr w:type="spellStart"/>
            <w:r>
              <w:t>động</w:t>
            </w:r>
            <w:proofErr w:type="spellEnd"/>
            <w:r>
              <w:t xml:space="preserve"> </w:t>
            </w:r>
            <w:proofErr w:type="spellStart"/>
            <w:r>
              <w:t>cơ</w:t>
            </w:r>
            <w:proofErr w:type="spellEnd"/>
            <w:r>
              <w:t xml:space="preserve">, </w:t>
            </w:r>
            <w:proofErr w:type="spellStart"/>
            <w:r>
              <w:t>hộp</w:t>
            </w:r>
            <w:proofErr w:type="spellEnd"/>
            <w:r>
              <w:t xml:space="preserve"> </w:t>
            </w:r>
            <w:proofErr w:type="spellStart"/>
            <w:r>
              <w:t>số</w:t>
            </w:r>
            <w:proofErr w:type="spellEnd"/>
            <w:r>
              <w:t xml:space="preserve"> </w:t>
            </w:r>
            <w:proofErr w:type="spellStart"/>
            <w:r>
              <w:t>và</w:t>
            </w:r>
            <w:proofErr w:type="spellEnd"/>
            <w:r>
              <w:t xml:space="preserve"> </w:t>
            </w:r>
            <w:proofErr w:type="spellStart"/>
            <w:r>
              <w:t>bôi</w:t>
            </w:r>
            <w:proofErr w:type="spellEnd"/>
            <w:r>
              <w:t xml:space="preserve"> </w:t>
            </w:r>
            <w:proofErr w:type="spellStart"/>
            <w:r>
              <w:t>trơn</w:t>
            </w:r>
            <w:proofErr w:type="spellEnd"/>
            <w:r>
              <w:t xml:space="preserve"> </w:t>
            </w:r>
            <w:proofErr w:type="spellStart"/>
            <w:r>
              <w:t>thải</w:t>
            </w:r>
            <w:proofErr w:type="spellEnd"/>
            <w:r>
              <w:t xml:space="preserve">, bao </w:t>
            </w:r>
            <w:proofErr w:type="spellStart"/>
            <w:r>
              <w:t>bì</w:t>
            </w:r>
            <w:proofErr w:type="spellEnd"/>
            <w:r>
              <w:t xml:space="preserve"> </w:t>
            </w:r>
            <w:proofErr w:type="spellStart"/>
            <w:r>
              <w:t>mềm</w:t>
            </w:r>
            <w:proofErr w:type="spellEnd"/>
            <w:r>
              <w:t xml:space="preserve"> </w:t>
            </w:r>
            <w:proofErr w:type="spellStart"/>
            <w:r>
              <w:t>có</w:t>
            </w:r>
            <w:proofErr w:type="spellEnd"/>
            <w:r>
              <w:t xml:space="preserve"> </w:t>
            </w:r>
            <w:proofErr w:type="spellStart"/>
            <w:r>
              <w:t>chứa</w:t>
            </w:r>
            <w:proofErr w:type="spellEnd"/>
            <w:r>
              <w:t xml:space="preserve"> </w:t>
            </w:r>
            <w:proofErr w:type="spellStart"/>
            <w:r>
              <w:t>hoặc</w:t>
            </w:r>
            <w:proofErr w:type="spellEnd"/>
            <w:r>
              <w:t xml:space="preserve"> </w:t>
            </w:r>
            <w:proofErr w:type="spellStart"/>
            <w:r>
              <w:t>bị</w:t>
            </w:r>
            <w:proofErr w:type="spellEnd"/>
            <w:r>
              <w:t xml:space="preserve"> </w:t>
            </w:r>
            <w:proofErr w:type="spellStart"/>
            <w:r>
              <w:t>nhiễm</w:t>
            </w:r>
            <w:proofErr w:type="spellEnd"/>
            <w:r>
              <w:t xml:space="preserve"> </w:t>
            </w:r>
            <w:proofErr w:type="spellStart"/>
            <w:r>
              <w:t>các</w:t>
            </w:r>
            <w:proofErr w:type="spellEnd"/>
            <w:r>
              <w:t xml:space="preserve"> </w:t>
            </w:r>
            <w:proofErr w:type="spellStart"/>
            <w:r>
              <w:t>thành</w:t>
            </w:r>
            <w:proofErr w:type="spellEnd"/>
            <w:r>
              <w:t xml:space="preserve"> </w:t>
            </w:r>
            <w:proofErr w:type="spellStart"/>
            <w:r>
              <w:t>phần</w:t>
            </w:r>
            <w:proofErr w:type="spellEnd"/>
            <w:r>
              <w:t xml:space="preserve"> </w:t>
            </w:r>
            <w:proofErr w:type="spellStart"/>
            <w:r>
              <w:t>nguy</w:t>
            </w:r>
            <w:proofErr w:type="spellEnd"/>
            <w:r>
              <w:t xml:space="preserve"> </w:t>
            </w:r>
            <w:proofErr w:type="spellStart"/>
            <w:r>
              <w:t>hại</w:t>
            </w:r>
            <w:proofErr w:type="spellEnd"/>
            <w:r>
              <w:t xml:space="preserve">, </w:t>
            </w:r>
            <w:proofErr w:type="spellStart"/>
            <w:r>
              <w:t>chất</w:t>
            </w:r>
            <w:proofErr w:type="spellEnd"/>
            <w:r>
              <w:t xml:space="preserve"> </w:t>
            </w:r>
            <w:proofErr w:type="spellStart"/>
            <w:r>
              <w:t>hấp</w:t>
            </w:r>
            <w:proofErr w:type="spellEnd"/>
            <w:r>
              <w:t xml:space="preserve"> </w:t>
            </w:r>
            <w:proofErr w:type="spellStart"/>
            <w:r>
              <w:t>thụ</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lọc</w:t>
            </w:r>
            <w:proofErr w:type="spellEnd"/>
            <w:r>
              <w:t xml:space="preserve">, </w:t>
            </w:r>
            <w:proofErr w:type="spellStart"/>
            <w:r>
              <w:t>giẻ</w:t>
            </w:r>
            <w:proofErr w:type="spellEnd"/>
            <w:r>
              <w:t xml:space="preserve"> </w:t>
            </w:r>
            <w:proofErr w:type="spellStart"/>
            <w:r>
              <w:t>lau</w:t>
            </w:r>
            <w:proofErr w:type="spellEnd"/>
            <w:r>
              <w:t xml:space="preserve">, </w:t>
            </w:r>
            <w:proofErr w:type="spellStart"/>
            <w:r>
              <w:t>vải</w:t>
            </w:r>
            <w:proofErr w:type="spellEnd"/>
            <w:r>
              <w:t xml:space="preserve"> </w:t>
            </w:r>
            <w:proofErr w:type="spellStart"/>
            <w:r>
              <w:t>bảo</w:t>
            </w:r>
            <w:proofErr w:type="spellEnd"/>
            <w:r>
              <w:t xml:space="preserve"> </w:t>
            </w:r>
            <w:proofErr w:type="spellStart"/>
            <w:r>
              <w:t>vệ</w:t>
            </w:r>
            <w:proofErr w:type="spellEnd"/>
            <w:r>
              <w:t xml:space="preserve"> </w:t>
            </w:r>
            <w:proofErr w:type="spellStart"/>
            <w:r>
              <w:t>thải</w:t>
            </w:r>
            <w:proofErr w:type="spellEnd"/>
            <w:r>
              <w:t xml:space="preserve"> </w:t>
            </w:r>
            <w:proofErr w:type="spellStart"/>
            <w:r>
              <w:t>bị</w:t>
            </w:r>
            <w:proofErr w:type="spellEnd"/>
            <w:r>
              <w:t xml:space="preserve"> </w:t>
            </w:r>
            <w:proofErr w:type="spellStart"/>
            <w:r>
              <w:t>nhiễm</w:t>
            </w:r>
            <w:proofErr w:type="spellEnd"/>
            <w:r>
              <w:t xml:space="preserve"> </w:t>
            </w:r>
            <w:proofErr w:type="spellStart"/>
            <w:r>
              <w:t>các</w:t>
            </w:r>
            <w:proofErr w:type="spellEnd"/>
            <w:r>
              <w:t xml:space="preserve"> </w:t>
            </w:r>
            <w:proofErr w:type="spellStart"/>
            <w:r>
              <w:t>thành</w:t>
            </w:r>
            <w:proofErr w:type="spellEnd"/>
            <w:r>
              <w:t xml:space="preserve"> </w:t>
            </w:r>
            <w:proofErr w:type="spellStart"/>
            <w:r>
              <w:t>phần</w:t>
            </w:r>
            <w:proofErr w:type="spellEnd"/>
            <w:r>
              <w:t xml:space="preserve"> </w:t>
            </w:r>
            <w:proofErr w:type="spellStart"/>
            <w:r>
              <w:t>nguy</w:t>
            </w:r>
            <w:proofErr w:type="spellEnd"/>
            <w:r>
              <w:t xml:space="preserve"> </w:t>
            </w:r>
            <w:proofErr w:type="spellStart"/>
            <w:r>
              <w:t>hại</w:t>
            </w:r>
            <w:proofErr w:type="spellEnd"/>
            <w:r>
              <w:t xml:space="preserve">, pin, </w:t>
            </w:r>
            <w:proofErr w:type="spellStart"/>
            <w:r>
              <w:t>ắc</w:t>
            </w:r>
            <w:proofErr w:type="spellEnd"/>
            <w:r>
              <w:t xml:space="preserve"> </w:t>
            </w:r>
            <w:proofErr w:type="spellStart"/>
            <w:r>
              <w:t>quy</w:t>
            </w:r>
            <w:proofErr w:type="spellEnd"/>
            <w:r>
              <w:t xml:space="preserve"> </w:t>
            </w:r>
            <w:proofErr w:type="spellStart"/>
            <w:r>
              <w:t>chì</w:t>
            </w:r>
            <w:proofErr w:type="spellEnd"/>
            <w:r>
              <w:t xml:space="preserve"> </w:t>
            </w:r>
            <w:proofErr w:type="spellStart"/>
            <w:r>
              <w:t>thải</w:t>
            </w:r>
            <w:proofErr w:type="spellEnd"/>
            <w:r>
              <w:t>, …</w:t>
            </w:r>
          </w:p>
          <w:p w14:paraId="2A11A2D8" w14:textId="11AE569B" w:rsidR="002C317B" w:rsidRPr="002C317B" w:rsidRDefault="002C317B" w:rsidP="004E5661">
            <w:pPr>
              <w:pStyle w:val="1"/>
              <w:numPr>
                <w:ilvl w:val="0"/>
                <w:numId w:val="0"/>
              </w:numPr>
              <w:spacing w:line="288" w:lineRule="auto"/>
              <w:ind w:left="340"/>
            </w:pPr>
          </w:p>
        </w:tc>
      </w:tr>
    </w:tbl>
    <w:p w14:paraId="5CD5CCA3" w14:textId="4BA956B9" w:rsidR="00C477AE" w:rsidRPr="001A56FF" w:rsidRDefault="001A56FF" w:rsidP="004E5661">
      <w:pPr>
        <w:spacing w:before="60" w:after="60"/>
        <w:jc w:val="right"/>
        <w:rPr>
          <w:i/>
          <w:iCs/>
          <w:lang w:val="en-US"/>
        </w:rPr>
      </w:pPr>
      <w:r w:rsidRPr="001A56FF">
        <w:rPr>
          <w:i/>
          <w:iCs/>
          <w:lang w:val="en-US"/>
        </w:rPr>
        <w:t>(</w:t>
      </w:r>
      <w:proofErr w:type="spellStart"/>
      <w:r w:rsidRPr="001A56FF">
        <w:rPr>
          <w:i/>
          <w:iCs/>
          <w:lang w:val="en-US"/>
        </w:rPr>
        <w:t>Nguồn</w:t>
      </w:r>
      <w:proofErr w:type="spellEnd"/>
      <w:r w:rsidRPr="001A56FF">
        <w:rPr>
          <w:i/>
          <w:iCs/>
          <w:lang w:val="en-US"/>
        </w:rPr>
        <w:t xml:space="preserve">: </w:t>
      </w:r>
      <w:proofErr w:type="spellStart"/>
      <w:r w:rsidRPr="001A56FF">
        <w:rPr>
          <w:i/>
          <w:iCs/>
          <w:lang w:val="en-US"/>
        </w:rPr>
        <w:t>Công</w:t>
      </w:r>
      <w:proofErr w:type="spellEnd"/>
      <w:r w:rsidRPr="001A56FF">
        <w:rPr>
          <w:i/>
          <w:iCs/>
          <w:lang w:val="en-US"/>
        </w:rPr>
        <w:t xml:space="preserve"> ty TNHH MTV </w:t>
      </w:r>
      <w:proofErr w:type="spellStart"/>
      <w:r w:rsidRPr="001A56FF">
        <w:rPr>
          <w:i/>
          <w:iCs/>
          <w:lang w:val="en-US"/>
        </w:rPr>
        <w:t>Xeo</w:t>
      </w:r>
      <w:proofErr w:type="spellEnd"/>
      <w:r w:rsidRPr="001A56FF">
        <w:rPr>
          <w:i/>
          <w:iCs/>
          <w:lang w:val="en-US"/>
        </w:rPr>
        <w:t xml:space="preserve"> </w:t>
      </w:r>
      <w:proofErr w:type="spellStart"/>
      <w:r w:rsidRPr="001A56FF">
        <w:rPr>
          <w:i/>
          <w:iCs/>
          <w:lang w:val="en-US"/>
        </w:rPr>
        <w:t>Bé</w:t>
      </w:r>
      <w:proofErr w:type="spellEnd"/>
      <w:r w:rsidRPr="001A56FF">
        <w:rPr>
          <w:i/>
          <w:iCs/>
          <w:lang w:val="en-US"/>
        </w:rPr>
        <w:t>, 2022)</w:t>
      </w:r>
      <w:r w:rsidR="00C477AE" w:rsidRPr="001A56FF">
        <w:rPr>
          <w:i/>
          <w:iCs/>
          <w:lang w:val="en-US"/>
        </w:rPr>
        <w:br w:type="page"/>
      </w:r>
    </w:p>
    <w:p w14:paraId="111878C9" w14:textId="77777777" w:rsidR="000166FC" w:rsidRDefault="000166FC" w:rsidP="004E5661">
      <w:pPr>
        <w:pStyle w:val="Heading1"/>
        <w:spacing w:before="60" w:after="60"/>
      </w:pPr>
      <w:bookmarkStart w:id="85" w:name="_Toc115938751"/>
      <w:bookmarkStart w:id="86" w:name="_Toc125979855"/>
      <w:r>
        <w:lastRenderedPageBreak/>
        <w:t xml:space="preserve">. </w:t>
      </w:r>
      <w:r w:rsidR="00125E82" w:rsidRPr="00125E82">
        <w:t xml:space="preserve">SỰ PHÙ </w:t>
      </w:r>
      <w:r w:rsidR="00125E82" w:rsidRPr="000F363A">
        <w:t>HỢP</w:t>
      </w:r>
      <w:r w:rsidR="00125E82" w:rsidRPr="00125E82">
        <w:t xml:space="preserve"> CỦA CƠ SỞ VỚI QUY HOẠCH, KHẢ NĂNG CHỊU TẢI CỦA MÔI TRƯỜNG</w:t>
      </w:r>
      <w:bookmarkStart w:id="87" w:name="_Toc115938752"/>
      <w:bookmarkEnd w:id="85"/>
      <w:bookmarkEnd w:id="86"/>
    </w:p>
    <w:p w14:paraId="72DE7C40" w14:textId="77777777" w:rsidR="00125E82" w:rsidRPr="00125E82" w:rsidRDefault="000166FC" w:rsidP="004E5661">
      <w:pPr>
        <w:pStyle w:val="Heading2"/>
        <w:spacing w:before="60" w:after="60"/>
      </w:pPr>
      <w:r>
        <w:t xml:space="preserve"> </w:t>
      </w:r>
      <w:bookmarkStart w:id="88" w:name="_Toc125979856"/>
      <w:proofErr w:type="spellStart"/>
      <w:r w:rsidR="00125E82" w:rsidRPr="00125E82">
        <w:t>Sự</w:t>
      </w:r>
      <w:proofErr w:type="spellEnd"/>
      <w:r w:rsidR="00125E82" w:rsidRPr="00125E82">
        <w:t xml:space="preserve"> </w:t>
      </w:r>
      <w:proofErr w:type="spellStart"/>
      <w:r w:rsidR="00125E82" w:rsidRPr="00125E82">
        <w:t>phù</w:t>
      </w:r>
      <w:proofErr w:type="spellEnd"/>
      <w:r w:rsidR="00125E82" w:rsidRPr="00125E82">
        <w:t xml:space="preserve"> </w:t>
      </w:r>
      <w:proofErr w:type="spellStart"/>
      <w:r w:rsidR="00125E82" w:rsidRPr="00125E82">
        <w:t>hợp</w:t>
      </w:r>
      <w:proofErr w:type="spellEnd"/>
      <w:r w:rsidR="00125E82" w:rsidRPr="00125E82">
        <w:t xml:space="preserve"> </w:t>
      </w:r>
      <w:proofErr w:type="spellStart"/>
      <w:r w:rsidR="00125E82" w:rsidRPr="00125E82">
        <w:t>của</w:t>
      </w:r>
      <w:proofErr w:type="spellEnd"/>
      <w:r w:rsidR="00125E82" w:rsidRPr="00125E82">
        <w:t xml:space="preserve"> </w:t>
      </w:r>
      <w:proofErr w:type="spellStart"/>
      <w:r w:rsidR="00125E82" w:rsidRPr="00125E82">
        <w:t>cơ</w:t>
      </w:r>
      <w:proofErr w:type="spellEnd"/>
      <w:r w:rsidR="00125E82" w:rsidRPr="00125E82">
        <w:t xml:space="preserve"> </w:t>
      </w:r>
      <w:proofErr w:type="spellStart"/>
      <w:r w:rsidR="00125E82" w:rsidRPr="00125E82">
        <w:t>sở</w:t>
      </w:r>
      <w:proofErr w:type="spellEnd"/>
      <w:r w:rsidR="00125E82" w:rsidRPr="00125E82">
        <w:t xml:space="preserve"> </w:t>
      </w:r>
      <w:proofErr w:type="spellStart"/>
      <w:r w:rsidR="00125E82" w:rsidRPr="00125E82">
        <w:t>với</w:t>
      </w:r>
      <w:proofErr w:type="spellEnd"/>
      <w:r w:rsidR="00125E82" w:rsidRPr="00125E82">
        <w:t xml:space="preserve"> </w:t>
      </w:r>
      <w:proofErr w:type="spellStart"/>
      <w:r w:rsidR="00125E82" w:rsidRPr="00125E82">
        <w:t>quy</w:t>
      </w:r>
      <w:proofErr w:type="spellEnd"/>
      <w:r w:rsidR="00125E82" w:rsidRPr="00125E82">
        <w:t xml:space="preserve"> </w:t>
      </w:r>
      <w:proofErr w:type="spellStart"/>
      <w:r w:rsidR="00125E82" w:rsidRPr="00125E82">
        <w:t>hoạch</w:t>
      </w:r>
      <w:proofErr w:type="spellEnd"/>
      <w:r w:rsidR="00125E82" w:rsidRPr="00125E82">
        <w:t xml:space="preserve"> </w:t>
      </w:r>
      <w:proofErr w:type="spellStart"/>
      <w:r w:rsidR="00125E82" w:rsidRPr="00125E82">
        <w:t>bảo</w:t>
      </w:r>
      <w:proofErr w:type="spellEnd"/>
      <w:r w:rsidR="00125E82" w:rsidRPr="00125E82">
        <w:t xml:space="preserve"> </w:t>
      </w:r>
      <w:proofErr w:type="spellStart"/>
      <w:r w:rsidR="00125E82" w:rsidRPr="00125E82">
        <w:t>vệ</w:t>
      </w:r>
      <w:proofErr w:type="spellEnd"/>
      <w:r w:rsidR="00125E82" w:rsidRPr="00125E82">
        <w:t xml:space="preserve"> </w:t>
      </w:r>
      <w:proofErr w:type="spellStart"/>
      <w:r w:rsidR="00125E82" w:rsidRPr="00125E82">
        <w:t>môi</w:t>
      </w:r>
      <w:proofErr w:type="spellEnd"/>
      <w:r w:rsidR="00125E82" w:rsidRPr="00125E82">
        <w:t xml:space="preserve"> </w:t>
      </w:r>
      <w:proofErr w:type="spellStart"/>
      <w:r w:rsidR="00125E82" w:rsidRPr="00125E82">
        <w:t>trường</w:t>
      </w:r>
      <w:proofErr w:type="spellEnd"/>
      <w:r w:rsidR="00125E82" w:rsidRPr="00125E82">
        <w:t xml:space="preserve"> </w:t>
      </w:r>
      <w:proofErr w:type="spellStart"/>
      <w:r w:rsidR="00125E82" w:rsidRPr="00125E82">
        <w:t>quốc</w:t>
      </w:r>
      <w:proofErr w:type="spellEnd"/>
      <w:r w:rsidR="00125E82" w:rsidRPr="00125E82">
        <w:t xml:space="preserve"> </w:t>
      </w:r>
      <w:proofErr w:type="spellStart"/>
      <w:r w:rsidR="00125E82" w:rsidRPr="00125E82">
        <w:t>gia</w:t>
      </w:r>
      <w:proofErr w:type="spellEnd"/>
      <w:r w:rsidR="00125E82" w:rsidRPr="00125E82">
        <w:t xml:space="preserve">, </w:t>
      </w:r>
      <w:proofErr w:type="spellStart"/>
      <w:r w:rsidR="00125E82" w:rsidRPr="00125E82">
        <w:t>quy</w:t>
      </w:r>
      <w:proofErr w:type="spellEnd"/>
      <w:r w:rsidR="00125E82" w:rsidRPr="00125E82">
        <w:t xml:space="preserve"> </w:t>
      </w:r>
      <w:proofErr w:type="spellStart"/>
      <w:r w:rsidR="00125E82" w:rsidRPr="00125E82">
        <w:t>hoạch</w:t>
      </w:r>
      <w:proofErr w:type="spellEnd"/>
      <w:r w:rsidR="00125E82" w:rsidRPr="00125E82">
        <w:t xml:space="preserve"> </w:t>
      </w:r>
      <w:proofErr w:type="spellStart"/>
      <w:r w:rsidR="00125E82" w:rsidRPr="00125E82">
        <w:t>tỉnh</w:t>
      </w:r>
      <w:proofErr w:type="spellEnd"/>
      <w:r w:rsidR="00125E82" w:rsidRPr="00125E82">
        <w:t xml:space="preserve">, </w:t>
      </w:r>
      <w:proofErr w:type="spellStart"/>
      <w:r w:rsidR="00125E82" w:rsidRPr="00125E82">
        <w:t>phân</w:t>
      </w:r>
      <w:proofErr w:type="spellEnd"/>
      <w:r w:rsidR="00125E82" w:rsidRPr="00125E82">
        <w:t xml:space="preserve"> </w:t>
      </w:r>
      <w:proofErr w:type="spellStart"/>
      <w:r w:rsidR="00125E82" w:rsidRPr="00125E82">
        <w:t>vùng</w:t>
      </w:r>
      <w:proofErr w:type="spellEnd"/>
      <w:r w:rsidR="00125E82" w:rsidRPr="00125E82">
        <w:t xml:space="preserve"> </w:t>
      </w:r>
      <w:proofErr w:type="spellStart"/>
      <w:r w:rsidR="00125E82" w:rsidRPr="00125E82">
        <w:t>môi</w:t>
      </w:r>
      <w:proofErr w:type="spellEnd"/>
      <w:r w:rsidR="00125E82" w:rsidRPr="00125E82">
        <w:t xml:space="preserve"> </w:t>
      </w:r>
      <w:proofErr w:type="spellStart"/>
      <w:r w:rsidR="00125E82" w:rsidRPr="00125E82">
        <w:t>trườ</w:t>
      </w:r>
      <w:r w:rsidR="00872FC0">
        <w:t>ng</w:t>
      </w:r>
      <w:proofErr w:type="spellEnd"/>
      <w:r w:rsidR="00125E82" w:rsidRPr="00125E82">
        <w:t>:</w:t>
      </w:r>
      <w:bookmarkEnd w:id="87"/>
      <w:bookmarkEnd w:id="88"/>
    </w:p>
    <w:p w14:paraId="5C519D28" w14:textId="77777777" w:rsidR="00872FC0" w:rsidRPr="00872FC0" w:rsidRDefault="00872FC0" w:rsidP="004E5661">
      <w:pPr>
        <w:pStyle w:val="ListParagraph"/>
        <w:numPr>
          <w:ilvl w:val="0"/>
          <w:numId w:val="3"/>
        </w:numPr>
        <w:rPr>
          <w:lang w:val="en-US"/>
        </w:rPr>
      </w:pPr>
      <w:proofErr w:type="spellStart"/>
      <w:r w:rsidRPr="00872FC0">
        <w:rPr>
          <w:lang w:val="en-US"/>
        </w:rPr>
        <w:t>Dự</w:t>
      </w:r>
      <w:proofErr w:type="spellEnd"/>
      <w:r w:rsidRPr="00872FC0">
        <w:rPr>
          <w:lang w:val="en-US"/>
        </w:rPr>
        <w:t xml:space="preserve"> </w:t>
      </w:r>
      <w:proofErr w:type="spellStart"/>
      <w:r w:rsidRPr="00872FC0">
        <w:rPr>
          <w:lang w:val="en-US"/>
        </w:rPr>
        <w:t>án</w:t>
      </w:r>
      <w:proofErr w:type="spellEnd"/>
      <w:r w:rsidRPr="00872FC0">
        <w:rPr>
          <w:lang w:val="en-US"/>
        </w:rPr>
        <w:t xml:space="preserve"> </w:t>
      </w:r>
      <w:proofErr w:type="spellStart"/>
      <w:r w:rsidRPr="00872FC0">
        <w:rPr>
          <w:lang w:val="en-US"/>
        </w:rPr>
        <w:t>phù</w:t>
      </w:r>
      <w:proofErr w:type="spellEnd"/>
      <w:r w:rsidRPr="00872FC0">
        <w:rPr>
          <w:lang w:val="en-US"/>
        </w:rPr>
        <w:t xml:space="preserve"> </w:t>
      </w:r>
      <w:proofErr w:type="spellStart"/>
      <w:r w:rsidRPr="00872FC0">
        <w:rPr>
          <w:lang w:val="en-US"/>
        </w:rPr>
        <w:t>hợp</w:t>
      </w:r>
      <w:proofErr w:type="spellEnd"/>
      <w:r w:rsidRPr="00872FC0">
        <w:rPr>
          <w:lang w:val="en-US"/>
        </w:rPr>
        <w:t xml:space="preserve"> </w:t>
      </w:r>
      <w:proofErr w:type="spellStart"/>
      <w:r w:rsidRPr="00872FC0">
        <w:rPr>
          <w:lang w:val="en-US"/>
        </w:rPr>
        <w:t>với</w:t>
      </w:r>
      <w:proofErr w:type="spellEnd"/>
      <w:r w:rsidRPr="00872FC0">
        <w:rPr>
          <w:lang w:val="en-US"/>
        </w:rPr>
        <w:t xml:space="preserve"> </w:t>
      </w:r>
      <w:proofErr w:type="spellStart"/>
      <w:r w:rsidRPr="00872FC0">
        <w:rPr>
          <w:lang w:val="en-US"/>
        </w:rPr>
        <w:t>Nghị</w:t>
      </w:r>
      <w:proofErr w:type="spellEnd"/>
      <w:r w:rsidRPr="00872FC0">
        <w:rPr>
          <w:lang w:val="en-US"/>
        </w:rPr>
        <w:t xml:space="preserve"> </w:t>
      </w:r>
      <w:proofErr w:type="spellStart"/>
      <w:r w:rsidRPr="00872FC0">
        <w:rPr>
          <w:lang w:val="en-US"/>
        </w:rPr>
        <w:t>quyết</w:t>
      </w:r>
      <w:proofErr w:type="spellEnd"/>
      <w:r w:rsidRPr="00872FC0">
        <w:rPr>
          <w:lang w:val="en-US"/>
        </w:rPr>
        <w:t xml:space="preserve"> </w:t>
      </w:r>
      <w:proofErr w:type="spellStart"/>
      <w:r w:rsidRPr="00872FC0">
        <w:rPr>
          <w:lang w:val="en-US"/>
        </w:rPr>
        <w:t>số</w:t>
      </w:r>
      <w:proofErr w:type="spellEnd"/>
      <w:r w:rsidRPr="00872FC0">
        <w:rPr>
          <w:lang w:val="en-US"/>
        </w:rPr>
        <w:t xml:space="preserve"> 41-NQ/TW </w:t>
      </w:r>
      <w:proofErr w:type="spellStart"/>
      <w:r w:rsidRPr="00872FC0">
        <w:rPr>
          <w:lang w:val="en-US"/>
        </w:rPr>
        <w:t>của</w:t>
      </w:r>
      <w:proofErr w:type="spellEnd"/>
      <w:r w:rsidRPr="00872FC0">
        <w:rPr>
          <w:lang w:val="en-US"/>
        </w:rPr>
        <w:t xml:space="preserve"> </w:t>
      </w:r>
      <w:proofErr w:type="spellStart"/>
      <w:r w:rsidRPr="00872FC0">
        <w:rPr>
          <w:lang w:val="en-US"/>
        </w:rPr>
        <w:t>Bộ</w:t>
      </w:r>
      <w:proofErr w:type="spellEnd"/>
      <w:r w:rsidRPr="00872FC0">
        <w:rPr>
          <w:lang w:val="en-US"/>
        </w:rPr>
        <w:t xml:space="preserve"> </w:t>
      </w:r>
      <w:proofErr w:type="spellStart"/>
      <w:r w:rsidRPr="00872FC0">
        <w:rPr>
          <w:lang w:val="en-US"/>
        </w:rPr>
        <w:t>Chính</w:t>
      </w:r>
      <w:proofErr w:type="spellEnd"/>
      <w:r w:rsidRPr="00872FC0">
        <w:rPr>
          <w:lang w:val="en-US"/>
        </w:rPr>
        <w:t xml:space="preserve"> </w:t>
      </w:r>
      <w:proofErr w:type="spellStart"/>
      <w:r w:rsidRPr="00872FC0">
        <w:rPr>
          <w:lang w:val="en-US"/>
        </w:rPr>
        <w:t>trị</w:t>
      </w:r>
      <w:proofErr w:type="spellEnd"/>
      <w:r w:rsidRPr="00872FC0">
        <w:rPr>
          <w:lang w:val="en-US"/>
        </w:rPr>
        <w:t xml:space="preserve"> </w:t>
      </w:r>
      <w:proofErr w:type="spellStart"/>
      <w:r w:rsidRPr="00872FC0">
        <w:rPr>
          <w:lang w:val="en-US"/>
        </w:rPr>
        <w:t>khoá</w:t>
      </w:r>
      <w:proofErr w:type="spellEnd"/>
      <w:r w:rsidRPr="00872FC0">
        <w:rPr>
          <w:lang w:val="en-US"/>
        </w:rPr>
        <w:t xml:space="preserve"> IX </w:t>
      </w:r>
      <w:proofErr w:type="spellStart"/>
      <w:r w:rsidRPr="00872FC0">
        <w:rPr>
          <w:lang w:val="en-US"/>
        </w:rPr>
        <w:t>về</w:t>
      </w:r>
      <w:proofErr w:type="spellEnd"/>
      <w:r w:rsidRPr="00872FC0">
        <w:rPr>
          <w:lang w:val="en-US"/>
        </w:rPr>
        <w:t xml:space="preserve"> </w:t>
      </w:r>
      <w:r w:rsidRPr="008B1AC0">
        <w:rPr>
          <w:i/>
          <w:iCs/>
          <w:lang w:val="en-US"/>
        </w:rPr>
        <w:t>"</w:t>
      </w:r>
      <w:proofErr w:type="spellStart"/>
      <w:r w:rsidRPr="008B1AC0">
        <w:rPr>
          <w:i/>
          <w:iCs/>
          <w:lang w:val="en-US"/>
        </w:rPr>
        <w:t>Bảo</w:t>
      </w:r>
      <w:proofErr w:type="spellEnd"/>
      <w:r w:rsidRPr="008B1AC0">
        <w:rPr>
          <w:i/>
          <w:iCs/>
          <w:lang w:val="en-US"/>
        </w:rPr>
        <w:t xml:space="preserve"> </w:t>
      </w:r>
      <w:proofErr w:type="spellStart"/>
      <w:r w:rsidRPr="008B1AC0">
        <w:rPr>
          <w:i/>
          <w:iCs/>
          <w:lang w:val="en-US"/>
        </w:rPr>
        <w:t>vệ</w:t>
      </w:r>
      <w:proofErr w:type="spellEnd"/>
      <w:r w:rsidRPr="008B1AC0">
        <w:rPr>
          <w:i/>
          <w:iCs/>
          <w:lang w:val="en-US"/>
        </w:rPr>
        <w:t xml:space="preserve"> </w:t>
      </w:r>
      <w:proofErr w:type="spellStart"/>
      <w:r w:rsidRPr="008B1AC0">
        <w:rPr>
          <w:i/>
          <w:iCs/>
          <w:lang w:val="en-US"/>
        </w:rPr>
        <w:t>môi</w:t>
      </w:r>
      <w:proofErr w:type="spellEnd"/>
      <w:r w:rsidRPr="008B1AC0">
        <w:rPr>
          <w:i/>
          <w:iCs/>
          <w:lang w:val="en-US"/>
        </w:rPr>
        <w:t xml:space="preserve"> </w:t>
      </w:r>
      <w:proofErr w:type="spellStart"/>
      <w:r w:rsidRPr="008B1AC0">
        <w:rPr>
          <w:i/>
          <w:iCs/>
          <w:lang w:val="en-US"/>
        </w:rPr>
        <w:t>trường</w:t>
      </w:r>
      <w:proofErr w:type="spellEnd"/>
      <w:r w:rsidRPr="008B1AC0">
        <w:rPr>
          <w:i/>
          <w:iCs/>
          <w:lang w:val="en-US"/>
        </w:rPr>
        <w:t xml:space="preserve"> </w:t>
      </w:r>
      <w:proofErr w:type="spellStart"/>
      <w:r w:rsidRPr="008B1AC0">
        <w:rPr>
          <w:i/>
          <w:iCs/>
          <w:lang w:val="en-US"/>
        </w:rPr>
        <w:t>trong</w:t>
      </w:r>
      <w:proofErr w:type="spellEnd"/>
      <w:r w:rsidRPr="008B1AC0">
        <w:rPr>
          <w:i/>
          <w:iCs/>
          <w:lang w:val="en-US"/>
        </w:rPr>
        <w:t xml:space="preserve"> </w:t>
      </w:r>
      <w:proofErr w:type="spellStart"/>
      <w:r w:rsidRPr="008B1AC0">
        <w:rPr>
          <w:i/>
          <w:iCs/>
          <w:lang w:val="en-US"/>
        </w:rPr>
        <w:t>thời</w:t>
      </w:r>
      <w:proofErr w:type="spellEnd"/>
      <w:r w:rsidRPr="008B1AC0">
        <w:rPr>
          <w:i/>
          <w:iCs/>
          <w:lang w:val="en-US"/>
        </w:rPr>
        <w:t xml:space="preserve"> </w:t>
      </w:r>
      <w:proofErr w:type="spellStart"/>
      <w:r w:rsidRPr="008B1AC0">
        <w:rPr>
          <w:i/>
          <w:iCs/>
          <w:lang w:val="en-US"/>
        </w:rPr>
        <w:t>kỳ</w:t>
      </w:r>
      <w:proofErr w:type="spellEnd"/>
      <w:r w:rsidRPr="008B1AC0">
        <w:rPr>
          <w:i/>
          <w:iCs/>
          <w:lang w:val="en-US"/>
        </w:rPr>
        <w:t xml:space="preserve"> </w:t>
      </w:r>
      <w:proofErr w:type="spellStart"/>
      <w:r w:rsidRPr="008B1AC0">
        <w:rPr>
          <w:i/>
          <w:iCs/>
          <w:lang w:val="en-US"/>
        </w:rPr>
        <w:t>đẩy</w:t>
      </w:r>
      <w:proofErr w:type="spellEnd"/>
      <w:r w:rsidRPr="008B1AC0">
        <w:rPr>
          <w:i/>
          <w:iCs/>
          <w:lang w:val="en-US"/>
        </w:rPr>
        <w:t xml:space="preserve"> </w:t>
      </w:r>
      <w:proofErr w:type="spellStart"/>
      <w:r w:rsidRPr="008B1AC0">
        <w:rPr>
          <w:i/>
          <w:iCs/>
          <w:lang w:val="en-US"/>
        </w:rPr>
        <w:t>mạnh</w:t>
      </w:r>
      <w:proofErr w:type="spellEnd"/>
      <w:r w:rsidRPr="008B1AC0">
        <w:rPr>
          <w:i/>
          <w:iCs/>
          <w:lang w:val="en-US"/>
        </w:rPr>
        <w:t xml:space="preserve"> </w:t>
      </w:r>
      <w:proofErr w:type="spellStart"/>
      <w:r w:rsidRPr="008B1AC0">
        <w:rPr>
          <w:i/>
          <w:iCs/>
          <w:lang w:val="en-US"/>
        </w:rPr>
        <w:t>công</w:t>
      </w:r>
      <w:proofErr w:type="spellEnd"/>
      <w:r w:rsidRPr="008B1AC0">
        <w:rPr>
          <w:i/>
          <w:iCs/>
          <w:lang w:val="en-US"/>
        </w:rPr>
        <w:t xml:space="preserve"> </w:t>
      </w:r>
      <w:proofErr w:type="spellStart"/>
      <w:r w:rsidRPr="008B1AC0">
        <w:rPr>
          <w:i/>
          <w:iCs/>
          <w:lang w:val="en-US"/>
        </w:rPr>
        <w:t>nghiệp</w:t>
      </w:r>
      <w:proofErr w:type="spellEnd"/>
      <w:r w:rsidRPr="008B1AC0">
        <w:rPr>
          <w:i/>
          <w:iCs/>
          <w:lang w:val="en-US"/>
        </w:rPr>
        <w:t xml:space="preserve"> </w:t>
      </w:r>
      <w:proofErr w:type="spellStart"/>
      <w:r w:rsidRPr="008B1AC0">
        <w:rPr>
          <w:i/>
          <w:iCs/>
          <w:lang w:val="en-US"/>
        </w:rPr>
        <w:t>hoá</w:t>
      </w:r>
      <w:proofErr w:type="spellEnd"/>
      <w:r w:rsidRPr="008B1AC0">
        <w:rPr>
          <w:i/>
          <w:iCs/>
          <w:lang w:val="en-US"/>
        </w:rPr>
        <w:t xml:space="preserve">, </w:t>
      </w:r>
      <w:proofErr w:type="spellStart"/>
      <w:r w:rsidRPr="008B1AC0">
        <w:rPr>
          <w:i/>
          <w:iCs/>
          <w:lang w:val="en-US"/>
        </w:rPr>
        <w:t>hiện</w:t>
      </w:r>
      <w:proofErr w:type="spellEnd"/>
      <w:r w:rsidRPr="008B1AC0">
        <w:rPr>
          <w:i/>
          <w:iCs/>
          <w:lang w:val="en-US"/>
        </w:rPr>
        <w:t xml:space="preserve"> </w:t>
      </w:r>
      <w:proofErr w:type="spellStart"/>
      <w:r w:rsidRPr="008B1AC0">
        <w:rPr>
          <w:i/>
          <w:iCs/>
          <w:lang w:val="en-US"/>
        </w:rPr>
        <w:t>đại</w:t>
      </w:r>
      <w:proofErr w:type="spellEnd"/>
      <w:r w:rsidRPr="008B1AC0">
        <w:rPr>
          <w:i/>
          <w:iCs/>
          <w:lang w:val="en-US"/>
        </w:rPr>
        <w:t xml:space="preserve"> </w:t>
      </w:r>
      <w:proofErr w:type="spellStart"/>
      <w:r w:rsidRPr="008B1AC0">
        <w:rPr>
          <w:i/>
          <w:iCs/>
          <w:lang w:val="en-US"/>
        </w:rPr>
        <w:t>hoá</w:t>
      </w:r>
      <w:proofErr w:type="spellEnd"/>
      <w:r w:rsidRPr="008B1AC0">
        <w:rPr>
          <w:i/>
          <w:iCs/>
          <w:lang w:val="en-US"/>
        </w:rPr>
        <w:t xml:space="preserve"> </w:t>
      </w:r>
      <w:proofErr w:type="spellStart"/>
      <w:r w:rsidRPr="008B1AC0">
        <w:rPr>
          <w:i/>
          <w:iCs/>
          <w:lang w:val="en-US"/>
        </w:rPr>
        <w:t>đất</w:t>
      </w:r>
      <w:proofErr w:type="spellEnd"/>
      <w:r w:rsidRPr="008B1AC0">
        <w:rPr>
          <w:i/>
          <w:iCs/>
          <w:lang w:val="en-US"/>
        </w:rPr>
        <w:t xml:space="preserve"> </w:t>
      </w:r>
      <w:proofErr w:type="spellStart"/>
      <w:r w:rsidRPr="008B1AC0">
        <w:rPr>
          <w:i/>
          <w:iCs/>
          <w:lang w:val="en-US"/>
        </w:rPr>
        <w:t>nước</w:t>
      </w:r>
      <w:proofErr w:type="spellEnd"/>
      <w:r w:rsidRPr="008B1AC0">
        <w:rPr>
          <w:i/>
          <w:iCs/>
          <w:lang w:val="en-US"/>
        </w:rPr>
        <w:t>".</w:t>
      </w:r>
    </w:p>
    <w:p w14:paraId="4206F5C0" w14:textId="77777777" w:rsidR="00872FC0" w:rsidRDefault="00872FC0" w:rsidP="004E5661">
      <w:pPr>
        <w:pStyle w:val="ListParagraph"/>
        <w:numPr>
          <w:ilvl w:val="0"/>
          <w:numId w:val="3"/>
        </w:numPr>
        <w:rPr>
          <w:lang w:val="en-US"/>
        </w:rPr>
      </w:pPr>
      <w:proofErr w:type="spellStart"/>
      <w:r w:rsidRPr="00872FC0">
        <w:rPr>
          <w:lang w:val="en-US"/>
        </w:rPr>
        <w:t>Dự</w:t>
      </w:r>
      <w:proofErr w:type="spellEnd"/>
      <w:r w:rsidRPr="00872FC0">
        <w:rPr>
          <w:lang w:val="en-US"/>
        </w:rPr>
        <w:t xml:space="preserve"> </w:t>
      </w:r>
      <w:proofErr w:type="spellStart"/>
      <w:r w:rsidRPr="00872FC0">
        <w:rPr>
          <w:lang w:val="en-US"/>
        </w:rPr>
        <w:t>án</w:t>
      </w:r>
      <w:proofErr w:type="spellEnd"/>
      <w:r w:rsidRPr="00872FC0">
        <w:rPr>
          <w:lang w:val="en-US"/>
        </w:rPr>
        <w:t xml:space="preserve"> </w:t>
      </w:r>
      <w:proofErr w:type="spellStart"/>
      <w:r w:rsidRPr="00872FC0">
        <w:rPr>
          <w:lang w:val="en-US"/>
        </w:rPr>
        <w:t>phù</w:t>
      </w:r>
      <w:proofErr w:type="spellEnd"/>
      <w:r w:rsidRPr="00872FC0">
        <w:rPr>
          <w:lang w:val="en-US"/>
        </w:rPr>
        <w:t xml:space="preserve"> </w:t>
      </w:r>
      <w:proofErr w:type="spellStart"/>
      <w:r w:rsidRPr="00872FC0">
        <w:rPr>
          <w:lang w:val="en-US"/>
        </w:rPr>
        <w:t>hợp</w:t>
      </w:r>
      <w:proofErr w:type="spellEnd"/>
      <w:r w:rsidRPr="00872FC0">
        <w:rPr>
          <w:lang w:val="en-US"/>
        </w:rPr>
        <w:t xml:space="preserve"> </w:t>
      </w:r>
      <w:proofErr w:type="spellStart"/>
      <w:r w:rsidRPr="00872FC0">
        <w:rPr>
          <w:lang w:val="en-US"/>
        </w:rPr>
        <w:t>với</w:t>
      </w:r>
      <w:proofErr w:type="spellEnd"/>
      <w:r w:rsidRPr="00872FC0">
        <w:rPr>
          <w:lang w:val="en-US"/>
        </w:rPr>
        <w:t xml:space="preserve"> </w:t>
      </w:r>
      <w:proofErr w:type="spellStart"/>
      <w:r w:rsidRPr="00872FC0">
        <w:rPr>
          <w:lang w:val="en-US"/>
        </w:rPr>
        <w:t>Quyết</w:t>
      </w:r>
      <w:proofErr w:type="spellEnd"/>
      <w:r w:rsidRPr="00872FC0">
        <w:rPr>
          <w:lang w:val="en-US"/>
        </w:rPr>
        <w:t xml:space="preserve"> </w:t>
      </w:r>
      <w:proofErr w:type="spellStart"/>
      <w:r w:rsidRPr="00872FC0">
        <w:rPr>
          <w:lang w:val="en-US"/>
        </w:rPr>
        <w:t>định</w:t>
      </w:r>
      <w:proofErr w:type="spellEnd"/>
      <w:r w:rsidRPr="00872FC0">
        <w:rPr>
          <w:lang w:val="en-US"/>
        </w:rPr>
        <w:t xml:space="preserve"> </w:t>
      </w:r>
      <w:proofErr w:type="spellStart"/>
      <w:r w:rsidRPr="00872FC0">
        <w:rPr>
          <w:lang w:val="en-US"/>
        </w:rPr>
        <w:t>số</w:t>
      </w:r>
      <w:proofErr w:type="spellEnd"/>
      <w:r w:rsidRPr="00872FC0">
        <w:rPr>
          <w:lang w:val="en-US"/>
        </w:rPr>
        <w:t xml:space="preserve"> 775/QĐ-</w:t>
      </w:r>
      <w:proofErr w:type="spellStart"/>
      <w:r w:rsidRPr="00872FC0">
        <w:rPr>
          <w:lang w:val="en-US"/>
        </w:rPr>
        <w:t>TTg</w:t>
      </w:r>
      <w:proofErr w:type="spellEnd"/>
      <w:r w:rsidRPr="00872FC0">
        <w:rPr>
          <w:lang w:val="en-US"/>
        </w:rPr>
        <w:t xml:space="preserve"> </w:t>
      </w:r>
      <w:proofErr w:type="spellStart"/>
      <w:r w:rsidRPr="00872FC0">
        <w:rPr>
          <w:lang w:val="en-US"/>
        </w:rPr>
        <w:t>của</w:t>
      </w:r>
      <w:proofErr w:type="spellEnd"/>
      <w:r w:rsidRPr="00872FC0">
        <w:rPr>
          <w:lang w:val="en-US"/>
        </w:rPr>
        <w:t xml:space="preserve"> </w:t>
      </w:r>
      <w:proofErr w:type="spellStart"/>
      <w:r w:rsidRPr="00872FC0">
        <w:rPr>
          <w:lang w:val="en-US"/>
        </w:rPr>
        <w:t>Thủ</w:t>
      </w:r>
      <w:proofErr w:type="spellEnd"/>
      <w:r w:rsidRPr="00872FC0">
        <w:rPr>
          <w:lang w:val="en-US"/>
        </w:rPr>
        <w:t xml:space="preserve"> </w:t>
      </w:r>
      <w:proofErr w:type="spellStart"/>
      <w:r w:rsidRPr="00872FC0">
        <w:rPr>
          <w:lang w:val="en-US"/>
        </w:rPr>
        <w:t>tướng</w:t>
      </w:r>
      <w:proofErr w:type="spellEnd"/>
      <w:r w:rsidRPr="00872FC0">
        <w:rPr>
          <w:lang w:val="en-US"/>
        </w:rPr>
        <w:t xml:space="preserve"> </w:t>
      </w:r>
      <w:proofErr w:type="spellStart"/>
      <w:r w:rsidRPr="00872FC0">
        <w:rPr>
          <w:lang w:val="en-US"/>
        </w:rPr>
        <w:t>Chính</w:t>
      </w:r>
      <w:proofErr w:type="spellEnd"/>
      <w:r w:rsidRPr="00872FC0">
        <w:rPr>
          <w:lang w:val="en-US"/>
        </w:rPr>
        <w:t xml:space="preserve"> </w:t>
      </w:r>
      <w:proofErr w:type="spellStart"/>
      <w:r w:rsidRPr="00872FC0">
        <w:rPr>
          <w:lang w:val="en-US"/>
        </w:rPr>
        <w:t>phủ</w:t>
      </w:r>
      <w:proofErr w:type="spellEnd"/>
      <w:r w:rsidRPr="00872FC0">
        <w:rPr>
          <w:lang w:val="en-US"/>
        </w:rPr>
        <w:t xml:space="preserve"> </w:t>
      </w:r>
      <w:proofErr w:type="spellStart"/>
      <w:r w:rsidRPr="00872FC0">
        <w:rPr>
          <w:lang w:val="en-US"/>
        </w:rPr>
        <w:t>ngày</w:t>
      </w:r>
      <w:proofErr w:type="spellEnd"/>
      <w:r w:rsidRPr="00872FC0">
        <w:rPr>
          <w:lang w:val="en-US"/>
        </w:rPr>
        <w:t xml:space="preserve"> 08/06/2020 </w:t>
      </w:r>
      <w:proofErr w:type="spellStart"/>
      <w:r w:rsidRPr="00872FC0">
        <w:rPr>
          <w:lang w:val="en-US"/>
        </w:rPr>
        <w:t>về</w:t>
      </w:r>
      <w:proofErr w:type="spellEnd"/>
      <w:r w:rsidRPr="00872FC0">
        <w:rPr>
          <w:lang w:val="en-US"/>
        </w:rPr>
        <w:t xml:space="preserve"> </w:t>
      </w:r>
      <w:proofErr w:type="spellStart"/>
      <w:r w:rsidRPr="00872FC0">
        <w:rPr>
          <w:lang w:val="en-US"/>
        </w:rPr>
        <w:t>Phê</w:t>
      </w:r>
      <w:proofErr w:type="spellEnd"/>
      <w:r w:rsidRPr="00872FC0">
        <w:rPr>
          <w:lang w:val="en-US"/>
        </w:rPr>
        <w:t xml:space="preserve"> </w:t>
      </w:r>
      <w:proofErr w:type="spellStart"/>
      <w:r w:rsidRPr="00872FC0">
        <w:rPr>
          <w:lang w:val="en-US"/>
        </w:rPr>
        <w:t>duyệt</w:t>
      </w:r>
      <w:proofErr w:type="spellEnd"/>
      <w:r w:rsidRPr="00872FC0">
        <w:rPr>
          <w:lang w:val="en-US"/>
        </w:rPr>
        <w:t xml:space="preserve"> </w:t>
      </w:r>
      <w:proofErr w:type="spellStart"/>
      <w:r w:rsidRPr="00872FC0">
        <w:rPr>
          <w:lang w:val="en-US"/>
        </w:rPr>
        <w:t>nhiệm</w:t>
      </w:r>
      <w:proofErr w:type="spellEnd"/>
      <w:r w:rsidRPr="00872FC0">
        <w:rPr>
          <w:lang w:val="en-US"/>
        </w:rPr>
        <w:t xml:space="preserve"> </w:t>
      </w:r>
      <w:proofErr w:type="spellStart"/>
      <w:r w:rsidRPr="00872FC0">
        <w:rPr>
          <w:lang w:val="en-US"/>
        </w:rPr>
        <w:t>vụ</w:t>
      </w:r>
      <w:proofErr w:type="spellEnd"/>
      <w:r w:rsidRPr="00872FC0">
        <w:rPr>
          <w:lang w:val="en-US"/>
        </w:rPr>
        <w:t xml:space="preserve"> </w:t>
      </w:r>
      <w:proofErr w:type="spellStart"/>
      <w:r w:rsidRPr="00872FC0">
        <w:rPr>
          <w:lang w:val="en-US"/>
        </w:rPr>
        <w:t>lập</w:t>
      </w:r>
      <w:proofErr w:type="spellEnd"/>
      <w:r w:rsidRPr="00872FC0">
        <w:rPr>
          <w:lang w:val="en-US"/>
        </w:rPr>
        <w:t xml:space="preserve"> </w:t>
      </w:r>
      <w:proofErr w:type="spellStart"/>
      <w:r w:rsidRPr="00872FC0">
        <w:rPr>
          <w:lang w:val="en-US"/>
        </w:rPr>
        <w:t>quy</w:t>
      </w:r>
      <w:proofErr w:type="spellEnd"/>
      <w:r w:rsidRPr="00872FC0">
        <w:rPr>
          <w:lang w:val="en-US"/>
        </w:rPr>
        <w:t xml:space="preserve"> </w:t>
      </w:r>
      <w:proofErr w:type="spellStart"/>
      <w:r w:rsidRPr="00872FC0">
        <w:rPr>
          <w:lang w:val="en-US"/>
        </w:rPr>
        <w:t>hoạch</w:t>
      </w:r>
      <w:proofErr w:type="spellEnd"/>
      <w:r w:rsidRPr="00872FC0">
        <w:rPr>
          <w:lang w:val="en-US"/>
        </w:rPr>
        <w:t xml:space="preserve"> </w:t>
      </w:r>
      <w:proofErr w:type="spellStart"/>
      <w:r w:rsidRPr="00872FC0">
        <w:rPr>
          <w:lang w:val="en-US"/>
        </w:rPr>
        <w:t>tỉnh</w:t>
      </w:r>
      <w:proofErr w:type="spellEnd"/>
      <w:r w:rsidRPr="00872FC0">
        <w:rPr>
          <w:lang w:val="en-US"/>
        </w:rPr>
        <w:t xml:space="preserve"> </w:t>
      </w:r>
      <w:proofErr w:type="spellStart"/>
      <w:r w:rsidRPr="00872FC0">
        <w:rPr>
          <w:lang w:val="en-US"/>
        </w:rPr>
        <w:t>Tây</w:t>
      </w:r>
      <w:proofErr w:type="spellEnd"/>
      <w:r w:rsidRPr="00872FC0">
        <w:rPr>
          <w:lang w:val="en-US"/>
        </w:rPr>
        <w:t xml:space="preserve"> </w:t>
      </w:r>
      <w:proofErr w:type="spellStart"/>
      <w:r w:rsidRPr="00872FC0">
        <w:rPr>
          <w:lang w:val="en-US"/>
        </w:rPr>
        <w:t>Ninh</w:t>
      </w:r>
      <w:proofErr w:type="spellEnd"/>
      <w:r w:rsidRPr="00872FC0">
        <w:rPr>
          <w:lang w:val="en-US"/>
        </w:rPr>
        <w:t xml:space="preserve"> </w:t>
      </w:r>
      <w:proofErr w:type="spellStart"/>
      <w:r w:rsidRPr="00872FC0">
        <w:rPr>
          <w:lang w:val="en-US"/>
        </w:rPr>
        <w:t>thời</w:t>
      </w:r>
      <w:proofErr w:type="spellEnd"/>
      <w:r w:rsidRPr="00872FC0">
        <w:rPr>
          <w:lang w:val="en-US"/>
        </w:rPr>
        <w:t xml:space="preserve"> </w:t>
      </w:r>
      <w:proofErr w:type="spellStart"/>
      <w:r w:rsidRPr="00872FC0">
        <w:rPr>
          <w:lang w:val="en-US"/>
        </w:rPr>
        <w:t>kỳ</w:t>
      </w:r>
      <w:proofErr w:type="spellEnd"/>
      <w:r w:rsidRPr="00872FC0">
        <w:rPr>
          <w:lang w:val="en-US"/>
        </w:rPr>
        <w:t xml:space="preserve"> 2021-2030, </w:t>
      </w:r>
      <w:proofErr w:type="spellStart"/>
      <w:r w:rsidRPr="00872FC0">
        <w:rPr>
          <w:lang w:val="en-US"/>
        </w:rPr>
        <w:t>tầm</w:t>
      </w:r>
      <w:proofErr w:type="spellEnd"/>
      <w:r w:rsidRPr="00872FC0">
        <w:rPr>
          <w:lang w:val="en-US"/>
        </w:rPr>
        <w:t xml:space="preserve"> </w:t>
      </w:r>
      <w:proofErr w:type="spellStart"/>
      <w:r w:rsidRPr="00872FC0">
        <w:rPr>
          <w:lang w:val="en-US"/>
        </w:rPr>
        <w:t>nhìn</w:t>
      </w:r>
      <w:proofErr w:type="spellEnd"/>
      <w:r w:rsidRPr="00872FC0">
        <w:rPr>
          <w:lang w:val="en-US"/>
        </w:rPr>
        <w:t xml:space="preserve"> </w:t>
      </w:r>
      <w:proofErr w:type="spellStart"/>
      <w:r w:rsidRPr="00872FC0">
        <w:rPr>
          <w:lang w:val="en-US"/>
        </w:rPr>
        <w:t>đến</w:t>
      </w:r>
      <w:proofErr w:type="spellEnd"/>
      <w:r w:rsidRPr="00872FC0">
        <w:rPr>
          <w:lang w:val="en-US"/>
        </w:rPr>
        <w:t xml:space="preserve"> </w:t>
      </w:r>
      <w:proofErr w:type="spellStart"/>
      <w:r w:rsidRPr="00872FC0">
        <w:rPr>
          <w:lang w:val="en-US"/>
        </w:rPr>
        <w:t>năm</w:t>
      </w:r>
      <w:proofErr w:type="spellEnd"/>
      <w:r w:rsidRPr="00872FC0">
        <w:rPr>
          <w:lang w:val="en-US"/>
        </w:rPr>
        <w:t xml:space="preserve"> 2050.</w:t>
      </w:r>
    </w:p>
    <w:p w14:paraId="200EA802" w14:textId="77777777" w:rsidR="00D41F08" w:rsidRPr="00872FC0" w:rsidRDefault="00D41F08" w:rsidP="004E5661">
      <w:pPr>
        <w:pStyle w:val="ListParagraph"/>
        <w:numPr>
          <w:ilvl w:val="0"/>
          <w:numId w:val="3"/>
        </w:numPr>
        <w:rPr>
          <w:lang w:val="en-US"/>
        </w:rPr>
      </w:pPr>
      <w:proofErr w:type="spellStart"/>
      <w:r>
        <w:rPr>
          <w:lang w:val="en-US"/>
        </w:rPr>
        <w:t>Dự</w:t>
      </w:r>
      <w:proofErr w:type="spellEnd"/>
      <w:r>
        <w:rPr>
          <w:lang w:val="en-US"/>
        </w:rPr>
        <w:t xml:space="preserve"> </w:t>
      </w:r>
      <w:proofErr w:type="spellStart"/>
      <w:r>
        <w:rPr>
          <w:lang w:val="en-US"/>
        </w:rPr>
        <w:t>án</w:t>
      </w:r>
      <w:proofErr w:type="spellEnd"/>
      <w:r>
        <w:rPr>
          <w:lang w:val="en-US"/>
        </w:rPr>
        <w:t xml:space="preserve"> </w:t>
      </w:r>
      <w:proofErr w:type="spellStart"/>
      <w:r>
        <w:rPr>
          <w:lang w:val="en-US"/>
        </w:rPr>
        <w:t>phù</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số</w:t>
      </w:r>
      <w:proofErr w:type="spellEnd"/>
      <w:r>
        <w:rPr>
          <w:lang w:val="en-US"/>
        </w:rPr>
        <w:t xml:space="preserve"> 1916/KH-UBND </w:t>
      </w:r>
      <w:proofErr w:type="spellStart"/>
      <w:r>
        <w:rPr>
          <w:lang w:val="en-US"/>
        </w:rPr>
        <w:t>ngày</w:t>
      </w:r>
      <w:proofErr w:type="spellEnd"/>
      <w:r>
        <w:rPr>
          <w:lang w:val="en-US"/>
        </w:rPr>
        <w:t xml:space="preserve"> 18/08/2020 </w:t>
      </w:r>
      <w:proofErr w:type="spellStart"/>
      <w:r>
        <w:rPr>
          <w:lang w:val="en-US"/>
        </w:rPr>
        <w:t>của</w:t>
      </w:r>
      <w:proofErr w:type="spellEnd"/>
      <w:r>
        <w:rPr>
          <w:lang w:val="en-US"/>
        </w:rPr>
        <w:t xml:space="preserve"> UBND </w:t>
      </w:r>
      <w:proofErr w:type="spellStart"/>
      <w:r>
        <w:rPr>
          <w:lang w:val="en-US"/>
        </w:rPr>
        <w:t>tỉnh</w:t>
      </w:r>
      <w:proofErr w:type="spellEnd"/>
      <w:r>
        <w:rPr>
          <w:lang w:val="en-US"/>
        </w:rPr>
        <w:t xml:space="preserve"> </w:t>
      </w:r>
      <w:proofErr w:type="spellStart"/>
      <w:r>
        <w:rPr>
          <w:lang w:val="en-US"/>
        </w:rPr>
        <w:t>Tây</w:t>
      </w:r>
      <w:proofErr w:type="spellEnd"/>
      <w:r>
        <w:rPr>
          <w:lang w:val="en-US"/>
        </w:rPr>
        <w:t xml:space="preserve"> </w:t>
      </w:r>
      <w:proofErr w:type="spellStart"/>
      <w:r>
        <w:rPr>
          <w:lang w:val="en-US"/>
        </w:rPr>
        <w:t>Ninh</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triển</w:t>
      </w:r>
      <w:proofErr w:type="spellEnd"/>
      <w:r>
        <w:rPr>
          <w:lang w:val="en-US"/>
        </w:rPr>
        <w:t xml:space="preserve"> </w:t>
      </w:r>
      <w:proofErr w:type="spellStart"/>
      <w:r>
        <w:rPr>
          <w:lang w:val="en-US"/>
        </w:rPr>
        <w:t>ngành</w:t>
      </w:r>
      <w:proofErr w:type="spellEnd"/>
      <w:r>
        <w:rPr>
          <w:lang w:val="en-US"/>
        </w:rPr>
        <w:t xml:space="preserve"> </w:t>
      </w:r>
      <w:proofErr w:type="spellStart"/>
      <w:r>
        <w:rPr>
          <w:lang w:val="en-US"/>
        </w:rPr>
        <w:t>Nông</w:t>
      </w:r>
      <w:proofErr w:type="spellEnd"/>
      <w:r>
        <w:rPr>
          <w:lang w:val="en-US"/>
        </w:rPr>
        <w:t xml:space="preserve"> </w:t>
      </w:r>
      <w:proofErr w:type="spellStart"/>
      <w:r>
        <w:rPr>
          <w:lang w:val="en-US"/>
        </w:rPr>
        <w:t>nghiệp</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triển</w:t>
      </w:r>
      <w:proofErr w:type="spellEnd"/>
      <w:r>
        <w:rPr>
          <w:lang w:val="en-US"/>
        </w:rPr>
        <w:t xml:space="preserve"> </w:t>
      </w:r>
      <w:proofErr w:type="spellStart"/>
      <w:r>
        <w:rPr>
          <w:lang w:val="en-US"/>
        </w:rPr>
        <w:t>nông</w:t>
      </w:r>
      <w:proofErr w:type="spellEnd"/>
      <w:r>
        <w:rPr>
          <w:lang w:val="en-US"/>
        </w:rPr>
        <w:t xml:space="preserve"> </w:t>
      </w:r>
      <w:proofErr w:type="spellStart"/>
      <w:r>
        <w:rPr>
          <w:lang w:val="en-US"/>
        </w:rPr>
        <w:t>thôn</w:t>
      </w:r>
      <w:proofErr w:type="spellEnd"/>
      <w:r>
        <w:rPr>
          <w:lang w:val="en-US"/>
        </w:rPr>
        <w:t xml:space="preserve"> </w:t>
      </w:r>
      <w:proofErr w:type="spellStart"/>
      <w:r>
        <w:rPr>
          <w:lang w:val="en-US"/>
        </w:rPr>
        <w:t>tỉnh</w:t>
      </w:r>
      <w:proofErr w:type="spellEnd"/>
      <w:r>
        <w:rPr>
          <w:lang w:val="en-US"/>
        </w:rPr>
        <w:t xml:space="preserve"> </w:t>
      </w:r>
      <w:proofErr w:type="spellStart"/>
      <w:r>
        <w:rPr>
          <w:lang w:val="en-US"/>
        </w:rPr>
        <w:t>Tây</w:t>
      </w:r>
      <w:proofErr w:type="spellEnd"/>
      <w:r>
        <w:rPr>
          <w:lang w:val="en-US"/>
        </w:rPr>
        <w:t xml:space="preserve"> </w:t>
      </w:r>
      <w:proofErr w:type="spellStart"/>
      <w:r>
        <w:rPr>
          <w:lang w:val="en-US"/>
        </w:rPr>
        <w:t>Ninh</w:t>
      </w:r>
      <w:proofErr w:type="spellEnd"/>
      <w:r>
        <w:rPr>
          <w:lang w:val="en-US"/>
        </w:rPr>
        <w:t xml:space="preserve"> </w:t>
      </w:r>
      <w:proofErr w:type="spellStart"/>
      <w:r>
        <w:rPr>
          <w:lang w:val="en-US"/>
        </w:rPr>
        <w:t>giai</w:t>
      </w:r>
      <w:proofErr w:type="spellEnd"/>
      <w:r>
        <w:rPr>
          <w:lang w:val="en-US"/>
        </w:rPr>
        <w:t xml:space="preserve"> </w:t>
      </w:r>
      <w:proofErr w:type="spellStart"/>
      <w:r>
        <w:rPr>
          <w:lang w:val="en-US"/>
        </w:rPr>
        <w:t>đoạn</w:t>
      </w:r>
      <w:proofErr w:type="spellEnd"/>
      <w:r>
        <w:rPr>
          <w:lang w:val="en-US"/>
        </w:rPr>
        <w:t xml:space="preserve"> 2021 – 2025 </w:t>
      </w:r>
    </w:p>
    <w:p w14:paraId="0C5894E5" w14:textId="544ED0A2" w:rsidR="00AA781A" w:rsidRPr="00AA781A" w:rsidRDefault="00872FC0" w:rsidP="004E5661">
      <w:pPr>
        <w:pStyle w:val="ListParagraph"/>
        <w:numPr>
          <w:ilvl w:val="0"/>
          <w:numId w:val="3"/>
        </w:numPr>
        <w:rPr>
          <w:lang w:val="en-US"/>
        </w:rPr>
      </w:pPr>
      <w:proofErr w:type="spellStart"/>
      <w:r w:rsidRPr="00872FC0">
        <w:rPr>
          <w:lang w:val="en-US"/>
        </w:rPr>
        <w:t>Dự</w:t>
      </w:r>
      <w:proofErr w:type="spellEnd"/>
      <w:r w:rsidRPr="00872FC0">
        <w:rPr>
          <w:lang w:val="en-US"/>
        </w:rPr>
        <w:t xml:space="preserve"> </w:t>
      </w:r>
      <w:proofErr w:type="spellStart"/>
      <w:r w:rsidRPr="00872FC0">
        <w:rPr>
          <w:lang w:val="en-US"/>
        </w:rPr>
        <w:t>án</w:t>
      </w:r>
      <w:proofErr w:type="spellEnd"/>
      <w:r w:rsidRPr="00872FC0">
        <w:rPr>
          <w:lang w:val="en-US"/>
        </w:rPr>
        <w:t xml:space="preserve"> </w:t>
      </w:r>
      <w:proofErr w:type="spellStart"/>
      <w:r w:rsidRPr="00872FC0">
        <w:rPr>
          <w:lang w:val="en-US"/>
        </w:rPr>
        <w:t>phù</w:t>
      </w:r>
      <w:proofErr w:type="spellEnd"/>
      <w:r w:rsidRPr="00872FC0">
        <w:rPr>
          <w:lang w:val="en-US"/>
        </w:rPr>
        <w:t xml:space="preserve"> </w:t>
      </w:r>
      <w:proofErr w:type="spellStart"/>
      <w:r w:rsidRPr="00872FC0">
        <w:rPr>
          <w:lang w:val="en-US"/>
        </w:rPr>
        <w:t>hợp</w:t>
      </w:r>
      <w:proofErr w:type="spellEnd"/>
      <w:r w:rsidRPr="00872FC0">
        <w:rPr>
          <w:lang w:val="en-US"/>
        </w:rPr>
        <w:t xml:space="preserve"> </w:t>
      </w:r>
      <w:proofErr w:type="spellStart"/>
      <w:r w:rsidRPr="00872FC0">
        <w:rPr>
          <w:lang w:val="en-US"/>
        </w:rPr>
        <w:t>với</w:t>
      </w:r>
      <w:proofErr w:type="spellEnd"/>
      <w:r w:rsidRPr="00872FC0">
        <w:rPr>
          <w:lang w:val="en-US"/>
        </w:rPr>
        <w:t xml:space="preserve"> </w:t>
      </w:r>
      <w:proofErr w:type="spellStart"/>
      <w:r w:rsidRPr="00872FC0">
        <w:rPr>
          <w:lang w:val="en-US"/>
        </w:rPr>
        <w:t>quyết</w:t>
      </w:r>
      <w:proofErr w:type="spellEnd"/>
      <w:r w:rsidRPr="00872FC0">
        <w:rPr>
          <w:lang w:val="en-US"/>
        </w:rPr>
        <w:t xml:space="preserve"> </w:t>
      </w:r>
      <w:proofErr w:type="spellStart"/>
      <w:r w:rsidRPr="00872FC0">
        <w:rPr>
          <w:lang w:val="en-US"/>
        </w:rPr>
        <w:t>định</w:t>
      </w:r>
      <w:proofErr w:type="spellEnd"/>
      <w:r w:rsidRPr="00872FC0">
        <w:rPr>
          <w:lang w:val="en-US"/>
        </w:rPr>
        <w:t xml:space="preserve"> </w:t>
      </w:r>
      <w:proofErr w:type="spellStart"/>
      <w:r w:rsidRPr="00872FC0">
        <w:rPr>
          <w:lang w:val="en-US"/>
        </w:rPr>
        <w:t>số</w:t>
      </w:r>
      <w:proofErr w:type="spellEnd"/>
      <w:r w:rsidRPr="00872FC0">
        <w:rPr>
          <w:lang w:val="en-US"/>
        </w:rPr>
        <w:t xml:space="preserve"> 382/QĐ-UBND </w:t>
      </w:r>
      <w:proofErr w:type="spellStart"/>
      <w:r w:rsidRPr="00872FC0">
        <w:rPr>
          <w:lang w:val="en-US"/>
        </w:rPr>
        <w:t>ngày</w:t>
      </w:r>
      <w:proofErr w:type="spellEnd"/>
      <w:r w:rsidRPr="00872FC0">
        <w:rPr>
          <w:lang w:val="en-US"/>
        </w:rPr>
        <w:t xml:space="preserve"> 20/2/2017 </w:t>
      </w:r>
      <w:proofErr w:type="spellStart"/>
      <w:r w:rsidRPr="00872FC0">
        <w:rPr>
          <w:lang w:val="en-US"/>
        </w:rPr>
        <w:t>của</w:t>
      </w:r>
      <w:proofErr w:type="spellEnd"/>
      <w:r w:rsidRPr="00872FC0">
        <w:rPr>
          <w:lang w:val="en-US"/>
        </w:rPr>
        <w:t xml:space="preserve"> UBND </w:t>
      </w:r>
      <w:proofErr w:type="spellStart"/>
      <w:r w:rsidRPr="00872FC0">
        <w:rPr>
          <w:lang w:val="en-US"/>
        </w:rPr>
        <w:t>tỉnh</w:t>
      </w:r>
      <w:proofErr w:type="spellEnd"/>
      <w:r w:rsidRPr="00872FC0">
        <w:rPr>
          <w:lang w:val="en-US"/>
        </w:rPr>
        <w:t xml:space="preserve"> </w:t>
      </w:r>
      <w:proofErr w:type="spellStart"/>
      <w:r w:rsidRPr="00872FC0">
        <w:rPr>
          <w:lang w:val="en-US"/>
        </w:rPr>
        <w:t>Tây</w:t>
      </w:r>
      <w:proofErr w:type="spellEnd"/>
      <w:r w:rsidRPr="00872FC0">
        <w:rPr>
          <w:lang w:val="en-US"/>
        </w:rPr>
        <w:t xml:space="preserve"> </w:t>
      </w:r>
      <w:proofErr w:type="spellStart"/>
      <w:r w:rsidRPr="00872FC0">
        <w:rPr>
          <w:lang w:val="en-US"/>
        </w:rPr>
        <w:t>Ninh</w:t>
      </w:r>
      <w:proofErr w:type="spellEnd"/>
      <w:r w:rsidRPr="00872FC0">
        <w:rPr>
          <w:lang w:val="en-US"/>
        </w:rPr>
        <w:t xml:space="preserve"> </w:t>
      </w:r>
      <w:proofErr w:type="spellStart"/>
      <w:r w:rsidRPr="00872FC0">
        <w:rPr>
          <w:lang w:val="en-US"/>
        </w:rPr>
        <w:t>phê</w:t>
      </w:r>
      <w:proofErr w:type="spellEnd"/>
      <w:r w:rsidRPr="00872FC0">
        <w:rPr>
          <w:lang w:val="en-US"/>
        </w:rPr>
        <w:t xml:space="preserve"> </w:t>
      </w:r>
      <w:proofErr w:type="spellStart"/>
      <w:r w:rsidRPr="00872FC0">
        <w:rPr>
          <w:lang w:val="en-US"/>
        </w:rPr>
        <w:t>duyệt</w:t>
      </w:r>
      <w:proofErr w:type="spellEnd"/>
      <w:r w:rsidRPr="00872FC0">
        <w:rPr>
          <w:lang w:val="en-US"/>
        </w:rPr>
        <w:t xml:space="preserve"> </w:t>
      </w:r>
      <w:proofErr w:type="spellStart"/>
      <w:r w:rsidRPr="00872FC0">
        <w:rPr>
          <w:lang w:val="en-US"/>
        </w:rPr>
        <w:t>Đề</w:t>
      </w:r>
      <w:proofErr w:type="spellEnd"/>
      <w:r w:rsidRPr="00872FC0">
        <w:rPr>
          <w:lang w:val="en-US"/>
        </w:rPr>
        <w:t xml:space="preserve"> </w:t>
      </w:r>
      <w:proofErr w:type="spellStart"/>
      <w:r w:rsidRPr="00872FC0">
        <w:rPr>
          <w:lang w:val="en-US"/>
        </w:rPr>
        <w:t>án</w:t>
      </w:r>
      <w:proofErr w:type="spellEnd"/>
      <w:r w:rsidRPr="00872FC0">
        <w:rPr>
          <w:lang w:val="en-US"/>
        </w:rPr>
        <w:t xml:space="preserve"> </w:t>
      </w:r>
      <w:proofErr w:type="spellStart"/>
      <w:r w:rsidRPr="00872FC0">
        <w:rPr>
          <w:lang w:val="en-US"/>
        </w:rPr>
        <w:t>cơ</w:t>
      </w:r>
      <w:proofErr w:type="spellEnd"/>
      <w:r w:rsidRPr="00872FC0">
        <w:rPr>
          <w:lang w:val="en-US"/>
        </w:rPr>
        <w:t xml:space="preserve"> </w:t>
      </w:r>
      <w:proofErr w:type="spellStart"/>
      <w:r w:rsidRPr="00872FC0">
        <w:rPr>
          <w:lang w:val="en-US"/>
        </w:rPr>
        <w:t>cấu</w:t>
      </w:r>
      <w:proofErr w:type="spellEnd"/>
      <w:r w:rsidRPr="00872FC0">
        <w:rPr>
          <w:lang w:val="en-US"/>
        </w:rPr>
        <w:t xml:space="preserve"> </w:t>
      </w:r>
      <w:proofErr w:type="spellStart"/>
      <w:r w:rsidRPr="00872FC0">
        <w:rPr>
          <w:lang w:val="en-US"/>
        </w:rPr>
        <w:t>lại</w:t>
      </w:r>
      <w:proofErr w:type="spellEnd"/>
      <w:r w:rsidRPr="00872FC0">
        <w:rPr>
          <w:lang w:val="en-US"/>
        </w:rPr>
        <w:t xml:space="preserve"> </w:t>
      </w:r>
      <w:proofErr w:type="spellStart"/>
      <w:r w:rsidRPr="00872FC0">
        <w:rPr>
          <w:lang w:val="en-US"/>
        </w:rPr>
        <w:t>nông</w:t>
      </w:r>
      <w:proofErr w:type="spellEnd"/>
      <w:r w:rsidRPr="00872FC0">
        <w:rPr>
          <w:lang w:val="en-US"/>
        </w:rPr>
        <w:t xml:space="preserve"> </w:t>
      </w:r>
      <w:proofErr w:type="spellStart"/>
      <w:r w:rsidRPr="00872FC0">
        <w:rPr>
          <w:lang w:val="en-US"/>
        </w:rPr>
        <w:t>nghiệp</w:t>
      </w:r>
      <w:proofErr w:type="spellEnd"/>
      <w:r w:rsidRPr="00872FC0">
        <w:rPr>
          <w:lang w:val="en-US"/>
        </w:rPr>
        <w:t xml:space="preserve"> </w:t>
      </w:r>
      <w:proofErr w:type="spellStart"/>
      <w:r w:rsidRPr="00872FC0">
        <w:rPr>
          <w:lang w:val="en-US"/>
        </w:rPr>
        <w:t>tỉnh</w:t>
      </w:r>
      <w:proofErr w:type="spellEnd"/>
      <w:r w:rsidRPr="00872FC0">
        <w:rPr>
          <w:lang w:val="en-US"/>
        </w:rPr>
        <w:t xml:space="preserve"> </w:t>
      </w:r>
      <w:proofErr w:type="spellStart"/>
      <w:r w:rsidRPr="00872FC0">
        <w:rPr>
          <w:lang w:val="en-US"/>
        </w:rPr>
        <w:t>Tây</w:t>
      </w:r>
      <w:proofErr w:type="spellEnd"/>
      <w:r w:rsidRPr="00872FC0">
        <w:rPr>
          <w:lang w:val="en-US"/>
        </w:rPr>
        <w:t xml:space="preserve"> </w:t>
      </w:r>
      <w:proofErr w:type="spellStart"/>
      <w:r w:rsidRPr="00872FC0">
        <w:rPr>
          <w:lang w:val="en-US"/>
        </w:rPr>
        <w:t>Ninh</w:t>
      </w:r>
      <w:proofErr w:type="spellEnd"/>
      <w:r w:rsidRPr="00872FC0">
        <w:rPr>
          <w:lang w:val="en-US"/>
        </w:rPr>
        <w:t xml:space="preserve"> </w:t>
      </w:r>
      <w:proofErr w:type="spellStart"/>
      <w:r w:rsidRPr="00872FC0">
        <w:rPr>
          <w:lang w:val="en-US"/>
        </w:rPr>
        <w:t>theo</w:t>
      </w:r>
      <w:proofErr w:type="spellEnd"/>
      <w:r w:rsidRPr="00872FC0">
        <w:rPr>
          <w:lang w:val="en-US"/>
        </w:rPr>
        <w:t xml:space="preserve"> </w:t>
      </w:r>
      <w:proofErr w:type="spellStart"/>
      <w:r w:rsidRPr="00872FC0">
        <w:rPr>
          <w:lang w:val="en-US"/>
        </w:rPr>
        <w:t>hướng</w:t>
      </w:r>
      <w:proofErr w:type="spellEnd"/>
      <w:r w:rsidRPr="00872FC0">
        <w:rPr>
          <w:lang w:val="en-US"/>
        </w:rPr>
        <w:t xml:space="preserve"> </w:t>
      </w:r>
      <w:proofErr w:type="spellStart"/>
      <w:r w:rsidRPr="00872FC0">
        <w:rPr>
          <w:lang w:val="en-US"/>
        </w:rPr>
        <w:t>nâng</w:t>
      </w:r>
      <w:proofErr w:type="spellEnd"/>
      <w:r w:rsidRPr="00872FC0">
        <w:rPr>
          <w:lang w:val="en-US"/>
        </w:rPr>
        <w:t xml:space="preserve"> </w:t>
      </w:r>
      <w:proofErr w:type="spellStart"/>
      <w:r w:rsidRPr="00872FC0">
        <w:rPr>
          <w:lang w:val="en-US"/>
        </w:rPr>
        <w:t>cao</w:t>
      </w:r>
      <w:proofErr w:type="spellEnd"/>
      <w:r w:rsidRPr="00872FC0">
        <w:rPr>
          <w:lang w:val="en-US"/>
        </w:rPr>
        <w:t xml:space="preserve"> </w:t>
      </w:r>
      <w:proofErr w:type="spellStart"/>
      <w:r w:rsidRPr="00872FC0">
        <w:rPr>
          <w:lang w:val="en-US"/>
        </w:rPr>
        <w:t>giá</w:t>
      </w:r>
      <w:proofErr w:type="spellEnd"/>
      <w:r w:rsidRPr="00872FC0">
        <w:rPr>
          <w:lang w:val="en-US"/>
        </w:rPr>
        <w:t xml:space="preserve"> </w:t>
      </w:r>
      <w:proofErr w:type="spellStart"/>
      <w:r w:rsidRPr="00872FC0">
        <w:rPr>
          <w:lang w:val="en-US"/>
        </w:rPr>
        <w:t>trị</w:t>
      </w:r>
      <w:proofErr w:type="spellEnd"/>
      <w:r w:rsidRPr="00872FC0">
        <w:rPr>
          <w:lang w:val="en-US"/>
        </w:rPr>
        <w:t xml:space="preserve"> </w:t>
      </w:r>
      <w:proofErr w:type="spellStart"/>
      <w:r w:rsidRPr="00872FC0">
        <w:rPr>
          <w:lang w:val="en-US"/>
        </w:rPr>
        <w:t>gia</w:t>
      </w:r>
      <w:proofErr w:type="spellEnd"/>
      <w:r w:rsidRPr="00872FC0">
        <w:rPr>
          <w:lang w:val="en-US"/>
        </w:rPr>
        <w:t xml:space="preserve"> </w:t>
      </w:r>
      <w:proofErr w:type="spellStart"/>
      <w:r w:rsidRPr="00872FC0">
        <w:rPr>
          <w:lang w:val="en-US"/>
        </w:rPr>
        <w:t>tăng</w:t>
      </w:r>
      <w:proofErr w:type="spellEnd"/>
      <w:r w:rsidRPr="00872FC0">
        <w:rPr>
          <w:lang w:val="en-US"/>
        </w:rPr>
        <w:t xml:space="preserve"> </w:t>
      </w:r>
      <w:proofErr w:type="spellStart"/>
      <w:r w:rsidRPr="00872FC0">
        <w:rPr>
          <w:lang w:val="en-US"/>
        </w:rPr>
        <w:t>và</w:t>
      </w:r>
      <w:proofErr w:type="spellEnd"/>
      <w:r w:rsidRPr="00872FC0">
        <w:rPr>
          <w:lang w:val="en-US"/>
        </w:rPr>
        <w:t xml:space="preserve"> </w:t>
      </w:r>
      <w:proofErr w:type="spellStart"/>
      <w:r w:rsidRPr="00872FC0">
        <w:rPr>
          <w:lang w:val="en-US"/>
        </w:rPr>
        <w:t>phát</w:t>
      </w:r>
      <w:proofErr w:type="spellEnd"/>
      <w:r w:rsidRPr="00872FC0">
        <w:rPr>
          <w:lang w:val="en-US"/>
        </w:rPr>
        <w:t xml:space="preserve"> </w:t>
      </w:r>
      <w:proofErr w:type="spellStart"/>
      <w:r w:rsidRPr="00872FC0">
        <w:rPr>
          <w:lang w:val="en-US"/>
        </w:rPr>
        <w:t>triển</w:t>
      </w:r>
      <w:proofErr w:type="spellEnd"/>
      <w:r w:rsidRPr="00872FC0">
        <w:rPr>
          <w:lang w:val="en-US"/>
        </w:rPr>
        <w:t xml:space="preserve"> </w:t>
      </w:r>
      <w:proofErr w:type="spellStart"/>
      <w:r w:rsidRPr="00872FC0">
        <w:rPr>
          <w:lang w:val="en-US"/>
        </w:rPr>
        <w:t>bền</w:t>
      </w:r>
      <w:proofErr w:type="spellEnd"/>
      <w:r w:rsidRPr="00872FC0">
        <w:rPr>
          <w:lang w:val="en-US"/>
        </w:rPr>
        <w:t xml:space="preserve"> </w:t>
      </w:r>
      <w:proofErr w:type="spellStart"/>
      <w:r w:rsidRPr="00872FC0">
        <w:rPr>
          <w:lang w:val="en-US"/>
        </w:rPr>
        <w:t>vững</w:t>
      </w:r>
      <w:proofErr w:type="spellEnd"/>
      <w:r w:rsidRPr="00872FC0">
        <w:rPr>
          <w:lang w:val="en-US"/>
        </w:rPr>
        <w:t xml:space="preserve"> </w:t>
      </w:r>
      <w:proofErr w:type="spellStart"/>
      <w:r w:rsidRPr="00872FC0">
        <w:rPr>
          <w:lang w:val="en-US"/>
        </w:rPr>
        <w:t>đến</w:t>
      </w:r>
      <w:proofErr w:type="spellEnd"/>
      <w:r w:rsidRPr="00872FC0">
        <w:rPr>
          <w:lang w:val="en-US"/>
        </w:rPr>
        <w:t xml:space="preserve"> </w:t>
      </w:r>
      <w:proofErr w:type="spellStart"/>
      <w:r w:rsidRPr="00872FC0">
        <w:rPr>
          <w:lang w:val="en-US"/>
        </w:rPr>
        <w:t>năm</w:t>
      </w:r>
      <w:proofErr w:type="spellEnd"/>
      <w:r w:rsidRPr="00872FC0">
        <w:rPr>
          <w:lang w:val="en-US"/>
        </w:rPr>
        <w:t xml:space="preserve"> 2020, </w:t>
      </w:r>
      <w:proofErr w:type="spellStart"/>
      <w:r w:rsidRPr="00872FC0">
        <w:rPr>
          <w:lang w:val="en-US"/>
        </w:rPr>
        <w:t>tầm</w:t>
      </w:r>
      <w:proofErr w:type="spellEnd"/>
      <w:r w:rsidRPr="00872FC0">
        <w:rPr>
          <w:lang w:val="en-US"/>
        </w:rPr>
        <w:t xml:space="preserve"> </w:t>
      </w:r>
      <w:proofErr w:type="spellStart"/>
      <w:r w:rsidRPr="00872FC0">
        <w:rPr>
          <w:lang w:val="en-US"/>
        </w:rPr>
        <w:t>nhìn</w:t>
      </w:r>
      <w:proofErr w:type="spellEnd"/>
      <w:r w:rsidRPr="00872FC0">
        <w:rPr>
          <w:lang w:val="en-US"/>
        </w:rPr>
        <w:t xml:space="preserve"> </w:t>
      </w:r>
      <w:proofErr w:type="spellStart"/>
      <w:r w:rsidRPr="00872FC0">
        <w:rPr>
          <w:lang w:val="en-US"/>
        </w:rPr>
        <w:t>đến</w:t>
      </w:r>
      <w:proofErr w:type="spellEnd"/>
      <w:r w:rsidRPr="00872FC0">
        <w:rPr>
          <w:lang w:val="en-US"/>
        </w:rPr>
        <w:t xml:space="preserve"> </w:t>
      </w:r>
      <w:proofErr w:type="spellStart"/>
      <w:r w:rsidRPr="00872FC0">
        <w:rPr>
          <w:lang w:val="en-US"/>
        </w:rPr>
        <w:t>năm</w:t>
      </w:r>
      <w:proofErr w:type="spellEnd"/>
      <w:r w:rsidRPr="00872FC0">
        <w:rPr>
          <w:lang w:val="en-US"/>
        </w:rPr>
        <w:t xml:space="preserve"> 2030.</w:t>
      </w:r>
    </w:p>
    <w:p w14:paraId="1AE45AA0" w14:textId="3A70D5FE" w:rsidR="00125E82" w:rsidRPr="002C2519" w:rsidRDefault="001A56FF" w:rsidP="004E5661">
      <w:pPr>
        <w:pStyle w:val="Heading2"/>
        <w:spacing w:before="60" w:after="60"/>
      </w:pPr>
      <w:bookmarkStart w:id="89" w:name="_Toc115938753"/>
      <w:r>
        <w:rPr>
          <w:rStyle w:val="2Char"/>
          <w:b/>
          <w:lang w:val="en-GB"/>
        </w:rPr>
        <w:t xml:space="preserve"> </w:t>
      </w:r>
      <w:bookmarkStart w:id="90" w:name="_Toc125979857"/>
      <w:proofErr w:type="spellStart"/>
      <w:r w:rsidR="00125E82" w:rsidRPr="002C2519">
        <w:rPr>
          <w:rStyle w:val="2Char"/>
          <w:b/>
          <w:lang w:val="en-GB"/>
        </w:rPr>
        <w:t>Sự</w:t>
      </w:r>
      <w:proofErr w:type="spellEnd"/>
      <w:r w:rsidR="00125E82" w:rsidRPr="002C2519">
        <w:rPr>
          <w:rStyle w:val="2Char"/>
          <w:b/>
          <w:lang w:val="en-GB"/>
        </w:rPr>
        <w:t xml:space="preserve"> </w:t>
      </w:r>
      <w:proofErr w:type="spellStart"/>
      <w:r w:rsidR="00125E82" w:rsidRPr="002C2519">
        <w:rPr>
          <w:rStyle w:val="2Char"/>
          <w:b/>
          <w:lang w:val="en-GB"/>
        </w:rPr>
        <w:t>phù</w:t>
      </w:r>
      <w:proofErr w:type="spellEnd"/>
      <w:r w:rsidR="00125E82" w:rsidRPr="002C2519">
        <w:rPr>
          <w:rStyle w:val="2Char"/>
          <w:b/>
          <w:lang w:val="en-GB"/>
        </w:rPr>
        <w:t xml:space="preserve"> </w:t>
      </w:r>
      <w:proofErr w:type="spellStart"/>
      <w:r w:rsidR="00125E82" w:rsidRPr="002C2519">
        <w:rPr>
          <w:rStyle w:val="2Char"/>
          <w:b/>
          <w:lang w:val="en-GB"/>
        </w:rPr>
        <w:t>hợp</w:t>
      </w:r>
      <w:proofErr w:type="spellEnd"/>
      <w:r w:rsidR="00125E82" w:rsidRPr="002C2519">
        <w:rPr>
          <w:rStyle w:val="2Char"/>
          <w:b/>
          <w:lang w:val="en-GB"/>
        </w:rPr>
        <w:t xml:space="preserve"> </w:t>
      </w:r>
      <w:proofErr w:type="spellStart"/>
      <w:r w:rsidR="00125E82" w:rsidRPr="002C2519">
        <w:rPr>
          <w:rStyle w:val="2Char"/>
          <w:b/>
          <w:lang w:val="en-GB"/>
        </w:rPr>
        <w:t>của</w:t>
      </w:r>
      <w:proofErr w:type="spellEnd"/>
      <w:r w:rsidR="00125E82" w:rsidRPr="002C2519">
        <w:rPr>
          <w:rStyle w:val="2Char"/>
          <w:b/>
          <w:lang w:val="en-GB"/>
        </w:rPr>
        <w:t xml:space="preserve"> </w:t>
      </w:r>
      <w:proofErr w:type="spellStart"/>
      <w:r w:rsidR="00125E82" w:rsidRPr="002C2519">
        <w:rPr>
          <w:rStyle w:val="2Char"/>
          <w:b/>
          <w:lang w:val="en-GB"/>
        </w:rPr>
        <w:t>cơ</w:t>
      </w:r>
      <w:proofErr w:type="spellEnd"/>
      <w:r w:rsidR="00125E82" w:rsidRPr="002C2519">
        <w:rPr>
          <w:rStyle w:val="2Char"/>
          <w:b/>
          <w:lang w:val="en-GB"/>
        </w:rPr>
        <w:t xml:space="preserve"> </w:t>
      </w:r>
      <w:proofErr w:type="spellStart"/>
      <w:r w:rsidR="00125E82" w:rsidRPr="002C2519">
        <w:rPr>
          <w:rStyle w:val="2Char"/>
          <w:b/>
          <w:lang w:val="en-GB"/>
        </w:rPr>
        <w:t>sở</w:t>
      </w:r>
      <w:proofErr w:type="spellEnd"/>
      <w:r w:rsidR="00125E82" w:rsidRPr="002C2519">
        <w:rPr>
          <w:rStyle w:val="2Char"/>
          <w:b/>
          <w:lang w:val="en-GB"/>
        </w:rPr>
        <w:t xml:space="preserve"> </w:t>
      </w:r>
      <w:proofErr w:type="spellStart"/>
      <w:r w:rsidR="00125E82" w:rsidRPr="002C2519">
        <w:rPr>
          <w:rStyle w:val="2Char"/>
          <w:b/>
          <w:lang w:val="en-GB"/>
        </w:rPr>
        <w:t>đối</w:t>
      </w:r>
      <w:proofErr w:type="spellEnd"/>
      <w:r w:rsidR="00125E82" w:rsidRPr="002C2519">
        <w:rPr>
          <w:rStyle w:val="2Char"/>
          <w:b/>
          <w:lang w:val="en-GB"/>
        </w:rPr>
        <w:t xml:space="preserve"> </w:t>
      </w:r>
      <w:proofErr w:type="spellStart"/>
      <w:r w:rsidR="00125E82" w:rsidRPr="002C2519">
        <w:rPr>
          <w:rStyle w:val="2Char"/>
          <w:b/>
          <w:lang w:val="en-GB"/>
        </w:rPr>
        <w:t>với</w:t>
      </w:r>
      <w:proofErr w:type="spellEnd"/>
      <w:r w:rsidR="00125E82" w:rsidRPr="002C2519">
        <w:rPr>
          <w:rStyle w:val="2Char"/>
          <w:b/>
          <w:lang w:val="en-GB"/>
        </w:rPr>
        <w:t xml:space="preserve"> </w:t>
      </w:r>
      <w:proofErr w:type="spellStart"/>
      <w:r w:rsidR="00125E82" w:rsidRPr="002C2519">
        <w:rPr>
          <w:rStyle w:val="2Char"/>
          <w:b/>
          <w:lang w:val="en-GB"/>
        </w:rPr>
        <w:t>khả</w:t>
      </w:r>
      <w:proofErr w:type="spellEnd"/>
      <w:r w:rsidR="00125E82" w:rsidRPr="002C2519">
        <w:rPr>
          <w:rStyle w:val="2Char"/>
          <w:b/>
          <w:lang w:val="en-GB"/>
        </w:rPr>
        <w:t xml:space="preserve"> </w:t>
      </w:r>
      <w:proofErr w:type="spellStart"/>
      <w:r w:rsidR="00125E82" w:rsidRPr="002C2519">
        <w:rPr>
          <w:rStyle w:val="2Char"/>
          <w:b/>
          <w:lang w:val="en-GB"/>
        </w:rPr>
        <w:t>năng</w:t>
      </w:r>
      <w:proofErr w:type="spellEnd"/>
      <w:r w:rsidR="00125E82" w:rsidRPr="002C2519">
        <w:rPr>
          <w:rStyle w:val="2Char"/>
          <w:b/>
          <w:lang w:val="en-GB"/>
        </w:rPr>
        <w:t xml:space="preserve"> </w:t>
      </w:r>
      <w:proofErr w:type="spellStart"/>
      <w:r w:rsidR="00125E82" w:rsidRPr="002C2519">
        <w:rPr>
          <w:rStyle w:val="2Char"/>
          <w:b/>
          <w:lang w:val="en-GB"/>
        </w:rPr>
        <w:t>chịu</w:t>
      </w:r>
      <w:proofErr w:type="spellEnd"/>
      <w:r w:rsidR="00125E82" w:rsidRPr="002C2519">
        <w:rPr>
          <w:rStyle w:val="2Char"/>
          <w:b/>
          <w:lang w:val="en-GB"/>
        </w:rPr>
        <w:t xml:space="preserve"> </w:t>
      </w:r>
      <w:proofErr w:type="spellStart"/>
      <w:r w:rsidR="00125E82" w:rsidRPr="002C2519">
        <w:rPr>
          <w:rStyle w:val="2Char"/>
          <w:b/>
          <w:lang w:val="en-GB"/>
        </w:rPr>
        <w:t>tải</w:t>
      </w:r>
      <w:proofErr w:type="spellEnd"/>
      <w:r w:rsidR="00125E82" w:rsidRPr="002C2519">
        <w:rPr>
          <w:rStyle w:val="2Char"/>
          <w:b/>
          <w:lang w:val="en-GB"/>
        </w:rPr>
        <w:t xml:space="preserve"> </w:t>
      </w:r>
      <w:proofErr w:type="spellStart"/>
      <w:r w:rsidR="00125E82" w:rsidRPr="002C2519">
        <w:rPr>
          <w:rStyle w:val="2Char"/>
          <w:b/>
          <w:lang w:val="en-GB"/>
        </w:rPr>
        <w:t>của</w:t>
      </w:r>
      <w:proofErr w:type="spellEnd"/>
      <w:r w:rsidR="00125E82" w:rsidRPr="002C2519">
        <w:rPr>
          <w:rStyle w:val="2Char"/>
          <w:b/>
          <w:lang w:val="en-GB"/>
        </w:rPr>
        <w:t xml:space="preserve"> </w:t>
      </w:r>
      <w:proofErr w:type="spellStart"/>
      <w:r w:rsidR="00125E82" w:rsidRPr="002C2519">
        <w:rPr>
          <w:rStyle w:val="2Char"/>
          <w:b/>
          <w:lang w:val="en-GB"/>
        </w:rPr>
        <w:t>môi</w:t>
      </w:r>
      <w:proofErr w:type="spellEnd"/>
      <w:r w:rsidR="00125E82" w:rsidRPr="002C2519">
        <w:rPr>
          <w:rStyle w:val="2Char"/>
          <w:b/>
          <w:lang w:val="en-GB"/>
        </w:rPr>
        <w:t xml:space="preserve"> </w:t>
      </w:r>
      <w:proofErr w:type="spellStart"/>
      <w:r w:rsidR="00125E82" w:rsidRPr="002C2519">
        <w:rPr>
          <w:rStyle w:val="2Char"/>
          <w:b/>
          <w:lang w:val="en-GB"/>
        </w:rPr>
        <w:t>trường</w:t>
      </w:r>
      <w:bookmarkEnd w:id="89"/>
      <w:bookmarkEnd w:id="90"/>
      <w:proofErr w:type="spellEnd"/>
    </w:p>
    <w:p w14:paraId="45757481" w14:textId="14DF0533" w:rsidR="00E6738C" w:rsidRDefault="00E6738C" w:rsidP="004E5661">
      <w:pPr>
        <w:tabs>
          <w:tab w:val="left" w:pos="270"/>
        </w:tabs>
        <w:spacing w:before="60" w:after="60"/>
        <w:rPr>
          <w:lang w:val="en-US" w:eastAsia="vi-VN"/>
        </w:rPr>
      </w:pPr>
      <w:proofErr w:type="spellStart"/>
      <w:r>
        <w:rPr>
          <w:lang w:val="en-US" w:eastAsia="vi-VN"/>
        </w:rPr>
        <w:t>Nhà</w:t>
      </w:r>
      <w:proofErr w:type="spellEnd"/>
      <w:r>
        <w:rPr>
          <w:lang w:val="en-US" w:eastAsia="vi-VN"/>
        </w:rPr>
        <w:t xml:space="preserve"> </w:t>
      </w:r>
      <w:proofErr w:type="spellStart"/>
      <w:r>
        <w:rPr>
          <w:lang w:val="en-US" w:eastAsia="vi-VN"/>
        </w:rPr>
        <w:t>máy</w:t>
      </w:r>
      <w:proofErr w:type="spellEnd"/>
      <w:r>
        <w:rPr>
          <w:lang w:val="en-US" w:eastAsia="vi-VN"/>
        </w:rPr>
        <w:t xml:space="preserve"> </w:t>
      </w:r>
      <w:proofErr w:type="spellStart"/>
      <w:r>
        <w:rPr>
          <w:lang w:val="en-US" w:eastAsia="vi-VN"/>
        </w:rPr>
        <w:t>đã</w:t>
      </w:r>
      <w:proofErr w:type="spellEnd"/>
      <w:r>
        <w:rPr>
          <w:lang w:val="en-US" w:eastAsia="vi-VN"/>
        </w:rPr>
        <w:t xml:space="preserve"> </w:t>
      </w:r>
      <w:proofErr w:type="spellStart"/>
      <w:r>
        <w:rPr>
          <w:lang w:val="en-US" w:eastAsia="vi-VN"/>
        </w:rPr>
        <w:t>được</w:t>
      </w:r>
      <w:proofErr w:type="spellEnd"/>
      <w:r>
        <w:rPr>
          <w:lang w:val="en-US" w:eastAsia="vi-VN"/>
        </w:rPr>
        <w:t xml:space="preserve"> </w:t>
      </w:r>
      <w:proofErr w:type="spellStart"/>
      <w:r>
        <w:rPr>
          <w:lang w:val="en-US" w:eastAsia="vi-VN"/>
        </w:rPr>
        <w:t>Ủy</w:t>
      </w:r>
      <w:proofErr w:type="spellEnd"/>
      <w:r>
        <w:rPr>
          <w:lang w:val="en-US" w:eastAsia="vi-VN"/>
        </w:rPr>
        <w:t xml:space="preserve"> ban </w:t>
      </w:r>
      <w:proofErr w:type="spellStart"/>
      <w:r>
        <w:rPr>
          <w:lang w:val="en-US" w:eastAsia="vi-VN"/>
        </w:rPr>
        <w:t>Nhân</w:t>
      </w:r>
      <w:proofErr w:type="spellEnd"/>
      <w:r>
        <w:rPr>
          <w:lang w:val="en-US" w:eastAsia="vi-VN"/>
        </w:rPr>
        <w:t xml:space="preserve"> </w:t>
      </w:r>
      <w:proofErr w:type="spellStart"/>
      <w:r>
        <w:rPr>
          <w:lang w:val="en-US" w:eastAsia="vi-VN"/>
        </w:rPr>
        <w:t>dân</w:t>
      </w:r>
      <w:proofErr w:type="spellEnd"/>
      <w:r>
        <w:rPr>
          <w:lang w:val="en-US" w:eastAsia="vi-VN"/>
        </w:rPr>
        <w:t xml:space="preserve"> </w:t>
      </w:r>
      <w:proofErr w:type="spellStart"/>
      <w:r>
        <w:rPr>
          <w:lang w:val="en-US" w:eastAsia="vi-VN"/>
        </w:rPr>
        <w:t>tỉnh</w:t>
      </w:r>
      <w:proofErr w:type="spellEnd"/>
      <w:r>
        <w:rPr>
          <w:lang w:val="en-US" w:eastAsia="vi-VN"/>
        </w:rPr>
        <w:t xml:space="preserve"> </w:t>
      </w:r>
      <w:proofErr w:type="spellStart"/>
      <w:r>
        <w:rPr>
          <w:lang w:val="en-US" w:eastAsia="vi-VN"/>
        </w:rPr>
        <w:t>Tây</w:t>
      </w:r>
      <w:proofErr w:type="spellEnd"/>
      <w:r>
        <w:rPr>
          <w:lang w:val="en-US" w:eastAsia="vi-VN"/>
        </w:rPr>
        <w:t xml:space="preserve"> </w:t>
      </w:r>
      <w:proofErr w:type="spellStart"/>
      <w:r>
        <w:rPr>
          <w:lang w:val="en-US" w:eastAsia="vi-VN"/>
        </w:rPr>
        <w:t>Ninh</w:t>
      </w:r>
      <w:proofErr w:type="spellEnd"/>
      <w:r>
        <w:rPr>
          <w:lang w:val="en-US" w:eastAsia="vi-VN"/>
        </w:rPr>
        <w:t xml:space="preserve"> </w:t>
      </w:r>
      <w:proofErr w:type="spellStart"/>
      <w:r>
        <w:rPr>
          <w:lang w:val="en-US" w:eastAsia="vi-VN"/>
        </w:rPr>
        <w:t>cấp</w:t>
      </w:r>
      <w:proofErr w:type="spellEnd"/>
      <w:r>
        <w:rPr>
          <w:lang w:val="en-US" w:eastAsia="vi-VN"/>
        </w:rPr>
        <w:t xml:space="preserve"> </w:t>
      </w:r>
      <w:proofErr w:type="spellStart"/>
      <w:r>
        <w:rPr>
          <w:lang w:val="en-US" w:eastAsia="vi-VN"/>
        </w:rPr>
        <w:t>Quyết</w:t>
      </w:r>
      <w:proofErr w:type="spellEnd"/>
      <w:r>
        <w:rPr>
          <w:lang w:val="en-US" w:eastAsia="vi-VN"/>
        </w:rPr>
        <w:t xml:space="preserve"> </w:t>
      </w:r>
      <w:proofErr w:type="spellStart"/>
      <w:r>
        <w:rPr>
          <w:lang w:val="en-US" w:eastAsia="vi-VN"/>
        </w:rPr>
        <w:t>định</w:t>
      </w:r>
      <w:proofErr w:type="spellEnd"/>
      <w:r>
        <w:rPr>
          <w:lang w:val="en-US" w:eastAsia="vi-VN"/>
        </w:rPr>
        <w:t xml:space="preserve"> </w:t>
      </w:r>
      <w:proofErr w:type="spellStart"/>
      <w:r>
        <w:rPr>
          <w:lang w:val="en-US" w:eastAsia="vi-VN"/>
        </w:rPr>
        <w:t>số</w:t>
      </w:r>
      <w:proofErr w:type="spellEnd"/>
      <w:r>
        <w:rPr>
          <w:lang w:val="en-US" w:eastAsia="vi-VN"/>
        </w:rPr>
        <w:t xml:space="preserve"> 3252/QĐ-UBND </w:t>
      </w:r>
      <w:proofErr w:type="spellStart"/>
      <w:r>
        <w:rPr>
          <w:lang w:val="en-US" w:eastAsia="vi-VN"/>
        </w:rPr>
        <w:t>ngày</w:t>
      </w:r>
      <w:proofErr w:type="spellEnd"/>
      <w:r>
        <w:rPr>
          <w:lang w:val="en-US" w:eastAsia="vi-VN"/>
        </w:rPr>
        <w:t xml:space="preserve"> 21/12/2016 </w:t>
      </w:r>
      <w:proofErr w:type="spellStart"/>
      <w:r>
        <w:rPr>
          <w:lang w:val="en-US" w:eastAsia="vi-VN"/>
        </w:rPr>
        <w:t>phê</w:t>
      </w:r>
      <w:proofErr w:type="spellEnd"/>
      <w:r>
        <w:rPr>
          <w:lang w:val="en-US" w:eastAsia="vi-VN"/>
        </w:rPr>
        <w:t xml:space="preserve"> </w:t>
      </w:r>
      <w:proofErr w:type="spellStart"/>
      <w:r>
        <w:rPr>
          <w:lang w:val="en-US" w:eastAsia="vi-VN"/>
        </w:rPr>
        <w:t>duyệt</w:t>
      </w:r>
      <w:proofErr w:type="spellEnd"/>
      <w:r>
        <w:rPr>
          <w:lang w:val="en-US" w:eastAsia="vi-VN"/>
        </w:rPr>
        <w:t xml:space="preserve"> </w:t>
      </w:r>
      <w:proofErr w:type="spellStart"/>
      <w:r>
        <w:rPr>
          <w:lang w:val="en-US" w:eastAsia="vi-VN"/>
        </w:rPr>
        <w:t>đề</w:t>
      </w:r>
      <w:proofErr w:type="spellEnd"/>
      <w:r>
        <w:rPr>
          <w:lang w:val="en-US" w:eastAsia="vi-VN"/>
        </w:rPr>
        <w:t xml:space="preserve"> </w:t>
      </w:r>
      <w:proofErr w:type="spellStart"/>
      <w:r>
        <w:rPr>
          <w:lang w:val="en-US" w:eastAsia="vi-VN"/>
        </w:rPr>
        <w:t>án</w:t>
      </w:r>
      <w:proofErr w:type="spellEnd"/>
      <w:r>
        <w:rPr>
          <w:lang w:val="en-US" w:eastAsia="vi-VN"/>
        </w:rPr>
        <w:t xml:space="preserve"> </w:t>
      </w:r>
      <w:proofErr w:type="spellStart"/>
      <w:r>
        <w:rPr>
          <w:lang w:val="en-US" w:eastAsia="vi-VN"/>
        </w:rPr>
        <w:t>bảo</w:t>
      </w:r>
      <w:proofErr w:type="spellEnd"/>
      <w:r>
        <w:rPr>
          <w:lang w:val="en-US" w:eastAsia="vi-VN"/>
        </w:rPr>
        <w:t xml:space="preserve"> </w:t>
      </w:r>
      <w:proofErr w:type="spellStart"/>
      <w:r>
        <w:rPr>
          <w:lang w:val="en-US" w:eastAsia="vi-VN"/>
        </w:rPr>
        <w:t>vệ</w:t>
      </w:r>
      <w:proofErr w:type="spellEnd"/>
      <w:r>
        <w:rPr>
          <w:lang w:val="en-US" w:eastAsia="vi-VN"/>
        </w:rPr>
        <w:t xml:space="preserve"> </w:t>
      </w:r>
      <w:proofErr w:type="spellStart"/>
      <w:r>
        <w:rPr>
          <w:lang w:val="en-US" w:eastAsia="vi-VN"/>
        </w:rPr>
        <w:t>môi</w:t>
      </w:r>
      <w:proofErr w:type="spellEnd"/>
      <w:r>
        <w:rPr>
          <w:lang w:val="en-US" w:eastAsia="vi-VN"/>
        </w:rPr>
        <w:t xml:space="preserve"> </w:t>
      </w:r>
      <w:proofErr w:type="spellStart"/>
      <w:r>
        <w:rPr>
          <w:lang w:val="en-US" w:eastAsia="vi-VN"/>
        </w:rPr>
        <w:t>trường</w:t>
      </w:r>
      <w:proofErr w:type="spellEnd"/>
      <w:r>
        <w:rPr>
          <w:lang w:val="en-US" w:eastAsia="vi-VN"/>
        </w:rPr>
        <w:t xml:space="preserve"> chi </w:t>
      </w:r>
      <w:proofErr w:type="spellStart"/>
      <w:r>
        <w:rPr>
          <w:lang w:val="en-US" w:eastAsia="vi-VN"/>
        </w:rPr>
        <w:t>tiết</w:t>
      </w:r>
      <w:proofErr w:type="spellEnd"/>
      <w:r>
        <w:rPr>
          <w:lang w:val="en-US" w:eastAsia="vi-VN"/>
        </w:rPr>
        <w:t xml:space="preserve"> </w:t>
      </w:r>
      <w:proofErr w:type="spellStart"/>
      <w:r>
        <w:rPr>
          <w:lang w:val="en-US" w:eastAsia="vi-VN"/>
        </w:rPr>
        <w:t>của</w:t>
      </w:r>
      <w:proofErr w:type="spellEnd"/>
      <w:r>
        <w:rPr>
          <w:lang w:val="en-US" w:eastAsia="vi-VN"/>
        </w:rPr>
        <w:t xml:space="preserve"> </w:t>
      </w:r>
      <w:proofErr w:type="spellStart"/>
      <w:r>
        <w:rPr>
          <w:lang w:val="en-US" w:eastAsia="vi-VN"/>
        </w:rPr>
        <w:t>Nhà</w:t>
      </w:r>
      <w:proofErr w:type="spellEnd"/>
      <w:r>
        <w:rPr>
          <w:lang w:val="en-US" w:eastAsia="vi-VN"/>
        </w:rPr>
        <w:t xml:space="preserve"> </w:t>
      </w:r>
      <w:proofErr w:type="spellStart"/>
      <w:r>
        <w:rPr>
          <w:lang w:val="en-US" w:eastAsia="vi-VN"/>
        </w:rPr>
        <w:t>máy</w:t>
      </w:r>
      <w:proofErr w:type="spellEnd"/>
      <w:r>
        <w:rPr>
          <w:lang w:val="en-US" w:eastAsia="vi-VN"/>
        </w:rPr>
        <w:t xml:space="preserve"> </w:t>
      </w:r>
      <w:proofErr w:type="spellStart"/>
      <w:r>
        <w:rPr>
          <w:lang w:val="en-US" w:eastAsia="vi-VN"/>
        </w:rPr>
        <w:t>chế</w:t>
      </w:r>
      <w:proofErr w:type="spellEnd"/>
      <w:r>
        <w:rPr>
          <w:lang w:val="en-US" w:eastAsia="vi-VN"/>
        </w:rPr>
        <w:t xml:space="preserve"> </w:t>
      </w:r>
      <w:proofErr w:type="spellStart"/>
      <w:r>
        <w:rPr>
          <w:lang w:val="en-US" w:eastAsia="vi-VN"/>
        </w:rPr>
        <w:t>biến</w:t>
      </w:r>
      <w:proofErr w:type="spellEnd"/>
      <w:r>
        <w:rPr>
          <w:lang w:val="en-US" w:eastAsia="vi-VN"/>
        </w:rPr>
        <w:t xml:space="preserve"> </w:t>
      </w:r>
      <w:proofErr w:type="spellStart"/>
      <w:r>
        <w:rPr>
          <w:lang w:val="en-US" w:eastAsia="vi-VN"/>
        </w:rPr>
        <w:t>tinh</w:t>
      </w:r>
      <w:proofErr w:type="spellEnd"/>
      <w:r>
        <w:rPr>
          <w:lang w:val="en-US" w:eastAsia="vi-VN"/>
        </w:rPr>
        <w:t xml:space="preserve"> </w:t>
      </w:r>
      <w:proofErr w:type="spellStart"/>
      <w:r>
        <w:rPr>
          <w:lang w:val="en-US" w:eastAsia="vi-VN"/>
        </w:rPr>
        <w:t>bột</w:t>
      </w:r>
      <w:proofErr w:type="spellEnd"/>
      <w:r>
        <w:rPr>
          <w:lang w:val="en-US" w:eastAsia="vi-VN"/>
        </w:rPr>
        <w:t xml:space="preserve"> </w:t>
      </w:r>
      <w:proofErr w:type="spellStart"/>
      <w:r>
        <w:rPr>
          <w:lang w:val="en-US" w:eastAsia="vi-VN"/>
        </w:rPr>
        <w:t>khoai</w:t>
      </w:r>
      <w:proofErr w:type="spellEnd"/>
      <w:r>
        <w:rPr>
          <w:lang w:val="en-US" w:eastAsia="vi-VN"/>
        </w:rPr>
        <w:t xml:space="preserve"> </w:t>
      </w:r>
      <w:proofErr w:type="spellStart"/>
      <w:r>
        <w:rPr>
          <w:lang w:val="en-US" w:eastAsia="vi-VN"/>
        </w:rPr>
        <w:t>mì</w:t>
      </w:r>
      <w:proofErr w:type="spellEnd"/>
      <w:r>
        <w:rPr>
          <w:lang w:val="en-US" w:eastAsia="vi-VN"/>
        </w:rPr>
        <w:t xml:space="preserve"> </w:t>
      </w:r>
      <w:proofErr w:type="spellStart"/>
      <w:r>
        <w:rPr>
          <w:lang w:val="en-US" w:eastAsia="vi-VN"/>
        </w:rPr>
        <w:t>thuộc</w:t>
      </w:r>
      <w:proofErr w:type="spellEnd"/>
      <w:r>
        <w:rPr>
          <w:lang w:val="en-US" w:eastAsia="vi-VN"/>
        </w:rPr>
        <w:t xml:space="preserve"> </w:t>
      </w:r>
      <w:proofErr w:type="spellStart"/>
      <w:r>
        <w:rPr>
          <w:lang w:val="en-US" w:eastAsia="vi-VN"/>
        </w:rPr>
        <w:t>Doanh</w:t>
      </w:r>
      <w:proofErr w:type="spellEnd"/>
      <w:r>
        <w:rPr>
          <w:lang w:val="en-US" w:eastAsia="vi-VN"/>
        </w:rPr>
        <w:t xml:space="preserve"> </w:t>
      </w:r>
      <w:proofErr w:type="spellStart"/>
      <w:r>
        <w:rPr>
          <w:lang w:val="en-US" w:eastAsia="vi-VN"/>
        </w:rPr>
        <w:t>nghiệp</w:t>
      </w:r>
      <w:proofErr w:type="spellEnd"/>
      <w:r>
        <w:rPr>
          <w:lang w:val="en-US" w:eastAsia="vi-VN"/>
        </w:rPr>
        <w:t xml:space="preserve"> </w:t>
      </w:r>
      <w:proofErr w:type="spellStart"/>
      <w:r>
        <w:rPr>
          <w:lang w:val="en-US" w:eastAsia="vi-VN"/>
        </w:rPr>
        <w:t>tư</w:t>
      </w:r>
      <w:proofErr w:type="spellEnd"/>
      <w:r>
        <w:rPr>
          <w:lang w:val="en-US" w:eastAsia="vi-VN"/>
        </w:rPr>
        <w:t xml:space="preserve"> </w:t>
      </w:r>
      <w:proofErr w:type="spellStart"/>
      <w:r>
        <w:rPr>
          <w:lang w:val="en-US" w:eastAsia="vi-VN"/>
        </w:rPr>
        <w:t>nhân</w:t>
      </w:r>
      <w:proofErr w:type="spellEnd"/>
      <w:r>
        <w:rPr>
          <w:lang w:val="en-US" w:eastAsia="vi-VN"/>
        </w:rPr>
        <w:t xml:space="preserve"> </w:t>
      </w:r>
      <w:proofErr w:type="spellStart"/>
      <w:r>
        <w:rPr>
          <w:lang w:val="en-US" w:eastAsia="vi-VN"/>
        </w:rPr>
        <w:t>Xeo</w:t>
      </w:r>
      <w:proofErr w:type="spellEnd"/>
      <w:r>
        <w:rPr>
          <w:lang w:val="en-US" w:eastAsia="vi-VN"/>
        </w:rPr>
        <w:t xml:space="preserve"> </w:t>
      </w:r>
      <w:proofErr w:type="spellStart"/>
      <w:r>
        <w:rPr>
          <w:lang w:val="en-US" w:eastAsia="vi-VN"/>
        </w:rPr>
        <w:t>Bé</w:t>
      </w:r>
      <w:proofErr w:type="spellEnd"/>
      <w:r w:rsidR="00CF11B3">
        <w:rPr>
          <w:lang w:val="en-US" w:eastAsia="vi-VN"/>
        </w:rPr>
        <w:t>.</w:t>
      </w:r>
    </w:p>
    <w:p w14:paraId="46036489" w14:textId="75049D29" w:rsidR="00E6738C" w:rsidRPr="004450F7" w:rsidRDefault="00E6738C" w:rsidP="004E5661">
      <w:pPr>
        <w:pStyle w:val="ListParagraph"/>
        <w:numPr>
          <w:ilvl w:val="0"/>
          <w:numId w:val="70"/>
        </w:numPr>
        <w:tabs>
          <w:tab w:val="left" w:pos="270"/>
        </w:tabs>
        <w:rPr>
          <w:b/>
          <w:bCs/>
          <w:lang w:val="en-US" w:eastAsia="vi-VN"/>
        </w:rPr>
      </w:pPr>
      <w:proofErr w:type="spellStart"/>
      <w:r w:rsidRPr="004450F7">
        <w:rPr>
          <w:b/>
          <w:bCs/>
          <w:lang w:val="en-US" w:eastAsia="vi-VN"/>
        </w:rPr>
        <w:t>Môi</w:t>
      </w:r>
      <w:proofErr w:type="spellEnd"/>
      <w:r w:rsidRPr="004450F7">
        <w:rPr>
          <w:b/>
          <w:bCs/>
          <w:lang w:val="en-US" w:eastAsia="vi-VN"/>
        </w:rPr>
        <w:t xml:space="preserve"> </w:t>
      </w:r>
      <w:proofErr w:type="spellStart"/>
      <w:r w:rsidRPr="004450F7">
        <w:rPr>
          <w:b/>
          <w:bCs/>
          <w:lang w:val="en-US" w:eastAsia="vi-VN"/>
        </w:rPr>
        <w:t>trường</w:t>
      </w:r>
      <w:proofErr w:type="spellEnd"/>
      <w:r w:rsidRPr="004450F7">
        <w:rPr>
          <w:b/>
          <w:bCs/>
          <w:lang w:val="en-US" w:eastAsia="vi-VN"/>
        </w:rPr>
        <w:t xml:space="preserve"> </w:t>
      </w:r>
      <w:proofErr w:type="spellStart"/>
      <w:r w:rsidRPr="004450F7">
        <w:rPr>
          <w:b/>
          <w:bCs/>
          <w:lang w:val="en-US" w:eastAsia="vi-VN"/>
        </w:rPr>
        <w:t>tiếp</w:t>
      </w:r>
      <w:proofErr w:type="spellEnd"/>
      <w:r w:rsidRPr="004450F7">
        <w:rPr>
          <w:b/>
          <w:bCs/>
          <w:lang w:val="en-US" w:eastAsia="vi-VN"/>
        </w:rPr>
        <w:t xml:space="preserve"> </w:t>
      </w:r>
      <w:proofErr w:type="spellStart"/>
      <w:r w:rsidRPr="004450F7">
        <w:rPr>
          <w:b/>
          <w:bCs/>
          <w:lang w:val="en-US" w:eastAsia="vi-VN"/>
        </w:rPr>
        <w:t>nhận</w:t>
      </w:r>
      <w:proofErr w:type="spellEnd"/>
      <w:r w:rsidRPr="004450F7">
        <w:rPr>
          <w:b/>
          <w:bCs/>
          <w:lang w:val="en-US" w:eastAsia="vi-VN"/>
        </w:rPr>
        <w:t xml:space="preserve"> </w:t>
      </w:r>
      <w:proofErr w:type="spellStart"/>
      <w:r w:rsidRPr="004450F7">
        <w:rPr>
          <w:b/>
          <w:bCs/>
          <w:lang w:val="en-US" w:eastAsia="vi-VN"/>
        </w:rPr>
        <w:t>nước</w:t>
      </w:r>
      <w:proofErr w:type="spellEnd"/>
      <w:r w:rsidRPr="004450F7">
        <w:rPr>
          <w:b/>
          <w:bCs/>
          <w:lang w:val="en-US" w:eastAsia="vi-VN"/>
        </w:rPr>
        <w:t xml:space="preserve"> </w:t>
      </w:r>
      <w:proofErr w:type="spellStart"/>
      <w:r w:rsidRPr="004450F7">
        <w:rPr>
          <w:b/>
          <w:bCs/>
          <w:lang w:val="en-US" w:eastAsia="vi-VN"/>
        </w:rPr>
        <w:t>thải</w:t>
      </w:r>
      <w:proofErr w:type="spellEnd"/>
      <w:r w:rsidRPr="004450F7">
        <w:rPr>
          <w:b/>
          <w:bCs/>
          <w:lang w:val="en-US" w:eastAsia="vi-VN"/>
        </w:rPr>
        <w:t>:</w:t>
      </w:r>
    </w:p>
    <w:p w14:paraId="0B34B649" w14:textId="78ACEAD2" w:rsidR="00E6738C" w:rsidRDefault="00E6738C" w:rsidP="004E5661">
      <w:pPr>
        <w:tabs>
          <w:tab w:val="left" w:pos="270"/>
        </w:tabs>
        <w:spacing w:before="60" w:after="60"/>
        <w:rPr>
          <w:lang w:val="en-US" w:eastAsia="vi-VN"/>
        </w:rPr>
      </w:pPr>
      <w:proofErr w:type="spellStart"/>
      <w:r>
        <w:rPr>
          <w:lang w:val="en-US" w:eastAsia="vi-VN"/>
        </w:rPr>
        <w:t>Suối</w:t>
      </w:r>
      <w:proofErr w:type="spellEnd"/>
      <w:r>
        <w:rPr>
          <w:lang w:val="en-US" w:eastAsia="vi-VN"/>
        </w:rPr>
        <w:t xml:space="preserve"> </w:t>
      </w:r>
      <w:proofErr w:type="spellStart"/>
      <w:r>
        <w:rPr>
          <w:lang w:val="en-US" w:eastAsia="vi-VN"/>
        </w:rPr>
        <w:t>Cầu</w:t>
      </w:r>
      <w:proofErr w:type="spellEnd"/>
      <w:r>
        <w:rPr>
          <w:lang w:val="en-US" w:eastAsia="vi-VN"/>
        </w:rPr>
        <w:t xml:space="preserve"> </w:t>
      </w:r>
      <w:proofErr w:type="spellStart"/>
      <w:r>
        <w:rPr>
          <w:lang w:val="en-US" w:eastAsia="vi-VN"/>
        </w:rPr>
        <w:t>Gió</w:t>
      </w:r>
      <w:proofErr w:type="spellEnd"/>
      <w:r>
        <w:rPr>
          <w:lang w:val="en-US" w:eastAsia="vi-VN"/>
        </w:rPr>
        <w:t xml:space="preserve"> </w:t>
      </w:r>
      <w:proofErr w:type="spellStart"/>
      <w:r>
        <w:rPr>
          <w:lang w:val="en-US" w:eastAsia="vi-VN"/>
        </w:rPr>
        <w:t>thuộc</w:t>
      </w:r>
      <w:proofErr w:type="spellEnd"/>
      <w:r>
        <w:rPr>
          <w:lang w:val="en-US" w:eastAsia="vi-VN"/>
        </w:rPr>
        <w:t xml:space="preserve"> </w:t>
      </w:r>
      <w:proofErr w:type="spellStart"/>
      <w:r>
        <w:rPr>
          <w:lang w:val="en-US" w:eastAsia="vi-VN"/>
        </w:rPr>
        <w:t>hệ</w:t>
      </w:r>
      <w:proofErr w:type="spellEnd"/>
      <w:r>
        <w:rPr>
          <w:lang w:val="en-US" w:eastAsia="vi-VN"/>
        </w:rPr>
        <w:t xml:space="preserve"> </w:t>
      </w:r>
      <w:proofErr w:type="spellStart"/>
      <w:r>
        <w:rPr>
          <w:lang w:val="en-US" w:eastAsia="vi-VN"/>
        </w:rPr>
        <w:t>thống</w:t>
      </w:r>
      <w:proofErr w:type="spellEnd"/>
      <w:r>
        <w:rPr>
          <w:lang w:val="en-US" w:eastAsia="vi-VN"/>
        </w:rPr>
        <w:t xml:space="preserve"> </w:t>
      </w:r>
      <w:proofErr w:type="spellStart"/>
      <w:r>
        <w:rPr>
          <w:lang w:val="en-US" w:eastAsia="vi-VN"/>
        </w:rPr>
        <w:t>sông</w:t>
      </w:r>
      <w:proofErr w:type="spellEnd"/>
      <w:r>
        <w:rPr>
          <w:lang w:val="en-US" w:eastAsia="vi-VN"/>
        </w:rPr>
        <w:t xml:space="preserve"> </w:t>
      </w:r>
      <w:proofErr w:type="spellStart"/>
      <w:r>
        <w:rPr>
          <w:lang w:val="en-US" w:eastAsia="vi-VN"/>
        </w:rPr>
        <w:t>Vàm</w:t>
      </w:r>
      <w:proofErr w:type="spellEnd"/>
      <w:r>
        <w:rPr>
          <w:lang w:val="en-US" w:eastAsia="vi-VN"/>
        </w:rPr>
        <w:t xml:space="preserve"> </w:t>
      </w:r>
      <w:proofErr w:type="spellStart"/>
      <w:r>
        <w:rPr>
          <w:lang w:val="en-US" w:eastAsia="vi-VN"/>
        </w:rPr>
        <w:t>Cỏ</w:t>
      </w:r>
      <w:proofErr w:type="spellEnd"/>
      <w:r>
        <w:rPr>
          <w:lang w:val="en-US" w:eastAsia="vi-VN"/>
        </w:rPr>
        <w:t xml:space="preserve"> </w:t>
      </w:r>
      <w:proofErr w:type="spellStart"/>
      <w:r>
        <w:rPr>
          <w:lang w:val="en-US" w:eastAsia="vi-VN"/>
        </w:rPr>
        <w:t>Đông</w:t>
      </w:r>
      <w:proofErr w:type="spellEnd"/>
      <w:r>
        <w:rPr>
          <w:lang w:val="en-US" w:eastAsia="vi-VN"/>
        </w:rPr>
        <w:t xml:space="preserve"> </w:t>
      </w:r>
      <w:proofErr w:type="spellStart"/>
      <w:r>
        <w:rPr>
          <w:lang w:val="en-US" w:eastAsia="vi-VN"/>
        </w:rPr>
        <w:t>tại</w:t>
      </w:r>
      <w:proofErr w:type="spellEnd"/>
      <w:r>
        <w:rPr>
          <w:lang w:val="en-US" w:eastAsia="vi-VN"/>
        </w:rPr>
        <w:t xml:space="preserve"> </w:t>
      </w:r>
      <w:proofErr w:type="spellStart"/>
      <w:r>
        <w:rPr>
          <w:lang w:val="en-US" w:eastAsia="vi-VN"/>
        </w:rPr>
        <w:t>ấp</w:t>
      </w:r>
      <w:proofErr w:type="spellEnd"/>
      <w:r>
        <w:rPr>
          <w:lang w:val="en-US" w:eastAsia="vi-VN"/>
        </w:rPr>
        <w:t xml:space="preserve"> </w:t>
      </w:r>
      <w:proofErr w:type="spellStart"/>
      <w:r>
        <w:rPr>
          <w:lang w:val="en-US" w:eastAsia="vi-VN"/>
        </w:rPr>
        <w:t>Bàu</w:t>
      </w:r>
      <w:proofErr w:type="spellEnd"/>
      <w:r>
        <w:rPr>
          <w:lang w:val="en-US" w:eastAsia="vi-VN"/>
        </w:rPr>
        <w:t xml:space="preserve"> </w:t>
      </w:r>
      <w:proofErr w:type="spellStart"/>
      <w:r>
        <w:rPr>
          <w:lang w:val="en-US" w:eastAsia="vi-VN"/>
        </w:rPr>
        <w:t>Lùn</w:t>
      </w:r>
      <w:proofErr w:type="spellEnd"/>
      <w:r>
        <w:rPr>
          <w:lang w:val="en-US" w:eastAsia="vi-VN"/>
        </w:rPr>
        <w:t xml:space="preserve">, </w:t>
      </w:r>
      <w:proofErr w:type="spellStart"/>
      <w:r>
        <w:rPr>
          <w:lang w:val="en-US" w:eastAsia="vi-VN"/>
        </w:rPr>
        <w:t>xã</w:t>
      </w:r>
      <w:proofErr w:type="spellEnd"/>
      <w:r>
        <w:rPr>
          <w:lang w:val="en-US" w:eastAsia="vi-VN"/>
        </w:rPr>
        <w:t xml:space="preserve"> </w:t>
      </w:r>
      <w:proofErr w:type="spellStart"/>
      <w:r>
        <w:rPr>
          <w:lang w:val="en-US" w:eastAsia="vi-VN"/>
        </w:rPr>
        <w:t>Bình</w:t>
      </w:r>
      <w:proofErr w:type="spellEnd"/>
      <w:r>
        <w:rPr>
          <w:lang w:val="en-US" w:eastAsia="vi-VN"/>
        </w:rPr>
        <w:t xml:space="preserve"> Minh, </w:t>
      </w:r>
      <w:proofErr w:type="spellStart"/>
      <w:r>
        <w:rPr>
          <w:lang w:val="en-US" w:eastAsia="vi-VN"/>
        </w:rPr>
        <w:t>thành</w:t>
      </w:r>
      <w:proofErr w:type="spellEnd"/>
      <w:r>
        <w:rPr>
          <w:lang w:val="en-US" w:eastAsia="vi-VN"/>
        </w:rPr>
        <w:t xml:space="preserve"> </w:t>
      </w:r>
      <w:proofErr w:type="spellStart"/>
      <w:r>
        <w:rPr>
          <w:lang w:val="en-US" w:eastAsia="vi-VN"/>
        </w:rPr>
        <w:t>phố</w:t>
      </w:r>
      <w:proofErr w:type="spellEnd"/>
      <w:r>
        <w:rPr>
          <w:lang w:val="en-US" w:eastAsia="vi-VN"/>
        </w:rPr>
        <w:t xml:space="preserve"> </w:t>
      </w:r>
      <w:proofErr w:type="spellStart"/>
      <w:r>
        <w:rPr>
          <w:lang w:val="en-US" w:eastAsia="vi-VN"/>
        </w:rPr>
        <w:t>Tây</w:t>
      </w:r>
      <w:proofErr w:type="spellEnd"/>
      <w:r>
        <w:rPr>
          <w:lang w:val="en-US" w:eastAsia="vi-VN"/>
        </w:rPr>
        <w:t xml:space="preserve"> </w:t>
      </w:r>
      <w:proofErr w:type="spellStart"/>
      <w:r>
        <w:rPr>
          <w:lang w:val="en-US" w:eastAsia="vi-VN"/>
        </w:rPr>
        <w:t>Ninh</w:t>
      </w:r>
      <w:proofErr w:type="spellEnd"/>
      <w:r>
        <w:rPr>
          <w:lang w:val="en-US" w:eastAsia="vi-VN"/>
        </w:rPr>
        <w:t xml:space="preserve">, </w:t>
      </w:r>
      <w:proofErr w:type="spellStart"/>
      <w:r>
        <w:rPr>
          <w:lang w:val="en-US" w:eastAsia="vi-VN"/>
        </w:rPr>
        <w:t>tỉnh</w:t>
      </w:r>
      <w:proofErr w:type="spellEnd"/>
      <w:r>
        <w:rPr>
          <w:lang w:val="en-US" w:eastAsia="vi-VN"/>
        </w:rPr>
        <w:t xml:space="preserve"> </w:t>
      </w:r>
      <w:proofErr w:type="spellStart"/>
      <w:r>
        <w:rPr>
          <w:lang w:val="en-US" w:eastAsia="vi-VN"/>
        </w:rPr>
        <w:t>Tây</w:t>
      </w:r>
      <w:proofErr w:type="spellEnd"/>
      <w:r>
        <w:rPr>
          <w:lang w:val="en-US" w:eastAsia="vi-VN"/>
        </w:rPr>
        <w:t xml:space="preserve"> </w:t>
      </w:r>
      <w:proofErr w:type="spellStart"/>
      <w:r>
        <w:rPr>
          <w:lang w:val="en-US" w:eastAsia="vi-VN"/>
        </w:rPr>
        <w:t>Ninh</w:t>
      </w:r>
      <w:proofErr w:type="spellEnd"/>
      <w:r>
        <w:rPr>
          <w:lang w:val="en-US" w:eastAsia="vi-VN"/>
        </w:rPr>
        <w:t xml:space="preserve"> </w:t>
      </w:r>
      <w:proofErr w:type="spellStart"/>
      <w:r>
        <w:rPr>
          <w:lang w:val="en-US" w:eastAsia="vi-VN"/>
        </w:rPr>
        <w:t>là</w:t>
      </w:r>
      <w:proofErr w:type="spellEnd"/>
      <w:r>
        <w:rPr>
          <w:lang w:val="en-US" w:eastAsia="vi-VN"/>
        </w:rPr>
        <w:t xml:space="preserve"> </w:t>
      </w:r>
      <w:proofErr w:type="spellStart"/>
      <w:r>
        <w:rPr>
          <w:lang w:val="en-US" w:eastAsia="vi-VN"/>
        </w:rPr>
        <w:t>vị</w:t>
      </w:r>
      <w:proofErr w:type="spellEnd"/>
      <w:r>
        <w:rPr>
          <w:lang w:val="en-US" w:eastAsia="vi-VN"/>
        </w:rPr>
        <w:t xml:space="preserve"> </w:t>
      </w:r>
      <w:proofErr w:type="spellStart"/>
      <w:r>
        <w:rPr>
          <w:lang w:val="en-US" w:eastAsia="vi-VN"/>
        </w:rPr>
        <w:t>trí</w:t>
      </w:r>
      <w:proofErr w:type="spellEnd"/>
      <w:r>
        <w:rPr>
          <w:lang w:val="en-US" w:eastAsia="vi-VN"/>
        </w:rPr>
        <w:t xml:space="preserve"> </w:t>
      </w:r>
      <w:proofErr w:type="spellStart"/>
      <w:r>
        <w:rPr>
          <w:lang w:val="en-US" w:eastAsia="vi-VN"/>
        </w:rPr>
        <w:t>tiếp</w:t>
      </w:r>
      <w:proofErr w:type="spellEnd"/>
      <w:r>
        <w:rPr>
          <w:lang w:val="en-US" w:eastAsia="vi-VN"/>
        </w:rPr>
        <w:t xml:space="preserve"> </w:t>
      </w:r>
      <w:proofErr w:type="spellStart"/>
      <w:r>
        <w:rPr>
          <w:lang w:val="en-US" w:eastAsia="vi-VN"/>
        </w:rPr>
        <w:t>nhận</w:t>
      </w:r>
      <w:proofErr w:type="spellEnd"/>
      <w:r>
        <w:rPr>
          <w:lang w:val="en-US" w:eastAsia="vi-VN"/>
        </w:rPr>
        <w:t xml:space="preserve"> </w:t>
      </w:r>
      <w:proofErr w:type="spellStart"/>
      <w:r>
        <w:rPr>
          <w:lang w:val="en-US" w:eastAsia="vi-VN"/>
        </w:rPr>
        <w:t>nguồn</w:t>
      </w:r>
      <w:proofErr w:type="spellEnd"/>
      <w:r>
        <w:rPr>
          <w:lang w:val="en-US" w:eastAsia="vi-VN"/>
        </w:rPr>
        <w:t xml:space="preserve"> </w:t>
      </w:r>
      <w:proofErr w:type="spellStart"/>
      <w:r>
        <w:rPr>
          <w:lang w:val="en-US" w:eastAsia="vi-VN"/>
        </w:rPr>
        <w:t>nước</w:t>
      </w:r>
      <w:proofErr w:type="spellEnd"/>
      <w:r>
        <w:rPr>
          <w:lang w:val="en-US" w:eastAsia="vi-VN"/>
        </w:rPr>
        <w:t xml:space="preserve"> </w:t>
      </w:r>
      <w:proofErr w:type="spellStart"/>
      <w:r>
        <w:rPr>
          <w:lang w:val="en-US" w:eastAsia="vi-VN"/>
        </w:rPr>
        <w:t>thải</w:t>
      </w:r>
      <w:proofErr w:type="spellEnd"/>
      <w:r>
        <w:rPr>
          <w:lang w:val="en-US" w:eastAsia="vi-VN"/>
        </w:rPr>
        <w:t xml:space="preserve"> </w:t>
      </w:r>
      <w:proofErr w:type="spellStart"/>
      <w:r>
        <w:rPr>
          <w:lang w:val="en-US" w:eastAsia="vi-VN"/>
        </w:rPr>
        <w:t>từ</w:t>
      </w:r>
      <w:proofErr w:type="spellEnd"/>
      <w:r w:rsidR="00616B88">
        <w:rPr>
          <w:lang w:val="en-US" w:eastAsia="vi-VN"/>
        </w:rPr>
        <w:t xml:space="preserve"> </w:t>
      </w:r>
      <w:proofErr w:type="spellStart"/>
      <w:r w:rsidR="00616B88">
        <w:rPr>
          <w:lang w:val="en-US" w:eastAsia="vi-VN"/>
        </w:rPr>
        <w:t>Nhà</w:t>
      </w:r>
      <w:proofErr w:type="spellEnd"/>
      <w:r w:rsidR="00616B88">
        <w:rPr>
          <w:lang w:val="en-US" w:eastAsia="vi-VN"/>
        </w:rPr>
        <w:t xml:space="preserve"> </w:t>
      </w:r>
      <w:proofErr w:type="spellStart"/>
      <w:r w:rsidR="00616B88">
        <w:rPr>
          <w:lang w:val="en-US" w:eastAsia="vi-VN"/>
        </w:rPr>
        <w:t>máy</w:t>
      </w:r>
      <w:proofErr w:type="spellEnd"/>
      <w:r w:rsidR="00616B88">
        <w:rPr>
          <w:lang w:val="en-US" w:eastAsia="vi-VN"/>
        </w:rPr>
        <w:t xml:space="preserve"> </w:t>
      </w:r>
      <w:proofErr w:type="spellStart"/>
      <w:r w:rsidR="00616B88">
        <w:rPr>
          <w:lang w:val="en-US" w:eastAsia="vi-VN"/>
        </w:rPr>
        <w:t>nằm</w:t>
      </w:r>
      <w:proofErr w:type="spellEnd"/>
      <w:r w:rsidR="00616B88">
        <w:rPr>
          <w:lang w:val="en-US" w:eastAsia="vi-VN"/>
        </w:rPr>
        <w:t xml:space="preserve"> </w:t>
      </w:r>
      <w:proofErr w:type="spellStart"/>
      <w:r w:rsidR="00616B88">
        <w:rPr>
          <w:lang w:val="en-US" w:eastAsia="vi-VN"/>
        </w:rPr>
        <w:t>khá</w:t>
      </w:r>
      <w:proofErr w:type="spellEnd"/>
      <w:r w:rsidR="00616B88">
        <w:rPr>
          <w:lang w:val="en-US" w:eastAsia="vi-VN"/>
        </w:rPr>
        <w:t xml:space="preserve"> </w:t>
      </w:r>
      <w:proofErr w:type="spellStart"/>
      <w:r w:rsidR="00616B88">
        <w:rPr>
          <w:lang w:val="en-US" w:eastAsia="vi-VN"/>
        </w:rPr>
        <w:t>gần</w:t>
      </w:r>
      <w:proofErr w:type="spellEnd"/>
      <w:r w:rsidR="00616B88">
        <w:rPr>
          <w:lang w:val="en-US" w:eastAsia="vi-VN"/>
        </w:rPr>
        <w:t xml:space="preserve"> </w:t>
      </w:r>
      <w:proofErr w:type="spellStart"/>
      <w:r w:rsidR="00616B88">
        <w:rPr>
          <w:lang w:val="en-US" w:eastAsia="vi-VN"/>
        </w:rPr>
        <w:t>khu</w:t>
      </w:r>
      <w:proofErr w:type="spellEnd"/>
      <w:r w:rsidR="00616B88">
        <w:rPr>
          <w:lang w:val="en-US" w:eastAsia="vi-VN"/>
        </w:rPr>
        <w:t xml:space="preserve"> </w:t>
      </w:r>
      <w:proofErr w:type="spellStart"/>
      <w:r w:rsidR="00616B88">
        <w:rPr>
          <w:lang w:val="en-US" w:eastAsia="vi-VN"/>
        </w:rPr>
        <w:t>dân</w:t>
      </w:r>
      <w:proofErr w:type="spellEnd"/>
      <w:r w:rsidR="00616B88">
        <w:rPr>
          <w:lang w:val="en-US" w:eastAsia="vi-VN"/>
        </w:rPr>
        <w:t xml:space="preserve"> </w:t>
      </w:r>
      <w:proofErr w:type="spellStart"/>
      <w:r w:rsidR="00616B88">
        <w:rPr>
          <w:lang w:val="en-US" w:eastAsia="vi-VN"/>
        </w:rPr>
        <w:t>cư</w:t>
      </w:r>
      <w:proofErr w:type="spellEnd"/>
      <w:r w:rsidR="00AA32BD">
        <w:rPr>
          <w:lang w:val="en-US" w:eastAsia="vi-VN"/>
        </w:rPr>
        <w:t xml:space="preserve">. </w:t>
      </w:r>
      <w:proofErr w:type="spellStart"/>
      <w:r w:rsidR="00616B88" w:rsidRPr="00616B88">
        <w:rPr>
          <w:lang w:val="en-US" w:eastAsia="vi-VN"/>
        </w:rPr>
        <w:t>Vì</w:t>
      </w:r>
      <w:proofErr w:type="spellEnd"/>
      <w:r w:rsidR="00616B88" w:rsidRPr="00616B88">
        <w:rPr>
          <w:lang w:val="en-US" w:eastAsia="vi-VN"/>
        </w:rPr>
        <w:t xml:space="preserve"> </w:t>
      </w:r>
      <w:proofErr w:type="spellStart"/>
      <w:r w:rsidR="00616B88" w:rsidRPr="00616B88">
        <w:rPr>
          <w:lang w:val="en-US" w:eastAsia="vi-VN"/>
        </w:rPr>
        <w:t>vậy</w:t>
      </w:r>
      <w:proofErr w:type="spellEnd"/>
      <w:r w:rsidR="00616B88" w:rsidRPr="00616B88">
        <w:rPr>
          <w:lang w:val="en-US" w:eastAsia="vi-VN"/>
        </w:rPr>
        <w:t xml:space="preserve">, </w:t>
      </w:r>
      <w:proofErr w:type="spellStart"/>
      <w:r w:rsidR="00616B88" w:rsidRPr="00616B88">
        <w:rPr>
          <w:lang w:val="en-US" w:eastAsia="vi-VN"/>
        </w:rPr>
        <w:t>chất</w:t>
      </w:r>
      <w:proofErr w:type="spellEnd"/>
      <w:r w:rsidR="00616B88" w:rsidRPr="00616B88">
        <w:rPr>
          <w:lang w:val="en-US" w:eastAsia="vi-VN"/>
        </w:rPr>
        <w:t xml:space="preserve"> </w:t>
      </w:r>
      <w:proofErr w:type="spellStart"/>
      <w:r w:rsidR="00616B88" w:rsidRPr="00616B88">
        <w:rPr>
          <w:lang w:val="en-US" w:eastAsia="vi-VN"/>
        </w:rPr>
        <w:t>lượng</w:t>
      </w:r>
      <w:proofErr w:type="spellEnd"/>
      <w:r w:rsidR="00616B88" w:rsidRPr="00616B88">
        <w:rPr>
          <w:lang w:val="en-US" w:eastAsia="vi-VN"/>
        </w:rPr>
        <w:t xml:space="preserve"> </w:t>
      </w:r>
      <w:proofErr w:type="spellStart"/>
      <w:r w:rsidR="00616B88" w:rsidRPr="00616B88">
        <w:rPr>
          <w:lang w:val="en-US" w:eastAsia="vi-VN"/>
        </w:rPr>
        <w:t>nước</w:t>
      </w:r>
      <w:proofErr w:type="spellEnd"/>
      <w:r w:rsidR="00616B88" w:rsidRPr="00616B88">
        <w:rPr>
          <w:lang w:val="en-US" w:eastAsia="vi-VN"/>
        </w:rPr>
        <w:t xml:space="preserve"> </w:t>
      </w:r>
      <w:proofErr w:type="spellStart"/>
      <w:r w:rsidR="00616B88" w:rsidRPr="00616B88">
        <w:rPr>
          <w:lang w:val="en-US" w:eastAsia="vi-VN"/>
        </w:rPr>
        <w:t>phải</w:t>
      </w:r>
      <w:proofErr w:type="spellEnd"/>
      <w:r w:rsidR="00616B88" w:rsidRPr="00616B88">
        <w:rPr>
          <w:lang w:val="en-US" w:eastAsia="vi-VN"/>
        </w:rPr>
        <w:t xml:space="preserve"> </w:t>
      </w:r>
      <w:proofErr w:type="spellStart"/>
      <w:r w:rsidR="00AA32BD" w:rsidRPr="00616B88">
        <w:rPr>
          <w:lang w:val="en-US" w:eastAsia="vi-VN"/>
        </w:rPr>
        <w:t>yêu</w:t>
      </w:r>
      <w:proofErr w:type="spellEnd"/>
      <w:r w:rsidR="00AA32BD" w:rsidRPr="00616B88">
        <w:rPr>
          <w:lang w:val="en-US" w:eastAsia="vi-VN"/>
        </w:rPr>
        <w:t xml:space="preserve"> </w:t>
      </w:r>
      <w:proofErr w:type="spellStart"/>
      <w:r w:rsidR="00AA32BD" w:rsidRPr="00616B88">
        <w:rPr>
          <w:lang w:val="en-US" w:eastAsia="vi-VN"/>
        </w:rPr>
        <w:t>cầu</w:t>
      </w:r>
      <w:proofErr w:type="spellEnd"/>
      <w:r w:rsidR="00AA32BD" w:rsidRPr="00616B88">
        <w:rPr>
          <w:lang w:val="en-US" w:eastAsia="vi-VN"/>
        </w:rPr>
        <w:t xml:space="preserve"> </w:t>
      </w:r>
      <w:proofErr w:type="spellStart"/>
      <w:r w:rsidR="00AA32BD">
        <w:rPr>
          <w:lang w:val="en-US" w:eastAsia="vi-VN"/>
        </w:rPr>
        <w:t>khi</w:t>
      </w:r>
      <w:proofErr w:type="spellEnd"/>
      <w:r w:rsidR="00AA32BD">
        <w:rPr>
          <w:lang w:val="en-US" w:eastAsia="vi-VN"/>
        </w:rPr>
        <w:t xml:space="preserve"> </w:t>
      </w:r>
      <w:proofErr w:type="spellStart"/>
      <w:r w:rsidR="00AA32BD">
        <w:rPr>
          <w:lang w:val="en-US" w:eastAsia="vi-VN"/>
        </w:rPr>
        <w:t>xả</w:t>
      </w:r>
      <w:proofErr w:type="spellEnd"/>
      <w:r w:rsidR="00AA32BD">
        <w:rPr>
          <w:lang w:val="en-US" w:eastAsia="vi-VN"/>
        </w:rPr>
        <w:t xml:space="preserve"> </w:t>
      </w:r>
      <w:proofErr w:type="spellStart"/>
      <w:r w:rsidR="00AA32BD">
        <w:rPr>
          <w:lang w:val="en-US" w:eastAsia="vi-VN"/>
        </w:rPr>
        <w:t>ra</w:t>
      </w:r>
      <w:proofErr w:type="spellEnd"/>
      <w:r w:rsidR="00AA32BD">
        <w:rPr>
          <w:lang w:val="en-US" w:eastAsia="vi-VN"/>
        </w:rPr>
        <w:t xml:space="preserve"> </w:t>
      </w:r>
      <w:proofErr w:type="spellStart"/>
      <w:r w:rsidR="00AA32BD">
        <w:rPr>
          <w:lang w:val="en-US" w:eastAsia="vi-VN"/>
        </w:rPr>
        <w:t>nguồn</w:t>
      </w:r>
      <w:proofErr w:type="spellEnd"/>
      <w:r w:rsidR="00AA32BD">
        <w:rPr>
          <w:lang w:val="en-US" w:eastAsia="vi-VN"/>
        </w:rPr>
        <w:t xml:space="preserve"> </w:t>
      </w:r>
      <w:proofErr w:type="spellStart"/>
      <w:r w:rsidR="00AA32BD">
        <w:rPr>
          <w:lang w:val="en-US" w:eastAsia="vi-VN"/>
        </w:rPr>
        <w:t>tiếp</w:t>
      </w:r>
      <w:proofErr w:type="spellEnd"/>
      <w:r w:rsidR="00AA32BD">
        <w:rPr>
          <w:lang w:val="en-US" w:eastAsia="vi-VN"/>
        </w:rPr>
        <w:t xml:space="preserve"> </w:t>
      </w:r>
      <w:proofErr w:type="spellStart"/>
      <w:r w:rsidR="00AA32BD">
        <w:rPr>
          <w:lang w:val="en-US" w:eastAsia="vi-VN"/>
        </w:rPr>
        <w:t>nhận</w:t>
      </w:r>
      <w:proofErr w:type="spellEnd"/>
      <w:r w:rsidR="00AA32BD">
        <w:rPr>
          <w:lang w:val="en-US" w:eastAsia="vi-VN"/>
        </w:rPr>
        <w:t xml:space="preserve"> </w:t>
      </w:r>
      <w:proofErr w:type="spellStart"/>
      <w:r w:rsidR="00616B88" w:rsidRPr="00616B88">
        <w:rPr>
          <w:lang w:val="en-US" w:eastAsia="vi-VN"/>
        </w:rPr>
        <w:t>luôn</w:t>
      </w:r>
      <w:proofErr w:type="spellEnd"/>
      <w:r w:rsidR="00616B88" w:rsidRPr="00616B88">
        <w:rPr>
          <w:lang w:val="en-US" w:eastAsia="vi-VN"/>
        </w:rPr>
        <w:t xml:space="preserve"> </w:t>
      </w:r>
      <w:proofErr w:type="spellStart"/>
      <w:r w:rsidR="00616B88" w:rsidRPr="00616B88">
        <w:rPr>
          <w:lang w:val="en-US" w:eastAsia="vi-VN"/>
        </w:rPr>
        <w:t>đạt</w:t>
      </w:r>
      <w:proofErr w:type="spellEnd"/>
      <w:r w:rsidR="00616B88" w:rsidRPr="00616B88">
        <w:rPr>
          <w:lang w:val="en-US" w:eastAsia="vi-VN"/>
        </w:rPr>
        <w:t xml:space="preserve"> </w:t>
      </w:r>
      <w:proofErr w:type="spellStart"/>
      <w:r w:rsidR="00616B88" w:rsidRPr="00616B88">
        <w:rPr>
          <w:lang w:val="en-US" w:eastAsia="vi-VN"/>
        </w:rPr>
        <w:t>tiêu</w:t>
      </w:r>
      <w:proofErr w:type="spellEnd"/>
      <w:r w:rsidR="00616B88" w:rsidRPr="00616B88">
        <w:rPr>
          <w:lang w:val="en-US" w:eastAsia="vi-VN"/>
        </w:rPr>
        <w:t xml:space="preserve"> </w:t>
      </w:r>
      <w:proofErr w:type="spellStart"/>
      <w:r w:rsidR="00616B88" w:rsidRPr="00616B88">
        <w:rPr>
          <w:lang w:val="en-US" w:eastAsia="vi-VN"/>
        </w:rPr>
        <w:t>chuẩn</w:t>
      </w:r>
      <w:proofErr w:type="spellEnd"/>
      <w:r w:rsidR="00616B88" w:rsidRPr="00616B88">
        <w:rPr>
          <w:lang w:val="en-US" w:eastAsia="vi-VN"/>
        </w:rPr>
        <w:t xml:space="preserve"> </w:t>
      </w:r>
      <w:proofErr w:type="spellStart"/>
      <w:r w:rsidR="00616B88" w:rsidRPr="00616B88">
        <w:rPr>
          <w:lang w:val="en-US" w:eastAsia="vi-VN"/>
        </w:rPr>
        <w:t>cho</w:t>
      </w:r>
      <w:proofErr w:type="spellEnd"/>
      <w:r w:rsidR="00616B88" w:rsidRPr="00616B88">
        <w:rPr>
          <w:lang w:val="en-US" w:eastAsia="vi-VN"/>
        </w:rPr>
        <w:t xml:space="preserve"> </w:t>
      </w:r>
      <w:proofErr w:type="spellStart"/>
      <w:r w:rsidR="00616B88" w:rsidRPr="00616B88">
        <w:rPr>
          <w:lang w:val="en-US" w:eastAsia="vi-VN"/>
        </w:rPr>
        <w:t>phép</w:t>
      </w:r>
      <w:proofErr w:type="spellEnd"/>
      <w:r w:rsidR="00616B88" w:rsidRPr="00616B88">
        <w:rPr>
          <w:lang w:val="en-US" w:eastAsia="vi-VN"/>
        </w:rPr>
        <w:t xml:space="preserve"> </w:t>
      </w:r>
      <w:proofErr w:type="spellStart"/>
      <w:r w:rsidR="00616B88" w:rsidRPr="00616B88">
        <w:rPr>
          <w:lang w:val="en-US" w:eastAsia="vi-VN"/>
        </w:rPr>
        <w:t>theo</w:t>
      </w:r>
      <w:proofErr w:type="spellEnd"/>
      <w:r w:rsidR="00616B88" w:rsidRPr="00616B88">
        <w:rPr>
          <w:lang w:val="en-US" w:eastAsia="vi-VN"/>
        </w:rPr>
        <w:t xml:space="preserve"> </w:t>
      </w:r>
      <w:proofErr w:type="spellStart"/>
      <w:r w:rsidR="00616B88" w:rsidRPr="00616B88">
        <w:rPr>
          <w:lang w:val="en-US" w:eastAsia="vi-VN"/>
        </w:rPr>
        <w:t>Quy</w:t>
      </w:r>
      <w:proofErr w:type="spellEnd"/>
      <w:r w:rsidR="00616B88" w:rsidRPr="00616B88">
        <w:rPr>
          <w:lang w:val="en-US" w:eastAsia="vi-VN"/>
        </w:rPr>
        <w:t xml:space="preserve"> </w:t>
      </w:r>
      <w:proofErr w:type="spellStart"/>
      <w:r w:rsidR="00616B88" w:rsidRPr="00616B88">
        <w:rPr>
          <w:lang w:val="en-US" w:eastAsia="vi-VN"/>
        </w:rPr>
        <w:t>chuẩn</w:t>
      </w:r>
      <w:proofErr w:type="spellEnd"/>
      <w:r w:rsidR="00616B88" w:rsidRPr="00616B88">
        <w:rPr>
          <w:lang w:val="en-US" w:eastAsia="vi-VN"/>
        </w:rPr>
        <w:t xml:space="preserve"> </w:t>
      </w:r>
      <w:proofErr w:type="spellStart"/>
      <w:r w:rsidR="00616B88" w:rsidRPr="00616B88">
        <w:rPr>
          <w:lang w:val="en-US" w:eastAsia="vi-VN"/>
        </w:rPr>
        <w:t>nướ</w:t>
      </w:r>
      <w:r w:rsidR="00616B88">
        <w:rPr>
          <w:lang w:val="en-US" w:eastAsia="vi-VN"/>
        </w:rPr>
        <w:t>c</w:t>
      </w:r>
      <w:proofErr w:type="spellEnd"/>
      <w:r w:rsidR="00616B88">
        <w:rPr>
          <w:lang w:val="en-US" w:eastAsia="vi-VN"/>
        </w:rPr>
        <w:t xml:space="preserve"> </w:t>
      </w:r>
      <w:proofErr w:type="spellStart"/>
      <w:r w:rsidR="00616B88" w:rsidRPr="00616B88">
        <w:rPr>
          <w:lang w:val="en-US" w:eastAsia="vi-VN"/>
        </w:rPr>
        <w:t>mặt</w:t>
      </w:r>
      <w:proofErr w:type="spellEnd"/>
      <w:r w:rsidR="00616B88" w:rsidRPr="00616B88">
        <w:rPr>
          <w:lang w:val="en-US" w:eastAsia="vi-VN"/>
        </w:rPr>
        <w:t xml:space="preserve"> </w:t>
      </w:r>
      <w:proofErr w:type="spellStart"/>
      <w:r w:rsidR="00616B88" w:rsidRPr="00616B88">
        <w:rPr>
          <w:lang w:val="en-US" w:eastAsia="vi-VN"/>
        </w:rPr>
        <w:t>của</w:t>
      </w:r>
      <w:proofErr w:type="spellEnd"/>
      <w:r w:rsidR="00616B88" w:rsidRPr="00616B88">
        <w:rPr>
          <w:lang w:val="en-US" w:eastAsia="vi-VN"/>
        </w:rPr>
        <w:t xml:space="preserve"> </w:t>
      </w:r>
      <w:proofErr w:type="spellStart"/>
      <w:r w:rsidR="00616B88" w:rsidRPr="00616B88">
        <w:rPr>
          <w:lang w:val="en-US" w:eastAsia="vi-VN"/>
        </w:rPr>
        <w:t>Bộ</w:t>
      </w:r>
      <w:proofErr w:type="spellEnd"/>
      <w:r w:rsidR="00616B88" w:rsidRPr="00616B88">
        <w:rPr>
          <w:lang w:val="en-US" w:eastAsia="vi-VN"/>
        </w:rPr>
        <w:t xml:space="preserve"> </w:t>
      </w:r>
      <w:proofErr w:type="spellStart"/>
      <w:r w:rsidR="00616B88" w:rsidRPr="00616B88">
        <w:rPr>
          <w:lang w:val="en-US" w:eastAsia="vi-VN"/>
        </w:rPr>
        <w:t>Tài</w:t>
      </w:r>
      <w:proofErr w:type="spellEnd"/>
      <w:r w:rsidR="00616B88" w:rsidRPr="00616B88">
        <w:rPr>
          <w:lang w:val="en-US" w:eastAsia="vi-VN"/>
        </w:rPr>
        <w:t xml:space="preserve"> </w:t>
      </w:r>
      <w:proofErr w:type="spellStart"/>
      <w:r w:rsidR="00616B88" w:rsidRPr="00616B88">
        <w:rPr>
          <w:lang w:val="en-US" w:eastAsia="vi-VN"/>
        </w:rPr>
        <w:t>nguyên</w:t>
      </w:r>
      <w:proofErr w:type="spellEnd"/>
      <w:r w:rsidR="00616B88" w:rsidRPr="00616B88">
        <w:rPr>
          <w:lang w:val="en-US" w:eastAsia="vi-VN"/>
        </w:rPr>
        <w:t xml:space="preserve"> </w:t>
      </w:r>
      <w:proofErr w:type="spellStart"/>
      <w:r w:rsidR="00616B88" w:rsidRPr="00616B88">
        <w:rPr>
          <w:lang w:val="en-US" w:eastAsia="vi-VN"/>
        </w:rPr>
        <w:t>môi</w:t>
      </w:r>
      <w:proofErr w:type="spellEnd"/>
      <w:r w:rsidR="00616B88" w:rsidRPr="00616B88">
        <w:rPr>
          <w:lang w:val="en-US" w:eastAsia="vi-VN"/>
        </w:rPr>
        <w:t xml:space="preserve"> </w:t>
      </w:r>
      <w:proofErr w:type="spellStart"/>
      <w:r w:rsidR="00616B88" w:rsidRPr="00616B88">
        <w:rPr>
          <w:lang w:val="en-US" w:eastAsia="vi-VN"/>
        </w:rPr>
        <w:t>trường</w:t>
      </w:r>
      <w:proofErr w:type="spellEnd"/>
      <w:r w:rsidR="00616B88" w:rsidRPr="00616B88">
        <w:rPr>
          <w:lang w:val="en-US" w:eastAsia="vi-VN"/>
        </w:rPr>
        <w:t xml:space="preserve">. </w:t>
      </w:r>
    </w:p>
    <w:p w14:paraId="5B8F47D8" w14:textId="45B4FD70" w:rsidR="00AA32BD" w:rsidRDefault="007B3D59" w:rsidP="004E5661">
      <w:pPr>
        <w:tabs>
          <w:tab w:val="left" w:pos="270"/>
        </w:tabs>
        <w:spacing w:before="60" w:after="60"/>
        <w:rPr>
          <w:lang w:val="en-US" w:eastAsia="vi-VN"/>
        </w:rPr>
      </w:pPr>
      <w:proofErr w:type="spellStart"/>
      <w:r>
        <w:rPr>
          <w:lang w:val="en-US" w:eastAsia="vi-VN"/>
        </w:rPr>
        <w:t>Công</w:t>
      </w:r>
      <w:proofErr w:type="spellEnd"/>
      <w:r>
        <w:rPr>
          <w:lang w:val="en-US" w:eastAsia="vi-VN"/>
        </w:rPr>
        <w:t xml:space="preserve"> ty </w:t>
      </w:r>
      <w:proofErr w:type="spellStart"/>
      <w:r>
        <w:rPr>
          <w:lang w:val="en-US" w:eastAsia="vi-VN"/>
        </w:rPr>
        <w:t>đã</w:t>
      </w:r>
      <w:proofErr w:type="spellEnd"/>
      <w:r>
        <w:rPr>
          <w:lang w:val="en-US" w:eastAsia="vi-VN"/>
        </w:rPr>
        <w:t xml:space="preserve"> </w:t>
      </w:r>
      <w:proofErr w:type="spellStart"/>
      <w:r>
        <w:rPr>
          <w:lang w:val="en-US" w:eastAsia="vi-VN"/>
        </w:rPr>
        <w:t>xây</w:t>
      </w:r>
      <w:proofErr w:type="spellEnd"/>
      <w:r>
        <w:rPr>
          <w:lang w:val="en-US" w:eastAsia="vi-VN"/>
        </w:rPr>
        <w:t xml:space="preserve"> </w:t>
      </w:r>
      <w:proofErr w:type="spellStart"/>
      <w:r>
        <w:rPr>
          <w:lang w:val="en-US" w:eastAsia="vi-VN"/>
        </w:rPr>
        <w:t>dựng</w:t>
      </w:r>
      <w:proofErr w:type="spellEnd"/>
      <w:r>
        <w:rPr>
          <w:lang w:val="en-US" w:eastAsia="vi-VN"/>
        </w:rPr>
        <w:t xml:space="preserve"> </w:t>
      </w:r>
      <w:proofErr w:type="spellStart"/>
      <w:r>
        <w:rPr>
          <w:lang w:val="en-US" w:eastAsia="vi-VN"/>
        </w:rPr>
        <w:t>hoàn</w:t>
      </w:r>
      <w:proofErr w:type="spellEnd"/>
      <w:r>
        <w:rPr>
          <w:lang w:val="en-US" w:eastAsia="vi-VN"/>
        </w:rPr>
        <w:t xml:space="preserve"> </w:t>
      </w:r>
      <w:proofErr w:type="spellStart"/>
      <w:r>
        <w:rPr>
          <w:lang w:val="en-US" w:eastAsia="vi-VN"/>
        </w:rPr>
        <w:t>chỉnh</w:t>
      </w:r>
      <w:proofErr w:type="spellEnd"/>
      <w:r>
        <w:rPr>
          <w:lang w:val="en-US" w:eastAsia="vi-VN"/>
        </w:rPr>
        <w:t xml:space="preserve"> </w:t>
      </w:r>
      <w:proofErr w:type="spellStart"/>
      <w:r>
        <w:rPr>
          <w:lang w:val="en-US" w:eastAsia="vi-VN"/>
        </w:rPr>
        <w:t>hệ</w:t>
      </w:r>
      <w:proofErr w:type="spellEnd"/>
      <w:r>
        <w:rPr>
          <w:lang w:val="en-US" w:eastAsia="vi-VN"/>
        </w:rPr>
        <w:t xml:space="preserve"> </w:t>
      </w:r>
      <w:proofErr w:type="spellStart"/>
      <w:r>
        <w:rPr>
          <w:lang w:val="en-US" w:eastAsia="vi-VN"/>
        </w:rPr>
        <w:t>thống</w:t>
      </w:r>
      <w:proofErr w:type="spellEnd"/>
      <w:r>
        <w:rPr>
          <w:lang w:val="en-US" w:eastAsia="vi-VN"/>
        </w:rPr>
        <w:t xml:space="preserve"> </w:t>
      </w:r>
      <w:proofErr w:type="spellStart"/>
      <w:r>
        <w:rPr>
          <w:lang w:val="en-US" w:eastAsia="vi-VN"/>
        </w:rPr>
        <w:t>xử</w:t>
      </w:r>
      <w:proofErr w:type="spellEnd"/>
      <w:r>
        <w:rPr>
          <w:lang w:val="en-US" w:eastAsia="vi-VN"/>
        </w:rPr>
        <w:t xml:space="preserve"> </w:t>
      </w:r>
      <w:proofErr w:type="spellStart"/>
      <w:r>
        <w:rPr>
          <w:lang w:val="en-US" w:eastAsia="vi-VN"/>
        </w:rPr>
        <w:t>lý</w:t>
      </w:r>
      <w:proofErr w:type="spellEnd"/>
      <w:r>
        <w:rPr>
          <w:lang w:val="en-US" w:eastAsia="vi-VN"/>
        </w:rPr>
        <w:t xml:space="preserve"> </w:t>
      </w:r>
      <w:proofErr w:type="spellStart"/>
      <w:r>
        <w:rPr>
          <w:lang w:val="en-US" w:eastAsia="vi-VN"/>
        </w:rPr>
        <w:t>nước</w:t>
      </w:r>
      <w:proofErr w:type="spellEnd"/>
      <w:r>
        <w:rPr>
          <w:lang w:val="en-US" w:eastAsia="vi-VN"/>
        </w:rPr>
        <w:t xml:space="preserve"> </w:t>
      </w:r>
      <w:proofErr w:type="spellStart"/>
      <w:r>
        <w:rPr>
          <w:lang w:val="en-US" w:eastAsia="vi-VN"/>
        </w:rPr>
        <w:t>thải</w:t>
      </w:r>
      <w:proofErr w:type="spellEnd"/>
      <w:r>
        <w:rPr>
          <w:lang w:val="en-US" w:eastAsia="vi-VN"/>
        </w:rPr>
        <w:t xml:space="preserve"> </w:t>
      </w:r>
      <w:proofErr w:type="spellStart"/>
      <w:r>
        <w:rPr>
          <w:lang w:val="en-US" w:eastAsia="vi-VN"/>
        </w:rPr>
        <w:t>tập</w:t>
      </w:r>
      <w:proofErr w:type="spellEnd"/>
      <w:r>
        <w:rPr>
          <w:lang w:val="en-US" w:eastAsia="vi-VN"/>
        </w:rPr>
        <w:t xml:space="preserve"> </w:t>
      </w:r>
      <w:proofErr w:type="spellStart"/>
      <w:r>
        <w:rPr>
          <w:lang w:val="en-US" w:eastAsia="vi-VN"/>
        </w:rPr>
        <w:t>trung</w:t>
      </w:r>
      <w:proofErr w:type="spellEnd"/>
      <w:r>
        <w:rPr>
          <w:lang w:val="en-US" w:eastAsia="vi-VN"/>
        </w:rPr>
        <w:t xml:space="preserve"> </w:t>
      </w:r>
      <w:proofErr w:type="spellStart"/>
      <w:r>
        <w:rPr>
          <w:lang w:val="en-US" w:eastAsia="vi-VN"/>
        </w:rPr>
        <w:t>công</w:t>
      </w:r>
      <w:proofErr w:type="spellEnd"/>
      <w:r>
        <w:rPr>
          <w:lang w:val="en-US" w:eastAsia="vi-VN"/>
        </w:rPr>
        <w:t xml:space="preserve"> </w:t>
      </w:r>
      <w:proofErr w:type="spellStart"/>
      <w:r>
        <w:rPr>
          <w:lang w:val="en-US" w:eastAsia="vi-VN"/>
        </w:rPr>
        <w:t>suất</w:t>
      </w:r>
      <w:proofErr w:type="spellEnd"/>
      <w:r>
        <w:rPr>
          <w:lang w:val="en-US" w:eastAsia="vi-VN"/>
        </w:rPr>
        <w:t xml:space="preserve"> 600m</w:t>
      </w:r>
      <w:r w:rsidRPr="004450F7">
        <w:rPr>
          <w:vertAlign w:val="superscript"/>
          <w:lang w:val="en-US" w:eastAsia="vi-VN"/>
        </w:rPr>
        <w:t>3</w:t>
      </w:r>
      <w:r>
        <w:rPr>
          <w:lang w:val="en-US" w:eastAsia="vi-VN"/>
        </w:rPr>
        <w:t>/</w:t>
      </w:r>
      <w:proofErr w:type="spellStart"/>
      <w:r>
        <w:rPr>
          <w:lang w:val="en-US" w:eastAsia="vi-VN"/>
        </w:rPr>
        <w:t>ngày.đêm</w:t>
      </w:r>
      <w:proofErr w:type="spellEnd"/>
      <w:r>
        <w:rPr>
          <w:lang w:val="en-US" w:eastAsia="vi-VN"/>
        </w:rPr>
        <w:t xml:space="preserve"> </w:t>
      </w:r>
      <w:proofErr w:type="spellStart"/>
      <w:r>
        <w:rPr>
          <w:lang w:val="en-US" w:eastAsia="vi-VN"/>
        </w:rPr>
        <w:t>được</w:t>
      </w:r>
      <w:proofErr w:type="spellEnd"/>
      <w:r>
        <w:rPr>
          <w:lang w:val="en-US" w:eastAsia="vi-VN"/>
        </w:rPr>
        <w:t xml:space="preserve"> </w:t>
      </w:r>
      <w:proofErr w:type="spellStart"/>
      <w:r>
        <w:rPr>
          <w:lang w:val="en-US" w:eastAsia="vi-VN"/>
        </w:rPr>
        <w:t>Sở</w:t>
      </w:r>
      <w:proofErr w:type="spellEnd"/>
      <w:r>
        <w:rPr>
          <w:lang w:val="en-US" w:eastAsia="vi-VN"/>
        </w:rPr>
        <w:t xml:space="preserve"> </w:t>
      </w:r>
      <w:proofErr w:type="spellStart"/>
      <w:r>
        <w:rPr>
          <w:lang w:val="en-US" w:eastAsia="vi-VN"/>
        </w:rPr>
        <w:t>Tài</w:t>
      </w:r>
      <w:proofErr w:type="spellEnd"/>
      <w:r>
        <w:rPr>
          <w:lang w:val="en-US" w:eastAsia="vi-VN"/>
        </w:rPr>
        <w:t xml:space="preserve"> </w:t>
      </w:r>
      <w:proofErr w:type="spellStart"/>
      <w:r>
        <w:rPr>
          <w:lang w:val="en-US" w:eastAsia="vi-VN"/>
        </w:rPr>
        <w:t>nguyên</w:t>
      </w:r>
      <w:proofErr w:type="spellEnd"/>
      <w:r>
        <w:rPr>
          <w:lang w:val="en-US" w:eastAsia="vi-VN"/>
        </w:rPr>
        <w:t xml:space="preserve"> </w:t>
      </w:r>
      <w:proofErr w:type="spellStart"/>
      <w:r>
        <w:rPr>
          <w:lang w:val="en-US" w:eastAsia="vi-VN"/>
        </w:rPr>
        <w:t>và</w:t>
      </w:r>
      <w:proofErr w:type="spellEnd"/>
      <w:r>
        <w:rPr>
          <w:lang w:val="en-US" w:eastAsia="vi-VN"/>
        </w:rPr>
        <w:t xml:space="preserve"> </w:t>
      </w:r>
      <w:proofErr w:type="spellStart"/>
      <w:r>
        <w:rPr>
          <w:lang w:val="en-US" w:eastAsia="vi-VN"/>
        </w:rPr>
        <w:t>Môi</w:t>
      </w:r>
      <w:proofErr w:type="spellEnd"/>
      <w:r>
        <w:rPr>
          <w:lang w:val="en-US" w:eastAsia="vi-VN"/>
        </w:rPr>
        <w:t xml:space="preserve"> </w:t>
      </w:r>
      <w:proofErr w:type="spellStart"/>
      <w:r>
        <w:rPr>
          <w:lang w:val="en-US" w:eastAsia="vi-VN"/>
        </w:rPr>
        <w:t>trường</w:t>
      </w:r>
      <w:proofErr w:type="spellEnd"/>
      <w:r>
        <w:rPr>
          <w:lang w:val="en-US" w:eastAsia="vi-VN"/>
        </w:rPr>
        <w:t xml:space="preserve"> </w:t>
      </w:r>
      <w:proofErr w:type="spellStart"/>
      <w:r>
        <w:rPr>
          <w:lang w:val="en-US" w:eastAsia="vi-VN"/>
        </w:rPr>
        <w:t>tỉnh</w:t>
      </w:r>
      <w:proofErr w:type="spellEnd"/>
      <w:r>
        <w:rPr>
          <w:lang w:val="en-US" w:eastAsia="vi-VN"/>
        </w:rPr>
        <w:t xml:space="preserve"> </w:t>
      </w:r>
      <w:proofErr w:type="spellStart"/>
      <w:r>
        <w:rPr>
          <w:lang w:val="en-US" w:eastAsia="vi-VN"/>
        </w:rPr>
        <w:t>Tây</w:t>
      </w:r>
      <w:proofErr w:type="spellEnd"/>
      <w:r>
        <w:rPr>
          <w:lang w:val="en-US" w:eastAsia="vi-VN"/>
        </w:rPr>
        <w:t xml:space="preserve"> </w:t>
      </w:r>
      <w:proofErr w:type="spellStart"/>
      <w:r>
        <w:rPr>
          <w:lang w:val="en-US" w:eastAsia="vi-VN"/>
        </w:rPr>
        <w:t>Ninh</w:t>
      </w:r>
      <w:proofErr w:type="spellEnd"/>
      <w:r>
        <w:rPr>
          <w:lang w:val="en-US" w:eastAsia="vi-VN"/>
        </w:rPr>
        <w:t xml:space="preserve"> </w:t>
      </w:r>
      <w:proofErr w:type="spellStart"/>
      <w:r>
        <w:rPr>
          <w:lang w:val="en-US" w:eastAsia="vi-VN"/>
        </w:rPr>
        <w:t>cấp</w:t>
      </w:r>
      <w:proofErr w:type="spellEnd"/>
      <w:r>
        <w:rPr>
          <w:lang w:val="en-US" w:eastAsia="vi-VN"/>
        </w:rPr>
        <w:t xml:space="preserve"> </w:t>
      </w:r>
      <w:proofErr w:type="spellStart"/>
      <w:r>
        <w:rPr>
          <w:lang w:val="en-US" w:eastAsia="vi-VN"/>
        </w:rPr>
        <w:t>Giấy</w:t>
      </w:r>
      <w:proofErr w:type="spellEnd"/>
      <w:r>
        <w:rPr>
          <w:lang w:val="en-US" w:eastAsia="vi-VN"/>
        </w:rPr>
        <w:t xml:space="preserve"> </w:t>
      </w:r>
      <w:proofErr w:type="spellStart"/>
      <w:r>
        <w:rPr>
          <w:lang w:val="en-US" w:eastAsia="vi-VN"/>
        </w:rPr>
        <w:t>xác</w:t>
      </w:r>
      <w:proofErr w:type="spellEnd"/>
      <w:r>
        <w:rPr>
          <w:lang w:val="en-US" w:eastAsia="vi-VN"/>
        </w:rPr>
        <w:t xml:space="preserve"> </w:t>
      </w:r>
      <w:proofErr w:type="spellStart"/>
      <w:r>
        <w:rPr>
          <w:lang w:val="en-US" w:eastAsia="vi-VN"/>
        </w:rPr>
        <w:t>nhận</w:t>
      </w:r>
      <w:proofErr w:type="spellEnd"/>
      <w:r>
        <w:rPr>
          <w:lang w:val="en-US" w:eastAsia="vi-VN"/>
        </w:rPr>
        <w:t xml:space="preserve"> </w:t>
      </w:r>
      <w:proofErr w:type="spellStart"/>
      <w:r w:rsidR="00AA781A">
        <w:rPr>
          <w:lang w:val="en-US" w:eastAsia="vi-VN"/>
        </w:rPr>
        <w:t>số</w:t>
      </w:r>
      <w:proofErr w:type="spellEnd"/>
      <w:r w:rsidR="00521868">
        <w:rPr>
          <w:lang w:val="en-US" w:eastAsia="vi-VN"/>
        </w:rPr>
        <w:t xml:space="preserve"> </w:t>
      </w:r>
      <w:r>
        <w:rPr>
          <w:lang w:val="en-US" w:eastAsia="vi-VN"/>
        </w:rPr>
        <w:t xml:space="preserve">369/GXN-STNMT </w:t>
      </w:r>
      <w:proofErr w:type="spellStart"/>
      <w:r>
        <w:rPr>
          <w:lang w:val="en-US" w:eastAsia="vi-VN"/>
        </w:rPr>
        <w:t>ngày</w:t>
      </w:r>
      <w:proofErr w:type="spellEnd"/>
      <w:r>
        <w:rPr>
          <w:lang w:val="en-US" w:eastAsia="vi-VN"/>
        </w:rPr>
        <w:t xml:space="preserve"> 22/01/2015 </w:t>
      </w:r>
      <w:proofErr w:type="spellStart"/>
      <w:r w:rsidR="00AA32BD">
        <w:rPr>
          <w:lang w:val="en-US" w:eastAsia="vi-VN"/>
        </w:rPr>
        <w:t>và</w:t>
      </w:r>
      <w:proofErr w:type="spellEnd"/>
      <w:r w:rsidR="00AA32BD">
        <w:rPr>
          <w:lang w:val="en-US" w:eastAsia="vi-VN"/>
        </w:rPr>
        <w:t xml:space="preserve"> </w:t>
      </w:r>
      <w:proofErr w:type="spellStart"/>
      <w:r w:rsidR="00AA32BD">
        <w:rPr>
          <w:lang w:val="en-US" w:eastAsia="vi-VN"/>
        </w:rPr>
        <w:t>Giấy</w:t>
      </w:r>
      <w:proofErr w:type="spellEnd"/>
      <w:r w:rsidR="00AA32BD">
        <w:rPr>
          <w:lang w:val="en-US" w:eastAsia="vi-VN"/>
        </w:rPr>
        <w:t xml:space="preserve"> </w:t>
      </w:r>
      <w:proofErr w:type="spellStart"/>
      <w:r w:rsidR="00AA32BD">
        <w:rPr>
          <w:lang w:val="en-US" w:eastAsia="vi-VN"/>
        </w:rPr>
        <w:t>phép</w:t>
      </w:r>
      <w:proofErr w:type="spellEnd"/>
      <w:r w:rsidR="00AA32BD">
        <w:rPr>
          <w:lang w:val="en-US" w:eastAsia="vi-VN"/>
        </w:rPr>
        <w:t xml:space="preserve"> </w:t>
      </w:r>
      <w:proofErr w:type="spellStart"/>
      <w:r w:rsidR="00AA32BD">
        <w:rPr>
          <w:lang w:val="en-US" w:eastAsia="vi-VN"/>
        </w:rPr>
        <w:t>xả</w:t>
      </w:r>
      <w:proofErr w:type="spellEnd"/>
      <w:r w:rsidR="00AA32BD">
        <w:rPr>
          <w:lang w:val="en-US" w:eastAsia="vi-VN"/>
        </w:rPr>
        <w:t xml:space="preserve"> </w:t>
      </w:r>
      <w:proofErr w:type="spellStart"/>
      <w:r w:rsidR="00AA32BD">
        <w:rPr>
          <w:lang w:val="en-US" w:eastAsia="vi-VN"/>
        </w:rPr>
        <w:t>nước</w:t>
      </w:r>
      <w:proofErr w:type="spellEnd"/>
      <w:r w:rsidR="00AA32BD">
        <w:rPr>
          <w:lang w:val="en-US" w:eastAsia="vi-VN"/>
        </w:rPr>
        <w:t xml:space="preserve"> </w:t>
      </w:r>
      <w:proofErr w:type="spellStart"/>
      <w:r w:rsidR="00AA32BD">
        <w:rPr>
          <w:lang w:val="en-US" w:eastAsia="vi-VN"/>
        </w:rPr>
        <w:t>thải</w:t>
      </w:r>
      <w:proofErr w:type="spellEnd"/>
      <w:r w:rsidR="00AA32BD">
        <w:rPr>
          <w:lang w:val="en-US" w:eastAsia="vi-VN"/>
        </w:rPr>
        <w:t xml:space="preserve"> </w:t>
      </w:r>
      <w:proofErr w:type="spellStart"/>
      <w:r w:rsidR="00AA32BD">
        <w:rPr>
          <w:lang w:val="en-US" w:eastAsia="vi-VN"/>
        </w:rPr>
        <w:t>vào</w:t>
      </w:r>
      <w:proofErr w:type="spellEnd"/>
      <w:r w:rsidR="00AA32BD">
        <w:rPr>
          <w:lang w:val="en-US" w:eastAsia="vi-VN"/>
        </w:rPr>
        <w:t xml:space="preserve"> </w:t>
      </w:r>
      <w:proofErr w:type="spellStart"/>
      <w:r w:rsidR="00AA32BD">
        <w:rPr>
          <w:lang w:val="en-US" w:eastAsia="vi-VN"/>
        </w:rPr>
        <w:t>nguồn</w:t>
      </w:r>
      <w:proofErr w:type="spellEnd"/>
      <w:r w:rsidR="00AA32BD">
        <w:rPr>
          <w:lang w:val="en-US" w:eastAsia="vi-VN"/>
        </w:rPr>
        <w:t xml:space="preserve"> </w:t>
      </w:r>
      <w:proofErr w:type="spellStart"/>
      <w:r w:rsidR="00AA32BD">
        <w:rPr>
          <w:lang w:val="en-US" w:eastAsia="vi-VN"/>
        </w:rPr>
        <w:t>nước</w:t>
      </w:r>
      <w:proofErr w:type="spellEnd"/>
      <w:r w:rsidR="00AA32BD">
        <w:rPr>
          <w:lang w:val="en-US" w:eastAsia="vi-VN"/>
        </w:rPr>
        <w:t xml:space="preserve"> </w:t>
      </w:r>
      <w:proofErr w:type="spellStart"/>
      <w:r w:rsidR="00AA32BD">
        <w:rPr>
          <w:lang w:val="en-US" w:eastAsia="vi-VN"/>
        </w:rPr>
        <w:t>số</w:t>
      </w:r>
      <w:proofErr w:type="spellEnd"/>
      <w:r w:rsidR="00AA32BD">
        <w:rPr>
          <w:lang w:val="en-US" w:eastAsia="vi-VN"/>
        </w:rPr>
        <w:t xml:space="preserve"> 5646/GP-STNMT </w:t>
      </w:r>
      <w:proofErr w:type="spellStart"/>
      <w:r w:rsidR="00AA32BD">
        <w:rPr>
          <w:lang w:val="en-US" w:eastAsia="vi-VN"/>
        </w:rPr>
        <w:t>ngày</w:t>
      </w:r>
      <w:proofErr w:type="spellEnd"/>
      <w:r w:rsidR="00AA32BD">
        <w:rPr>
          <w:lang w:val="en-US" w:eastAsia="vi-VN"/>
        </w:rPr>
        <w:t xml:space="preserve"> 25/08/2020 </w:t>
      </w:r>
      <w:proofErr w:type="spellStart"/>
      <w:r w:rsidR="00AA32BD">
        <w:rPr>
          <w:lang w:val="en-US" w:eastAsia="vi-VN"/>
        </w:rPr>
        <w:t>cho</w:t>
      </w:r>
      <w:proofErr w:type="spellEnd"/>
      <w:r w:rsidR="00AA32BD">
        <w:rPr>
          <w:lang w:val="en-US" w:eastAsia="vi-VN"/>
        </w:rPr>
        <w:t xml:space="preserve"> </w:t>
      </w:r>
      <w:proofErr w:type="spellStart"/>
      <w:r w:rsidR="00AA32BD">
        <w:rPr>
          <w:lang w:val="en-US" w:eastAsia="vi-VN"/>
        </w:rPr>
        <w:t>phép</w:t>
      </w:r>
      <w:proofErr w:type="spellEnd"/>
      <w:r w:rsidR="00AA32BD">
        <w:rPr>
          <w:lang w:val="en-US" w:eastAsia="vi-VN"/>
        </w:rPr>
        <w:t xml:space="preserve"> </w:t>
      </w:r>
      <w:proofErr w:type="spellStart"/>
      <w:r w:rsidR="00AA32BD">
        <w:rPr>
          <w:lang w:val="en-US" w:eastAsia="vi-VN"/>
        </w:rPr>
        <w:t>Nhà</w:t>
      </w:r>
      <w:proofErr w:type="spellEnd"/>
      <w:r w:rsidR="00AA32BD">
        <w:rPr>
          <w:lang w:val="en-US" w:eastAsia="vi-VN"/>
        </w:rPr>
        <w:t xml:space="preserve"> </w:t>
      </w:r>
      <w:proofErr w:type="spellStart"/>
      <w:r w:rsidR="00AA32BD">
        <w:rPr>
          <w:lang w:val="en-US" w:eastAsia="vi-VN"/>
        </w:rPr>
        <w:t>máy</w:t>
      </w:r>
      <w:proofErr w:type="spellEnd"/>
      <w:r w:rsidR="00AA32BD">
        <w:rPr>
          <w:lang w:val="en-US" w:eastAsia="vi-VN"/>
        </w:rPr>
        <w:t xml:space="preserve"> </w:t>
      </w:r>
      <w:proofErr w:type="spellStart"/>
      <w:r w:rsidR="00AA32BD">
        <w:rPr>
          <w:lang w:val="en-US" w:eastAsia="vi-VN"/>
        </w:rPr>
        <w:t>mì</w:t>
      </w:r>
      <w:proofErr w:type="spellEnd"/>
      <w:r w:rsidR="00AA32BD">
        <w:rPr>
          <w:lang w:val="en-US" w:eastAsia="vi-VN"/>
        </w:rPr>
        <w:t xml:space="preserve"> </w:t>
      </w:r>
      <w:proofErr w:type="spellStart"/>
      <w:r w:rsidR="00AA32BD">
        <w:rPr>
          <w:lang w:val="en-US" w:eastAsia="vi-VN"/>
        </w:rPr>
        <w:t>Xeo</w:t>
      </w:r>
      <w:proofErr w:type="spellEnd"/>
      <w:r w:rsidR="00AA32BD">
        <w:rPr>
          <w:lang w:val="en-US" w:eastAsia="vi-VN"/>
        </w:rPr>
        <w:t xml:space="preserve"> </w:t>
      </w:r>
      <w:proofErr w:type="spellStart"/>
      <w:r w:rsidR="00AA32BD">
        <w:rPr>
          <w:lang w:val="en-US" w:eastAsia="vi-VN"/>
        </w:rPr>
        <w:t>Bé</w:t>
      </w:r>
      <w:proofErr w:type="spellEnd"/>
      <w:r w:rsidR="00AA32BD">
        <w:rPr>
          <w:lang w:val="en-US" w:eastAsia="vi-VN"/>
        </w:rPr>
        <w:t xml:space="preserve"> </w:t>
      </w:r>
      <w:proofErr w:type="spellStart"/>
      <w:r w:rsidR="00AA32BD">
        <w:rPr>
          <w:lang w:val="en-US" w:eastAsia="vi-VN"/>
        </w:rPr>
        <w:t>được</w:t>
      </w:r>
      <w:proofErr w:type="spellEnd"/>
      <w:r w:rsidR="00AA32BD">
        <w:rPr>
          <w:lang w:val="en-US" w:eastAsia="vi-VN"/>
        </w:rPr>
        <w:t xml:space="preserve"> </w:t>
      </w:r>
      <w:proofErr w:type="spellStart"/>
      <w:r w:rsidR="00AA32BD">
        <w:rPr>
          <w:lang w:val="en-US" w:eastAsia="vi-VN"/>
        </w:rPr>
        <w:t>xả</w:t>
      </w:r>
      <w:proofErr w:type="spellEnd"/>
      <w:r w:rsidR="00AA32BD">
        <w:rPr>
          <w:lang w:val="en-US" w:eastAsia="vi-VN"/>
        </w:rPr>
        <w:t xml:space="preserve"> </w:t>
      </w:r>
      <w:proofErr w:type="spellStart"/>
      <w:r w:rsidR="00AA32BD">
        <w:rPr>
          <w:lang w:val="en-US" w:eastAsia="vi-VN"/>
        </w:rPr>
        <w:t>thải</w:t>
      </w:r>
      <w:proofErr w:type="spellEnd"/>
      <w:r w:rsidR="00AA32BD">
        <w:rPr>
          <w:lang w:val="en-US" w:eastAsia="vi-VN"/>
        </w:rPr>
        <w:t xml:space="preserve"> </w:t>
      </w:r>
      <w:proofErr w:type="spellStart"/>
      <w:r w:rsidR="00521868">
        <w:rPr>
          <w:lang w:val="en-US" w:eastAsia="vi-VN"/>
        </w:rPr>
        <w:t>vào</w:t>
      </w:r>
      <w:proofErr w:type="spellEnd"/>
      <w:r w:rsidR="00521868">
        <w:rPr>
          <w:lang w:val="en-US" w:eastAsia="vi-VN"/>
        </w:rPr>
        <w:t xml:space="preserve"> </w:t>
      </w:r>
      <w:proofErr w:type="spellStart"/>
      <w:r w:rsidR="00521868">
        <w:rPr>
          <w:lang w:val="en-US" w:eastAsia="vi-VN"/>
        </w:rPr>
        <w:t>môi</w:t>
      </w:r>
      <w:proofErr w:type="spellEnd"/>
      <w:r w:rsidR="00521868">
        <w:rPr>
          <w:lang w:val="en-US" w:eastAsia="vi-VN"/>
        </w:rPr>
        <w:t xml:space="preserve"> </w:t>
      </w:r>
      <w:proofErr w:type="spellStart"/>
      <w:r w:rsidR="00521868">
        <w:rPr>
          <w:lang w:val="en-US" w:eastAsia="vi-VN"/>
        </w:rPr>
        <w:t>trường</w:t>
      </w:r>
      <w:proofErr w:type="spellEnd"/>
      <w:r w:rsidR="00521868">
        <w:rPr>
          <w:lang w:val="en-US" w:eastAsia="vi-VN"/>
        </w:rPr>
        <w:t xml:space="preserve"> </w:t>
      </w:r>
      <w:proofErr w:type="spellStart"/>
      <w:r w:rsidR="00521868">
        <w:rPr>
          <w:lang w:val="en-US" w:eastAsia="vi-VN"/>
        </w:rPr>
        <w:t>tiếp</w:t>
      </w:r>
      <w:proofErr w:type="spellEnd"/>
      <w:r w:rsidR="00521868">
        <w:rPr>
          <w:lang w:val="en-US" w:eastAsia="vi-VN"/>
        </w:rPr>
        <w:t xml:space="preserve"> </w:t>
      </w:r>
      <w:proofErr w:type="spellStart"/>
      <w:r w:rsidR="00521868">
        <w:rPr>
          <w:lang w:val="en-US" w:eastAsia="vi-VN"/>
        </w:rPr>
        <w:t>nhận</w:t>
      </w:r>
      <w:proofErr w:type="spellEnd"/>
      <w:r w:rsidR="00521868">
        <w:rPr>
          <w:lang w:val="en-US" w:eastAsia="vi-VN"/>
        </w:rPr>
        <w:t xml:space="preserve"> </w:t>
      </w:r>
      <w:proofErr w:type="spellStart"/>
      <w:r w:rsidR="00521868">
        <w:rPr>
          <w:lang w:val="en-US" w:eastAsia="vi-VN"/>
        </w:rPr>
        <w:t>là</w:t>
      </w:r>
      <w:proofErr w:type="spellEnd"/>
      <w:r w:rsidR="00521868">
        <w:rPr>
          <w:lang w:val="en-US" w:eastAsia="vi-VN"/>
        </w:rPr>
        <w:t xml:space="preserve"> </w:t>
      </w:r>
      <w:proofErr w:type="spellStart"/>
      <w:r w:rsidR="00521868">
        <w:rPr>
          <w:lang w:val="en-US" w:eastAsia="vi-VN"/>
        </w:rPr>
        <w:t>suối</w:t>
      </w:r>
      <w:proofErr w:type="spellEnd"/>
      <w:r w:rsidR="00521868">
        <w:rPr>
          <w:lang w:val="en-US" w:eastAsia="vi-VN"/>
        </w:rPr>
        <w:t xml:space="preserve"> </w:t>
      </w:r>
      <w:proofErr w:type="spellStart"/>
      <w:r w:rsidR="00521868">
        <w:rPr>
          <w:lang w:val="en-US" w:eastAsia="vi-VN"/>
        </w:rPr>
        <w:t>Cầu</w:t>
      </w:r>
      <w:proofErr w:type="spellEnd"/>
      <w:r w:rsidR="00521868">
        <w:rPr>
          <w:lang w:val="en-US" w:eastAsia="vi-VN"/>
        </w:rPr>
        <w:t xml:space="preserve"> </w:t>
      </w:r>
      <w:proofErr w:type="spellStart"/>
      <w:r w:rsidR="00521868">
        <w:rPr>
          <w:lang w:val="en-US" w:eastAsia="vi-VN"/>
        </w:rPr>
        <w:t>Gió</w:t>
      </w:r>
      <w:proofErr w:type="spellEnd"/>
      <w:r w:rsidR="00521868">
        <w:rPr>
          <w:lang w:val="en-US" w:eastAsia="vi-VN"/>
        </w:rPr>
        <w:t xml:space="preserve">, </w:t>
      </w:r>
      <w:proofErr w:type="spellStart"/>
      <w:r w:rsidR="00521868">
        <w:rPr>
          <w:lang w:val="en-US" w:eastAsia="vi-VN"/>
        </w:rPr>
        <w:t>chất</w:t>
      </w:r>
      <w:proofErr w:type="spellEnd"/>
      <w:r w:rsidR="00521868">
        <w:rPr>
          <w:lang w:val="en-US" w:eastAsia="vi-VN"/>
        </w:rPr>
        <w:t xml:space="preserve"> </w:t>
      </w:r>
      <w:proofErr w:type="spellStart"/>
      <w:r w:rsidR="00521868">
        <w:rPr>
          <w:lang w:val="en-US" w:eastAsia="vi-VN"/>
        </w:rPr>
        <w:t>lượng</w:t>
      </w:r>
      <w:proofErr w:type="spellEnd"/>
      <w:r w:rsidR="00AA32BD">
        <w:rPr>
          <w:lang w:val="en-US" w:eastAsia="vi-VN"/>
        </w:rPr>
        <w:t xml:space="preserve"> </w:t>
      </w:r>
      <w:proofErr w:type="spellStart"/>
      <w:r w:rsidR="00AA32BD">
        <w:rPr>
          <w:lang w:val="en-US" w:eastAsia="vi-VN"/>
        </w:rPr>
        <w:t>nước</w:t>
      </w:r>
      <w:proofErr w:type="spellEnd"/>
      <w:r w:rsidR="00AA32BD">
        <w:rPr>
          <w:lang w:val="en-US" w:eastAsia="vi-VN"/>
        </w:rPr>
        <w:t xml:space="preserve"> </w:t>
      </w:r>
      <w:proofErr w:type="spellStart"/>
      <w:r w:rsidR="00AA32BD">
        <w:rPr>
          <w:lang w:val="en-US" w:eastAsia="vi-VN"/>
        </w:rPr>
        <w:t>thải</w:t>
      </w:r>
      <w:proofErr w:type="spellEnd"/>
      <w:r w:rsidR="00AA32BD">
        <w:rPr>
          <w:lang w:val="en-US" w:eastAsia="vi-VN"/>
        </w:rPr>
        <w:t xml:space="preserve"> </w:t>
      </w:r>
      <w:proofErr w:type="spellStart"/>
      <w:r w:rsidR="00AA32BD">
        <w:rPr>
          <w:lang w:val="en-US" w:eastAsia="vi-VN"/>
        </w:rPr>
        <w:t>đầu</w:t>
      </w:r>
      <w:proofErr w:type="spellEnd"/>
      <w:r w:rsidR="00AA32BD">
        <w:rPr>
          <w:lang w:val="en-US" w:eastAsia="vi-VN"/>
        </w:rPr>
        <w:t xml:space="preserve"> </w:t>
      </w:r>
      <w:proofErr w:type="spellStart"/>
      <w:r w:rsidR="00AA32BD">
        <w:rPr>
          <w:lang w:val="en-US" w:eastAsia="vi-VN"/>
        </w:rPr>
        <w:t>ra</w:t>
      </w:r>
      <w:proofErr w:type="spellEnd"/>
      <w:r w:rsidR="00AA781A">
        <w:rPr>
          <w:lang w:val="en-US" w:eastAsia="vi-VN"/>
        </w:rPr>
        <w:t xml:space="preserve"> </w:t>
      </w:r>
      <w:proofErr w:type="spellStart"/>
      <w:r w:rsidR="00AA781A">
        <w:rPr>
          <w:lang w:val="en-US" w:eastAsia="vi-VN"/>
        </w:rPr>
        <w:t>đảm</w:t>
      </w:r>
      <w:proofErr w:type="spellEnd"/>
      <w:r w:rsidR="00AA781A">
        <w:rPr>
          <w:lang w:val="en-US" w:eastAsia="vi-VN"/>
        </w:rPr>
        <w:t xml:space="preserve"> </w:t>
      </w:r>
      <w:proofErr w:type="spellStart"/>
      <w:r w:rsidR="00AA781A">
        <w:rPr>
          <w:lang w:val="en-US" w:eastAsia="vi-VN"/>
        </w:rPr>
        <w:t>bảo</w:t>
      </w:r>
      <w:proofErr w:type="spellEnd"/>
      <w:r w:rsidR="00AA32BD">
        <w:rPr>
          <w:lang w:val="en-US" w:eastAsia="vi-VN"/>
        </w:rPr>
        <w:t xml:space="preserve"> </w:t>
      </w:r>
      <w:proofErr w:type="spellStart"/>
      <w:r w:rsidR="00AA32BD">
        <w:rPr>
          <w:lang w:val="en-US" w:eastAsia="vi-VN"/>
        </w:rPr>
        <w:t>đạt</w:t>
      </w:r>
      <w:proofErr w:type="spellEnd"/>
      <w:r w:rsidR="00AA32BD">
        <w:rPr>
          <w:lang w:val="en-US" w:eastAsia="vi-VN"/>
        </w:rPr>
        <w:t xml:space="preserve"> QCVN 63:2017/BTNMT </w:t>
      </w:r>
      <w:proofErr w:type="spellStart"/>
      <w:r w:rsidR="00AA32BD">
        <w:rPr>
          <w:lang w:val="en-US" w:eastAsia="vi-VN"/>
        </w:rPr>
        <w:t>cột</w:t>
      </w:r>
      <w:proofErr w:type="spellEnd"/>
      <w:r w:rsidR="00AA32BD">
        <w:rPr>
          <w:lang w:val="en-US" w:eastAsia="vi-VN"/>
        </w:rPr>
        <w:t xml:space="preserve"> A</w:t>
      </w:r>
      <w:r w:rsidR="00521868">
        <w:rPr>
          <w:lang w:val="en-US" w:eastAsia="vi-VN"/>
        </w:rPr>
        <w:t>.</w:t>
      </w:r>
    </w:p>
    <w:p w14:paraId="0041D22F" w14:textId="2E2B1C6A" w:rsidR="00CA405F" w:rsidRPr="00CA405F" w:rsidRDefault="00CA405F" w:rsidP="004E5661">
      <w:pPr>
        <w:tabs>
          <w:tab w:val="left" w:pos="270"/>
        </w:tabs>
        <w:spacing w:before="60" w:after="60"/>
        <w:rPr>
          <w:lang w:val="en-US"/>
        </w:rPr>
      </w:pPr>
      <w:proofErr w:type="spellStart"/>
      <w:r w:rsidRPr="00CA405F">
        <w:rPr>
          <w:lang w:val="en-US" w:eastAsia="vi-VN"/>
        </w:rPr>
        <w:t>Để</w:t>
      </w:r>
      <w:proofErr w:type="spellEnd"/>
      <w:r w:rsidRPr="00CA405F">
        <w:rPr>
          <w:lang w:val="en-US" w:eastAsia="vi-VN"/>
        </w:rPr>
        <w:t xml:space="preserve"> </w:t>
      </w:r>
      <w:proofErr w:type="spellStart"/>
      <w:r w:rsidRPr="00CA405F">
        <w:rPr>
          <w:lang w:val="en-US" w:eastAsia="vi-VN"/>
        </w:rPr>
        <w:t>đánh</w:t>
      </w:r>
      <w:proofErr w:type="spellEnd"/>
      <w:r w:rsidRPr="00CA405F">
        <w:rPr>
          <w:lang w:val="en-US" w:eastAsia="vi-VN"/>
        </w:rPr>
        <w:t xml:space="preserve"> </w:t>
      </w:r>
      <w:proofErr w:type="spellStart"/>
      <w:r w:rsidRPr="00CA405F">
        <w:rPr>
          <w:lang w:val="en-US" w:eastAsia="vi-VN"/>
        </w:rPr>
        <w:t>giá</w:t>
      </w:r>
      <w:proofErr w:type="spellEnd"/>
      <w:r w:rsidRPr="00CA405F">
        <w:rPr>
          <w:lang w:val="en-US" w:eastAsia="vi-VN"/>
        </w:rPr>
        <w:t xml:space="preserve"> </w:t>
      </w:r>
      <w:proofErr w:type="spellStart"/>
      <w:r w:rsidRPr="00CA405F">
        <w:rPr>
          <w:lang w:val="en-US" w:eastAsia="vi-VN"/>
        </w:rPr>
        <w:t>khách</w:t>
      </w:r>
      <w:proofErr w:type="spellEnd"/>
      <w:r w:rsidRPr="00CA405F">
        <w:rPr>
          <w:lang w:val="en-US" w:eastAsia="vi-VN"/>
        </w:rPr>
        <w:t xml:space="preserve"> </w:t>
      </w:r>
      <w:proofErr w:type="spellStart"/>
      <w:r w:rsidRPr="00CA405F">
        <w:rPr>
          <w:lang w:val="en-US" w:eastAsia="vi-VN"/>
        </w:rPr>
        <w:t>quan</w:t>
      </w:r>
      <w:proofErr w:type="spellEnd"/>
      <w:r w:rsidRPr="00CA405F">
        <w:rPr>
          <w:lang w:val="en-US" w:eastAsia="vi-VN"/>
        </w:rPr>
        <w:t xml:space="preserve"> </w:t>
      </w:r>
      <w:proofErr w:type="spellStart"/>
      <w:r w:rsidRPr="00CA405F">
        <w:rPr>
          <w:lang w:val="en-US" w:eastAsia="vi-VN"/>
        </w:rPr>
        <w:t>được</w:t>
      </w:r>
      <w:proofErr w:type="spellEnd"/>
      <w:r w:rsidRPr="00CA405F">
        <w:rPr>
          <w:lang w:val="en-US" w:eastAsia="vi-VN"/>
        </w:rPr>
        <w:t xml:space="preserve"> </w:t>
      </w:r>
      <w:proofErr w:type="spellStart"/>
      <w:r w:rsidRPr="00CA405F">
        <w:rPr>
          <w:lang w:val="en-US" w:eastAsia="vi-VN"/>
        </w:rPr>
        <w:t>sự</w:t>
      </w:r>
      <w:proofErr w:type="spellEnd"/>
      <w:r w:rsidRPr="00CA405F">
        <w:rPr>
          <w:lang w:val="en-US" w:eastAsia="vi-VN"/>
        </w:rPr>
        <w:t xml:space="preserve"> </w:t>
      </w:r>
      <w:proofErr w:type="spellStart"/>
      <w:r w:rsidRPr="00CA405F">
        <w:rPr>
          <w:lang w:val="en-US" w:eastAsia="vi-VN"/>
        </w:rPr>
        <w:t>phù</w:t>
      </w:r>
      <w:proofErr w:type="spellEnd"/>
      <w:r w:rsidRPr="00CA405F">
        <w:rPr>
          <w:lang w:val="en-US" w:eastAsia="vi-VN"/>
        </w:rPr>
        <w:t xml:space="preserve"> </w:t>
      </w:r>
      <w:proofErr w:type="spellStart"/>
      <w:r w:rsidRPr="00CA405F">
        <w:rPr>
          <w:lang w:val="en-US" w:eastAsia="vi-VN"/>
        </w:rPr>
        <w:t>hợp</w:t>
      </w:r>
      <w:proofErr w:type="spellEnd"/>
      <w:r w:rsidRPr="00CA405F">
        <w:rPr>
          <w:lang w:val="en-US" w:eastAsia="vi-VN"/>
        </w:rPr>
        <w:t xml:space="preserve"> </w:t>
      </w:r>
      <w:proofErr w:type="spellStart"/>
      <w:r w:rsidRPr="00CA405F">
        <w:rPr>
          <w:lang w:val="en-US" w:eastAsia="vi-VN"/>
        </w:rPr>
        <w:t>của</w:t>
      </w:r>
      <w:proofErr w:type="spellEnd"/>
      <w:r w:rsidRPr="00CA405F">
        <w:rPr>
          <w:lang w:val="en-US" w:eastAsia="vi-VN"/>
        </w:rPr>
        <w:t xml:space="preserve"> </w:t>
      </w:r>
      <w:proofErr w:type="spellStart"/>
      <w:r w:rsidRPr="00CA405F">
        <w:rPr>
          <w:lang w:val="en-US" w:eastAsia="vi-VN"/>
        </w:rPr>
        <w:t>cơ</w:t>
      </w:r>
      <w:proofErr w:type="spellEnd"/>
      <w:r w:rsidRPr="00CA405F">
        <w:rPr>
          <w:lang w:val="en-US" w:eastAsia="vi-VN"/>
        </w:rPr>
        <w:t xml:space="preserve"> </w:t>
      </w:r>
      <w:proofErr w:type="spellStart"/>
      <w:r w:rsidRPr="00CA405F">
        <w:rPr>
          <w:lang w:val="en-US" w:eastAsia="vi-VN"/>
        </w:rPr>
        <w:t>sở</w:t>
      </w:r>
      <w:proofErr w:type="spellEnd"/>
      <w:r w:rsidRPr="00CA405F">
        <w:rPr>
          <w:lang w:val="en-US" w:eastAsia="vi-VN"/>
        </w:rPr>
        <w:t xml:space="preserve"> </w:t>
      </w:r>
      <w:proofErr w:type="spellStart"/>
      <w:r w:rsidRPr="00CA405F">
        <w:rPr>
          <w:lang w:val="en-US" w:eastAsia="vi-VN"/>
        </w:rPr>
        <w:t>đối</w:t>
      </w:r>
      <w:proofErr w:type="spellEnd"/>
      <w:r w:rsidRPr="00CA405F">
        <w:rPr>
          <w:lang w:val="en-US" w:eastAsia="vi-VN"/>
        </w:rPr>
        <w:t xml:space="preserve"> </w:t>
      </w:r>
      <w:proofErr w:type="spellStart"/>
      <w:r w:rsidRPr="00CA405F">
        <w:rPr>
          <w:lang w:val="en-US" w:eastAsia="vi-VN"/>
        </w:rPr>
        <w:t>với</w:t>
      </w:r>
      <w:proofErr w:type="spellEnd"/>
      <w:r w:rsidRPr="00CA405F">
        <w:rPr>
          <w:lang w:val="en-US" w:eastAsia="vi-VN"/>
        </w:rPr>
        <w:t xml:space="preserve"> </w:t>
      </w:r>
      <w:proofErr w:type="spellStart"/>
      <w:r w:rsidRPr="00CA405F">
        <w:rPr>
          <w:lang w:val="en-US" w:eastAsia="vi-VN"/>
        </w:rPr>
        <w:t>khả</w:t>
      </w:r>
      <w:proofErr w:type="spellEnd"/>
      <w:r w:rsidRPr="00CA405F">
        <w:rPr>
          <w:lang w:val="en-US" w:eastAsia="vi-VN"/>
        </w:rPr>
        <w:t xml:space="preserve"> </w:t>
      </w:r>
      <w:proofErr w:type="spellStart"/>
      <w:r w:rsidRPr="00CA405F">
        <w:rPr>
          <w:lang w:val="en-US" w:eastAsia="vi-VN"/>
        </w:rPr>
        <w:t>năng</w:t>
      </w:r>
      <w:proofErr w:type="spellEnd"/>
      <w:r w:rsidRPr="00CA405F">
        <w:rPr>
          <w:lang w:val="en-US" w:eastAsia="vi-VN"/>
        </w:rPr>
        <w:t xml:space="preserve"> </w:t>
      </w:r>
      <w:proofErr w:type="spellStart"/>
      <w:r w:rsidRPr="00CA405F">
        <w:rPr>
          <w:lang w:val="en-US" w:eastAsia="vi-VN"/>
        </w:rPr>
        <w:t>chịu</w:t>
      </w:r>
      <w:proofErr w:type="spellEnd"/>
      <w:r w:rsidRPr="00CA405F">
        <w:rPr>
          <w:lang w:val="en-US" w:eastAsia="vi-VN"/>
        </w:rPr>
        <w:t xml:space="preserve"> </w:t>
      </w:r>
      <w:proofErr w:type="spellStart"/>
      <w:r w:rsidRPr="00CA405F">
        <w:rPr>
          <w:lang w:val="en-US" w:eastAsia="vi-VN"/>
        </w:rPr>
        <w:t>tải</w:t>
      </w:r>
      <w:proofErr w:type="spellEnd"/>
      <w:r w:rsidRPr="00CA405F">
        <w:rPr>
          <w:lang w:val="en-US" w:eastAsia="vi-VN"/>
        </w:rPr>
        <w:t xml:space="preserve"> </w:t>
      </w:r>
      <w:proofErr w:type="spellStart"/>
      <w:r w:rsidRPr="00CA405F">
        <w:rPr>
          <w:lang w:val="en-US" w:eastAsia="vi-VN"/>
        </w:rPr>
        <w:t>của</w:t>
      </w:r>
      <w:proofErr w:type="spellEnd"/>
      <w:r w:rsidRPr="00CA405F">
        <w:rPr>
          <w:lang w:val="en-US" w:eastAsia="vi-VN"/>
        </w:rPr>
        <w:t xml:space="preserve"> </w:t>
      </w:r>
      <w:proofErr w:type="spellStart"/>
      <w:r w:rsidRPr="00CA405F">
        <w:rPr>
          <w:lang w:val="en-US" w:eastAsia="vi-VN"/>
        </w:rPr>
        <w:t>môi</w:t>
      </w:r>
      <w:proofErr w:type="spellEnd"/>
      <w:r w:rsidRPr="00CA405F">
        <w:rPr>
          <w:lang w:val="en-US" w:eastAsia="vi-VN"/>
        </w:rPr>
        <w:t xml:space="preserve"> </w:t>
      </w:r>
      <w:proofErr w:type="spellStart"/>
      <w:r w:rsidRPr="00CA405F">
        <w:rPr>
          <w:lang w:val="en-US" w:eastAsia="vi-VN"/>
        </w:rPr>
        <w:t>trường</w:t>
      </w:r>
      <w:proofErr w:type="spellEnd"/>
      <w:r w:rsidRPr="00CA405F">
        <w:rPr>
          <w:lang w:val="en-US" w:eastAsia="vi-VN"/>
        </w:rPr>
        <w:t xml:space="preserve"> </w:t>
      </w:r>
      <w:proofErr w:type="spellStart"/>
      <w:r w:rsidR="00520B3B">
        <w:rPr>
          <w:lang w:val="en-US"/>
        </w:rPr>
        <w:t>Công</w:t>
      </w:r>
      <w:proofErr w:type="spellEnd"/>
      <w:r w:rsidR="00520B3B">
        <w:rPr>
          <w:lang w:val="en-US"/>
        </w:rPr>
        <w:t xml:space="preserve"> ty </w:t>
      </w:r>
      <w:proofErr w:type="spellStart"/>
      <w:r w:rsidRPr="00CA405F">
        <w:rPr>
          <w:lang w:val="en-US"/>
        </w:rPr>
        <w:t>đã</w:t>
      </w:r>
      <w:proofErr w:type="spellEnd"/>
      <w:r w:rsidRPr="00CA405F">
        <w:rPr>
          <w:lang w:val="en-US"/>
        </w:rPr>
        <w:t xml:space="preserve"> </w:t>
      </w:r>
      <w:proofErr w:type="spellStart"/>
      <w:r w:rsidRPr="00CA405F">
        <w:rPr>
          <w:lang w:val="en-US"/>
        </w:rPr>
        <w:t>kết</w:t>
      </w:r>
      <w:proofErr w:type="spellEnd"/>
      <w:r w:rsidRPr="00CA405F">
        <w:rPr>
          <w:lang w:val="en-US"/>
        </w:rPr>
        <w:t xml:space="preserve"> </w:t>
      </w:r>
      <w:proofErr w:type="spellStart"/>
      <w:r w:rsidRPr="00CA405F">
        <w:rPr>
          <w:lang w:val="en-US"/>
        </w:rPr>
        <w:t>hợp</w:t>
      </w:r>
      <w:proofErr w:type="spellEnd"/>
      <w:r w:rsidRPr="00CA405F">
        <w:rPr>
          <w:lang w:val="en-US"/>
        </w:rPr>
        <w:t xml:space="preserve"> </w:t>
      </w:r>
      <w:proofErr w:type="spellStart"/>
      <w:r w:rsidRPr="00CA405F">
        <w:rPr>
          <w:lang w:val="en-US"/>
        </w:rPr>
        <w:t>với</w:t>
      </w:r>
      <w:proofErr w:type="spellEnd"/>
      <w:r w:rsidRPr="00CA405F">
        <w:rPr>
          <w:lang w:val="en-US"/>
        </w:rPr>
        <w:t xml:space="preserve"> </w:t>
      </w:r>
      <w:proofErr w:type="spellStart"/>
      <w:r w:rsidRPr="00CA405F">
        <w:rPr>
          <w:lang w:val="de-DE"/>
        </w:rPr>
        <w:t>Công</w:t>
      </w:r>
      <w:proofErr w:type="spellEnd"/>
      <w:r w:rsidRPr="00CA405F">
        <w:rPr>
          <w:lang w:val="de-DE"/>
        </w:rPr>
        <w:t xml:space="preserve"> </w:t>
      </w:r>
      <w:proofErr w:type="spellStart"/>
      <w:r w:rsidRPr="00CA405F">
        <w:rPr>
          <w:lang w:val="de-DE"/>
        </w:rPr>
        <w:t>ty</w:t>
      </w:r>
      <w:proofErr w:type="spellEnd"/>
      <w:r w:rsidRPr="00CA405F">
        <w:rPr>
          <w:lang w:val="de-DE"/>
        </w:rPr>
        <w:t xml:space="preserve"> TNHH </w:t>
      </w:r>
      <w:proofErr w:type="spellStart"/>
      <w:r w:rsidRPr="00CA405F">
        <w:rPr>
          <w:lang w:val="de-DE"/>
        </w:rPr>
        <w:t>Khoa</w:t>
      </w:r>
      <w:proofErr w:type="spellEnd"/>
      <w:r w:rsidRPr="00CA405F">
        <w:rPr>
          <w:lang w:val="de-DE"/>
        </w:rPr>
        <w:t xml:space="preserve"> </w:t>
      </w:r>
      <w:proofErr w:type="spellStart"/>
      <w:r w:rsidRPr="00CA405F">
        <w:rPr>
          <w:lang w:val="de-DE"/>
        </w:rPr>
        <w:t>Học</w:t>
      </w:r>
      <w:proofErr w:type="spellEnd"/>
      <w:r w:rsidRPr="00CA405F">
        <w:rPr>
          <w:lang w:val="de-DE"/>
        </w:rPr>
        <w:t xml:space="preserve"> </w:t>
      </w:r>
      <w:proofErr w:type="spellStart"/>
      <w:r w:rsidRPr="00CA405F">
        <w:rPr>
          <w:lang w:val="de-DE"/>
        </w:rPr>
        <w:t>Công</w:t>
      </w:r>
      <w:proofErr w:type="spellEnd"/>
      <w:r w:rsidRPr="00CA405F">
        <w:rPr>
          <w:lang w:val="de-DE"/>
        </w:rPr>
        <w:t xml:space="preserve"> </w:t>
      </w:r>
      <w:proofErr w:type="spellStart"/>
      <w:r w:rsidRPr="00CA405F">
        <w:rPr>
          <w:lang w:val="de-DE"/>
        </w:rPr>
        <w:t>nghê</w:t>
      </w:r>
      <w:proofErr w:type="spellEnd"/>
      <w:r w:rsidRPr="00CA405F">
        <w:rPr>
          <w:lang w:val="de-DE"/>
        </w:rPr>
        <w:t xml:space="preserve">̣ </w:t>
      </w:r>
      <w:proofErr w:type="spellStart"/>
      <w:r w:rsidRPr="00CA405F">
        <w:rPr>
          <w:lang w:val="de-DE"/>
        </w:rPr>
        <w:t>Và</w:t>
      </w:r>
      <w:proofErr w:type="spellEnd"/>
      <w:r w:rsidRPr="00CA405F">
        <w:rPr>
          <w:lang w:val="de-DE"/>
        </w:rPr>
        <w:t xml:space="preserve"> </w:t>
      </w:r>
      <w:proofErr w:type="spellStart"/>
      <w:r w:rsidRPr="00CA405F">
        <w:rPr>
          <w:lang w:val="de-DE"/>
        </w:rPr>
        <w:t>Phân</w:t>
      </w:r>
      <w:proofErr w:type="spellEnd"/>
      <w:r w:rsidRPr="00CA405F">
        <w:rPr>
          <w:lang w:val="de-DE"/>
        </w:rPr>
        <w:t xml:space="preserve"> </w:t>
      </w:r>
      <w:proofErr w:type="spellStart"/>
      <w:r w:rsidRPr="00CA405F">
        <w:rPr>
          <w:lang w:val="de-DE"/>
        </w:rPr>
        <w:t>tích</w:t>
      </w:r>
      <w:proofErr w:type="spellEnd"/>
      <w:r w:rsidRPr="00CA405F">
        <w:rPr>
          <w:lang w:val="de-DE"/>
        </w:rPr>
        <w:t xml:space="preserve"> </w:t>
      </w:r>
      <w:proofErr w:type="spellStart"/>
      <w:r w:rsidRPr="00CA405F">
        <w:rPr>
          <w:lang w:val="de-DE"/>
        </w:rPr>
        <w:t>Môi</w:t>
      </w:r>
      <w:proofErr w:type="spellEnd"/>
      <w:r w:rsidRPr="00CA405F">
        <w:rPr>
          <w:lang w:val="de-DE"/>
        </w:rPr>
        <w:t xml:space="preserve"> </w:t>
      </w:r>
      <w:proofErr w:type="spellStart"/>
      <w:r w:rsidRPr="00CA405F">
        <w:rPr>
          <w:lang w:val="de-DE"/>
        </w:rPr>
        <w:t>trường</w:t>
      </w:r>
      <w:proofErr w:type="spellEnd"/>
      <w:r w:rsidRPr="00CA405F">
        <w:rPr>
          <w:lang w:val="de-DE"/>
        </w:rPr>
        <w:t xml:space="preserve"> </w:t>
      </w:r>
      <w:proofErr w:type="spellStart"/>
      <w:r w:rsidRPr="00CA405F">
        <w:rPr>
          <w:lang w:val="de-DE"/>
        </w:rPr>
        <w:t>Phương</w:t>
      </w:r>
      <w:proofErr w:type="spellEnd"/>
      <w:r w:rsidRPr="00CA405F">
        <w:rPr>
          <w:lang w:val="de-DE"/>
        </w:rPr>
        <w:t xml:space="preserve"> Nam</w:t>
      </w:r>
      <w:r w:rsidRPr="00CA405F">
        <w:rPr>
          <w:lang w:val="en-US"/>
        </w:rPr>
        <w:t xml:space="preserve"> </w:t>
      </w:r>
      <w:proofErr w:type="spellStart"/>
      <w:r w:rsidRPr="00CA405F">
        <w:rPr>
          <w:lang w:val="en-US"/>
        </w:rPr>
        <w:t>lấy</w:t>
      </w:r>
      <w:proofErr w:type="spellEnd"/>
      <w:r w:rsidRPr="00CA405F">
        <w:rPr>
          <w:lang w:val="en-US"/>
        </w:rPr>
        <w:t xml:space="preserve"> </w:t>
      </w:r>
      <w:proofErr w:type="spellStart"/>
      <w:r w:rsidRPr="00CA405F">
        <w:rPr>
          <w:lang w:val="en-US"/>
        </w:rPr>
        <w:t>mẫu</w:t>
      </w:r>
      <w:proofErr w:type="spellEnd"/>
      <w:r w:rsidRPr="00CA405F">
        <w:rPr>
          <w:lang w:val="en-US"/>
        </w:rPr>
        <w:t xml:space="preserve"> </w:t>
      </w:r>
      <w:proofErr w:type="spellStart"/>
      <w:r w:rsidRPr="00CA405F">
        <w:rPr>
          <w:lang w:val="en-US"/>
        </w:rPr>
        <w:t>nước</w:t>
      </w:r>
      <w:proofErr w:type="spellEnd"/>
      <w:r w:rsidRPr="00CA405F">
        <w:rPr>
          <w:lang w:val="en-US"/>
        </w:rPr>
        <w:t xml:space="preserve"> </w:t>
      </w:r>
      <w:proofErr w:type="spellStart"/>
      <w:r w:rsidRPr="00CA405F">
        <w:rPr>
          <w:lang w:val="en-US"/>
        </w:rPr>
        <w:t>nguồn</w:t>
      </w:r>
      <w:proofErr w:type="spellEnd"/>
      <w:r w:rsidRPr="00CA405F">
        <w:rPr>
          <w:lang w:val="en-US"/>
        </w:rPr>
        <w:t xml:space="preserve"> </w:t>
      </w:r>
      <w:proofErr w:type="spellStart"/>
      <w:r w:rsidRPr="00CA405F">
        <w:rPr>
          <w:lang w:val="en-US"/>
        </w:rPr>
        <w:t>tiếp</w:t>
      </w:r>
      <w:proofErr w:type="spellEnd"/>
      <w:r w:rsidRPr="00CA405F">
        <w:rPr>
          <w:lang w:val="en-US"/>
        </w:rPr>
        <w:t xml:space="preserve"> </w:t>
      </w:r>
      <w:proofErr w:type="spellStart"/>
      <w:r w:rsidRPr="00CA405F">
        <w:rPr>
          <w:lang w:val="en-US"/>
        </w:rPr>
        <w:t>nhận</w:t>
      </w:r>
      <w:proofErr w:type="spellEnd"/>
      <w:r w:rsidRPr="00CA405F">
        <w:rPr>
          <w:lang w:val="en-US"/>
        </w:rPr>
        <w:t xml:space="preserve"> </w:t>
      </w:r>
      <w:proofErr w:type="spellStart"/>
      <w:r w:rsidRPr="00CA405F">
        <w:rPr>
          <w:lang w:val="en-US"/>
        </w:rPr>
        <w:t>phân</w:t>
      </w:r>
      <w:proofErr w:type="spellEnd"/>
      <w:r w:rsidRPr="00CA405F">
        <w:rPr>
          <w:lang w:val="en-US"/>
        </w:rPr>
        <w:t xml:space="preserve"> </w:t>
      </w:r>
      <w:proofErr w:type="spellStart"/>
      <w:r w:rsidRPr="00CA405F">
        <w:rPr>
          <w:lang w:val="en-US"/>
        </w:rPr>
        <w:t>tích</w:t>
      </w:r>
      <w:proofErr w:type="spellEnd"/>
      <w:r w:rsidRPr="00CA405F">
        <w:rPr>
          <w:lang w:val="en-US"/>
        </w:rPr>
        <w:t>.</w:t>
      </w:r>
    </w:p>
    <w:p w14:paraId="7829095F" w14:textId="46EDD1B8" w:rsidR="007F4FE7" w:rsidRPr="00300A90" w:rsidRDefault="00CA405F" w:rsidP="004E5661">
      <w:pPr>
        <w:pStyle w:val="ListParagraph"/>
        <w:numPr>
          <w:ilvl w:val="0"/>
          <w:numId w:val="5"/>
        </w:numPr>
        <w:rPr>
          <w:lang w:val="en-US" w:eastAsia="vi-VN"/>
        </w:rPr>
      </w:pPr>
      <w:proofErr w:type="spellStart"/>
      <w:r w:rsidRPr="00300A90">
        <w:rPr>
          <w:i/>
          <w:lang w:val="en-US" w:eastAsia="vi-VN"/>
        </w:rPr>
        <w:t>Ngày</w:t>
      </w:r>
      <w:proofErr w:type="spellEnd"/>
      <w:r w:rsidRPr="00300A90">
        <w:rPr>
          <w:i/>
          <w:lang w:val="en-US" w:eastAsia="vi-VN"/>
        </w:rPr>
        <w:t xml:space="preserve"> </w:t>
      </w:r>
      <w:proofErr w:type="spellStart"/>
      <w:r w:rsidRPr="00300A90">
        <w:rPr>
          <w:i/>
          <w:lang w:val="en-US" w:eastAsia="vi-VN"/>
        </w:rPr>
        <w:t>lấy</w:t>
      </w:r>
      <w:proofErr w:type="spellEnd"/>
      <w:r w:rsidRPr="00300A90">
        <w:rPr>
          <w:i/>
          <w:lang w:val="en-US" w:eastAsia="vi-VN"/>
        </w:rPr>
        <w:t xml:space="preserve"> </w:t>
      </w:r>
      <w:proofErr w:type="spellStart"/>
      <w:r w:rsidRPr="00300A90">
        <w:rPr>
          <w:i/>
          <w:lang w:val="en-US" w:eastAsia="vi-VN"/>
        </w:rPr>
        <w:t>mẫu</w:t>
      </w:r>
      <w:proofErr w:type="spellEnd"/>
      <w:r w:rsidRPr="00300A90">
        <w:rPr>
          <w:i/>
          <w:lang w:val="en-US" w:eastAsia="vi-VN"/>
        </w:rPr>
        <w:t>:</w:t>
      </w:r>
      <w:r w:rsidRPr="00300A90">
        <w:rPr>
          <w:lang w:val="en-US" w:eastAsia="vi-VN"/>
        </w:rPr>
        <w:t xml:space="preserve"> </w:t>
      </w:r>
      <w:proofErr w:type="spellStart"/>
      <w:r w:rsidRPr="00300A90">
        <w:rPr>
          <w:lang w:val="en-US" w:eastAsia="vi-VN"/>
        </w:rPr>
        <w:t>Ngày</w:t>
      </w:r>
      <w:proofErr w:type="spellEnd"/>
      <w:r w:rsidRPr="00300A90">
        <w:rPr>
          <w:lang w:val="en-US" w:eastAsia="vi-VN"/>
        </w:rPr>
        <w:t xml:space="preserve"> </w:t>
      </w:r>
      <w:r w:rsidR="00521868">
        <w:rPr>
          <w:lang w:val="en-US" w:eastAsia="vi-VN"/>
        </w:rPr>
        <w:t>02/12/2022</w:t>
      </w:r>
    </w:p>
    <w:p w14:paraId="59597979" w14:textId="77777777" w:rsidR="00CA405F" w:rsidRPr="00300A90" w:rsidRDefault="00CA405F" w:rsidP="004E5661">
      <w:pPr>
        <w:pStyle w:val="ListParagraph"/>
        <w:numPr>
          <w:ilvl w:val="0"/>
          <w:numId w:val="5"/>
        </w:numPr>
        <w:rPr>
          <w:lang w:val="en-US" w:eastAsia="vi-VN"/>
        </w:rPr>
      </w:pPr>
      <w:proofErr w:type="spellStart"/>
      <w:r w:rsidRPr="00300A90">
        <w:rPr>
          <w:i/>
          <w:lang w:val="en-US" w:eastAsia="vi-VN"/>
        </w:rPr>
        <w:t>Vị</w:t>
      </w:r>
      <w:proofErr w:type="spellEnd"/>
      <w:r w:rsidRPr="00300A90">
        <w:rPr>
          <w:i/>
          <w:lang w:val="en-US" w:eastAsia="vi-VN"/>
        </w:rPr>
        <w:t xml:space="preserve"> </w:t>
      </w:r>
      <w:proofErr w:type="spellStart"/>
      <w:r w:rsidRPr="00300A90">
        <w:rPr>
          <w:i/>
          <w:lang w:val="en-US" w:eastAsia="vi-VN"/>
        </w:rPr>
        <w:t>trí</w:t>
      </w:r>
      <w:proofErr w:type="spellEnd"/>
      <w:r w:rsidRPr="00300A90">
        <w:rPr>
          <w:i/>
          <w:lang w:val="en-US" w:eastAsia="vi-VN"/>
        </w:rPr>
        <w:t xml:space="preserve"> </w:t>
      </w:r>
      <w:proofErr w:type="spellStart"/>
      <w:r w:rsidRPr="00300A90">
        <w:rPr>
          <w:i/>
          <w:lang w:val="en-US" w:eastAsia="vi-VN"/>
        </w:rPr>
        <w:t>lấy</w:t>
      </w:r>
      <w:proofErr w:type="spellEnd"/>
      <w:r w:rsidRPr="00300A90">
        <w:rPr>
          <w:i/>
          <w:lang w:val="en-US" w:eastAsia="vi-VN"/>
        </w:rPr>
        <w:t xml:space="preserve"> </w:t>
      </w:r>
      <w:proofErr w:type="spellStart"/>
      <w:r w:rsidRPr="00300A90">
        <w:rPr>
          <w:i/>
          <w:lang w:val="en-US" w:eastAsia="vi-VN"/>
        </w:rPr>
        <w:t>mẫu</w:t>
      </w:r>
      <w:proofErr w:type="spellEnd"/>
      <w:r w:rsidRPr="00300A90">
        <w:rPr>
          <w:i/>
          <w:lang w:val="en-US" w:eastAsia="vi-VN"/>
        </w:rPr>
        <w:t>:</w:t>
      </w:r>
      <w:r w:rsidRPr="00300A90">
        <w:rPr>
          <w:lang w:val="en-US" w:eastAsia="vi-VN"/>
        </w:rPr>
        <w:t xml:space="preserve"> </w:t>
      </w:r>
      <w:proofErr w:type="spellStart"/>
      <w:r w:rsidRPr="00300A90">
        <w:rPr>
          <w:lang w:val="en-US" w:eastAsia="vi-VN"/>
        </w:rPr>
        <w:t>Nước</w:t>
      </w:r>
      <w:proofErr w:type="spellEnd"/>
      <w:r w:rsidRPr="00300A90">
        <w:rPr>
          <w:lang w:val="en-US" w:eastAsia="vi-VN"/>
        </w:rPr>
        <w:t xml:space="preserve"> </w:t>
      </w:r>
      <w:proofErr w:type="spellStart"/>
      <w:r w:rsidRPr="00300A90">
        <w:rPr>
          <w:lang w:val="en-US" w:eastAsia="vi-VN"/>
        </w:rPr>
        <w:t>mặt</w:t>
      </w:r>
      <w:proofErr w:type="spellEnd"/>
      <w:r w:rsidRPr="00300A90">
        <w:rPr>
          <w:lang w:val="en-US" w:eastAsia="vi-VN"/>
        </w:rPr>
        <w:t xml:space="preserve"> </w:t>
      </w:r>
      <w:proofErr w:type="spellStart"/>
      <w:r w:rsidRPr="00300A90">
        <w:rPr>
          <w:lang w:val="en-US" w:eastAsia="vi-VN"/>
        </w:rPr>
        <w:t>tại</w:t>
      </w:r>
      <w:proofErr w:type="spellEnd"/>
      <w:r w:rsidRPr="00300A90">
        <w:rPr>
          <w:lang w:val="en-US" w:eastAsia="vi-VN"/>
        </w:rPr>
        <w:t xml:space="preserve"> </w:t>
      </w:r>
      <w:proofErr w:type="spellStart"/>
      <w:r w:rsidRPr="00300A90">
        <w:rPr>
          <w:lang w:val="en-US" w:eastAsia="vi-VN"/>
        </w:rPr>
        <w:t>vị</w:t>
      </w:r>
      <w:proofErr w:type="spellEnd"/>
      <w:r w:rsidRPr="00300A90">
        <w:rPr>
          <w:lang w:val="en-US" w:eastAsia="vi-VN"/>
        </w:rPr>
        <w:t xml:space="preserve"> </w:t>
      </w:r>
      <w:proofErr w:type="spellStart"/>
      <w:r w:rsidRPr="00300A90">
        <w:rPr>
          <w:lang w:val="en-US" w:eastAsia="vi-VN"/>
        </w:rPr>
        <w:t>trí</w:t>
      </w:r>
      <w:proofErr w:type="spellEnd"/>
      <w:r w:rsidRPr="00300A90">
        <w:rPr>
          <w:lang w:val="en-US" w:eastAsia="vi-VN"/>
        </w:rPr>
        <w:t xml:space="preserve"> </w:t>
      </w:r>
      <w:proofErr w:type="spellStart"/>
      <w:r w:rsidRPr="00300A90">
        <w:rPr>
          <w:lang w:val="en-US" w:eastAsia="vi-VN"/>
        </w:rPr>
        <w:t>xả</w:t>
      </w:r>
      <w:proofErr w:type="spellEnd"/>
      <w:r w:rsidRPr="00300A90">
        <w:rPr>
          <w:lang w:val="en-US" w:eastAsia="vi-VN"/>
        </w:rPr>
        <w:t xml:space="preserve"> </w:t>
      </w:r>
      <w:proofErr w:type="spellStart"/>
      <w:r w:rsidRPr="00300A90">
        <w:rPr>
          <w:lang w:val="en-US" w:eastAsia="vi-VN"/>
        </w:rPr>
        <w:t>thải</w:t>
      </w:r>
      <w:proofErr w:type="spellEnd"/>
      <w:r w:rsidR="007F4FE7" w:rsidRPr="00300A90">
        <w:rPr>
          <w:lang w:val="en-US" w:eastAsia="vi-VN"/>
        </w:rPr>
        <w:t xml:space="preserve"> </w:t>
      </w:r>
      <w:proofErr w:type="spellStart"/>
      <w:r w:rsidR="007F4FE7" w:rsidRPr="00300A90">
        <w:rPr>
          <w:lang w:val="en-US" w:eastAsia="vi-VN"/>
        </w:rPr>
        <w:t>của</w:t>
      </w:r>
      <w:proofErr w:type="spellEnd"/>
      <w:r w:rsidR="007F4FE7" w:rsidRPr="00300A90">
        <w:rPr>
          <w:lang w:val="en-US" w:eastAsia="vi-VN"/>
        </w:rPr>
        <w:t xml:space="preserve"> </w:t>
      </w:r>
      <w:proofErr w:type="spellStart"/>
      <w:r w:rsidR="007F4FE7" w:rsidRPr="00300A90">
        <w:rPr>
          <w:lang w:val="en-US" w:eastAsia="vi-VN"/>
        </w:rPr>
        <w:t>Nhà</w:t>
      </w:r>
      <w:proofErr w:type="spellEnd"/>
      <w:r w:rsidR="007F4FE7" w:rsidRPr="00300A90">
        <w:rPr>
          <w:lang w:val="en-US" w:eastAsia="vi-VN"/>
        </w:rPr>
        <w:t xml:space="preserve"> </w:t>
      </w:r>
      <w:proofErr w:type="spellStart"/>
      <w:r w:rsidR="007F4FE7" w:rsidRPr="00300A90">
        <w:rPr>
          <w:lang w:val="en-US" w:eastAsia="vi-VN"/>
        </w:rPr>
        <w:t>máy</w:t>
      </w:r>
      <w:proofErr w:type="spellEnd"/>
    </w:p>
    <w:p w14:paraId="5895F7D7" w14:textId="77777777" w:rsidR="00CA405F" w:rsidRPr="00300A90" w:rsidRDefault="00CA405F" w:rsidP="004E5661">
      <w:pPr>
        <w:pStyle w:val="ListParagraph"/>
        <w:numPr>
          <w:ilvl w:val="0"/>
          <w:numId w:val="5"/>
        </w:numPr>
        <w:rPr>
          <w:i/>
          <w:lang w:val="pt-BR" w:eastAsia="vi-VN"/>
        </w:rPr>
      </w:pPr>
      <w:proofErr w:type="spellStart"/>
      <w:r w:rsidRPr="00300A90">
        <w:rPr>
          <w:i/>
          <w:lang w:val="en-US" w:eastAsia="vi-VN"/>
        </w:rPr>
        <w:t>Đặc</w:t>
      </w:r>
      <w:proofErr w:type="spellEnd"/>
      <w:r w:rsidRPr="00300A90">
        <w:rPr>
          <w:i/>
          <w:lang w:val="en-US" w:eastAsia="vi-VN"/>
        </w:rPr>
        <w:t xml:space="preserve"> </w:t>
      </w:r>
      <w:proofErr w:type="spellStart"/>
      <w:r w:rsidRPr="00300A90">
        <w:rPr>
          <w:i/>
          <w:lang w:val="en-US" w:eastAsia="vi-VN"/>
        </w:rPr>
        <w:t>điểm</w:t>
      </w:r>
      <w:proofErr w:type="spellEnd"/>
      <w:r w:rsidRPr="00300A90">
        <w:rPr>
          <w:i/>
          <w:lang w:val="en-US" w:eastAsia="vi-VN"/>
        </w:rPr>
        <w:t xml:space="preserve"> </w:t>
      </w:r>
      <w:proofErr w:type="spellStart"/>
      <w:r w:rsidRPr="00300A90">
        <w:rPr>
          <w:i/>
          <w:lang w:val="en-US" w:eastAsia="vi-VN"/>
        </w:rPr>
        <w:t>thời</w:t>
      </w:r>
      <w:proofErr w:type="spellEnd"/>
      <w:r w:rsidRPr="00300A90">
        <w:rPr>
          <w:i/>
          <w:lang w:val="en-US" w:eastAsia="vi-VN"/>
        </w:rPr>
        <w:t xml:space="preserve"> </w:t>
      </w:r>
      <w:proofErr w:type="spellStart"/>
      <w:r w:rsidRPr="00300A90">
        <w:rPr>
          <w:i/>
          <w:lang w:val="en-US" w:eastAsia="vi-VN"/>
        </w:rPr>
        <w:t>tiết</w:t>
      </w:r>
      <w:proofErr w:type="spellEnd"/>
      <w:r w:rsidRPr="00300A90">
        <w:rPr>
          <w:i/>
          <w:lang w:val="en-US" w:eastAsia="vi-VN"/>
        </w:rPr>
        <w:t>:</w:t>
      </w:r>
      <w:r w:rsidRPr="00300A90">
        <w:rPr>
          <w:lang w:val="en-US" w:eastAsia="vi-VN"/>
        </w:rPr>
        <w:t xml:space="preserve"> </w:t>
      </w:r>
      <w:proofErr w:type="spellStart"/>
      <w:r w:rsidRPr="00300A90">
        <w:rPr>
          <w:lang w:val="en-US" w:eastAsia="vi-VN"/>
        </w:rPr>
        <w:t>Trời</w:t>
      </w:r>
      <w:proofErr w:type="spellEnd"/>
      <w:r w:rsidRPr="00300A90">
        <w:rPr>
          <w:lang w:val="en-US" w:eastAsia="vi-VN"/>
        </w:rPr>
        <w:t xml:space="preserve"> </w:t>
      </w:r>
      <w:proofErr w:type="spellStart"/>
      <w:r w:rsidRPr="00300A90">
        <w:rPr>
          <w:lang w:val="en-US" w:eastAsia="vi-VN"/>
        </w:rPr>
        <w:t>nắng</w:t>
      </w:r>
      <w:proofErr w:type="spellEnd"/>
    </w:p>
    <w:p w14:paraId="0C51C7A1" w14:textId="797A6552" w:rsidR="00CA405F" w:rsidRDefault="00CA405F" w:rsidP="004E5661">
      <w:pPr>
        <w:spacing w:before="60" w:after="60"/>
        <w:ind w:left="29"/>
        <w:rPr>
          <w:rFonts w:eastAsia="Times New Roman"/>
          <w:lang w:val="pt-BR"/>
        </w:rPr>
      </w:pPr>
      <w:r w:rsidRPr="00CA405F">
        <w:rPr>
          <w:rFonts w:eastAsia="Times New Roman"/>
          <w:lang w:val="pt-BR"/>
        </w:rPr>
        <w:t>Kết quả phân tích mẫu nước nguồn tiếp nhận được trình bày như sau:</w:t>
      </w:r>
    </w:p>
    <w:p w14:paraId="678DFDFD" w14:textId="5BA7848F" w:rsidR="00D5250E" w:rsidRPr="00493E49" w:rsidRDefault="00D5250E" w:rsidP="00D5250E">
      <w:pPr>
        <w:pStyle w:val="BNG"/>
        <w:rPr>
          <w:lang w:val="pt-BR"/>
        </w:rPr>
      </w:pPr>
      <w:bookmarkStart w:id="91" w:name="_Toc124263977"/>
      <w:r w:rsidRPr="00493E49">
        <w:rPr>
          <w:lang w:val="pt-BR"/>
        </w:rPr>
        <w:t>Bảng 2.1. Kết quả phân tích môi trường tiếp nhận nước thải</w:t>
      </w:r>
      <w:bookmarkEnd w:id="91"/>
    </w:p>
    <w:tbl>
      <w:tblPr>
        <w:tblStyle w:val="TableGrid"/>
        <w:tblW w:w="9634" w:type="dxa"/>
        <w:jc w:val="center"/>
        <w:tblLook w:val="04A0" w:firstRow="1" w:lastRow="0" w:firstColumn="1" w:lastColumn="0" w:noHBand="0" w:noVBand="1"/>
      </w:tblPr>
      <w:tblGrid>
        <w:gridCol w:w="618"/>
        <w:gridCol w:w="2140"/>
        <w:gridCol w:w="1517"/>
        <w:gridCol w:w="1592"/>
        <w:gridCol w:w="3767"/>
      </w:tblGrid>
      <w:tr w:rsidR="007F4FE7" w:rsidRPr="00CA405F" w14:paraId="7393CACD" w14:textId="77777777" w:rsidTr="004D696C">
        <w:trPr>
          <w:jc w:val="center"/>
        </w:trPr>
        <w:tc>
          <w:tcPr>
            <w:tcW w:w="618" w:type="dxa"/>
            <w:shd w:val="clear" w:color="auto" w:fill="BDD6EE" w:themeFill="accent1" w:themeFillTint="66"/>
            <w:vAlign w:val="center"/>
          </w:tcPr>
          <w:p w14:paraId="38641AC5" w14:textId="77777777" w:rsidR="00CA405F" w:rsidRPr="00CA405F" w:rsidRDefault="00CA405F" w:rsidP="004E5661">
            <w:pPr>
              <w:tabs>
                <w:tab w:val="left" w:pos="270"/>
              </w:tabs>
              <w:spacing w:before="60" w:after="60" w:line="288" w:lineRule="auto"/>
              <w:jc w:val="center"/>
              <w:rPr>
                <w:b/>
                <w:lang w:val="en-US"/>
              </w:rPr>
            </w:pPr>
            <w:proofErr w:type="spellStart"/>
            <w:r w:rsidRPr="00CA405F">
              <w:rPr>
                <w:b/>
                <w:lang w:val="en-US"/>
              </w:rPr>
              <w:t>Stt</w:t>
            </w:r>
            <w:proofErr w:type="spellEnd"/>
          </w:p>
        </w:tc>
        <w:tc>
          <w:tcPr>
            <w:tcW w:w="2140" w:type="dxa"/>
            <w:shd w:val="clear" w:color="auto" w:fill="BDD6EE" w:themeFill="accent1" w:themeFillTint="66"/>
            <w:vAlign w:val="center"/>
          </w:tcPr>
          <w:p w14:paraId="7363C2A4" w14:textId="77777777" w:rsidR="00CA405F" w:rsidRPr="00CA405F" w:rsidRDefault="00CA405F" w:rsidP="004E5661">
            <w:pPr>
              <w:tabs>
                <w:tab w:val="left" w:pos="270"/>
              </w:tabs>
              <w:spacing w:before="60" w:after="60" w:line="288" w:lineRule="auto"/>
              <w:jc w:val="center"/>
              <w:rPr>
                <w:b/>
                <w:lang w:val="en-US"/>
              </w:rPr>
            </w:pPr>
            <w:proofErr w:type="spellStart"/>
            <w:r w:rsidRPr="00CA405F">
              <w:rPr>
                <w:b/>
                <w:lang w:val="en-US"/>
              </w:rPr>
              <w:t>Chỉ</w:t>
            </w:r>
            <w:proofErr w:type="spellEnd"/>
            <w:r w:rsidRPr="00CA405F">
              <w:rPr>
                <w:b/>
                <w:lang w:val="en-US"/>
              </w:rPr>
              <w:t xml:space="preserve"> </w:t>
            </w:r>
            <w:proofErr w:type="spellStart"/>
            <w:r w:rsidRPr="00CA405F">
              <w:rPr>
                <w:b/>
                <w:lang w:val="en-US"/>
              </w:rPr>
              <w:t>tiêu</w:t>
            </w:r>
            <w:proofErr w:type="spellEnd"/>
            <w:r w:rsidRPr="00CA405F">
              <w:rPr>
                <w:b/>
                <w:lang w:val="en-US"/>
              </w:rPr>
              <w:t xml:space="preserve"> </w:t>
            </w:r>
            <w:proofErr w:type="spellStart"/>
            <w:r w:rsidRPr="00CA405F">
              <w:rPr>
                <w:b/>
                <w:lang w:val="en-US"/>
              </w:rPr>
              <w:t>phân</w:t>
            </w:r>
            <w:proofErr w:type="spellEnd"/>
            <w:r w:rsidRPr="00CA405F">
              <w:rPr>
                <w:b/>
                <w:lang w:val="en-US"/>
              </w:rPr>
              <w:t xml:space="preserve"> </w:t>
            </w:r>
            <w:proofErr w:type="spellStart"/>
            <w:r w:rsidRPr="00CA405F">
              <w:rPr>
                <w:b/>
                <w:lang w:val="en-US"/>
              </w:rPr>
              <w:lastRenderedPageBreak/>
              <w:t>tích</w:t>
            </w:r>
            <w:proofErr w:type="spellEnd"/>
          </w:p>
        </w:tc>
        <w:tc>
          <w:tcPr>
            <w:tcW w:w="1517" w:type="dxa"/>
            <w:shd w:val="clear" w:color="auto" w:fill="BDD6EE" w:themeFill="accent1" w:themeFillTint="66"/>
            <w:vAlign w:val="center"/>
          </w:tcPr>
          <w:p w14:paraId="552F0DEE" w14:textId="77777777" w:rsidR="00CA405F" w:rsidRPr="00CA405F" w:rsidRDefault="00CA405F" w:rsidP="004E5661">
            <w:pPr>
              <w:tabs>
                <w:tab w:val="left" w:pos="270"/>
              </w:tabs>
              <w:spacing w:before="60" w:after="60" w:line="288" w:lineRule="auto"/>
              <w:jc w:val="center"/>
              <w:rPr>
                <w:b/>
                <w:lang w:val="en-US"/>
              </w:rPr>
            </w:pPr>
            <w:proofErr w:type="spellStart"/>
            <w:r w:rsidRPr="00CA405F">
              <w:rPr>
                <w:b/>
                <w:lang w:val="en-US"/>
              </w:rPr>
              <w:lastRenderedPageBreak/>
              <w:t>Đơn</w:t>
            </w:r>
            <w:proofErr w:type="spellEnd"/>
            <w:r w:rsidRPr="00CA405F">
              <w:rPr>
                <w:b/>
                <w:lang w:val="en-US"/>
              </w:rPr>
              <w:t xml:space="preserve"> </w:t>
            </w:r>
            <w:proofErr w:type="spellStart"/>
            <w:r w:rsidRPr="00CA405F">
              <w:rPr>
                <w:b/>
                <w:lang w:val="en-US"/>
              </w:rPr>
              <w:t>vị</w:t>
            </w:r>
            <w:proofErr w:type="spellEnd"/>
          </w:p>
        </w:tc>
        <w:tc>
          <w:tcPr>
            <w:tcW w:w="1592" w:type="dxa"/>
            <w:shd w:val="clear" w:color="auto" w:fill="BDD6EE" w:themeFill="accent1" w:themeFillTint="66"/>
            <w:vAlign w:val="center"/>
          </w:tcPr>
          <w:p w14:paraId="09364326" w14:textId="77777777" w:rsidR="00CA405F" w:rsidRPr="00CA405F" w:rsidRDefault="00CA405F" w:rsidP="004E5661">
            <w:pPr>
              <w:tabs>
                <w:tab w:val="left" w:pos="270"/>
              </w:tabs>
              <w:spacing w:before="60" w:after="60" w:line="288" w:lineRule="auto"/>
              <w:jc w:val="center"/>
              <w:rPr>
                <w:b/>
                <w:lang w:val="en-US"/>
              </w:rPr>
            </w:pPr>
            <w:proofErr w:type="spellStart"/>
            <w:r w:rsidRPr="00CA405F">
              <w:rPr>
                <w:b/>
                <w:lang w:val="en-US"/>
              </w:rPr>
              <w:t>Kết</w:t>
            </w:r>
            <w:proofErr w:type="spellEnd"/>
            <w:r w:rsidRPr="00CA405F">
              <w:rPr>
                <w:b/>
                <w:lang w:val="en-US"/>
              </w:rPr>
              <w:t xml:space="preserve"> </w:t>
            </w:r>
            <w:proofErr w:type="spellStart"/>
            <w:r w:rsidRPr="00CA405F">
              <w:rPr>
                <w:b/>
                <w:lang w:val="en-US"/>
              </w:rPr>
              <w:t>quả</w:t>
            </w:r>
            <w:proofErr w:type="spellEnd"/>
          </w:p>
        </w:tc>
        <w:tc>
          <w:tcPr>
            <w:tcW w:w="3767" w:type="dxa"/>
            <w:shd w:val="clear" w:color="auto" w:fill="BDD6EE" w:themeFill="accent1" w:themeFillTint="66"/>
            <w:vAlign w:val="center"/>
          </w:tcPr>
          <w:p w14:paraId="01BABA90" w14:textId="77777777" w:rsidR="00CA405F" w:rsidRPr="00CA405F" w:rsidRDefault="00CA405F" w:rsidP="004E5661">
            <w:pPr>
              <w:tabs>
                <w:tab w:val="left" w:pos="270"/>
              </w:tabs>
              <w:spacing w:before="60" w:after="60" w:line="288" w:lineRule="auto"/>
              <w:jc w:val="center"/>
              <w:rPr>
                <w:b/>
                <w:lang w:val="en-US"/>
              </w:rPr>
            </w:pPr>
            <w:r w:rsidRPr="00CA405F">
              <w:rPr>
                <w:b/>
                <w:lang w:val="en-US"/>
              </w:rPr>
              <w:t xml:space="preserve">QCVN 08/MT:2015/BTNMT </w:t>
            </w:r>
            <w:proofErr w:type="spellStart"/>
            <w:r w:rsidRPr="00CA405F">
              <w:rPr>
                <w:b/>
                <w:lang w:val="en-US"/>
              </w:rPr>
              <w:lastRenderedPageBreak/>
              <w:t>Giá</w:t>
            </w:r>
            <w:proofErr w:type="spellEnd"/>
            <w:r w:rsidRPr="00CA405F">
              <w:rPr>
                <w:b/>
                <w:lang w:val="en-US"/>
              </w:rPr>
              <w:t xml:space="preserve"> </w:t>
            </w:r>
            <w:proofErr w:type="spellStart"/>
            <w:r w:rsidRPr="00CA405F">
              <w:rPr>
                <w:b/>
                <w:lang w:val="en-US"/>
              </w:rPr>
              <w:t>trị</w:t>
            </w:r>
            <w:proofErr w:type="spellEnd"/>
            <w:r w:rsidRPr="00CA405F">
              <w:rPr>
                <w:b/>
                <w:lang w:val="en-US"/>
              </w:rPr>
              <w:t xml:space="preserve"> C, </w:t>
            </w:r>
            <w:proofErr w:type="spellStart"/>
            <w:r w:rsidRPr="00CA405F">
              <w:rPr>
                <w:b/>
                <w:lang w:val="en-US"/>
              </w:rPr>
              <w:t>Cột</w:t>
            </w:r>
            <w:proofErr w:type="spellEnd"/>
            <w:r w:rsidRPr="00CA405F">
              <w:rPr>
                <w:b/>
                <w:lang w:val="en-US"/>
              </w:rPr>
              <w:t xml:space="preserve"> A2</w:t>
            </w:r>
          </w:p>
        </w:tc>
      </w:tr>
      <w:tr w:rsidR="007F4FE7" w:rsidRPr="00CA405F" w14:paraId="05766BBC" w14:textId="77777777" w:rsidTr="000166FC">
        <w:trPr>
          <w:jc w:val="center"/>
        </w:trPr>
        <w:tc>
          <w:tcPr>
            <w:tcW w:w="618" w:type="dxa"/>
            <w:vAlign w:val="center"/>
          </w:tcPr>
          <w:p w14:paraId="07D805ED" w14:textId="77777777" w:rsidR="00CA405F" w:rsidRPr="00CA405F" w:rsidRDefault="007F4FE7" w:rsidP="004E5661">
            <w:pPr>
              <w:tabs>
                <w:tab w:val="left" w:pos="270"/>
              </w:tabs>
              <w:spacing w:before="60" w:after="60" w:line="288" w:lineRule="auto"/>
              <w:jc w:val="center"/>
              <w:rPr>
                <w:lang w:val="en-US"/>
              </w:rPr>
            </w:pPr>
            <w:r>
              <w:rPr>
                <w:lang w:val="en-US"/>
              </w:rPr>
              <w:lastRenderedPageBreak/>
              <w:t>01</w:t>
            </w:r>
          </w:p>
        </w:tc>
        <w:tc>
          <w:tcPr>
            <w:tcW w:w="2140" w:type="dxa"/>
            <w:vAlign w:val="center"/>
          </w:tcPr>
          <w:p w14:paraId="05680B6D" w14:textId="77777777" w:rsidR="00CA405F" w:rsidRPr="00CA405F" w:rsidRDefault="007F4FE7" w:rsidP="004E5661">
            <w:pPr>
              <w:tabs>
                <w:tab w:val="left" w:pos="270"/>
              </w:tabs>
              <w:spacing w:before="60" w:after="60" w:line="288" w:lineRule="auto"/>
              <w:jc w:val="left"/>
              <w:rPr>
                <w:lang w:val="en-US"/>
              </w:rPr>
            </w:pPr>
            <w:r>
              <w:rPr>
                <w:lang w:val="en-US"/>
              </w:rPr>
              <w:t>pH</w:t>
            </w:r>
          </w:p>
        </w:tc>
        <w:tc>
          <w:tcPr>
            <w:tcW w:w="1517" w:type="dxa"/>
            <w:vAlign w:val="center"/>
          </w:tcPr>
          <w:p w14:paraId="038AFC2A" w14:textId="77777777" w:rsidR="00CA405F" w:rsidRPr="00CA405F" w:rsidRDefault="007F4FE7" w:rsidP="004E5661">
            <w:pPr>
              <w:tabs>
                <w:tab w:val="left" w:pos="270"/>
              </w:tabs>
              <w:spacing w:before="60" w:after="60" w:line="288" w:lineRule="auto"/>
              <w:jc w:val="center"/>
              <w:rPr>
                <w:lang w:val="en-US"/>
              </w:rPr>
            </w:pPr>
            <w:r>
              <w:rPr>
                <w:lang w:val="en-US"/>
              </w:rPr>
              <w:t>-</w:t>
            </w:r>
          </w:p>
        </w:tc>
        <w:tc>
          <w:tcPr>
            <w:tcW w:w="1592" w:type="dxa"/>
            <w:vAlign w:val="center"/>
          </w:tcPr>
          <w:p w14:paraId="05F88724" w14:textId="2C935710" w:rsidR="00CA405F" w:rsidRPr="00CA405F" w:rsidRDefault="00576AB8" w:rsidP="004E5661">
            <w:pPr>
              <w:tabs>
                <w:tab w:val="left" w:pos="270"/>
              </w:tabs>
              <w:spacing w:before="60" w:after="60" w:line="288" w:lineRule="auto"/>
              <w:jc w:val="center"/>
              <w:rPr>
                <w:lang w:val="en-US"/>
              </w:rPr>
            </w:pPr>
            <w:r>
              <w:rPr>
                <w:lang w:val="en-US"/>
              </w:rPr>
              <w:t>7</w:t>
            </w:r>
            <w:r w:rsidR="00AA781A">
              <w:rPr>
                <w:lang w:val="en-US"/>
              </w:rPr>
              <w:t>,38</w:t>
            </w:r>
          </w:p>
        </w:tc>
        <w:tc>
          <w:tcPr>
            <w:tcW w:w="3767" w:type="dxa"/>
            <w:vAlign w:val="center"/>
          </w:tcPr>
          <w:p w14:paraId="2A65262E" w14:textId="77777777" w:rsidR="00CA405F" w:rsidRPr="004450F7" w:rsidRDefault="00300A90" w:rsidP="004E5661">
            <w:pPr>
              <w:tabs>
                <w:tab w:val="left" w:pos="270"/>
              </w:tabs>
              <w:spacing w:before="60" w:after="60" w:line="288" w:lineRule="auto"/>
              <w:jc w:val="center"/>
              <w:rPr>
                <w:b/>
                <w:bCs/>
                <w:lang w:val="en-US"/>
              </w:rPr>
            </w:pPr>
            <w:r w:rsidRPr="004450F7">
              <w:rPr>
                <w:b/>
                <w:bCs/>
                <w:lang w:val="en-US"/>
              </w:rPr>
              <w:t xml:space="preserve">6 – 8,5 </w:t>
            </w:r>
          </w:p>
        </w:tc>
      </w:tr>
      <w:tr w:rsidR="00300A90" w:rsidRPr="00CA405F" w14:paraId="52598E5D" w14:textId="77777777" w:rsidTr="000166FC">
        <w:trPr>
          <w:jc w:val="center"/>
        </w:trPr>
        <w:tc>
          <w:tcPr>
            <w:tcW w:w="618" w:type="dxa"/>
            <w:vAlign w:val="center"/>
          </w:tcPr>
          <w:p w14:paraId="2B0FC78A" w14:textId="77777777" w:rsidR="00300A90" w:rsidRPr="00CA405F" w:rsidRDefault="00300A90" w:rsidP="004E5661">
            <w:pPr>
              <w:tabs>
                <w:tab w:val="left" w:pos="270"/>
              </w:tabs>
              <w:spacing w:before="60" w:after="60" w:line="288" w:lineRule="auto"/>
              <w:jc w:val="center"/>
              <w:rPr>
                <w:lang w:val="en-US"/>
              </w:rPr>
            </w:pPr>
            <w:r>
              <w:rPr>
                <w:lang w:val="en-US"/>
              </w:rPr>
              <w:t>02</w:t>
            </w:r>
          </w:p>
        </w:tc>
        <w:tc>
          <w:tcPr>
            <w:tcW w:w="2140" w:type="dxa"/>
            <w:vAlign w:val="center"/>
          </w:tcPr>
          <w:p w14:paraId="1766D479" w14:textId="77777777" w:rsidR="00300A90" w:rsidRPr="00CA405F" w:rsidRDefault="00300A90" w:rsidP="004E5661">
            <w:pPr>
              <w:tabs>
                <w:tab w:val="left" w:pos="270"/>
              </w:tabs>
              <w:spacing w:before="60" w:after="60" w:line="288" w:lineRule="auto"/>
              <w:jc w:val="left"/>
              <w:rPr>
                <w:lang w:val="en-US"/>
              </w:rPr>
            </w:pPr>
            <w:r>
              <w:rPr>
                <w:lang w:val="en-US"/>
              </w:rPr>
              <w:t>DO</w:t>
            </w:r>
          </w:p>
        </w:tc>
        <w:tc>
          <w:tcPr>
            <w:tcW w:w="1517" w:type="dxa"/>
            <w:vAlign w:val="center"/>
          </w:tcPr>
          <w:p w14:paraId="5EF1E98A"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01994D32" w14:textId="2B7FC4C6" w:rsidR="00300A90" w:rsidRPr="00CA405F" w:rsidRDefault="00AA781A" w:rsidP="004E5661">
            <w:pPr>
              <w:tabs>
                <w:tab w:val="left" w:pos="270"/>
              </w:tabs>
              <w:spacing w:before="60" w:after="60" w:line="288" w:lineRule="auto"/>
              <w:jc w:val="center"/>
              <w:rPr>
                <w:lang w:val="en-US"/>
              </w:rPr>
            </w:pPr>
            <w:r>
              <w:rPr>
                <w:lang w:val="en-US"/>
              </w:rPr>
              <w:t>5,72</w:t>
            </w:r>
          </w:p>
        </w:tc>
        <w:tc>
          <w:tcPr>
            <w:tcW w:w="3767" w:type="dxa"/>
            <w:vAlign w:val="center"/>
          </w:tcPr>
          <w:p w14:paraId="71332684" w14:textId="77777777" w:rsidR="00300A90" w:rsidRPr="004450F7" w:rsidRDefault="00300A90" w:rsidP="004E5661">
            <w:pPr>
              <w:tabs>
                <w:tab w:val="left" w:pos="1260"/>
              </w:tabs>
              <w:spacing w:before="60" w:after="60" w:line="288" w:lineRule="auto"/>
              <w:jc w:val="center"/>
              <w:rPr>
                <w:b/>
                <w:bCs/>
                <w:iCs/>
              </w:rPr>
            </w:pPr>
            <w:r w:rsidRPr="004450F7">
              <w:rPr>
                <w:b/>
                <w:bCs/>
              </w:rPr>
              <w:t>≥ 5</w:t>
            </w:r>
          </w:p>
        </w:tc>
      </w:tr>
      <w:tr w:rsidR="00300A90" w:rsidRPr="00CA405F" w14:paraId="38DD6454" w14:textId="77777777" w:rsidTr="000166FC">
        <w:trPr>
          <w:jc w:val="center"/>
        </w:trPr>
        <w:tc>
          <w:tcPr>
            <w:tcW w:w="618" w:type="dxa"/>
            <w:vAlign w:val="center"/>
          </w:tcPr>
          <w:p w14:paraId="50B76744" w14:textId="77777777" w:rsidR="00300A90" w:rsidRPr="00CA405F" w:rsidRDefault="00300A90" w:rsidP="004E5661">
            <w:pPr>
              <w:tabs>
                <w:tab w:val="left" w:pos="270"/>
              </w:tabs>
              <w:spacing w:before="60" w:after="60" w:line="288" w:lineRule="auto"/>
              <w:jc w:val="center"/>
              <w:rPr>
                <w:lang w:val="en-US"/>
              </w:rPr>
            </w:pPr>
            <w:r>
              <w:rPr>
                <w:lang w:val="en-US"/>
              </w:rPr>
              <w:t>03</w:t>
            </w:r>
          </w:p>
        </w:tc>
        <w:tc>
          <w:tcPr>
            <w:tcW w:w="2140" w:type="dxa"/>
            <w:vAlign w:val="center"/>
          </w:tcPr>
          <w:p w14:paraId="2701819C" w14:textId="77777777" w:rsidR="00300A90" w:rsidRPr="00CA405F" w:rsidRDefault="00300A90" w:rsidP="004E5661">
            <w:pPr>
              <w:tabs>
                <w:tab w:val="left" w:pos="270"/>
              </w:tabs>
              <w:spacing w:before="60" w:after="60" w:line="288" w:lineRule="auto"/>
              <w:jc w:val="left"/>
              <w:rPr>
                <w:lang w:val="en-US"/>
              </w:rPr>
            </w:pPr>
            <w:r>
              <w:rPr>
                <w:lang w:val="en-US"/>
              </w:rPr>
              <w:t>TSS</w:t>
            </w:r>
          </w:p>
        </w:tc>
        <w:tc>
          <w:tcPr>
            <w:tcW w:w="1517" w:type="dxa"/>
            <w:vAlign w:val="center"/>
          </w:tcPr>
          <w:p w14:paraId="7FD5F258"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4DBF0E68" w14:textId="5FACB01A" w:rsidR="00300A90" w:rsidRPr="00CA405F" w:rsidRDefault="00AA781A" w:rsidP="004E5661">
            <w:pPr>
              <w:tabs>
                <w:tab w:val="left" w:pos="270"/>
              </w:tabs>
              <w:spacing w:before="60" w:after="60" w:line="288" w:lineRule="auto"/>
              <w:jc w:val="center"/>
              <w:rPr>
                <w:lang w:val="en-US"/>
              </w:rPr>
            </w:pPr>
            <w:r>
              <w:rPr>
                <w:lang w:val="en-US"/>
              </w:rPr>
              <w:t>21</w:t>
            </w:r>
          </w:p>
        </w:tc>
        <w:tc>
          <w:tcPr>
            <w:tcW w:w="3767" w:type="dxa"/>
            <w:vAlign w:val="center"/>
          </w:tcPr>
          <w:p w14:paraId="3598901C"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30</w:t>
            </w:r>
          </w:p>
        </w:tc>
      </w:tr>
      <w:tr w:rsidR="00300A90" w:rsidRPr="00CA405F" w14:paraId="12082F94" w14:textId="77777777" w:rsidTr="000166FC">
        <w:trPr>
          <w:jc w:val="center"/>
        </w:trPr>
        <w:tc>
          <w:tcPr>
            <w:tcW w:w="618" w:type="dxa"/>
            <w:vAlign w:val="center"/>
          </w:tcPr>
          <w:p w14:paraId="205EC269" w14:textId="77777777" w:rsidR="00300A90" w:rsidRPr="00CA405F" w:rsidRDefault="00300A90" w:rsidP="004E5661">
            <w:pPr>
              <w:tabs>
                <w:tab w:val="left" w:pos="270"/>
              </w:tabs>
              <w:spacing w:before="60" w:after="60" w:line="288" w:lineRule="auto"/>
              <w:jc w:val="center"/>
              <w:rPr>
                <w:lang w:val="en-US"/>
              </w:rPr>
            </w:pPr>
            <w:r>
              <w:rPr>
                <w:lang w:val="en-US"/>
              </w:rPr>
              <w:t>04</w:t>
            </w:r>
          </w:p>
        </w:tc>
        <w:tc>
          <w:tcPr>
            <w:tcW w:w="2140" w:type="dxa"/>
            <w:vAlign w:val="center"/>
          </w:tcPr>
          <w:p w14:paraId="6E54EC17" w14:textId="77777777" w:rsidR="00300A90" w:rsidRPr="00CA405F" w:rsidRDefault="00300A90" w:rsidP="004E5661">
            <w:pPr>
              <w:tabs>
                <w:tab w:val="left" w:pos="270"/>
              </w:tabs>
              <w:spacing w:before="60" w:after="60" w:line="288" w:lineRule="auto"/>
              <w:jc w:val="left"/>
              <w:rPr>
                <w:lang w:val="en-US"/>
              </w:rPr>
            </w:pPr>
            <w:r>
              <w:rPr>
                <w:lang w:val="en-US"/>
              </w:rPr>
              <w:t>BOD</w:t>
            </w:r>
            <w:r w:rsidRPr="00013782">
              <w:rPr>
                <w:vertAlign w:val="subscript"/>
                <w:lang w:val="en-US"/>
              </w:rPr>
              <w:t>5</w:t>
            </w:r>
            <w:r>
              <w:rPr>
                <w:lang w:val="en-US"/>
              </w:rPr>
              <w:t xml:space="preserve"> (20</w:t>
            </w:r>
            <w:r w:rsidRPr="007F4FE7">
              <w:rPr>
                <w:vertAlign w:val="superscript"/>
                <w:lang w:val="en-US"/>
              </w:rPr>
              <w:t>O</w:t>
            </w:r>
            <w:r>
              <w:rPr>
                <w:lang w:val="en-US"/>
              </w:rPr>
              <w:t>C)</w:t>
            </w:r>
          </w:p>
        </w:tc>
        <w:tc>
          <w:tcPr>
            <w:tcW w:w="1517" w:type="dxa"/>
            <w:vAlign w:val="center"/>
          </w:tcPr>
          <w:p w14:paraId="4AF2262A"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46AF042E" w14:textId="7EECBCEB" w:rsidR="00300A90" w:rsidRPr="00CA405F" w:rsidRDefault="00AA781A" w:rsidP="004E5661">
            <w:pPr>
              <w:tabs>
                <w:tab w:val="left" w:pos="270"/>
              </w:tabs>
              <w:spacing w:before="60" w:after="60" w:line="288" w:lineRule="auto"/>
              <w:jc w:val="center"/>
              <w:rPr>
                <w:lang w:val="en-US"/>
              </w:rPr>
            </w:pPr>
            <w:r>
              <w:rPr>
                <w:lang w:val="en-US"/>
              </w:rPr>
              <w:t>5</w:t>
            </w:r>
          </w:p>
        </w:tc>
        <w:tc>
          <w:tcPr>
            <w:tcW w:w="3767" w:type="dxa"/>
            <w:vAlign w:val="center"/>
          </w:tcPr>
          <w:p w14:paraId="43403A45"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6</w:t>
            </w:r>
          </w:p>
        </w:tc>
      </w:tr>
      <w:tr w:rsidR="00300A90" w:rsidRPr="00CA405F" w14:paraId="3C9C690D" w14:textId="77777777" w:rsidTr="000166FC">
        <w:trPr>
          <w:jc w:val="center"/>
        </w:trPr>
        <w:tc>
          <w:tcPr>
            <w:tcW w:w="618" w:type="dxa"/>
            <w:vAlign w:val="center"/>
          </w:tcPr>
          <w:p w14:paraId="5F15F151" w14:textId="77777777" w:rsidR="00300A90" w:rsidRPr="00CA405F" w:rsidRDefault="00300A90" w:rsidP="004E5661">
            <w:pPr>
              <w:tabs>
                <w:tab w:val="left" w:pos="270"/>
              </w:tabs>
              <w:spacing w:before="60" w:after="60" w:line="288" w:lineRule="auto"/>
              <w:jc w:val="center"/>
              <w:rPr>
                <w:lang w:val="en-US"/>
              </w:rPr>
            </w:pPr>
            <w:r>
              <w:rPr>
                <w:lang w:val="en-US"/>
              </w:rPr>
              <w:t>05</w:t>
            </w:r>
          </w:p>
        </w:tc>
        <w:tc>
          <w:tcPr>
            <w:tcW w:w="2140" w:type="dxa"/>
            <w:vAlign w:val="center"/>
          </w:tcPr>
          <w:p w14:paraId="67D7A53D" w14:textId="77777777" w:rsidR="00300A90" w:rsidRPr="00CA405F" w:rsidRDefault="00300A90" w:rsidP="004E5661">
            <w:pPr>
              <w:tabs>
                <w:tab w:val="left" w:pos="270"/>
              </w:tabs>
              <w:spacing w:before="60" w:after="60" w:line="288" w:lineRule="auto"/>
              <w:jc w:val="left"/>
              <w:rPr>
                <w:lang w:val="en-US"/>
              </w:rPr>
            </w:pPr>
            <w:r>
              <w:rPr>
                <w:lang w:val="en-US"/>
              </w:rPr>
              <w:t>COD</w:t>
            </w:r>
          </w:p>
        </w:tc>
        <w:tc>
          <w:tcPr>
            <w:tcW w:w="1517" w:type="dxa"/>
            <w:vAlign w:val="center"/>
          </w:tcPr>
          <w:p w14:paraId="56EAF5D1"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0EE538E8" w14:textId="5B187DA7" w:rsidR="00300A90" w:rsidRPr="00CA405F" w:rsidRDefault="00AA781A" w:rsidP="004E5661">
            <w:pPr>
              <w:tabs>
                <w:tab w:val="left" w:pos="270"/>
              </w:tabs>
              <w:spacing w:before="60" w:after="60" w:line="288" w:lineRule="auto"/>
              <w:jc w:val="center"/>
              <w:rPr>
                <w:lang w:val="en-US"/>
              </w:rPr>
            </w:pPr>
            <w:r>
              <w:rPr>
                <w:lang w:val="en-US"/>
              </w:rPr>
              <w:t>13</w:t>
            </w:r>
          </w:p>
        </w:tc>
        <w:tc>
          <w:tcPr>
            <w:tcW w:w="3767" w:type="dxa"/>
            <w:vAlign w:val="center"/>
          </w:tcPr>
          <w:p w14:paraId="0AC4D7EE"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15</w:t>
            </w:r>
          </w:p>
        </w:tc>
      </w:tr>
      <w:tr w:rsidR="00300A90" w:rsidRPr="00CA405F" w14:paraId="60E196CF" w14:textId="77777777" w:rsidTr="000166FC">
        <w:trPr>
          <w:jc w:val="center"/>
        </w:trPr>
        <w:tc>
          <w:tcPr>
            <w:tcW w:w="618" w:type="dxa"/>
            <w:vAlign w:val="center"/>
          </w:tcPr>
          <w:p w14:paraId="5776FC46" w14:textId="77777777" w:rsidR="00300A90" w:rsidRPr="00CA405F" w:rsidRDefault="00300A90" w:rsidP="004E5661">
            <w:pPr>
              <w:tabs>
                <w:tab w:val="left" w:pos="270"/>
              </w:tabs>
              <w:spacing w:before="60" w:after="60" w:line="288" w:lineRule="auto"/>
              <w:jc w:val="center"/>
              <w:rPr>
                <w:lang w:val="en-US"/>
              </w:rPr>
            </w:pPr>
            <w:r>
              <w:rPr>
                <w:lang w:val="en-US"/>
              </w:rPr>
              <w:t>06</w:t>
            </w:r>
          </w:p>
        </w:tc>
        <w:tc>
          <w:tcPr>
            <w:tcW w:w="2140" w:type="dxa"/>
            <w:vAlign w:val="center"/>
          </w:tcPr>
          <w:p w14:paraId="0AB9007F" w14:textId="77777777" w:rsidR="00300A90" w:rsidRPr="00CA405F" w:rsidRDefault="00300A90" w:rsidP="004E5661">
            <w:pPr>
              <w:tabs>
                <w:tab w:val="left" w:pos="270"/>
              </w:tabs>
              <w:spacing w:before="60" w:after="60" w:line="288" w:lineRule="auto"/>
              <w:jc w:val="left"/>
              <w:rPr>
                <w:lang w:val="en-US"/>
              </w:rPr>
            </w:pPr>
            <w:proofErr w:type="spellStart"/>
            <w:r>
              <w:rPr>
                <w:lang w:val="en-US"/>
              </w:rPr>
              <w:t>Clorua</w:t>
            </w:r>
            <w:proofErr w:type="spellEnd"/>
            <w:r>
              <w:rPr>
                <w:lang w:val="en-US"/>
              </w:rPr>
              <w:t xml:space="preserve"> (Cl</w:t>
            </w:r>
            <w:r w:rsidRPr="00317D07">
              <w:rPr>
                <w:vertAlign w:val="superscript"/>
                <w:lang w:val="en-US"/>
              </w:rPr>
              <w:t>-</w:t>
            </w:r>
            <w:r>
              <w:rPr>
                <w:lang w:val="en-US"/>
              </w:rPr>
              <w:t>)</w:t>
            </w:r>
          </w:p>
        </w:tc>
        <w:tc>
          <w:tcPr>
            <w:tcW w:w="1517" w:type="dxa"/>
            <w:vAlign w:val="center"/>
          </w:tcPr>
          <w:p w14:paraId="7654AD4C"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29894069" w14:textId="55995A4A" w:rsidR="00300A90" w:rsidRPr="00CA405F" w:rsidRDefault="00AA781A" w:rsidP="004E5661">
            <w:pPr>
              <w:tabs>
                <w:tab w:val="left" w:pos="270"/>
              </w:tabs>
              <w:spacing w:before="60" w:after="60" w:line="288" w:lineRule="auto"/>
              <w:jc w:val="center"/>
              <w:rPr>
                <w:lang w:val="en-US"/>
              </w:rPr>
            </w:pPr>
            <w:r>
              <w:rPr>
                <w:lang w:val="en-US"/>
              </w:rPr>
              <w:t>38,7</w:t>
            </w:r>
          </w:p>
        </w:tc>
        <w:tc>
          <w:tcPr>
            <w:tcW w:w="3767" w:type="dxa"/>
            <w:vAlign w:val="center"/>
          </w:tcPr>
          <w:p w14:paraId="1178C31B"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350</w:t>
            </w:r>
          </w:p>
        </w:tc>
      </w:tr>
      <w:tr w:rsidR="00300A90" w:rsidRPr="00CA405F" w14:paraId="09744689" w14:textId="77777777" w:rsidTr="000166FC">
        <w:trPr>
          <w:jc w:val="center"/>
        </w:trPr>
        <w:tc>
          <w:tcPr>
            <w:tcW w:w="618" w:type="dxa"/>
            <w:vAlign w:val="center"/>
          </w:tcPr>
          <w:p w14:paraId="49635F49" w14:textId="77777777" w:rsidR="00300A90" w:rsidRPr="00CA405F" w:rsidRDefault="00300A90" w:rsidP="004E5661">
            <w:pPr>
              <w:tabs>
                <w:tab w:val="left" w:pos="270"/>
              </w:tabs>
              <w:spacing w:before="60" w:after="60" w:line="288" w:lineRule="auto"/>
              <w:jc w:val="center"/>
              <w:rPr>
                <w:lang w:val="en-US"/>
              </w:rPr>
            </w:pPr>
            <w:r>
              <w:rPr>
                <w:lang w:val="en-US"/>
              </w:rPr>
              <w:t>07</w:t>
            </w:r>
          </w:p>
        </w:tc>
        <w:tc>
          <w:tcPr>
            <w:tcW w:w="2140" w:type="dxa"/>
            <w:vAlign w:val="center"/>
          </w:tcPr>
          <w:p w14:paraId="044B566E" w14:textId="77777777" w:rsidR="00300A90" w:rsidRPr="00CA405F" w:rsidRDefault="00300A90" w:rsidP="004E5661">
            <w:pPr>
              <w:tabs>
                <w:tab w:val="left" w:pos="270"/>
              </w:tabs>
              <w:spacing w:before="60" w:after="60" w:line="288" w:lineRule="auto"/>
              <w:jc w:val="left"/>
              <w:rPr>
                <w:lang w:val="en-US"/>
              </w:rPr>
            </w:pPr>
            <w:proofErr w:type="spellStart"/>
            <w:r>
              <w:rPr>
                <w:lang w:val="en-US"/>
              </w:rPr>
              <w:t>Florua</w:t>
            </w:r>
            <w:proofErr w:type="spellEnd"/>
            <w:r>
              <w:rPr>
                <w:lang w:val="en-US"/>
              </w:rPr>
              <w:t xml:space="preserve"> (F</w:t>
            </w:r>
            <w:r w:rsidRPr="007F4FE7">
              <w:rPr>
                <w:vertAlign w:val="superscript"/>
                <w:lang w:val="en-US"/>
              </w:rPr>
              <w:t>-</w:t>
            </w:r>
            <w:r>
              <w:rPr>
                <w:lang w:val="en-US"/>
              </w:rPr>
              <w:t>)</w:t>
            </w:r>
          </w:p>
        </w:tc>
        <w:tc>
          <w:tcPr>
            <w:tcW w:w="1517" w:type="dxa"/>
            <w:vAlign w:val="center"/>
          </w:tcPr>
          <w:p w14:paraId="593F6472"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6FFD42E0" w14:textId="7729B4ED" w:rsidR="00300A90" w:rsidRPr="00CA405F" w:rsidRDefault="00AA781A" w:rsidP="004E5661">
            <w:pPr>
              <w:tabs>
                <w:tab w:val="left" w:pos="270"/>
              </w:tabs>
              <w:spacing w:before="60" w:after="60" w:line="288" w:lineRule="auto"/>
              <w:jc w:val="center"/>
              <w:rPr>
                <w:lang w:val="en-US"/>
              </w:rPr>
            </w:pPr>
            <w:r>
              <w:rPr>
                <w:lang w:val="en-US"/>
              </w:rPr>
              <w:t>KPH</w:t>
            </w:r>
          </w:p>
        </w:tc>
        <w:tc>
          <w:tcPr>
            <w:tcW w:w="3767" w:type="dxa"/>
            <w:vAlign w:val="center"/>
          </w:tcPr>
          <w:p w14:paraId="61FB86EE"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1,5</w:t>
            </w:r>
          </w:p>
        </w:tc>
      </w:tr>
      <w:tr w:rsidR="00300A90" w:rsidRPr="00CA405F" w14:paraId="4EEE2B78" w14:textId="77777777" w:rsidTr="000166FC">
        <w:trPr>
          <w:jc w:val="center"/>
        </w:trPr>
        <w:tc>
          <w:tcPr>
            <w:tcW w:w="618" w:type="dxa"/>
            <w:vAlign w:val="center"/>
          </w:tcPr>
          <w:p w14:paraId="4CC2A2BA" w14:textId="77777777" w:rsidR="00300A90" w:rsidRPr="00CA405F" w:rsidRDefault="00300A90" w:rsidP="004E5661">
            <w:pPr>
              <w:tabs>
                <w:tab w:val="left" w:pos="270"/>
              </w:tabs>
              <w:spacing w:before="60" w:after="60" w:line="288" w:lineRule="auto"/>
              <w:jc w:val="center"/>
              <w:rPr>
                <w:lang w:val="en-US"/>
              </w:rPr>
            </w:pPr>
            <w:r>
              <w:rPr>
                <w:lang w:val="en-US"/>
              </w:rPr>
              <w:t>08</w:t>
            </w:r>
          </w:p>
        </w:tc>
        <w:tc>
          <w:tcPr>
            <w:tcW w:w="2140" w:type="dxa"/>
            <w:vAlign w:val="center"/>
          </w:tcPr>
          <w:p w14:paraId="61E992CF" w14:textId="77777777" w:rsidR="00300A90" w:rsidRPr="00CA405F" w:rsidRDefault="00300A90" w:rsidP="004E5661">
            <w:pPr>
              <w:tabs>
                <w:tab w:val="left" w:pos="270"/>
              </w:tabs>
              <w:spacing w:before="60" w:after="60" w:line="288" w:lineRule="auto"/>
              <w:jc w:val="left"/>
              <w:rPr>
                <w:lang w:val="en-US"/>
              </w:rPr>
            </w:pPr>
            <w:r>
              <w:rPr>
                <w:lang w:val="en-US"/>
              </w:rPr>
              <w:t>N – NO</w:t>
            </w:r>
            <w:r w:rsidRPr="007F4FE7">
              <w:rPr>
                <w:vertAlign w:val="subscript"/>
                <w:lang w:val="en-US"/>
              </w:rPr>
              <w:t>2</w:t>
            </w:r>
            <w:r w:rsidRPr="007F4FE7">
              <w:rPr>
                <w:vertAlign w:val="superscript"/>
                <w:lang w:val="en-US"/>
              </w:rPr>
              <w:t>-</w:t>
            </w:r>
          </w:p>
        </w:tc>
        <w:tc>
          <w:tcPr>
            <w:tcW w:w="1517" w:type="dxa"/>
            <w:vAlign w:val="center"/>
          </w:tcPr>
          <w:p w14:paraId="58B1F5DA"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3E318031" w14:textId="160EE575" w:rsidR="00300A90" w:rsidRPr="00CA405F" w:rsidRDefault="00AA781A" w:rsidP="004E5661">
            <w:pPr>
              <w:tabs>
                <w:tab w:val="left" w:pos="270"/>
              </w:tabs>
              <w:spacing w:before="60" w:after="60" w:line="288" w:lineRule="auto"/>
              <w:jc w:val="center"/>
              <w:rPr>
                <w:lang w:val="en-US"/>
              </w:rPr>
            </w:pPr>
            <w:r>
              <w:rPr>
                <w:lang w:val="en-US"/>
              </w:rPr>
              <w:t>KPH</w:t>
            </w:r>
          </w:p>
        </w:tc>
        <w:tc>
          <w:tcPr>
            <w:tcW w:w="3767" w:type="dxa"/>
            <w:vAlign w:val="center"/>
          </w:tcPr>
          <w:p w14:paraId="0C0FA308"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0,05</w:t>
            </w:r>
          </w:p>
        </w:tc>
      </w:tr>
      <w:tr w:rsidR="00300A90" w:rsidRPr="00CA405F" w14:paraId="181AA3DB" w14:textId="77777777" w:rsidTr="000166FC">
        <w:trPr>
          <w:jc w:val="center"/>
        </w:trPr>
        <w:tc>
          <w:tcPr>
            <w:tcW w:w="618" w:type="dxa"/>
            <w:vAlign w:val="center"/>
          </w:tcPr>
          <w:p w14:paraId="220671F6" w14:textId="77777777" w:rsidR="00300A90" w:rsidRPr="00CA405F" w:rsidRDefault="00300A90" w:rsidP="004E5661">
            <w:pPr>
              <w:tabs>
                <w:tab w:val="left" w:pos="270"/>
              </w:tabs>
              <w:spacing w:before="60" w:after="60" w:line="288" w:lineRule="auto"/>
              <w:jc w:val="center"/>
              <w:rPr>
                <w:lang w:val="en-US"/>
              </w:rPr>
            </w:pPr>
            <w:r>
              <w:rPr>
                <w:lang w:val="en-US"/>
              </w:rPr>
              <w:t>09</w:t>
            </w:r>
          </w:p>
        </w:tc>
        <w:tc>
          <w:tcPr>
            <w:tcW w:w="2140" w:type="dxa"/>
            <w:vAlign w:val="center"/>
          </w:tcPr>
          <w:p w14:paraId="6C4EBC43" w14:textId="77777777" w:rsidR="00300A90" w:rsidRPr="00CA405F" w:rsidRDefault="00300A90" w:rsidP="004E5661">
            <w:pPr>
              <w:tabs>
                <w:tab w:val="left" w:pos="270"/>
              </w:tabs>
              <w:spacing w:before="60" w:after="60" w:line="288" w:lineRule="auto"/>
              <w:jc w:val="left"/>
              <w:rPr>
                <w:lang w:val="en-US"/>
              </w:rPr>
            </w:pPr>
            <w:r>
              <w:rPr>
                <w:lang w:val="en-US"/>
              </w:rPr>
              <w:t>N – NO</w:t>
            </w:r>
            <w:r w:rsidRPr="007F4FE7">
              <w:rPr>
                <w:vertAlign w:val="subscript"/>
                <w:lang w:val="en-US"/>
              </w:rPr>
              <w:t>3</w:t>
            </w:r>
            <w:r w:rsidRPr="007F4FE7">
              <w:rPr>
                <w:vertAlign w:val="superscript"/>
                <w:lang w:val="en-US"/>
              </w:rPr>
              <w:t>-</w:t>
            </w:r>
          </w:p>
        </w:tc>
        <w:tc>
          <w:tcPr>
            <w:tcW w:w="1517" w:type="dxa"/>
            <w:vAlign w:val="center"/>
          </w:tcPr>
          <w:p w14:paraId="239944A3"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49EAE314" w14:textId="548568A2" w:rsidR="00300A90" w:rsidRPr="00CA405F" w:rsidRDefault="00AA781A" w:rsidP="004E5661">
            <w:pPr>
              <w:tabs>
                <w:tab w:val="left" w:pos="270"/>
              </w:tabs>
              <w:spacing w:before="60" w:after="60" w:line="288" w:lineRule="auto"/>
              <w:jc w:val="center"/>
              <w:rPr>
                <w:lang w:val="en-US"/>
              </w:rPr>
            </w:pPr>
            <w:r>
              <w:rPr>
                <w:lang w:val="en-US"/>
              </w:rPr>
              <w:t>1,8</w:t>
            </w:r>
          </w:p>
        </w:tc>
        <w:tc>
          <w:tcPr>
            <w:tcW w:w="3767" w:type="dxa"/>
            <w:vAlign w:val="center"/>
          </w:tcPr>
          <w:p w14:paraId="53164324"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5</w:t>
            </w:r>
          </w:p>
        </w:tc>
      </w:tr>
      <w:tr w:rsidR="00300A90" w:rsidRPr="00CA405F" w14:paraId="10F20CB5" w14:textId="77777777" w:rsidTr="000166FC">
        <w:trPr>
          <w:jc w:val="center"/>
        </w:trPr>
        <w:tc>
          <w:tcPr>
            <w:tcW w:w="618" w:type="dxa"/>
            <w:vAlign w:val="center"/>
          </w:tcPr>
          <w:p w14:paraId="510CD1FD" w14:textId="77777777" w:rsidR="00300A90" w:rsidRPr="00CA405F" w:rsidRDefault="00300A90" w:rsidP="004E5661">
            <w:pPr>
              <w:tabs>
                <w:tab w:val="left" w:pos="270"/>
              </w:tabs>
              <w:spacing w:before="60" w:after="60" w:line="288" w:lineRule="auto"/>
              <w:jc w:val="center"/>
              <w:rPr>
                <w:lang w:val="en-US"/>
              </w:rPr>
            </w:pPr>
            <w:r>
              <w:rPr>
                <w:lang w:val="en-US"/>
              </w:rPr>
              <w:t>10</w:t>
            </w:r>
          </w:p>
        </w:tc>
        <w:tc>
          <w:tcPr>
            <w:tcW w:w="2140" w:type="dxa"/>
            <w:vAlign w:val="center"/>
          </w:tcPr>
          <w:p w14:paraId="73E0B10C" w14:textId="77777777" w:rsidR="00300A90" w:rsidRPr="00CA405F" w:rsidRDefault="00300A90" w:rsidP="004E5661">
            <w:pPr>
              <w:tabs>
                <w:tab w:val="left" w:pos="270"/>
              </w:tabs>
              <w:spacing w:before="60" w:after="60" w:line="288" w:lineRule="auto"/>
              <w:jc w:val="left"/>
              <w:rPr>
                <w:lang w:val="en-US"/>
              </w:rPr>
            </w:pPr>
            <w:r>
              <w:rPr>
                <w:lang w:val="en-US"/>
              </w:rPr>
              <w:t>P – PO</w:t>
            </w:r>
            <w:r w:rsidRPr="007F4FE7">
              <w:rPr>
                <w:vertAlign w:val="subscript"/>
                <w:lang w:val="en-US"/>
              </w:rPr>
              <w:t>4</w:t>
            </w:r>
            <w:r w:rsidRPr="007F4FE7">
              <w:rPr>
                <w:vertAlign w:val="superscript"/>
                <w:lang w:val="en-US"/>
              </w:rPr>
              <w:t>3-</w:t>
            </w:r>
          </w:p>
        </w:tc>
        <w:tc>
          <w:tcPr>
            <w:tcW w:w="1517" w:type="dxa"/>
            <w:vAlign w:val="center"/>
          </w:tcPr>
          <w:p w14:paraId="0DF506E8"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0C16BB57" w14:textId="1D0BF25C" w:rsidR="00300A90" w:rsidRPr="00CA405F" w:rsidRDefault="00AA781A" w:rsidP="004E5661">
            <w:pPr>
              <w:tabs>
                <w:tab w:val="left" w:pos="270"/>
              </w:tabs>
              <w:spacing w:before="60" w:after="60" w:line="288" w:lineRule="auto"/>
              <w:jc w:val="center"/>
              <w:rPr>
                <w:lang w:val="en-US"/>
              </w:rPr>
            </w:pPr>
            <w:r>
              <w:rPr>
                <w:lang w:val="en-US"/>
              </w:rPr>
              <w:t>KPH</w:t>
            </w:r>
          </w:p>
        </w:tc>
        <w:tc>
          <w:tcPr>
            <w:tcW w:w="3767" w:type="dxa"/>
            <w:vAlign w:val="center"/>
          </w:tcPr>
          <w:p w14:paraId="5F1DAFE7"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0,2</w:t>
            </w:r>
          </w:p>
        </w:tc>
      </w:tr>
      <w:tr w:rsidR="00300A90" w:rsidRPr="00CA405F" w14:paraId="2B193935" w14:textId="77777777" w:rsidTr="000166FC">
        <w:trPr>
          <w:jc w:val="center"/>
        </w:trPr>
        <w:tc>
          <w:tcPr>
            <w:tcW w:w="618" w:type="dxa"/>
            <w:vAlign w:val="center"/>
          </w:tcPr>
          <w:p w14:paraId="30DE42CA" w14:textId="77777777" w:rsidR="00300A90" w:rsidRPr="00CA405F" w:rsidRDefault="00300A90" w:rsidP="004E5661">
            <w:pPr>
              <w:tabs>
                <w:tab w:val="left" w:pos="270"/>
              </w:tabs>
              <w:spacing w:before="60" w:after="60" w:line="288" w:lineRule="auto"/>
              <w:jc w:val="center"/>
              <w:rPr>
                <w:lang w:val="en-US"/>
              </w:rPr>
            </w:pPr>
            <w:r>
              <w:rPr>
                <w:lang w:val="en-US"/>
              </w:rPr>
              <w:t>11</w:t>
            </w:r>
          </w:p>
        </w:tc>
        <w:tc>
          <w:tcPr>
            <w:tcW w:w="2140" w:type="dxa"/>
            <w:vAlign w:val="center"/>
          </w:tcPr>
          <w:p w14:paraId="59B4FA5A" w14:textId="77777777" w:rsidR="00300A90" w:rsidRPr="00CA405F" w:rsidRDefault="00300A90" w:rsidP="004E5661">
            <w:pPr>
              <w:tabs>
                <w:tab w:val="left" w:pos="270"/>
              </w:tabs>
              <w:spacing w:before="60" w:after="60" w:line="288" w:lineRule="auto"/>
              <w:jc w:val="left"/>
              <w:rPr>
                <w:lang w:val="en-US"/>
              </w:rPr>
            </w:pPr>
            <w:r>
              <w:rPr>
                <w:lang w:val="en-US"/>
              </w:rPr>
              <w:t>N – NH</w:t>
            </w:r>
            <w:r w:rsidRPr="007F4FE7">
              <w:rPr>
                <w:vertAlign w:val="subscript"/>
                <w:lang w:val="en-US"/>
              </w:rPr>
              <w:t>4</w:t>
            </w:r>
            <w:r w:rsidRPr="007F4FE7">
              <w:rPr>
                <w:vertAlign w:val="superscript"/>
                <w:lang w:val="en-US"/>
              </w:rPr>
              <w:t>+</w:t>
            </w:r>
          </w:p>
        </w:tc>
        <w:tc>
          <w:tcPr>
            <w:tcW w:w="1517" w:type="dxa"/>
            <w:vAlign w:val="center"/>
          </w:tcPr>
          <w:p w14:paraId="0EF526AA"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6DD904AC" w14:textId="6E5D6F49" w:rsidR="00300A90" w:rsidRPr="00CA405F" w:rsidRDefault="00AA781A" w:rsidP="004E5661">
            <w:pPr>
              <w:tabs>
                <w:tab w:val="left" w:pos="270"/>
              </w:tabs>
              <w:spacing w:before="60" w:after="60" w:line="288" w:lineRule="auto"/>
              <w:jc w:val="center"/>
              <w:rPr>
                <w:lang w:val="en-US"/>
              </w:rPr>
            </w:pPr>
            <w:r>
              <w:rPr>
                <w:lang w:val="en-US"/>
              </w:rPr>
              <w:t>0,23</w:t>
            </w:r>
          </w:p>
        </w:tc>
        <w:tc>
          <w:tcPr>
            <w:tcW w:w="3767" w:type="dxa"/>
            <w:vAlign w:val="center"/>
          </w:tcPr>
          <w:p w14:paraId="39952E2D"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0,3</w:t>
            </w:r>
          </w:p>
        </w:tc>
      </w:tr>
      <w:tr w:rsidR="00300A90" w:rsidRPr="00CA405F" w14:paraId="61B8AEE4" w14:textId="77777777" w:rsidTr="000166FC">
        <w:trPr>
          <w:jc w:val="center"/>
        </w:trPr>
        <w:tc>
          <w:tcPr>
            <w:tcW w:w="618" w:type="dxa"/>
            <w:vAlign w:val="center"/>
          </w:tcPr>
          <w:p w14:paraId="01B47D53" w14:textId="77777777" w:rsidR="00300A90" w:rsidRPr="00CA405F" w:rsidRDefault="00300A90" w:rsidP="004E5661">
            <w:pPr>
              <w:tabs>
                <w:tab w:val="left" w:pos="270"/>
              </w:tabs>
              <w:spacing w:before="60" w:after="60" w:line="288" w:lineRule="auto"/>
              <w:jc w:val="center"/>
              <w:rPr>
                <w:lang w:val="en-US"/>
              </w:rPr>
            </w:pPr>
            <w:r>
              <w:rPr>
                <w:lang w:val="en-US"/>
              </w:rPr>
              <w:t>12</w:t>
            </w:r>
          </w:p>
        </w:tc>
        <w:tc>
          <w:tcPr>
            <w:tcW w:w="2140" w:type="dxa"/>
            <w:vAlign w:val="center"/>
          </w:tcPr>
          <w:p w14:paraId="04388F2E" w14:textId="77777777" w:rsidR="00300A90" w:rsidRPr="00CA405F" w:rsidRDefault="00300A90" w:rsidP="004E5661">
            <w:pPr>
              <w:tabs>
                <w:tab w:val="left" w:pos="270"/>
              </w:tabs>
              <w:spacing w:before="60" w:after="60" w:line="288" w:lineRule="auto"/>
              <w:jc w:val="left"/>
              <w:rPr>
                <w:lang w:val="en-US"/>
              </w:rPr>
            </w:pPr>
            <w:r>
              <w:rPr>
                <w:lang w:val="en-US"/>
              </w:rPr>
              <w:t>CN</w:t>
            </w:r>
            <w:r w:rsidRPr="00CA581D">
              <w:rPr>
                <w:vertAlign w:val="superscript"/>
                <w:lang w:val="en-US"/>
              </w:rPr>
              <w:t>-</w:t>
            </w:r>
          </w:p>
        </w:tc>
        <w:tc>
          <w:tcPr>
            <w:tcW w:w="1517" w:type="dxa"/>
            <w:vAlign w:val="center"/>
          </w:tcPr>
          <w:p w14:paraId="08D989C5" w14:textId="77777777" w:rsidR="00300A90" w:rsidRPr="00CA405F" w:rsidRDefault="00300A90" w:rsidP="004E5661">
            <w:pPr>
              <w:tabs>
                <w:tab w:val="left" w:pos="270"/>
              </w:tabs>
              <w:spacing w:before="60" w:after="60" w:line="288" w:lineRule="auto"/>
              <w:jc w:val="center"/>
              <w:rPr>
                <w:lang w:val="en-US"/>
              </w:rPr>
            </w:pPr>
            <w:r>
              <w:rPr>
                <w:lang w:val="en-US"/>
              </w:rPr>
              <w:t>mg/l</w:t>
            </w:r>
          </w:p>
        </w:tc>
        <w:tc>
          <w:tcPr>
            <w:tcW w:w="1592" w:type="dxa"/>
            <w:vAlign w:val="center"/>
          </w:tcPr>
          <w:p w14:paraId="1C86FB90" w14:textId="118348BF" w:rsidR="00300A90" w:rsidRPr="00CA405F" w:rsidRDefault="00AA781A" w:rsidP="004E5661">
            <w:pPr>
              <w:tabs>
                <w:tab w:val="left" w:pos="270"/>
              </w:tabs>
              <w:spacing w:before="60" w:after="60" w:line="288" w:lineRule="auto"/>
              <w:jc w:val="center"/>
              <w:rPr>
                <w:lang w:val="en-US"/>
              </w:rPr>
            </w:pPr>
            <w:r>
              <w:rPr>
                <w:lang w:val="en-US"/>
              </w:rPr>
              <w:t>KPH</w:t>
            </w:r>
          </w:p>
        </w:tc>
        <w:tc>
          <w:tcPr>
            <w:tcW w:w="3767" w:type="dxa"/>
            <w:vAlign w:val="center"/>
          </w:tcPr>
          <w:p w14:paraId="016D85F5"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0,05</w:t>
            </w:r>
          </w:p>
        </w:tc>
      </w:tr>
      <w:tr w:rsidR="00300A90" w:rsidRPr="00CA405F" w14:paraId="6A9AE4D6" w14:textId="77777777" w:rsidTr="000166FC">
        <w:trPr>
          <w:jc w:val="center"/>
        </w:trPr>
        <w:tc>
          <w:tcPr>
            <w:tcW w:w="618" w:type="dxa"/>
            <w:vAlign w:val="center"/>
          </w:tcPr>
          <w:p w14:paraId="051A4516" w14:textId="77777777" w:rsidR="00300A90" w:rsidRPr="00CA405F" w:rsidRDefault="00300A90" w:rsidP="004E5661">
            <w:pPr>
              <w:tabs>
                <w:tab w:val="left" w:pos="270"/>
              </w:tabs>
              <w:spacing w:before="60" w:after="60" w:line="288" w:lineRule="auto"/>
              <w:jc w:val="center"/>
              <w:rPr>
                <w:lang w:val="en-US"/>
              </w:rPr>
            </w:pPr>
            <w:r>
              <w:rPr>
                <w:lang w:val="en-US"/>
              </w:rPr>
              <w:t>13</w:t>
            </w:r>
          </w:p>
        </w:tc>
        <w:tc>
          <w:tcPr>
            <w:tcW w:w="2140" w:type="dxa"/>
            <w:vAlign w:val="center"/>
          </w:tcPr>
          <w:p w14:paraId="5BD91D47" w14:textId="040233D3" w:rsidR="00300A90" w:rsidRPr="00CA405F" w:rsidRDefault="00300A90" w:rsidP="004E5661">
            <w:pPr>
              <w:tabs>
                <w:tab w:val="left" w:pos="270"/>
              </w:tabs>
              <w:spacing w:before="60" w:after="60" w:line="288" w:lineRule="auto"/>
              <w:jc w:val="left"/>
              <w:rPr>
                <w:lang w:val="en-US"/>
              </w:rPr>
            </w:pPr>
            <w:proofErr w:type="spellStart"/>
            <w:r>
              <w:rPr>
                <w:lang w:val="en-US"/>
              </w:rPr>
              <w:t>E.Coli</w:t>
            </w:r>
            <w:proofErr w:type="spellEnd"/>
          </w:p>
        </w:tc>
        <w:tc>
          <w:tcPr>
            <w:tcW w:w="1517" w:type="dxa"/>
            <w:vAlign w:val="center"/>
          </w:tcPr>
          <w:p w14:paraId="33452727" w14:textId="77777777" w:rsidR="00300A90" w:rsidRPr="00CA405F" w:rsidRDefault="00300A90" w:rsidP="004E5661">
            <w:pPr>
              <w:tabs>
                <w:tab w:val="left" w:pos="270"/>
              </w:tabs>
              <w:spacing w:before="60" w:after="60" w:line="288" w:lineRule="auto"/>
              <w:jc w:val="center"/>
              <w:rPr>
                <w:lang w:val="en-US"/>
              </w:rPr>
            </w:pPr>
            <w:r>
              <w:rPr>
                <w:lang w:val="en-US"/>
              </w:rPr>
              <w:t>MPN/100ml</w:t>
            </w:r>
          </w:p>
        </w:tc>
        <w:tc>
          <w:tcPr>
            <w:tcW w:w="1592" w:type="dxa"/>
            <w:vAlign w:val="center"/>
          </w:tcPr>
          <w:p w14:paraId="7EFBCE64" w14:textId="748A795C" w:rsidR="00300A90" w:rsidRPr="00CA405F" w:rsidRDefault="00AA781A" w:rsidP="004E5661">
            <w:pPr>
              <w:tabs>
                <w:tab w:val="left" w:pos="270"/>
              </w:tabs>
              <w:spacing w:before="60" w:after="60" w:line="288" w:lineRule="auto"/>
              <w:jc w:val="center"/>
              <w:rPr>
                <w:lang w:val="en-US"/>
              </w:rPr>
            </w:pPr>
            <w:r>
              <w:rPr>
                <w:lang w:val="en-US"/>
              </w:rPr>
              <w:t>23</w:t>
            </w:r>
          </w:p>
        </w:tc>
        <w:tc>
          <w:tcPr>
            <w:tcW w:w="3767" w:type="dxa"/>
            <w:vAlign w:val="center"/>
          </w:tcPr>
          <w:p w14:paraId="1D29E09F"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50</w:t>
            </w:r>
          </w:p>
        </w:tc>
      </w:tr>
      <w:tr w:rsidR="00300A90" w:rsidRPr="00CA405F" w14:paraId="4CF10821" w14:textId="77777777" w:rsidTr="000166FC">
        <w:trPr>
          <w:jc w:val="center"/>
        </w:trPr>
        <w:tc>
          <w:tcPr>
            <w:tcW w:w="618" w:type="dxa"/>
            <w:vAlign w:val="center"/>
          </w:tcPr>
          <w:p w14:paraId="5349E4F8" w14:textId="77777777" w:rsidR="00300A90" w:rsidRPr="00CA405F" w:rsidRDefault="00300A90" w:rsidP="004E5661">
            <w:pPr>
              <w:tabs>
                <w:tab w:val="left" w:pos="270"/>
              </w:tabs>
              <w:spacing w:before="60" w:after="60" w:line="288" w:lineRule="auto"/>
              <w:jc w:val="center"/>
              <w:rPr>
                <w:lang w:val="en-US"/>
              </w:rPr>
            </w:pPr>
            <w:r>
              <w:rPr>
                <w:lang w:val="en-US"/>
              </w:rPr>
              <w:t>14</w:t>
            </w:r>
          </w:p>
        </w:tc>
        <w:tc>
          <w:tcPr>
            <w:tcW w:w="2140" w:type="dxa"/>
            <w:vAlign w:val="center"/>
          </w:tcPr>
          <w:p w14:paraId="54E1E844" w14:textId="77777777" w:rsidR="00300A90" w:rsidRPr="00CA405F" w:rsidRDefault="00300A90" w:rsidP="004E5661">
            <w:pPr>
              <w:tabs>
                <w:tab w:val="left" w:pos="270"/>
              </w:tabs>
              <w:spacing w:before="60" w:after="60" w:line="288" w:lineRule="auto"/>
              <w:jc w:val="left"/>
              <w:rPr>
                <w:lang w:val="en-US"/>
              </w:rPr>
            </w:pPr>
            <w:r>
              <w:rPr>
                <w:lang w:val="en-US"/>
              </w:rPr>
              <w:t>Coliform</w:t>
            </w:r>
          </w:p>
        </w:tc>
        <w:tc>
          <w:tcPr>
            <w:tcW w:w="1517" w:type="dxa"/>
            <w:vAlign w:val="center"/>
          </w:tcPr>
          <w:p w14:paraId="7998614D" w14:textId="77777777" w:rsidR="00300A90" w:rsidRPr="00CA405F" w:rsidRDefault="00300A90" w:rsidP="004E5661">
            <w:pPr>
              <w:tabs>
                <w:tab w:val="left" w:pos="270"/>
              </w:tabs>
              <w:spacing w:before="60" w:after="60" w:line="288" w:lineRule="auto"/>
              <w:rPr>
                <w:lang w:val="en-US"/>
              </w:rPr>
            </w:pPr>
            <w:r>
              <w:rPr>
                <w:lang w:val="en-US"/>
              </w:rPr>
              <w:t>MPN/100ml</w:t>
            </w:r>
          </w:p>
        </w:tc>
        <w:tc>
          <w:tcPr>
            <w:tcW w:w="1592" w:type="dxa"/>
            <w:vAlign w:val="center"/>
          </w:tcPr>
          <w:p w14:paraId="65D9B6B0" w14:textId="71A6E7BA" w:rsidR="00300A90" w:rsidRPr="00CA405F" w:rsidRDefault="00AA781A" w:rsidP="004E5661">
            <w:pPr>
              <w:tabs>
                <w:tab w:val="left" w:pos="270"/>
              </w:tabs>
              <w:spacing w:before="60" w:after="60" w:line="288" w:lineRule="auto"/>
              <w:jc w:val="center"/>
              <w:rPr>
                <w:lang w:val="en-US"/>
              </w:rPr>
            </w:pPr>
            <w:r>
              <w:rPr>
                <w:lang w:val="en-US"/>
              </w:rPr>
              <w:t>3.900</w:t>
            </w:r>
          </w:p>
        </w:tc>
        <w:tc>
          <w:tcPr>
            <w:tcW w:w="3767" w:type="dxa"/>
            <w:vAlign w:val="center"/>
          </w:tcPr>
          <w:p w14:paraId="6C42778B" w14:textId="77777777" w:rsidR="00300A90" w:rsidRPr="004450F7" w:rsidRDefault="00300A90" w:rsidP="004E5661">
            <w:pPr>
              <w:tabs>
                <w:tab w:val="left" w:pos="270"/>
              </w:tabs>
              <w:spacing w:before="60" w:after="60" w:line="288" w:lineRule="auto"/>
              <w:jc w:val="center"/>
              <w:rPr>
                <w:b/>
                <w:bCs/>
                <w:lang w:val="en-US"/>
              </w:rPr>
            </w:pPr>
            <w:r w:rsidRPr="004450F7">
              <w:rPr>
                <w:b/>
                <w:bCs/>
                <w:lang w:val="en-US"/>
              </w:rPr>
              <w:t>3.000</w:t>
            </w:r>
          </w:p>
        </w:tc>
      </w:tr>
    </w:tbl>
    <w:p w14:paraId="55D1C4E9" w14:textId="77777777" w:rsidR="00CA405F" w:rsidRPr="00CA405F" w:rsidRDefault="00CA405F" w:rsidP="004E5661">
      <w:pPr>
        <w:tabs>
          <w:tab w:val="left" w:pos="270"/>
        </w:tabs>
        <w:spacing w:before="60" w:after="60"/>
        <w:jc w:val="right"/>
        <w:rPr>
          <w:i/>
          <w:lang w:val="en-US"/>
        </w:rPr>
      </w:pPr>
      <w:r w:rsidRPr="00CA405F">
        <w:rPr>
          <w:i/>
          <w:lang w:val="en-US"/>
        </w:rPr>
        <w:t>(</w:t>
      </w:r>
      <w:proofErr w:type="spellStart"/>
      <w:r w:rsidRPr="00CA405F">
        <w:rPr>
          <w:i/>
          <w:lang w:val="en-US"/>
        </w:rPr>
        <w:t>Nguồn</w:t>
      </w:r>
      <w:proofErr w:type="spellEnd"/>
      <w:r w:rsidRPr="00CA405F">
        <w:rPr>
          <w:i/>
          <w:lang w:val="en-US"/>
        </w:rPr>
        <w:t xml:space="preserve">: </w:t>
      </w:r>
      <w:proofErr w:type="spellStart"/>
      <w:r w:rsidRPr="00CA405F">
        <w:rPr>
          <w:i/>
          <w:lang w:val="de-DE"/>
        </w:rPr>
        <w:t>Công</w:t>
      </w:r>
      <w:proofErr w:type="spellEnd"/>
      <w:r w:rsidRPr="00CA405F">
        <w:rPr>
          <w:i/>
          <w:lang w:val="de-DE"/>
        </w:rPr>
        <w:t xml:space="preserve"> </w:t>
      </w:r>
      <w:proofErr w:type="spellStart"/>
      <w:r w:rsidRPr="00CA405F">
        <w:rPr>
          <w:i/>
          <w:lang w:val="de-DE"/>
        </w:rPr>
        <w:t>ty</w:t>
      </w:r>
      <w:proofErr w:type="spellEnd"/>
      <w:r w:rsidRPr="00CA405F">
        <w:rPr>
          <w:i/>
          <w:lang w:val="de-DE"/>
        </w:rPr>
        <w:t xml:space="preserve"> TNHH </w:t>
      </w:r>
      <w:r w:rsidR="00312F8D">
        <w:rPr>
          <w:i/>
          <w:lang w:val="de-DE"/>
        </w:rPr>
        <w:t>KHCN</w:t>
      </w:r>
      <w:r w:rsidRPr="00CA405F">
        <w:rPr>
          <w:i/>
          <w:lang w:val="de-DE"/>
        </w:rPr>
        <w:t xml:space="preserve"> </w:t>
      </w:r>
      <w:proofErr w:type="spellStart"/>
      <w:r w:rsidR="00312F8D">
        <w:rPr>
          <w:i/>
          <w:lang w:val="de-DE"/>
        </w:rPr>
        <w:t>v</w:t>
      </w:r>
      <w:r w:rsidRPr="00CA405F">
        <w:rPr>
          <w:i/>
          <w:lang w:val="de-DE"/>
        </w:rPr>
        <w:t>à</w:t>
      </w:r>
      <w:proofErr w:type="spellEnd"/>
      <w:r w:rsidRPr="00CA405F">
        <w:rPr>
          <w:i/>
          <w:lang w:val="de-DE"/>
        </w:rPr>
        <w:t xml:space="preserve"> </w:t>
      </w:r>
      <w:r w:rsidR="00312F8D">
        <w:rPr>
          <w:i/>
          <w:lang w:val="de-DE"/>
        </w:rPr>
        <w:t>PTMT</w:t>
      </w:r>
      <w:r w:rsidRPr="00CA405F">
        <w:rPr>
          <w:i/>
          <w:lang w:val="de-DE"/>
        </w:rPr>
        <w:t xml:space="preserve"> </w:t>
      </w:r>
      <w:proofErr w:type="spellStart"/>
      <w:r w:rsidRPr="00CA405F">
        <w:rPr>
          <w:i/>
          <w:lang w:val="de-DE"/>
        </w:rPr>
        <w:t>Phương</w:t>
      </w:r>
      <w:proofErr w:type="spellEnd"/>
      <w:r w:rsidRPr="00CA405F">
        <w:rPr>
          <w:i/>
          <w:lang w:val="de-DE"/>
        </w:rPr>
        <w:t xml:space="preserve"> Nam</w:t>
      </w:r>
      <w:r>
        <w:rPr>
          <w:i/>
          <w:lang w:val="de-DE"/>
        </w:rPr>
        <w:t>,</w:t>
      </w:r>
      <w:r w:rsidR="00300A90">
        <w:rPr>
          <w:i/>
          <w:lang w:val="de-DE"/>
        </w:rPr>
        <w:t xml:space="preserve"> </w:t>
      </w:r>
      <w:r>
        <w:rPr>
          <w:i/>
          <w:lang w:val="de-DE"/>
        </w:rPr>
        <w:t>2022</w:t>
      </w:r>
      <w:r w:rsidRPr="00CA405F">
        <w:rPr>
          <w:i/>
          <w:lang w:val="de-DE"/>
        </w:rPr>
        <w:t>)</w:t>
      </w:r>
    </w:p>
    <w:p w14:paraId="6B7C0033" w14:textId="77777777" w:rsidR="00CA405F" w:rsidRPr="00CA405F" w:rsidRDefault="00CA405F" w:rsidP="004E5661">
      <w:pPr>
        <w:tabs>
          <w:tab w:val="left" w:pos="270"/>
        </w:tabs>
        <w:spacing w:before="60" w:after="60"/>
        <w:rPr>
          <w:b/>
          <w:i/>
          <w:lang w:val="en-US"/>
        </w:rPr>
      </w:pPr>
      <w:proofErr w:type="spellStart"/>
      <w:r w:rsidRPr="00CA405F">
        <w:rPr>
          <w:b/>
          <w:i/>
          <w:u w:val="single"/>
          <w:lang w:val="en-US"/>
        </w:rPr>
        <w:t>Ghi</w:t>
      </w:r>
      <w:proofErr w:type="spellEnd"/>
      <w:r w:rsidRPr="00CA405F">
        <w:rPr>
          <w:b/>
          <w:i/>
          <w:u w:val="single"/>
          <w:lang w:val="en-US"/>
        </w:rPr>
        <w:t xml:space="preserve"> </w:t>
      </w:r>
      <w:proofErr w:type="spellStart"/>
      <w:r w:rsidRPr="00CA405F">
        <w:rPr>
          <w:b/>
          <w:i/>
          <w:u w:val="single"/>
          <w:lang w:val="en-US"/>
        </w:rPr>
        <w:t>chú</w:t>
      </w:r>
      <w:proofErr w:type="spellEnd"/>
      <w:r w:rsidRPr="00CA405F">
        <w:rPr>
          <w:b/>
          <w:i/>
          <w:lang w:val="en-US"/>
        </w:rPr>
        <w:t>:</w:t>
      </w:r>
    </w:p>
    <w:p w14:paraId="0F209167" w14:textId="1A90845B" w:rsidR="00CA405F" w:rsidRPr="00CA405F" w:rsidRDefault="00CA405F" w:rsidP="004E5661">
      <w:pPr>
        <w:spacing w:before="60" w:after="60"/>
        <w:rPr>
          <w:rFonts w:eastAsia="Times New Roman"/>
          <w:i/>
          <w:color w:val="FF0000"/>
          <w:lang w:val="en-US"/>
        </w:rPr>
      </w:pPr>
      <w:r w:rsidRPr="00CA405F">
        <w:rPr>
          <w:rFonts w:eastAsia="Times New Roman"/>
          <w:i/>
          <w:lang w:val="en-US"/>
        </w:rPr>
        <w:t>QCVN 08-MT:</w:t>
      </w:r>
      <w:r w:rsidR="00300A90">
        <w:rPr>
          <w:rFonts w:eastAsia="Times New Roman"/>
          <w:i/>
          <w:lang w:val="en-US"/>
        </w:rPr>
        <w:t xml:space="preserve"> </w:t>
      </w:r>
      <w:r w:rsidRPr="00CA405F">
        <w:rPr>
          <w:rFonts w:eastAsia="Times New Roman"/>
          <w:i/>
          <w:lang w:val="en-US"/>
        </w:rPr>
        <w:t xml:space="preserve">2015/BTNMT: </w:t>
      </w:r>
      <w:proofErr w:type="spellStart"/>
      <w:r w:rsidRPr="00CA405F">
        <w:rPr>
          <w:rFonts w:eastAsia="Times New Roman"/>
          <w:i/>
          <w:lang w:val="en-US"/>
        </w:rPr>
        <w:t>Quy</w:t>
      </w:r>
      <w:proofErr w:type="spellEnd"/>
      <w:r w:rsidRPr="00CA405F">
        <w:rPr>
          <w:rFonts w:eastAsia="Times New Roman"/>
          <w:i/>
          <w:lang w:val="en-US"/>
        </w:rPr>
        <w:t xml:space="preserve"> </w:t>
      </w:r>
      <w:proofErr w:type="spellStart"/>
      <w:r w:rsidRPr="00CA405F">
        <w:rPr>
          <w:rFonts w:eastAsia="Times New Roman"/>
          <w:i/>
          <w:lang w:val="en-US"/>
        </w:rPr>
        <w:t>chuẩn</w:t>
      </w:r>
      <w:proofErr w:type="spellEnd"/>
      <w:r w:rsidRPr="00CA405F">
        <w:rPr>
          <w:rFonts w:eastAsia="Times New Roman"/>
          <w:i/>
          <w:lang w:val="en-US"/>
        </w:rPr>
        <w:t xml:space="preserve"> </w:t>
      </w:r>
      <w:proofErr w:type="spellStart"/>
      <w:r w:rsidRPr="00CA405F">
        <w:rPr>
          <w:rFonts w:eastAsia="Times New Roman"/>
          <w:i/>
          <w:lang w:val="en-US"/>
        </w:rPr>
        <w:t>kỹ</w:t>
      </w:r>
      <w:proofErr w:type="spellEnd"/>
      <w:r w:rsidRPr="00CA405F">
        <w:rPr>
          <w:rFonts w:eastAsia="Times New Roman"/>
          <w:i/>
          <w:lang w:val="en-US"/>
        </w:rPr>
        <w:t xml:space="preserve"> </w:t>
      </w:r>
      <w:proofErr w:type="spellStart"/>
      <w:r w:rsidRPr="00CA405F">
        <w:rPr>
          <w:rFonts w:eastAsia="Times New Roman"/>
          <w:i/>
          <w:lang w:val="en-US"/>
        </w:rPr>
        <w:t>thuật</w:t>
      </w:r>
      <w:proofErr w:type="spellEnd"/>
      <w:r w:rsidRPr="00CA405F">
        <w:rPr>
          <w:rFonts w:eastAsia="Times New Roman"/>
          <w:i/>
          <w:lang w:val="en-US"/>
        </w:rPr>
        <w:t xml:space="preserve"> </w:t>
      </w:r>
      <w:proofErr w:type="spellStart"/>
      <w:r w:rsidRPr="00CA405F">
        <w:rPr>
          <w:rFonts w:eastAsia="Times New Roman"/>
          <w:i/>
          <w:lang w:val="en-US"/>
        </w:rPr>
        <w:t>quốc</w:t>
      </w:r>
      <w:proofErr w:type="spellEnd"/>
      <w:r w:rsidRPr="00CA405F">
        <w:rPr>
          <w:rFonts w:eastAsia="Times New Roman"/>
          <w:i/>
          <w:lang w:val="en-US"/>
        </w:rPr>
        <w:t xml:space="preserve"> </w:t>
      </w:r>
      <w:proofErr w:type="spellStart"/>
      <w:r w:rsidRPr="00CA405F">
        <w:rPr>
          <w:rFonts w:eastAsia="Times New Roman"/>
          <w:i/>
          <w:lang w:val="en-US"/>
        </w:rPr>
        <w:t>gia</w:t>
      </w:r>
      <w:proofErr w:type="spellEnd"/>
      <w:r w:rsidRPr="00CA405F">
        <w:rPr>
          <w:rFonts w:eastAsia="Times New Roman"/>
          <w:i/>
          <w:lang w:val="en-US"/>
        </w:rPr>
        <w:t xml:space="preserve"> </w:t>
      </w:r>
      <w:proofErr w:type="spellStart"/>
      <w:r w:rsidRPr="00CA405F">
        <w:rPr>
          <w:rFonts w:eastAsia="Times New Roman"/>
          <w:i/>
          <w:lang w:val="en-US"/>
        </w:rPr>
        <w:t>về</w:t>
      </w:r>
      <w:proofErr w:type="spellEnd"/>
      <w:r w:rsidRPr="00CA405F">
        <w:rPr>
          <w:rFonts w:eastAsia="Times New Roman"/>
          <w:i/>
          <w:lang w:val="en-US"/>
        </w:rPr>
        <w:t xml:space="preserve"> </w:t>
      </w:r>
      <w:proofErr w:type="spellStart"/>
      <w:r w:rsidRPr="00CA405F">
        <w:rPr>
          <w:rFonts w:eastAsia="Times New Roman"/>
          <w:i/>
          <w:lang w:val="en-US"/>
        </w:rPr>
        <w:t>chất</w:t>
      </w:r>
      <w:proofErr w:type="spellEnd"/>
      <w:r w:rsidRPr="00CA405F">
        <w:rPr>
          <w:rFonts w:eastAsia="Times New Roman"/>
          <w:i/>
          <w:lang w:val="en-US"/>
        </w:rPr>
        <w:t xml:space="preserve"> </w:t>
      </w:r>
      <w:proofErr w:type="spellStart"/>
      <w:r w:rsidRPr="00CA405F">
        <w:rPr>
          <w:rFonts w:eastAsia="Times New Roman"/>
          <w:i/>
          <w:lang w:val="en-US"/>
        </w:rPr>
        <w:t>lượng</w:t>
      </w:r>
      <w:proofErr w:type="spellEnd"/>
      <w:r w:rsidRPr="00CA405F">
        <w:rPr>
          <w:rFonts w:eastAsia="Times New Roman"/>
          <w:i/>
          <w:lang w:val="en-US"/>
        </w:rPr>
        <w:t xml:space="preserve"> </w:t>
      </w:r>
      <w:proofErr w:type="spellStart"/>
      <w:r w:rsidRPr="00CA405F">
        <w:rPr>
          <w:rFonts w:eastAsia="Times New Roman"/>
          <w:i/>
          <w:lang w:val="en-US"/>
        </w:rPr>
        <w:t>nước</w:t>
      </w:r>
      <w:proofErr w:type="spellEnd"/>
      <w:r w:rsidRPr="00CA405F">
        <w:rPr>
          <w:rFonts w:eastAsia="Times New Roman"/>
          <w:i/>
          <w:lang w:val="en-US"/>
        </w:rPr>
        <w:t xml:space="preserve"> </w:t>
      </w:r>
      <w:proofErr w:type="spellStart"/>
      <w:r w:rsidRPr="00CA405F">
        <w:rPr>
          <w:rFonts w:eastAsia="Times New Roman"/>
          <w:i/>
          <w:lang w:val="en-US"/>
        </w:rPr>
        <w:t>mặt</w:t>
      </w:r>
      <w:proofErr w:type="spellEnd"/>
      <w:r w:rsidRPr="00CA405F">
        <w:rPr>
          <w:rFonts w:eastAsia="Times New Roman"/>
          <w:i/>
          <w:lang w:val="en-US"/>
        </w:rPr>
        <w:t xml:space="preserve"> (</w:t>
      </w:r>
      <w:proofErr w:type="spellStart"/>
      <w:r w:rsidRPr="00CA405F">
        <w:rPr>
          <w:rFonts w:eastAsia="Times New Roman"/>
          <w:i/>
          <w:lang w:val="en-US"/>
        </w:rPr>
        <w:t>Cột</w:t>
      </w:r>
      <w:proofErr w:type="spellEnd"/>
      <w:r w:rsidRPr="00CA405F">
        <w:rPr>
          <w:rFonts w:eastAsia="Times New Roman"/>
          <w:i/>
          <w:lang w:val="en-US"/>
        </w:rPr>
        <w:t xml:space="preserve"> A2): </w:t>
      </w:r>
      <w:proofErr w:type="spellStart"/>
      <w:r w:rsidRPr="00CA405F">
        <w:rPr>
          <w:rFonts w:eastAsia="Times New Roman"/>
          <w:i/>
          <w:lang w:val="en-US"/>
        </w:rPr>
        <w:t>Dùng</w:t>
      </w:r>
      <w:proofErr w:type="spellEnd"/>
      <w:r w:rsidRPr="00CA405F">
        <w:rPr>
          <w:rFonts w:eastAsia="Times New Roman"/>
          <w:i/>
          <w:lang w:val="en-US"/>
        </w:rPr>
        <w:t xml:space="preserve"> </w:t>
      </w:r>
      <w:proofErr w:type="spellStart"/>
      <w:r w:rsidRPr="00CA405F">
        <w:rPr>
          <w:rFonts w:eastAsia="Times New Roman"/>
          <w:i/>
          <w:lang w:val="en-US"/>
        </w:rPr>
        <w:t>cho</w:t>
      </w:r>
      <w:proofErr w:type="spellEnd"/>
      <w:r w:rsidRPr="00CA405F">
        <w:rPr>
          <w:rFonts w:eastAsia="Times New Roman"/>
          <w:i/>
          <w:lang w:val="en-US"/>
        </w:rPr>
        <w:t xml:space="preserve"> </w:t>
      </w:r>
      <w:proofErr w:type="spellStart"/>
      <w:r w:rsidRPr="00CA405F">
        <w:rPr>
          <w:rFonts w:eastAsia="Times New Roman"/>
          <w:i/>
          <w:lang w:val="en-US"/>
        </w:rPr>
        <w:t>mục</w:t>
      </w:r>
      <w:proofErr w:type="spellEnd"/>
      <w:r w:rsidRPr="00CA405F">
        <w:rPr>
          <w:rFonts w:eastAsia="Times New Roman"/>
          <w:i/>
          <w:lang w:val="en-US"/>
        </w:rPr>
        <w:t xml:space="preserve"> </w:t>
      </w:r>
      <w:proofErr w:type="spellStart"/>
      <w:r w:rsidRPr="00CA405F">
        <w:rPr>
          <w:rFonts w:eastAsia="Times New Roman"/>
          <w:i/>
          <w:lang w:val="en-US"/>
        </w:rPr>
        <w:t>đích</w:t>
      </w:r>
      <w:proofErr w:type="spellEnd"/>
      <w:r w:rsidRPr="00CA405F">
        <w:rPr>
          <w:rFonts w:eastAsia="Times New Roman"/>
          <w:i/>
          <w:lang w:val="en-US"/>
        </w:rPr>
        <w:t xml:space="preserve"> </w:t>
      </w:r>
      <w:proofErr w:type="spellStart"/>
      <w:r w:rsidRPr="00CA405F">
        <w:rPr>
          <w:rFonts w:eastAsia="Times New Roman"/>
          <w:i/>
          <w:lang w:val="en-US"/>
        </w:rPr>
        <w:t>cấp</w:t>
      </w:r>
      <w:proofErr w:type="spellEnd"/>
      <w:r w:rsidRPr="00CA405F">
        <w:rPr>
          <w:rFonts w:eastAsia="Times New Roman"/>
          <w:i/>
          <w:lang w:val="en-US"/>
        </w:rPr>
        <w:t xml:space="preserve"> </w:t>
      </w:r>
      <w:proofErr w:type="spellStart"/>
      <w:r w:rsidRPr="00CA405F">
        <w:rPr>
          <w:rFonts w:eastAsia="Times New Roman"/>
          <w:i/>
          <w:lang w:val="en-US"/>
        </w:rPr>
        <w:t>nước</w:t>
      </w:r>
      <w:proofErr w:type="spellEnd"/>
      <w:r w:rsidRPr="00CA405F">
        <w:rPr>
          <w:rFonts w:eastAsia="Times New Roman"/>
          <w:i/>
          <w:lang w:val="en-US"/>
        </w:rPr>
        <w:t xml:space="preserve"> </w:t>
      </w:r>
      <w:proofErr w:type="spellStart"/>
      <w:r w:rsidRPr="00CA405F">
        <w:rPr>
          <w:rFonts w:eastAsia="Times New Roman"/>
          <w:i/>
          <w:lang w:val="en-US"/>
        </w:rPr>
        <w:t>sinh</w:t>
      </w:r>
      <w:proofErr w:type="spellEnd"/>
      <w:r w:rsidRPr="00CA405F">
        <w:rPr>
          <w:rFonts w:eastAsia="Times New Roman"/>
          <w:i/>
          <w:lang w:val="en-US"/>
        </w:rPr>
        <w:t xml:space="preserve"> </w:t>
      </w:r>
      <w:proofErr w:type="spellStart"/>
      <w:r w:rsidRPr="00CA405F">
        <w:rPr>
          <w:rFonts w:eastAsia="Times New Roman"/>
          <w:i/>
          <w:lang w:val="en-US"/>
        </w:rPr>
        <w:t>hoạt</w:t>
      </w:r>
      <w:proofErr w:type="spellEnd"/>
      <w:r w:rsidRPr="00CA405F">
        <w:rPr>
          <w:rFonts w:eastAsia="Times New Roman"/>
          <w:i/>
          <w:lang w:val="en-US"/>
        </w:rPr>
        <w:t xml:space="preserve"> </w:t>
      </w:r>
      <w:proofErr w:type="spellStart"/>
      <w:r w:rsidRPr="00CA405F">
        <w:rPr>
          <w:rFonts w:eastAsia="Times New Roman"/>
          <w:i/>
          <w:lang w:val="en-US"/>
        </w:rPr>
        <w:t>nhưng</w:t>
      </w:r>
      <w:proofErr w:type="spellEnd"/>
      <w:r w:rsidRPr="00CA405F">
        <w:rPr>
          <w:rFonts w:eastAsia="Times New Roman"/>
          <w:i/>
          <w:lang w:val="en-US"/>
        </w:rPr>
        <w:t xml:space="preserve"> </w:t>
      </w:r>
      <w:proofErr w:type="spellStart"/>
      <w:r w:rsidRPr="00CA405F">
        <w:rPr>
          <w:rFonts w:eastAsia="Times New Roman"/>
          <w:i/>
          <w:lang w:val="en-US"/>
        </w:rPr>
        <w:t>phải</w:t>
      </w:r>
      <w:proofErr w:type="spellEnd"/>
      <w:r w:rsidRPr="00CA405F">
        <w:rPr>
          <w:rFonts w:eastAsia="Times New Roman"/>
          <w:i/>
          <w:lang w:val="en-US"/>
        </w:rPr>
        <w:t xml:space="preserve"> </w:t>
      </w:r>
      <w:proofErr w:type="spellStart"/>
      <w:r w:rsidRPr="00CA405F">
        <w:rPr>
          <w:rFonts w:eastAsia="Times New Roman"/>
          <w:i/>
          <w:lang w:val="en-US"/>
        </w:rPr>
        <w:t>áp</w:t>
      </w:r>
      <w:proofErr w:type="spellEnd"/>
      <w:r w:rsidRPr="00CA405F">
        <w:rPr>
          <w:rFonts w:eastAsia="Times New Roman"/>
          <w:i/>
          <w:lang w:val="en-US"/>
        </w:rPr>
        <w:t xml:space="preserve"> </w:t>
      </w:r>
      <w:proofErr w:type="spellStart"/>
      <w:r w:rsidRPr="00CA405F">
        <w:rPr>
          <w:rFonts w:eastAsia="Times New Roman"/>
          <w:i/>
          <w:lang w:val="en-US"/>
        </w:rPr>
        <w:t>dụng</w:t>
      </w:r>
      <w:proofErr w:type="spellEnd"/>
      <w:r w:rsidRPr="00CA405F">
        <w:rPr>
          <w:rFonts w:eastAsia="Times New Roman"/>
          <w:i/>
          <w:lang w:val="en-US"/>
        </w:rPr>
        <w:t xml:space="preserve"> </w:t>
      </w:r>
      <w:proofErr w:type="spellStart"/>
      <w:r w:rsidRPr="00CA405F">
        <w:rPr>
          <w:rFonts w:eastAsia="Times New Roman"/>
          <w:i/>
          <w:lang w:val="en-US"/>
        </w:rPr>
        <w:t>công</w:t>
      </w:r>
      <w:proofErr w:type="spellEnd"/>
      <w:r w:rsidRPr="00CA405F">
        <w:rPr>
          <w:rFonts w:eastAsia="Times New Roman"/>
          <w:i/>
          <w:lang w:val="en-US"/>
        </w:rPr>
        <w:t xml:space="preserve"> </w:t>
      </w:r>
      <w:proofErr w:type="spellStart"/>
      <w:r w:rsidRPr="00CA405F">
        <w:rPr>
          <w:rFonts w:eastAsia="Times New Roman"/>
          <w:i/>
          <w:lang w:val="en-US"/>
        </w:rPr>
        <w:t>nghệ</w:t>
      </w:r>
      <w:proofErr w:type="spellEnd"/>
      <w:r w:rsidRPr="00CA405F">
        <w:rPr>
          <w:rFonts w:eastAsia="Times New Roman"/>
          <w:i/>
          <w:lang w:val="en-US"/>
        </w:rPr>
        <w:t xml:space="preserve"> </w:t>
      </w:r>
      <w:proofErr w:type="spellStart"/>
      <w:r w:rsidRPr="00CA405F">
        <w:rPr>
          <w:rFonts w:eastAsia="Times New Roman"/>
          <w:i/>
          <w:lang w:val="en-US"/>
        </w:rPr>
        <w:t>xử</w:t>
      </w:r>
      <w:proofErr w:type="spellEnd"/>
      <w:r w:rsidRPr="00CA405F">
        <w:rPr>
          <w:rFonts w:eastAsia="Times New Roman"/>
          <w:i/>
          <w:lang w:val="en-US"/>
        </w:rPr>
        <w:t xml:space="preserve"> </w:t>
      </w:r>
      <w:proofErr w:type="spellStart"/>
      <w:r w:rsidRPr="00CA405F">
        <w:rPr>
          <w:rFonts w:eastAsia="Times New Roman"/>
          <w:i/>
          <w:lang w:val="en-US"/>
        </w:rPr>
        <w:t>lý</w:t>
      </w:r>
      <w:proofErr w:type="spellEnd"/>
      <w:r w:rsidRPr="00CA405F">
        <w:rPr>
          <w:rFonts w:eastAsia="Times New Roman"/>
          <w:i/>
          <w:lang w:val="en-US"/>
        </w:rPr>
        <w:t xml:space="preserve"> </w:t>
      </w:r>
      <w:proofErr w:type="spellStart"/>
      <w:r w:rsidRPr="00CA405F">
        <w:rPr>
          <w:rFonts w:eastAsia="Times New Roman"/>
          <w:i/>
          <w:lang w:val="en-US"/>
        </w:rPr>
        <w:t>phù</w:t>
      </w:r>
      <w:proofErr w:type="spellEnd"/>
      <w:r w:rsidRPr="00CA405F">
        <w:rPr>
          <w:rFonts w:eastAsia="Times New Roman"/>
          <w:i/>
          <w:lang w:val="en-US"/>
        </w:rPr>
        <w:t xml:space="preserve"> </w:t>
      </w:r>
      <w:proofErr w:type="spellStart"/>
      <w:r w:rsidRPr="00CA405F">
        <w:rPr>
          <w:rFonts w:eastAsia="Times New Roman"/>
          <w:i/>
          <w:lang w:val="en-US"/>
        </w:rPr>
        <w:t>hợp</w:t>
      </w:r>
      <w:proofErr w:type="spellEnd"/>
      <w:r w:rsidRPr="00CA405F">
        <w:rPr>
          <w:rFonts w:eastAsia="Times New Roman"/>
          <w:i/>
          <w:lang w:val="en-US"/>
        </w:rPr>
        <w:t xml:space="preserve">; </w:t>
      </w:r>
      <w:proofErr w:type="spellStart"/>
      <w:r w:rsidRPr="00CA405F">
        <w:rPr>
          <w:rFonts w:eastAsia="Times New Roman"/>
          <w:i/>
          <w:lang w:val="en-US"/>
        </w:rPr>
        <w:t>hoặc</w:t>
      </w:r>
      <w:proofErr w:type="spellEnd"/>
      <w:r w:rsidRPr="00CA405F">
        <w:rPr>
          <w:rFonts w:eastAsia="Times New Roman"/>
          <w:i/>
          <w:lang w:val="en-US"/>
        </w:rPr>
        <w:t xml:space="preserve"> </w:t>
      </w:r>
      <w:proofErr w:type="spellStart"/>
      <w:r w:rsidRPr="00CA405F">
        <w:rPr>
          <w:rFonts w:eastAsia="Times New Roman"/>
          <w:i/>
          <w:lang w:val="en-US"/>
        </w:rPr>
        <w:t>các</w:t>
      </w:r>
      <w:proofErr w:type="spellEnd"/>
      <w:r w:rsidRPr="00CA405F">
        <w:rPr>
          <w:rFonts w:eastAsia="Times New Roman"/>
          <w:i/>
          <w:lang w:val="en-US"/>
        </w:rPr>
        <w:t xml:space="preserve"> </w:t>
      </w:r>
      <w:proofErr w:type="spellStart"/>
      <w:r w:rsidRPr="00CA405F">
        <w:rPr>
          <w:rFonts w:eastAsia="Times New Roman"/>
          <w:i/>
          <w:lang w:val="en-US"/>
        </w:rPr>
        <w:t>mục</w:t>
      </w:r>
      <w:proofErr w:type="spellEnd"/>
      <w:r w:rsidRPr="00CA405F">
        <w:rPr>
          <w:rFonts w:eastAsia="Times New Roman"/>
          <w:i/>
          <w:lang w:val="en-US"/>
        </w:rPr>
        <w:t xml:space="preserve"> </w:t>
      </w:r>
      <w:proofErr w:type="spellStart"/>
      <w:r w:rsidRPr="00CA405F">
        <w:rPr>
          <w:rFonts w:eastAsia="Times New Roman"/>
          <w:i/>
          <w:lang w:val="en-US"/>
        </w:rPr>
        <w:t>đích</w:t>
      </w:r>
      <w:proofErr w:type="spellEnd"/>
      <w:r w:rsidRPr="00CA405F">
        <w:rPr>
          <w:rFonts w:eastAsia="Times New Roman"/>
          <w:i/>
          <w:lang w:val="en-US"/>
        </w:rPr>
        <w:t xml:space="preserve"> </w:t>
      </w:r>
      <w:proofErr w:type="spellStart"/>
      <w:r w:rsidRPr="00CA405F">
        <w:rPr>
          <w:rFonts w:eastAsia="Times New Roman"/>
          <w:i/>
          <w:lang w:val="en-US"/>
        </w:rPr>
        <w:t>tưới</w:t>
      </w:r>
      <w:proofErr w:type="spellEnd"/>
      <w:r w:rsidRPr="00CA405F">
        <w:rPr>
          <w:rFonts w:eastAsia="Times New Roman"/>
          <w:i/>
          <w:lang w:val="en-US"/>
        </w:rPr>
        <w:t xml:space="preserve"> </w:t>
      </w:r>
      <w:proofErr w:type="spellStart"/>
      <w:r w:rsidRPr="00CA405F">
        <w:rPr>
          <w:rFonts w:eastAsia="Times New Roman"/>
          <w:i/>
          <w:lang w:val="en-US"/>
        </w:rPr>
        <w:t>tiêu</w:t>
      </w:r>
      <w:proofErr w:type="spellEnd"/>
      <w:r w:rsidRPr="00CA405F">
        <w:rPr>
          <w:rFonts w:eastAsia="Times New Roman"/>
          <w:i/>
          <w:lang w:val="en-US"/>
        </w:rPr>
        <w:t xml:space="preserve">, </w:t>
      </w:r>
      <w:proofErr w:type="spellStart"/>
      <w:r w:rsidRPr="00CA405F">
        <w:rPr>
          <w:rFonts w:eastAsia="Times New Roman"/>
          <w:i/>
          <w:lang w:val="en-US"/>
        </w:rPr>
        <w:t>thủy</w:t>
      </w:r>
      <w:proofErr w:type="spellEnd"/>
      <w:r w:rsidRPr="00CA405F">
        <w:rPr>
          <w:rFonts w:eastAsia="Times New Roman"/>
          <w:i/>
          <w:lang w:val="en-US"/>
        </w:rPr>
        <w:t xml:space="preserve"> </w:t>
      </w:r>
      <w:proofErr w:type="spellStart"/>
      <w:r w:rsidRPr="00CA405F">
        <w:rPr>
          <w:rFonts w:eastAsia="Times New Roman"/>
          <w:i/>
          <w:lang w:val="en-US"/>
        </w:rPr>
        <w:t>lợi</w:t>
      </w:r>
      <w:proofErr w:type="spellEnd"/>
      <w:r w:rsidRPr="00CA405F">
        <w:rPr>
          <w:rFonts w:eastAsia="Times New Roman"/>
          <w:i/>
          <w:lang w:val="en-US"/>
        </w:rPr>
        <w:t xml:space="preserve">, </w:t>
      </w:r>
      <w:proofErr w:type="spellStart"/>
      <w:r w:rsidRPr="00CA405F">
        <w:rPr>
          <w:rFonts w:eastAsia="Times New Roman"/>
          <w:i/>
          <w:lang w:val="en-US"/>
        </w:rPr>
        <w:t>giao</w:t>
      </w:r>
      <w:proofErr w:type="spellEnd"/>
      <w:r w:rsidRPr="00CA405F">
        <w:rPr>
          <w:rFonts w:eastAsia="Times New Roman"/>
          <w:i/>
          <w:lang w:val="en-US"/>
        </w:rPr>
        <w:t xml:space="preserve"> </w:t>
      </w:r>
      <w:proofErr w:type="spellStart"/>
      <w:r w:rsidRPr="00CA405F">
        <w:rPr>
          <w:rFonts w:eastAsia="Times New Roman"/>
          <w:i/>
          <w:lang w:val="en-US"/>
        </w:rPr>
        <w:t>thông</w:t>
      </w:r>
      <w:proofErr w:type="spellEnd"/>
      <w:r w:rsidRPr="00CA405F">
        <w:rPr>
          <w:rFonts w:eastAsia="Times New Roman"/>
          <w:i/>
          <w:lang w:val="en-US"/>
        </w:rPr>
        <w:t xml:space="preserve"> </w:t>
      </w:r>
      <w:proofErr w:type="spellStart"/>
      <w:r w:rsidRPr="00CA405F">
        <w:rPr>
          <w:rFonts w:eastAsia="Times New Roman"/>
          <w:i/>
          <w:lang w:val="en-US"/>
        </w:rPr>
        <w:t>thủy</w:t>
      </w:r>
      <w:proofErr w:type="spellEnd"/>
      <w:r w:rsidRPr="00CA405F">
        <w:rPr>
          <w:rFonts w:eastAsia="Times New Roman"/>
          <w:i/>
          <w:lang w:val="en-US"/>
        </w:rPr>
        <w:t xml:space="preserve"> </w:t>
      </w:r>
      <w:proofErr w:type="spellStart"/>
      <w:r w:rsidRPr="00CA405F">
        <w:rPr>
          <w:rFonts w:eastAsia="Times New Roman"/>
          <w:i/>
          <w:lang w:val="en-US"/>
        </w:rPr>
        <w:t>và</w:t>
      </w:r>
      <w:proofErr w:type="spellEnd"/>
      <w:r w:rsidRPr="00CA405F">
        <w:rPr>
          <w:rFonts w:eastAsia="Times New Roman"/>
          <w:i/>
          <w:lang w:val="en-US"/>
        </w:rPr>
        <w:t xml:space="preserve"> </w:t>
      </w:r>
      <w:proofErr w:type="spellStart"/>
      <w:r w:rsidRPr="00CA405F">
        <w:rPr>
          <w:rFonts w:eastAsia="Times New Roman"/>
          <w:i/>
          <w:lang w:val="en-US"/>
        </w:rPr>
        <w:t>các</w:t>
      </w:r>
      <w:proofErr w:type="spellEnd"/>
      <w:r w:rsidRPr="00CA405F">
        <w:rPr>
          <w:rFonts w:eastAsia="Times New Roman"/>
          <w:i/>
          <w:lang w:val="en-US"/>
        </w:rPr>
        <w:t xml:space="preserve"> </w:t>
      </w:r>
      <w:proofErr w:type="spellStart"/>
      <w:r w:rsidRPr="00CA405F">
        <w:rPr>
          <w:rFonts w:eastAsia="Times New Roman"/>
          <w:i/>
          <w:lang w:val="en-US"/>
        </w:rPr>
        <w:t>mục</w:t>
      </w:r>
      <w:proofErr w:type="spellEnd"/>
      <w:r w:rsidRPr="00CA405F">
        <w:rPr>
          <w:rFonts w:eastAsia="Times New Roman"/>
          <w:i/>
          <w:lang w:val="en-US"/>
        </w:rPr>
        <w:t xml:space="preserve"> </w:t>
      </w:r>
      <w:proofErr w:type="spellStart"/>
      <w:r w:rsidRPr="00CA405F">
        <w:rPr>
          <w:rFonts w:eastAsia="Times New Roman"/>
          <w:i/>
          <w:lang w:val="en-US"/>
        </w:rPr>
        <w:t>đích</w:t>
      </w:r>
      <w:proofErr w:type="spellEnd"/>
      <w:r w:rsidRPr="00CA405F">
        <w:rPr>
          <w:rFonts w:eastAsia="Times New Roman"/>
          <w:i/>
          <w:lang w:val="en-US"/>
        </w:rPr>
        <w:t xml:space="preserve"> </w:t>
      </w:r>
      <w:proofErr w:type="spellStart"/>
      <w:r w:rsidRPr="00CA405F">
        <w:rPr>
          <w:rFonts w:eastAsia="Times New Roman"/>
          <w:i/>
          <w:lang w:val="en-US"/>
        </w:rPr>
        <w:t>khác</w:t>
      </w:r>
      <w:proofErr w:type="spellEnd"/>
      <w:r w:rsidRPr="00CA405F">
        <w:rPr>
          <w:rFonts w:eastAsia="Times New Roman"/>
          <w:i/>
          <w:lang w:val="en-US"/>
        </w:rPr>
        <w:t xml:space="preserve"> </w:t>
      </w:r>
      <w:proofErr w:type="spellStart"/>
      <w:r w:rsidRPr="00CA405F">
        <w:rPr>
          <w:rFonts w:eastAsia="Times New Roman"/>
          <w:i/>
          <w:lang w:val="en-US"/>
        </w:rPr>
        <w:t>với</w:t>
      </w:r>
      <w:proofErr w:type="spellEnd"/>
      <w:r w:rsidRPr="00CA405F">
        <w:rPr>
          <w:rFonts w:eastAsia="Times New Roman"/>
          <w:i/>
          <w:lang w:val="en-US"/>
        </w:rPr>
        <w:t xml:space="preserve"> </w:t>
      </w:r>
      <w:proofErr w:type="spellStart"/>
      <w:r w:rsidRPr="00CA405F">
        <w:rPr>
          <w:rFonts w:eastAsia="Times New Roman"/>
          <w:i/>
          <w:lang w:val="en-US"/>
        </w:rPr>
        <w:t>yêu</w:t>
      </w:r>
      <w:proofErr w:type="spellEnd"/>
      <w:r w:rsidRPr="00CA405F">
        <w:rPr>
          <w:rFonts w:eastAsia="Times New Roman"/>
          <w:i/>
          <w:lang w:val="en-US"/>
        </w:rPr>
        <w:t xml:space="preserve"> </w:t>
      </w:r>
      <w:proofErr w:type="spellStart"/>
      <w:r w:rsidRPr="00CA405F">
        <w:rPr>
          <w:rFonts w:eastAsia="Times New Roman"/>
          <w:i/>
          <w:lang w:val="en-US"/>
        </w:rPr>
        <w:t>cầu</w:t>
      </w:r>
      <w:proofErr w:type="spellEnd"/>
      <w:r w:rsidRPr="00CA405F">
        <w:rPr>
          <w:rFonts w:eastAsia="Times New Roman"/>
          <w:i/>
          <w:lang w:val="en-US"/>
        </w:rPr>
        <w:t xml:space="preserve"> </w:t>
      </w:r>
      <w:proofErr w:type="spellStart"/>
      <w:r w:rsidRPr="00CA405F">
        <w:rPr>
          <w:rFonts w:eastAsia="Times New Roman"/>
          <w:i/>
          <w:lang w:val="en-US"/>
        </w:rPr>
        <w:t>nước</w:t>
      </w:r>
      <w:proofErr w:type="spellEnd"/>
      <w:r w:rsidRPr="00CA405F">
        <w:rPr>
          <w:rFonts w:eastAsia="Times New Roman"/>
          <w:i/>
          <w:lang w:val="en-US"/>
        </w:rPr>
        <w:t xml:space="preserve"> </w:t>
      </w:r>
      <w:proofErr w:type="spellStart"/>
      <w:r w:rsidRPr="00CA405F">
        <w:rPr>
          <w:rFonts w:eastAsia="Times New Roman"/>
          <w:i/>
          <w:lang w:val="en-US"/>
        </w:rPr>
        <w:t>chất</w:t>
      </w:r>
      <w:proofErr w:type="spellEnd"/>
      <w:r w:rsidRPr="00CA405F">
        <w:rPr>
          <w:rFonts w:eastAsia="Times New Roman"/>
          <w:i/>
          <w:lang w:val="en-US"/>
        </w:rPr>
        <w:t xml:space="preserve"> </w:t>
      </w:r>
      <w:proofErr w:type="spellStart"/>
      <w:r w:rsidRPr="00CA405F">
        <w:rPr>
          <w:rFonts w:eastAsia="Times New Roman"/>
          <w:i/>
          <w:lang w:val="en-US"/>
        </w:rPr>
        <w:t>lượng</w:t>
      </w:r>
      <w:proofErr w:type="spellEnd"/>
      <w:r w:rsidRPr="00CA405F">
        <w:rPr>
          <w:rFonts w:eastAsia="Times New Roman"/>
          <w:i/>
          <w:lang w:val="en-US"/>
        </w:rPr>
        <w:t xml:space="preserve"> </w:t>
      </w:r>
      <w:proofErr w:type="spellStart"/>
      <w:r w:rsidRPr="00CA405F">
        <w:rPr>
          <w:rFonts w:eastAsia="Times New Roman"/>
          <w:i/>
          <w:lang w:val="en-US"/>
        </w:rPr>
        <w:t>thấp</w:t>
      </w:r>
      <w:proofErr w:type="spellEnd"/>
      <w:r w:rsidRPr="00CA405F">
        <w:rPr>
          <w:rFonts w:eastAsia="Times New Roman"/>
          <w:i/>
          <w:lang w:val="en-US"/>
        </w:rPr>
        <w:t>.</w:t>
      </w:r>
    </w:p>
    <w:p w14:paraId="6F76CD0B" w14:textId="77777777" w:rsidR="00300A90" w:rsidRDefault="00CA405F" w:rsidP="004E5661">
      <w:pPr>
        <w:spacing w:before="60" w:after="60"/>
        <w:rPr>
          <w:b/>
          <w:i/>
          <w:lang w:val="en-US"/>
        </w:rPr>
      </w:pPr>
      <w:proofErr w:type="spellStart"/>
      <w:r w:rsidRPr="00CA405F">
        <w:rPr>
          <w:b/>
          <w:i/>
          <w:u w:val="single"/>
          <w:lang w:val="en-US"/>
        </w:rPr>
        <w:t>Nhận</w:t>
      </w:r>
      <w:proofErr w:type="spellEnd"/>
      <w:r w:rsidRPr="00CA405F">
        <w:rPr>
          <w:b/>
          <w:i/>
          <w:u w:val="single"/>
          <w:lang w:val="en-US"/>
        </w:rPr>
        <w:t xml:space="preserve"> </w:t>
      </w:r>
      <w:proofErr w:type="spellStart"/>
      <w:r w:rsidRPr="00CA405F">
        <w:rPr>
          <w:b/>
          <w:i/>
          <w:u w:val="single"/>
          <w:lang w:val="en-US"/>
        </w:rPr>
        <w:t>xét</w:t>
      </w:r>
      <w:proofErr w:type="spellEnd"/>
      <w:r w:rsidRPr="00CA405F">
        <w:rPr>
          <w:b/>
          <w:i/>
          <w:u w:val="single"/>
          <w:lang w:val="en-US"/>
        </w:rPr>
        <w:t>:</w:t>
      </w:r>
      <w:r w:rsidRPr="00CA405F">
        <w:rPr>
          <w:b/>
          <w:i/>
          <w:lang w:val="en-US"/>
        </w:rPr>
        <w:t xml:space="preserve"> </w:t>
      </w:r>
    </w:p>
    <w:p w14:paraId="3BA51AC7" w14:textId="6890280A" w:rsidR="00CA405F" w:rsidRPr="00CA405F" w:rsidRDefault="00300A90" w:rsidP="004E5661">
      <w:pPr>
        <w:spacing w:before="60" w:after="60"/>
        <w:rPr>
          <w:lang w:val="en-US"/>
        </w:rPr>
      </w:pPr>
      <w:proofErr w:type="spellStart"/>
      <w:r>
        <w:rPr>
          <w:lang w:val="en-US"/>
        </w:rPr>
        <w:t>Thông</w:t>
      </w:r>
      <w:proofErr w:type="spellEnd"/>
      <w:r>
        <w:rPr>
          <w:lang w:val="en-US"/>
        </w:rPr>
        <w:t xml:space="preserve"> qua </w:t>
      </w:r>
      <w:proofErr w:type="spellStart"/>
      <w:r>
        <w:rPr>
          <w:lang w:val="en-US"/>
        </w:rPr>
        <w:t>kết</w:t>
      </w:r>
      <w:proofErr w:type="spellEnd"/>
      <w:r>
        <w:rPr>
          <w:lang w:val="en-US"/>
        </w:rPr>
        <w:t xml:space="preserve"> </w:t>
      </w:r>
      <w:proofErr w:type="spellStart"/>
      <w:r>
        <w:rPr>
          <w:lang w:val="en-US"/>
        </w:rPr>
        <w:t>quả</w:t>
      </w:r>
      <w:proofErr w:type="spellEnd"/>
      <w:r>
        <w:rPr>
          <w:lang w:val="en-US"/>
        </w:rPr>
        <w:t xml:space="preserve"> </w:t>
      </w:r>
      <w:proofErr w:type="spellStart"/>
      <w:r>
        <w:rPr>
          <w:lang w:val="en-US"/>
        </w:rPr>
        <w:t>phân</w:t>
      </w:r>
      <w:proofErr w:type="spellEnd"/>
      <w:r>
        <w:rPr>
          <w:lang w:val="en-US"/>
        </w:rPr>
        <w:t xml:space="preserve"> </w:t>
      </w:r>
      <w:proofErr w:type="spellStart"/>
      <w:r>
        <w:rPr>
          <w:lang w:val="en-US"/>
        </w:rPr>
        <w:t>tích</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mặt</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bày</w:t>
      </w:r>
      <w:proofErr w:type="spellEnd"/>
      <w:r>
        <w:rPr>
          <w:lang w:val="en-US"/>
        </w:rPr>
        <w:t xml:space="preserve"> ở </w:t>
      </w:r>
      <w:proofErr w:type="spellStart"/>
      <w:r>
        <w:rPr>
          <w:lang w:val="en-US"/>
        </w:rPr>
        <w:t>trên</w:t>
      </w:r>
      <w:proofErr w:type="spellEnd"/>
      <w:r>
        <w:rPr>
          <w:lang w:val="en-US"/>
        </w:rPr>
        <w:t xml:space="preserve">, </w:t>
      </w:r>
      <w:proofErr w:type="spellStart"/>
      <w:r w:rsidR="00CA405F" w:rsidRPr="00CA405F">
        <w:rPr>
          <w:lang w:val="en-US"/>
        </w:rPr>
        <w:t>nhận</w:t>
      </w:r>
      <w:proofErr w:type="spellEnd"/>
      <w:r w:rsidR="00CA405F" w:rsidRPr="00CA405F">
        <w:rPr>
          <w:lang w:val="en-US"/>
        </w:rPr>
        <w:t xml:space="preserve"> </w:t>
      </w:r>
      <w:proofErr w:type="spellStart"/>
      <w:r w:rsidR="00CA405F" w:rsidRPr="00CA405F">
        <w:rPr>
          <w:lang w:val="en-US"/>
        </w:rPr>
        <w:t>thấy</w:t>
      </w:r>
      <w:proofErr w:type="spellEnd"/>
      <w:r w:rsidR="00CA405F" w:rsidRPr="00CA405F">
        <w:rPr>
          <w:lang w:val="en-US"/>
        </w:rPr>
        <w:t xml:space="preserve"> </w:t>
      </w:r>
      <w:proofErr w:type="spellStart"/>
      <w:r w:rsidR="00CA405F" w:rsidRPr="00CA405F">
        <w:rPr>
          <w:lang w:val="en-US"/>
        </w:rPr>
        <w:t>các</w:t>
      </w:r>
      <w:proofErr w:type="spellEnd"/>
      <w:r w:rsidR="00CA405F" w:rsidRPr="00CA405F">
        <w:rPr>
          <w:lang w:val="en-US"/>
        </w:rPr>
        <w:t xml:space="preserve"> </w:t>
      </w:r>
      <w:proofErr w:type="spellStart"/>
      <w:r w:rsidR="00CA405F" w:rsidRPr="00CA405F">
        <w:rPr>
          <w:lang w:val="en-US"/>
        </w:rPr>
        <w:t>chỉ</w:t>
      </w:r>
      <w:proofErr w:type="spellEnd"/>
      <w:r w:rsidR="00CA405F" w:rsidRPr="00CA405F">
        <w:rPr>
          <w:lang w:val="en-US"/>
        </w:rPr>
        <w:t xml:space="preserve"> </w:t>
      </w:r>
      <w:proofErr w:type="spellStart"/>
      <w:r w:rsidR="00CA405F" w:rsidRPr="00CA405F">
        <w:rPr>
          <w:lang w:val="en-US"/>
        </w:rPr>
        <w:t>tiêu</w:t>
      </w:r>
      <w:proofErr w:type="spellEnd"/>
      <w:r w:rsidR="00CA405F" w:rsidRPr="00CA405F">
        <w:rPr>
          <w:lang w:val="en-US"/>
        </w:rPr>
        <w:t xml:space="preserve"> ô </w:t>
      </w:r>
      <w:proofErr w:type="spellStart"/>
      <w:r w:rsidR="00CA405F" w:rsidRPr="00CA405F">
        <w:rPr>
          <w:lang w:val="en-US"/>
        </w:rPr>
        <w:t>nhiễm</w:t>
      </w:r>
      <w:proofErr w:type="spellEnd"/>
      <w:r w:rsidR="00CA405F" w:rsidRPr="00CA405F">
        <w:rPr>
          <w:lang w:val="en-US"/>
        </w:rPr>
        <w:t xml:space="preserve"> </w:t>
      </w:r>
      <w:proofErr w:type="spellStart"/>
      <w:r w:rsidR="00CA405F" w:rsidRPr="00CA405F">
        <w:rPr>
          <w:lang w:val="en-US"/>
        </w:rPr>
        <w:t>đều</w:t>
      </w:r>
      <w:proofErr w:type="spellEnd"/>
      <w:r w:rsidR="00CA405F" w:rsidRPr="00CA405F">
        <w:rPr>
          <w:lang w:val="en-US"/>
        </w:rPr>
        <w:t xml:space="preserve"> </w:t>
      </w:r>
      <w:proofErr w:type="spellStart"/>
      <w:r w:rsidR="00CA405F" w:rsidRPr="00CA405F">
        <w:rPr>
          <w:lang w:val="en-US"/>
        </w:rPr>
        <w:t>đạt</w:t>
      </w:r>
      <w:proofErr w:type="spellEnd"/>
      <w:r w:rsidR="00CA405F" w:rsidRPr="00CA405F">
        <w:rPr>
          <w:lang w:val="en-US"/>
        </w:rPr>
        <w:t xml:space="preserve"> </w:t>
      </w:r>
      <w:proofErr w:type="spellStart"/>
      <w:r w:rsidR="00CA405F" w:rsidRPr="00CA405F">
        <w:rPr>
          <w:lang w:val="en-US"/>
        </w:rPr>
        <w:t>quy</w:t>
      </w:r>
      <w:proofErr w:type="spellEnd"/>
      <w:r w:rsidR="00CA405F" w:rsidRPr="00CA405F">
        <w:rPr>
          <w:lang w:val="en-US"/>
        </w:rPr>
        <w:t xml:space="preserve"> </w:t>
      </w:r>
      <w:proofErr w:type="spellStart"/>
      <w:r w:rsidR="00CA405F" w:rsidRPr="00CA405F">
        <w:rPr>
          <w:lang w:val="en-US"/>
        </w:rPr>
        <w:t>chuẩn</w:t>
      </w:r>
      <w:proofErr w:type="spellEnd"/>
      <w:r w:rsidR="00CA405F" w:rsidRPr="00CA405F">
        <w:rPr>
          <w:lang w:val="en-US"/>
        </w:rPr>
        <w:t xml:space="preserve"> </w:t>
      </w:r>
      <w:r w:rsidRPr="00300A90">
        <w:rPr>
          <w:lang w:val="en-US"/>
        </w:rPr>
        <w:t xml:space="preserve">QCVN 08-MT: 2015/BTNMT, </w:t>
      </w:r>
      <w:proofErr w:type="spellStart"/>
      <w:r w:rsidRPr="00300A90">
        <w:rPr>
          <w:lang w:val="en-US"/>
        </w:rPr>
        <w:t>cộ</w:t>
      </w:r>
      <w:r>
        <w:rPr>
          <w:lang w:val="en-US"/>
        </w:rPr>
        <w:t>t</w:t>
      </w:r>
      <w:proofErr w:type="spellEnd"/>
      <w:r>
        <w:rPr>
          <w:lang w:val="en-US"/>
        </w:rPr>
        <w:t xml:space="preserve"> A2. </w:t>
      </w:r>
      <w:proofErr w:type="spellStart"/>
      <w:r>
        <w:rPr>
          <w:lang w:val="en-US"/>
        </w:rPr>
        <w:t>C</w:t>
      </w:r>
      <w:r w:rsidR="00CA405F" w:rsidRPr="00CA405F">
        <w:rPr>
          <w:lang w:val="en-US"/>
        </w:rPr>
        <w:t>hứng</w:t>
      </w:r>
      <w:proofErr w:type="spellEnd"/>
      <w:r w:rsidR="00CA405F" w:rsidRPr="00CA405F">
        <w:rPr>
          <w:lang w:val="en-US"/>
        </w:rPr>
        <w:t xml:space="preserve"> </w:t>
      </w:r>
      <w:proofErr w:type="spellStart"/>
      <w:r w:rsidR="00CA405F" w:rsidRPr="00CA405F">
        <w:rPr>
          <w:lang w:val="en-US"/>
        </w:rPr>
        <w:t>tỏ</w:t>
      </w:r>
      <w:proofErr w:type="spellEnd"/>
      <w:r w:rsidR="00CA405F" w:rsidRPr="00CA405F">
        <w:rPr>
          <w:lang w:val="en-US"/>
        </w:rPr>
        <w:t xml:space="preserve"> </w:t>
      </w:r>
      <w:proofErr w:type="spellStart"/>
      <w:r w:rsidR="00CA405F" w:rsidRPr="00CA405F">
        <w:rPr>
          <w:lang w:val="en-US"/>
        </w:rPr>
        <w:t>chất</w:t>
      </w:r>
      <w:proofErr w:type="spellEnd"/>
      <w:r w:rsidR="00CA405F" w:rsidRPr="00CA405F">
        <w:rPr>
          <w:lang w:val="en-US"/>
        </w:rPr>
        <w:t xml:space="preserve"> </w:t>
      </w:r>
      <w:proofErr w:type="spellStart"/>
      <w:r w:rsidR="00CA405F" w:rsidRPr="00CA405F">
        <w:rPr>
          <w:lang w:val="en-US"/>
        </w:rPr>
        <w:t>lượng</w:t>
      </w:r>
      <w:proofErr w:type="spellEnd"/>
      <w:r w:rsidR="00CA405F" w:rsidRPr="00CA405F">
        <w:rPr>
          <w:lang w:val="en-US"/>
        </w:rPr>
        <w:t xml:space="preserve"> </w:t>
      </w:r>
      <w:proofErr w:type="spellStart"/>
      <w:r w:rsidR="00CA405F" w:rsidRPr="00CA405F">
        <w:rPr>
          <w:lang w:val="en-US"/>
        </w:rPr>
        <w:t>nước</w:t>
      </w:r>
      <w:proofErr w:type="spellEnd"/>
      <w:r w:rsidR="00CA405F" w:rsidRPr="00CA405F">
        <w:rPr>
          <w:lang w:val="en-US"/>
        </w:rPr>
        <w:t xml:space="preserve"> </w:t>
      </w:r>
      <w:proofErr w:type="spellStart"/>
      <w:r w:rsidR="00CA405F" w:rsidRPr="00CA405F">
        <w:rPr>
          <w:lang w:val="en-US"/>
        </w:rPr>
        <w:t>suối</w:t>
      </w:r>
      <w:proofErr w:type="spellEnd"/>
      <w:r w:rsidR="00AA781A">
        <w:rPr>
          <w:lang w:val="en-US"/>
        </w:rPr>
        <w:t xml:space="preserve"> </w:t>
      </w:r>
      <w:proofErr w:type="spellStart"/>
      <w:r w:rsidR="00AA781A">
        <w:rPr>
          <w:lang w:val="en-US"/>
        </w:rPr>
        <w:t>Cầu</w:t>
      </w:r>
      <w:proofErr w:type="spellEnd"/>
      <w:r w:rsidR="00AA781A">
        <w:rPr>
          <w:lang w:val="en-US"/>
        </w:rPr>
        <w:t xml:space="preserve"> </w:t>
      </w:r>
      <w:proofErr w:type="spellStart"/>
      <w:r w:rsidR="00AA781A">
        <w:rPr>
          <w:lang w:val="en-US"/>
        </w:rPr>
        <w:t>Gió</w:t>
      </w:r>
      <w:proofErr w:type="spellEnd"/>
      <w:r w:rsidR="00AA781A">
        <w:rPr>
          <w:lang w:val="en-US"/>
        </w:rPr>
        <w:t xml:space="preserve"> -</w:t>
      </w:r>
      <w:r w:rsidR="00CA405F" w:rsidRPr="00CA405F">
        <w:rPr>
          <w:lang w:val="en-US"/>
        </w:rPr>
        <w:t xml:space="preserve"> </w:t>
      </w:r>
      <w:proofErr w:type="spellStart"/>
      <w:r>
        <w:rPr>
          <w:lang w:val="en-US"/>
        </w:rPr>
        <w:t>nơi</w:t>
      </w:r>
      <w:proofErr w:type="spellEnd"/>
      <w:r>
        <w:rPr>
          <w:lang w:val="en-US"/>
        </w:rPr>
        <w:t xml:space="preserve"> </w:t>
      </w:r>
      <w:proofErr w:type="spellStart"/>
      <w:r>
        <w:rPr>
          <w:lang w:val="en-US"/>
        </w:rPr>
        <w:t>tiếp</w:t>
      </w:r>
      <w:proofErr w:type="spellEnd"/>
      <w:r>
        <w:rPr>
          <w:lang w:val="en-US"/>
        </w:rPr>
        <w:t xml:space="preserve"> </w:t>
      </w:r>
      <w:proofErr w:type="spellStart"/>
      <w:r>
        <w:rPr>
          <w:lang w:val="en-US"/>
        </w:rPr>
        <w:t>nhận</w:t>
      </w:r>
      <w:proofErr w:type="spellEnd"/>
      <w:r>
        <w:rPr>
          <w:lang w:val="en-US"/>
        </w:rPr>
        <w:t xml:space="preserve"> </w:t>
      </w:r>
      <w:proofErr w:type="spellStart"/>
      <w:r w:rsidR="00CA405F" w:rsidRPr="00CA405F">
        <w:rPr>
          <w:lang w:val="en-US"/>
        </w:rPr>
        <w:t>không</w:t>
      </w:r>
      <w:proofErr w:type="spellEnd"/>
      <w:r w:rsidR="00CA405F" w:rsidRPr="00CA405F">
        <w:rPr>
          <w:lang w:val="en-US"/>
        </w:rPr>
        <w:t xml:space="preserve"> </w:t>
      </w:r>
      <w:proofErr w:type="spellStart"/>
      <w:r w:rsidR="00CA405F" w:rsidRPr="00CA405F">
        <w:rPr>
          <w:lang w:val="en-US"/>
        </w:rPr>
        <w:t>bị</w:t>
      </w:r>
      <w:proofErr w:type="spellEnd"/>
      <w:r w:rsidR="00CA405F" w:rsidRPr="00CA405F">
        <w:rPr>
          <w:lang w:val="en-US"/>
        </w:rPr>
        <w:t xml:space="preserve"> ô </w:t>
      </w:r>
      <w:proofErr w:type="spellStart"/>
      <w:r w:rsidR="00CA405F" w:rsidRPr="00CA405F">
        <w:rPr>
          <w:lang w:val="en-US"/>
        </w:rPr>
        <w:t>nhiễm</w:t>
      </w:r>
      <w:proofErr w:type="spellEnd"/>
      <w:r w:rsidR="00CA405F" w:rsidRPr="00CA405F">
        <w:rPr>
          <w:lang w:val="en-US"/>
        </w:rPr>
        <w:t xml:space="preserve"> </w:t>
      </w:r>
      <w:proofErr w:type="spellStart"/>
      <w:r w:rsidR="00CA405F" w:rsidRPr="00CA405F">
        <w:rPr>
          <w:lang w:val="en-US"/>
        </w:rPr>
        <w:t>bởi</w:t>
      </w:r>
      <w:proofErr w:type="spellEnd"/>
      <w:r w:rsidR="00CA405F" w:rsidRPr="00CA405F">
        <w:rPr>
          <w:lang w:val="en-US"/>
        </w:rPr>
        <w:t xml:space="preserve"> </w:t>
      </w:r>
      <w:proofErr w:type="spellStart"/>
      <w:r w:rsidR="00CA405F" w:rsidRPr="00CA405F">
        <w:rPr>
          <w:lang w:val="en-US"/>
        </w:rPr>
        <w:t>nguồn</w:t>
      </w:r>
      <w:proofErr w:type="spellEnd"/>
      <w:r w:rsidR="00AA781A">
        <w:rPr>
          <w:lang w:val="en-US"/>
        </w:rPr>
        <w:t xml:space="preserve"> </w:t>
      </w:r>
      <w:proofErr w:type="spellStart"/>
      <w:r w:rsidR="00AA781A">
        <w:rPr>
          <w:lang w:val="en-US"/>
        </w:rPr>
        <w:t>nước</w:t>
      </w:r>
      <w:proofErr w:type="spellEnd"/>
      <w:r w:rsidR="00CA405F" w:rsidRPr="00CA405F">
        <w:rPr>
          <w:lang w:val="en-US"/>
        </w:rPr>
        <w:t xml:space="preserve"> </w:t>
      </w:r>
      <w:proofErr w:type="spellStart"/>
      <w:r w:rsidR="00CA405F" w:rsidRPr="00CA405F">
        <w:rPr>
          <w:lang w:val="en-US"/>
        </w:rPr>
        <w:t>thải</w:t>
      </w:r>
      <w:proofErr w:type="spellEnd"/>
      <w:r w:rsidR="00CA405F" w:rsidRPr="00CA405F">
        <w:rPr>
          <w:lang w:val="en-US"/>
        </w:rPr>
        <w:t xml:space="preserve"> </w:t>
      </w:r>
      <w:proofErr w:type="spellStart"/>
      <w:r w:rsidR="00CA405F" w:rsidRPr="00CA405F">
        <w:rPr>
          <w:lang w:val="en-US"/>
        </w:rPr>
        <w:t>củ</w:t>
      </w:r>
      <w:r>
        <w:rPr>
          <w:lang w:val="en-US"/>
        </w:rPr>
        <w:t>a</w:t>
      </w:r>
      <w:proofErr w:type="spellEnd"/>
      <w:r>
        <w:rPr>
          <w:lang w:val="en-US"/>
        </w:rPr>
        <w:t xml:space="preserve"> </w:t>
      </w:r>
      <w:proofErr w:type="spellStart"/>
      <w:r w:rsidR="00AA781A">
        <w:rPr>
          <w:lang w:val="en-US"/>
        </w:rPr>
        <w:t>Nhà</w:t>
      </w:r>
      <w:proofErr w:type="spellEnd"/>
      <w:r w:rsidR="00AA781A">
        <w:rPr>
          <w:lang w:val="en-US"/>
        </w:rPr>
        <w:t xml:space="preserve"> </w:t>
      </w:r>
      <w:proofErr w:type="spellStart"/>
      <w:r w:rsidR="00AA781A">
        <w:rPr>
          <w:lang w:val="en-US"/>
        </w:rPr>
        <w:t>máy</w:t>
      </w:r>
      <w:proofErr w:type="spellEnd"/>
      <w:r w:rsidR="00CA405F" w:rsidRPr="00CA405F">
        <w:rPr>
          <w:lang w:val="en-US"/>
        </w:rPr>
        <w:t xml:space="preserve">, </w:t>
      </w:r>
      <w:proofErr w:type="spellStart"/>
      <w:r w:rsidR="00CA405F" w:rsidRPr="00CA405F">
        <w:rPr>
          <w:lang w:val="en-US"/>
        </w:rPr>
        <w:t>đồng</w:t>
      </w:r>
      <w:proofErr w:type="spellEnd"/>
      <w:r w:rsidR="00CA405F" w:rsidRPr="00CA405F">
        <w:rPr>
          <w:lang w:val="en-US"/>
        </w:rPr>
        <w:t xml:space="preserve"> </w:t>
      </w:r>
      <w:proofErr w:type="spellStart"/>
      <w:r w:rsidR="00CA405F" w:rsidRPr="00CA405F">
        <w:rPr>
          <w:lang w:val="en-US"/>
        </w:rPr>
        <w:t>thời</w:t>
      </w:r>
      <w:proofErr w:type="spellEnd"/>
      <w:r w:rsidR="00CA405F" w:rsidRPr="00CA405F">
        <w:rPr>
          <w:lang w:val="en-US"/>
        </w:rPr>
        <w:t xml:space="preserve"> </w:t>
      </w:r>
      <w:proofErr w:type="spellStart"/>
      <w:r w:rsidR="00CA405F" w:rsidRPr="00CA405F">
        <w:rPr>
          <w:lang w:val="en-US"/>
        </w:rPr>
        <w:t>cho</w:t>
      </w:r>
      <w:proofErr w:type="spellEnd"/>
      <w:r w:rsidR="00CA405F" w:rsidRPr="00CA405F">
        <w:rPr>
          <w:lang w:val="en-US"/>
        </w:rPr>
        <w:t xml:space="preserve"> </w:t>
      </w:r>
      <w:proofErr w:type="spellStart"/>
      <w:r w:rsidR="00CA405F" w:rsidRPr="00CA405F">
        <w:rPr>
          <w:lang w:val="en-US"/>
        </w:rPr>
        <w:t>thấy</w:t>
      </w:r>
      <w:proofErr w:type="spellEnd"/>
      <w:r w:rsidR="00CA405F" w:rsidRPr="00CA405F">
        <w:rPr>
          <w:lang w:val="en-US"/>
        </w:rPr>
        <w:t xml:space="preserve"> </w:t>
      </w:r>
      <w:proofErr w:type="spellStart"/>
      <w:r w:rsidR="00CA405F" w:rsidRPr="00CA405F">
        <w:rPr>
          <w:lang w:val="en-US"/>
        </w:rPr>
        <w:t>sự</w:t>
      </w:r>
      <w:proofErr w:type="spellEnd"/>
      <w:r w:rsidR="00CA405F" w:rsidRPr="00CA405F">
        <w:rPr>
          <w:lang w:val="en-US"/>
        </w:rPr>
        <w:t xml:space="preserve"> </w:t>
      </w:r>
      <w:proofErr w:type="spellStart"/>
      <w:r w:rsidR="00CA405F" w:rsidRPr="00CA405F">
        <w:rPr>
          <w:lang w:val="en-US" w:eastAsia="vi-VN"/>
        </w:rPr>
        <w:t>phù</w:t>
      </w:r>
      <w:proofErr w:type="spellEnd"/>
      <w:r w:rsidR="00CA405F" w:rsidRPr="00CA405F">
        <w:rPr>
          <w:lang w:val="en-US" w:eastAsia="vi-VN"/>
        </w:rPr>
        <w:t xml:space="preserve"> </w:t>
      </w:r>
      <w:proofErr w:type="spellStart"/>
      <w:r w:rsidR="00CA405F" w:rsidRPr="00CA405F">
        <w:rPr>
          <w:lang w:val="en-US" w:eastAsia="vi-VN"/>
        </w:rPr>
        <w:t>hợp</w:t>
      </w:r>
      <w:proofErr w:type="spellEnd"/>
      <w:r w:rsidR="00CA405F" w:rsidRPr="00CA405F">
        <w:rPr>
          <w:lang w:val="en-US" w:eastAsia="vi-VN"/>
        </w:rPr>
        <w:t xml:space="preserve"> </w:t>
      </w:r>
      <w:proofErr w:type="spellStart"/>
      <w:r w:rsidR="00CA405F" w:rsidRPr="00CA405F">
        <w:rPr>
          <w:lang w:val="en-US" w:eastAsia="vi-VN"/>
        </w:rPr>
        <w:t>của</w:t>
      </w:r>
      <w:proofErr w:type="spellEnd"/>
      <w:r w:rsidR="00CA405F" w:rsidRPr="00CA405F">
        <w:rPr>
          <w:lang w:val="en-US" w:eastAsia="vi-VN"/>
        </w:rPr>
        <w:t xml:space="preserve"> </w:t>
      </w:r>
      <w:proofErr w:type="spellStart"/>
      <w:r w:rsidR="00CF11B3">
        <w:rPr>
          <w:lang w:val="en-US" w:eastAsia="vi-VN"/>
        </w:rPr>
        <w:t>Nhà</w:t>
      </w:r>
      <w:proofErr w:type="spellEnd"/>
      <w:r w:rsidR="00CF11B3">
        <w:rPr>
          <w:lang w:val="en-US" w:eastAsia="vi-VN"/>
        </w:rPr>
        <w:t xml:space="preserve"> </w:t>
      </w:r>
      <w:proofErr w:type="spellStart"/>
      <w:r w:rsidR="00CF11B3">
        <w:rPr>
          <w:lang w:val="en-US" w:eastAsia="vi-VN"/>
        </w:rPr>
        <w:t>máy</w:t>
      </w:r>
      <w:proofErr w:type="spellEnd"/>
      <w:r w:rsidR="00CA405F" w:rsidRPr="00CA405F">
        <w:rPr>
          <w:lang w:val="en-US" w:eastAsia="vi-VN"/>
        </w:rPr>
        <w:t xml:space="preserve"> </w:t>
      </w:r>
      <w:proofErr w:type="spellStart"/>
      <w:r w:rsidR="00CA405F" w:rsidRPr="00CA405F">
        <w:rPr>
          <w:lang w:val="en-US" w:eastAsia="vi-VN"/>
        </w:rPr>
        <w:t>với</w:t>
      </w:r>
      <w:proofErr w:type="spellEnd"/>
      <w:r w:rsidR="00CA405F" w:rsidRPr="00CA405F">
        <w:rPr>
          <w:lang w:val="en-US" w:eastAsia="vi-VN"/>
        </w:rPr>
        <w:t xml:space="preserve"> </w:t>
      </w:r>
      <w:proofErr w:type="spellStart"/>
      <w:r w:rsidR="00CA405F" w:rsidRPr="00CA405F">
        <w:rPr>
          <w:lang w:val="en-US" w:eastAsia="vi-VN"/>
        </w:rPr>
        <w:t>khả</w:t>
      </w:r>
      <w:proofErr w:type="spellEnd"/>
      <w:r w:rsidR="00CA405F" w:rsidRPr="00CA405F">
        <w:rPr>
          <w:lang w:val="en-US" w:eastAsia="vi-VN"/>
        </w:rPr>
        <w:t xml:space="preserve"> </w:t>
      </w:r>
      <w:proofErr w:type="spellStart"/>
      <w:r w:rsidR="00CA405F" w:rsidRPr="00CA405F">
        <w:rPr>
          <w:lang w:val="en-US" w:eastAsia="vi-VN"/>
        </w:rPr>
        <w:t>năng</w:t>
      </w:r>
      <w:proofErr w:type="spellEnd"/>
      <w:r w:rsidR="00CA405F" w:rsidRPr="00CA405F">
        <w:rPr>
          <w:lang w:val="en-US" w:eastAsia="vi-VN"/>
        </w:rPr>
        <w:t xml:space="preserve"> </w:t>
      </w:r>
      <w:proofErr w:type="spellStart"/>
      <w:r w:rsidR="00CA405F" w:rsidRPr="00CA405F">
        <w:rPr>
          <w:lang w:val="en-US" w:eastAsia="vi-VN"/>
        </w:rPr>
        <w:t>chịu</w:t>
      </w:r>
      <w:proofErr w:type="spellEnd"/>
      <w:r w:rsidR="00CA405F" w:rsidRPr="00CA405F">
        <w:rPr>
          <w:lang w:val="en-US" w:eastAsia="vi-VN"/>
        </w:rPr>
        <w:t xml:space="preserve"> </w:t>
      </w:r>
      <w:proofErr w:type="spellStart"/>
      <w:r w:rsidR="00CA405F" w:rsidRPr="00CA405F">
        <w:rPr>
          <w:lang w:val="en-US" w:eastAsia="vi-VN"/>
        </w:rPr>
        <w:t>tải</w:t>
      </w:r>
      <w:proofErr w:type="spellEnd"/>
      <w:r w:rsidR="00CA405F" w:rsidRPr="00CA405F">
        <w:rPr>
          <w:lang w:val="en-US" w:eastAsia="vi-VN"/>
        </w:rPr>
        <w:t xml:space="preserve"> </w:t>
      </w:r>
      <w:proofErr w:type="spellStart"/>
      <w:r w:rsidR="00CA405F" w:rsidRPr="00CA405F">
        <w:rPr>
          <w:lang w:val="en-US" w:eastAsia="vi-VN"/>
        </w:rPr>
        <w:t>của</w:t>
      </w:r>
      <w:proofErr w:type="spellEnd"/>
      <w:r w:rsidR="00CA405F" w:rsidRPr="00CA405F">
        <w:rPr>
          <w:lang w:val="en-US" w:eastAsia="vi-VN"/>
        </w:rPr>
        <w:t xml:space="preserve"> </w:t>
      </w:r>
      <w:proofErr w:type="spellStart"/>
      <w:r w:rsidR="00CA405F" w:rsidRPr="00CA405F">
        <w:rPr>
          <w:lang w:val="en-US" w:eastAsia="vi-VN"/>
        </w:rPr>
        <w:t>môi</w:t>
      </w:r>
      <w:proofErr w:type="spellEnd"/>
      <w:r w:rsidR="00CA405F" w:rsidRPr="00CA405F">
        <w:rPr>
          <w:lang w:val="en-US" w:eastAsia="vi-VN"/>
        </w:rPr>
        <w:t xml:space="preserve"> </w:t>
      </w:r>
      <w:proofErr w:type="spellStart"/>
      <w:r w:rsidR="00CA405F" w:rsidRPr="00CA405F">
        <w:rPr>
          <w:lang w:val="en-US" w:eastAsia="vi-VN"/>
        </w:rPr>
        <w:t>trường</w:t>
      </w:r>
      <w:proofErr w:type="spellEnd"/>
      <w:r w:rsidR="00CA405F" w:rsidRPr="00CA405F">
        <w:rPr>
          <w:lang w:val="en-US" w:eastAsia="vi-VN"/>
        </w:rPr>
        <w:t>.</w:t>
      </w:r>
    </w:p>
    <w:p w14:paraId="7E44DC9D" w14:textId="29BBED86" w:rsidR="00A33E7F" w:rsidRPr="004450F7" w:rsidRDefault="00A33E7F" w:rsidP="004E5661">
      <w:pPr>
        <w:pStyle w:val="ListParagraph"/>
        <w:numPr>
          <w:ilvl w:val="0"/>
          <w:numId w:val="71"/>
        </w:numPr>
        <w:rPr>
          <w:b/>
          <w:bCs/>
          <w:lang w:val="en-US"/>
        </w:rPr>
      </w:pPr>
      <w:proofErr w:type="spellStart"/>
      <w:r w:rsidRPr="004450F7">
        <w:rPr>
          <w:b/>
          <w:bCs/>
          <w:lang w:val="en-US"/>
        </w:rPr>
        <w:t>Môi</w:t>
      </w:r>
      <w:proofErr w:type="spellEnd"/>
      <w:r w:rsidRPr="004450F7">
        <w:rPr>
          <w:b/>
          <w:bCs/>
          <w:lang w:val="en-US"/>
        </w:rPr>
        <w:t xml:space="preserve"> </w:t>
      </w:r>
      <w:proofErr w:type="spellStart"/>
      <w:r w:rsidRPr="004450F7">
        <w:rPr>
          <w:b/>
          <w:bCs/>
          <w:lang w:val="en-US"/>
        </w:rPr>
        <w:t>trường</w:t>
      </w:r>
      <w:proofErr w:type="spellEnd"/>
      <w:r w:rsidRPr="004450F7">
        <w:rPr>
          <w:b/>
          <w:bCs/>
          <w:lang w:val="en-US"/>
        </w:rPr>
        <w:t xml:space="preserve"> </w:t>
      </w:r>
      <w:proofErr w:type="spellStart"/>
      <w:r w:rsidRPr="004450F7">
        <w:rPr>
          <w:b/>
          <w:bCs/>
          <w:lang w:val="en-US"/>
        </w:rPr>
        <w:t>tiếp</w:t>
      </w:r>
      <w:proofErr w:type="spellEnd"/>
      <w:r w:rsidRPr="004450F7">
        <w:rPr>
          <w:b/>
          <w:bCs/>
          <w:lang w:val="en-US"/>
        </w:rPr>
        <w:t xml:space="preserve"> </w:t>
      </w:r>
      <w:proofErr w:type="spellStart"/>
      <w:r w:rsidRPr="004450F7">
        <w:rPr>
          <w:b/>
          <w:bCs/>
          <w:lang w:val="en-US"/>
        </w:rPr>
        <w:t>nhận</w:t>
      </w:r>
      <w:proofErr w:type="spellEnd"/>
      <w:r w:rsidRPr="004450F7">
        <w:rPr>
          <w:b/>
          <w:bCs/>
          <w:lang w:val="en-US"/>
        </w:rPr>
        <w:t xml:space="preserve"> </w:t>
      </w:r>
      <w:proofErr w:type="spellStart"/>
      <w:r w:rsidRPr="004450F7">
        <w:rPr>
          <w:b/>
          <w:bCs/>
          <w:lang w:val="en-US"/>
        </w:rPr>
        <w:t>bụi</w:t>
      </w:r>
      <w:proofErr w:type="spellEnd"/>
      <w:r w:rsidRPr="004450F7">
        <w:rPr>
          <w:b/>
          <w:bCs/>
          <w:lang w:val="en-US"/>
        </w:rPr>
        <w:t xml:space="preserve">, </w:t>
      </w:r>
      <w:proofErr w:type="spellStart"/>
      <w:r w:rsidRPr="004450F7">
        <w:rPr>
          <w:b/>
          <w:bCs/>
          <w:lang w:val="en-US"/>
        </w:rPr>
        <w:t>khí</w:t>
      </w:r>
      <w:proofErr w:type="spellEnd"/>
      <w:r w:rsidRPr="004450F7">
        <w:rPr>
          <w:b/>
          <w:bCs/>
          <w:lang w:val="en-US"/>
        </w:rPr>
        <w:t xml:space="preserve"> </w:t>
      </w:r>
      <w:proofErr w:type="spellStart"/>
      <w:r w:rsidRPr="004450F7">
        <w:rPr>
          <w:b/>
          <w:bCs/>
          <w:lang w:val="en-US"/>
        </w:rPr>
        <w:t>thải</w:t>
      </w:r>
      <w:proofErr w:type="spellEnd"/>
      <w:r w:rsidRPr="004450F7">
        <w:rPr>
          <w:b/>
          <w:bCs/>
          <w:lang w:val="en-US"/>
        </w:rPr>
        <w:t>:</w:t>
      </w:r>
      <w:r w:rsidRPr="00A33E7F">
        <w:t xml:space="preserve"> </w:t>
      </w:r>
    </w:p>
    <w:p w14:paraId="53DA59C7" w14:textId="0D520771" w:rsidR="00A33E7F" w:rsidRPr="00A33E7F" w:rsidRDefault="00A33E7F" w:rsidP="004E5661">
      <w:pPr>
        <w:spacing w:before="60" w:after="60"/>
        <w:rPr>
          <w:lang w:val="en-US"/>
        </w:rPr>
      </w:pPr>
      <w:proofErr w:type="spellStart"/>
      <w:r w:rsidRPr="00A33E7F">
        <w:rPr>
          <w:lang w:val="en-US"/>
        </w:rPr>
        <w:t>Hiện</w:t>
      </w:r>
      <w:proofErr w:type="spellEnd"/>
      <w:r w:rsidRPr="00A33E7F">
        <w:rPr>
          <w:lang w:val="en-US"/>
        </w:rPr>
        <w:t xml:space="preserve"> </w:t>
      </w:r>
      <w:proofErr w:type="spellStart"/>
      <w:r w:rsidRPr="00A33E7F">
        <w:rPr>
          <w:lang w:val="en-US"/>
        </w:rPr>
        <w:t>trạng</w:t>
      </w:r>
      <w:proofErr w:type="spellEnd"/>
      <w:r w:rsidRPr="00A33E7F">
        <w:rPr>
          <w:lang w:val="en-US"/>
        </w:rPr>
        <w:t xml:space="preserve"> </w:t>
      </w:r>
      <w:proofErr w:type="spellStart"/>
      <w:r w:rsidRPr="00A33E7F">
        <w:rPr>
          <w:lang w:val="en-US"/>
        </w:rPr>
        <w:t>chất</w:t>
      </w:r>
      <w:proofErr w:type="spellEnd"/>
      <w:r w:rsidRPr="00A33E7F">
        <w:rPr>
          <w:lang w:val="en-US"/>
        </w:rPr>
        <w:t xml:space="preserve"> </w:t>
      </w:r>
      <w:proofErr w:type="spellStart"/>
      <w:r w:rsidRPr="00A33E7F">
        <w:rPr>
          <w:lang w:val="en-US"/>
        </w:rPr>
        <w:t>lượng</w:t>
      </w:r>
      <w:proofErr w:type="spellEnd"/>
      <w:r w:rsidRPr="00A33E7F">
        <w:rPr>
          <w:lang w:val="en-US"/>
        </w:rPr>
        <w:t xml:space="preserve"> </w:t>
      </w:r>
      <w:proofErr w:type="spellStart"/>
      <w:r w:rsidRPr="00A33E7F">
        <w:rPr>
          <w:lang w:val="en-US"/>
        </w:rPr>
        <w:t>môi</w:t>
      </w:r>
      <w:proofErr w:type="spellEnd"/>
      <w:r w:rsidRPr="00A33E7F">
        <w:rPr>
          <w:lang w:val="en-US"/>
        </w:rPr>
        <w:t xml:space="preserve"> </w:t>
      </w:r>
      <w:proofErr w:type="spellStart"/>
      <w:r w:rsidRPr="00A33E7F">
        <w:rPr>
          <w:lang w:val="en-US"/>
        </w:rPr>
        <w:t>trường</w:t>
      </w:r>
      <w:proofErr w:type="spellEnd"/>
      <w:r w:rsidRPr="00A33E7F">
        <w:rPr>
          <w:lang w:val="en-US"/>
        </w:rPr>
        <w:t xml:space="preserve"> </w:t>
      </w:r>
      <w:proofErr w:type="spellStart"/>
      <w:r w:rsidRPr="00A33E7F">
        <w:rPr>
          <w:lang w:val="en-US"/>
        </w:rPr>
        <w:t>không</w:t>
      </w:r>
      <w:proofErr w:type="spellEnd"/>
      <w:r w:rsidRPr="00A33E7F">
        <w:rPr>
          <w:lang w:val="en-US"/>
        </w:rPr>
        <w:t xml:space="preserve"> </w:t>
      </w:r>
      <w:proofErr w:type="spellStart"/>
      <w:r w:rsidRPr="00A33E7F">
        <w:rPr>
          <w:lang w:val="en-US"/>
        </w:rPr>
        <w:t>khí</w:t>
      </w:r>
      <w:proofErr w:type="spellEnd"/>
      <w:r w:rsidRPr="00A33E7F">
        <w:rPr>
          <w:lang w:val="en-US"/>
        </w:rPr>
        <w:t xml:space="preserve"> </w:t>
      </w:r>
      <w:proofErr w:type="spellStart"/>
      <w:r w:rsidRPr="00A33E7F">
        <w:rPr>
          <w:lang w:val="en-US"/>
        </w:rPr>
        <w:t>hiện</w:t>
      </w:r>
      <w:proofErr w:type="spellEnd"/>
      <w:r w:rsidRPr="00A33E7F">
        <w:rPr>
          <w:lang w:val="en-US"/>
        </w:rPr>
        <w:t xml:space="preserve"> nay </w:t>
      </w:r>
      <w:proofErr w:type="spellStart"/>
      <w:r w:rsidRPr="00A33E7F">
        <w:rPr>
          <w:lang w:val="en-US"/>
        </w:rPr>
        <w:t>tại</w:t>
      </w:r>
      <w:proofErr w:type="spellEnd"/>
      <w:r w:rsidRPr="00A33E7F">
        <w:rPr>
          <w:lang w:val="en-US"/>
        </w:rPr>
        <w:t xml:space="preserve"> </w:t>
      </w:r>
      <w:proofErr w:type="spellStart"/>
      <w:r>
        <w:rPr>
          <w:lang w:val="en-US"/>
        </w:rPr>
        <w:t>khu</w:t>
      </w:r>
      <w:proofErr w:type="spellEnd"/>
      <w:r>
        <w:rPr>
          <w:lang w:val="en-US"/>
        </w:rPr>
        <w:t xml:space="preserve"> </w:t>
      </w:r>
      <w:proofErr w:type="spellStart"/>
      <w:r>
        <w:rPr>
          <w:lang w:val="en-US"/>
        </w:rPr>
        <w:t>vực</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sidRPr="00A33E7F">
        <w:rPr>
          <w:lang w:val="en-US"/>
        </w:rPr>
        <w:t xml:space="preserve"> </w:t>
      </w:r>
      <w:proofErr w:type="spellStart"/>
      <w:r w:rsidRPr="00A33E7F">
        <w:rPr>
          <w:lang w:val="en-US"/>
        </w:rPr>
        <w:t>chưa</w:t>
      </w:r>
      <w:proofErr w:type="spellEnd"/>
      <w:r w:rsidRPr="00A33E7F">
        <w:rPr>
          <w:lang w:val="en-US"/>
        </w:rPr>
        <w:t xml:space="preserve"> </w:t>
      </w:r>
      <w:proofErr w:type="spellStart"/>
      <w:r w:rsidRPr="00A33E7F">
        <w:rPr>
          <w:lang w:val="en-US"/>
        </w:rPr>
        <w:t>bị</w:t>
      </w:r>
      <w:proofErr w:type="spellEnd"/>
      <w:r w:rsidRPr="00A33E7F">
        <w:rPr>
          <w:lang w:val="en-US"/>
        </w:rPr>
        <w:t xml:space="preserve"> ô </w:t>
      </w:r>
      <w:proofErr w:type="spellStart"/>
      <w:r w:rsidRPr="00A33E7F">
        <w:rPr>
          <w:lang w:val="en-US"/>
        </w:rPr>
        <w:t>nhiễm</w:t>
      </w:r>
      <w:proofErr w:type="spellEnd"/>
      <w:r w:rsidRPr="00A33E7F">
        <w:rPr>
          <w:lang w:val="en-US"/>
        </w:rPr>
        <w:t xml:space="preserve">, </w:t>
      </w:r>
      <w:proofErr w:type="spellStart"/>
      <w:r>
        <w:rPr>
          <w:lang w:val="en-US"/>
        </w:rPr>
        <w:t>xung</w:t>
      </w:r>
      <w:proofErr w:type="spellEnd"/>
      <w:r>
        <w:rPr>
          <w:lang w:val="en-US"/>
        </w:rPr>
        <w:t xml:space="preserve"> </w:t>
      </w:r>
      <w:proofErr w:type="spellStart"/>
      <w:r>
        <w:rPr>
          <w:lang w:val="en-US"/>
        </w:rPr>
        <w:t>quanh</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mật</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dân</w:t>
      </w:r>
      <w:proofErr w:type="spellEnd"/>
      <w:r>
        <w:rPr>
          <w:lang w:val="en-US"/>
        </w:rPr>
        <w:t xml:space="preserve"> </w:t>
      </w:r>
      <w:proofErr w:type="spellStart"/>
      <w:r>
        <w:rPr>
          <w:lang w:val="en-US"/>
        </w:rPr>
        <w:t>cư</w:t>
      </w:r>
      <w:proofErr w:type="spellEnd"/>
      <w:r>
        <w:rPr>
          <w:lang w:val="en-US"/>
        </w:rPr>
        <w:t xml:space="preserve"> </w:t>
      </w:r>
      <w:proofErr w:type="spellStart"/>
      <w:r>
        <w:rPr>
          <w:lang w:val="en-US"/>
        </w:rPr>
        <w:t>thấp</w:t>
      </w:r>
      <w:proofErr w:type="spellEnd"/>
      <w:r>
        <w:rPr>
          <w:lang w:val="en-US"/>
        </w:rPr>
        <w:t xml:space="preserve">, </w:t>
      </w:r>
      <w:proofErr w:type="spellStart"/>
      <w:r w:rsidR="00AA781A">
        <w:rPr>
          <w:lang w:val="en-US"/>
        </w:rPr>
        <w:t>h</w:t>
      </w:r>
      <w:r w:rsidRPr="00A33E7F">
        <w:rPr>
          <w:lang w:val="en-US"/>
        </w:rPr>
        <w:t>ộ</w:t>
      </w:r>
      <w:proofErr w:type="spellEnd"/>
      <w:r w:rsidRPr="00A33E7F">
        <w:rPr>
          <w:lang w:val="en-US"/>
        </w:rPr>
        <w:t xml:space="preserve"> </w:t>
      </w:r>
      <w:proofErr w:type="spellStart"/>
      <w:r w:rsidRPr="00A33E7F">
        <w:rPr>
          <w:lang w:val="en-US"/>
        </w:rPr>
        <w:t>dân</w:t>
      </w:r>
      <w:proofErr w:type="spellEnd"/>
      <w:r w:rsidRPr="00A33E7F">
        <w:rPr>
          <w:lang w:val="en-US"/>
        </w:rPr>
        <w:t xml:space="preserve"> </w:t>
      </w:r>
      <w:proofErr w:type="spellStart"/>
      <w:r w:rsidRPr="00A33E7F">
        <w:rPr>
          <w:lang w:val="en-US"/>
        </w:rPr>
        <w:t>gần</w:t>
      </w:r>
      <w:proofErr w:type="spellEnd"/>
      <w:r w:rsidRPr="00A33E7F">
        <w:rPr>
          <w:lang w:val="en-US"/>
        </w:rPr>
        <w:t xml:space="preserve"> </w:t>
      </w:r>
      <w:proofErr w:type="spellStart"/>
      <w:r w:rsidRPr="00A33E7F">
        <w:rPr>
          <w:lang w:val="en-US"/>
        </w:rPr>
        <w:t>nhất</w:t>
      </w:r>
      <w:proofErr w:type="spellEnd"/>
      <w:r w:rsidRPr="00A33E7F">
        <w:rPr>
          <w:lang w:val="en-US"/>
        </w:rPr>
        <w:t xml:space="preserve"> </w:t>
      </w:r>
      <w:proofErr w:type="spellStart"/>
      <w:r w:rsidRPr="00A33E7F">
        <w:rPr>
          <w:lang w:val="en-US"/>
        </w:rPr>
        <w:t>cách</w:t>
      </w:r>
      <w:proofErr w:type="spellEnd"/>
      <w:r w:rsidRPr="00A33E7F">
        <w:rPr>
          <w:lang w:val="en-US"/>
        </w:rPr>
        <w:t xml:space="preserve"> </w:t>
      </w:r>
      <w:proofErr w:type="spellStart"/>
      <w:r w:rsidRPr="00A33E7F">
        <w:rPr>
          <w:lang w:val="en-US"/>
        </w:rPr>
        <w:t>Nhà</w:t>
      </w:r>
      <w:proofErr w:type="spellEnd"/>
      <w:r w:rsidRPr="00A33E7F">
        <w:rPr>
          <w:lang w:val="en-US"/>
        </w:rPr>
        <w:t xml:space="preserve"> </w:t>
      </w:r>
      <w:proofErr w:type="spellStart"/>
      <w:r w:rsidRPr="00A33E7F">
        <w:rPr>
          <w:lang w:val="en-US"/>
        </w:rPr>
        <w:t>máy</w:t>
      </w:r>
      <w:proofErr w:type="spellEnd"/>
      <w:r w:rsidRPr="00A33E7F">
        <w:rPr>
          <w:lang w:val="en-US"/>
        </w:rPr>
        <w:t xml:space="preserve"> </w:t>
      </w:r>
      <w:proofErr w:type="spellStart"/>
      <w:r w:rsidRPr="00A33E7F">
        <w:rPr>
          <w:lang w:val="en-US"/>
        </w:rPr>
        <w:t>khoảng</w:t>
      </w:r>
      <w:proofErr w:type="spellEnd"/>
      <w:r w:rsidRPr="00A33E7F">
        <w:rPr>
          <w:lang w:val="en-US"/>
        </w:rPr>
        <w:t xml:space="preserve"> 300m. </w:t>
      </w:r>
      <w:proofErr w:type="spellStart"/>
      <w:r w:rsidRPr="00A33E7F">
        <w:rPr>
          <w:lang w:val="en-US"/>
        </w:rPr>
        <w:t>Ngoài</w:t>
      </w:r>
      <w:proofErr w:type="spellEnd"/>
      <w:r w:rsidRPr="00A33E7F">
        <w:rPr>
          <w:lang w:val="en-US"/>
        </w:rPr>
        <w:t xml:space="preserve"> </w:t>
      </w:r>
      <w:proofErr w:type="spellStart"/>
      <w:r w:rsidRPr="00A33E7F">
        <w:rPr>
          <w:lang w:val="en-US"/>
        </w:rPr>
        <w:t>ra</w:t>
      </w:r>
      <w:proofErr w:type="spellEnd"/>
      <w:r w:rsidRPr="00A33E7F">
        <w:rPr>
          <w:lang w:val="en-US"/>
        </w:rPr>
        <w:t xml:space="preserve">, </w:t>
      </w:r>
      <w:proofErr w:type="spellStart"/>
      <w:r w:rsidRPr="00A33E7F">
        <w:rPr>
          <w:lang w:val="en-US"/>
        </w:rPr>
        <w:t>trong</w:t>
      </w:r>
      <w:proofErr w:type="spellEnd"/>
      <w:r w:rsidRPr="00A33E7F">
        <w:rPr>
          <w:lang w:val="en-US"/>
        </w:rPr>
        <w:t xml:space="preserve"> </w:t>
      </w:r>
      <w:proofErr w:type="spellStart"/>
      <w:r w:rsidRPr="00A33E7F">
        <w:rPr>
          <w:lang w:val="en-US"/>
        </w:rPr>
        <w:t>quá</w:t>
      </w:r>
      <w:proofErr w:type="spellEnd"/>
      <w:r w:rsidRPr="00A33E7F">
        <w:rPr>
          <w:lang w:val="en-US"/>
        </w:rPr>
        <w:t xml:space="preserve"> </w:t>
      </w:r>
      <w:proofErr w:type="spellStart"/>
      <w:r w:rsidRPr="00A33E7F">
        <w:rPr>
          <w:lang w:val="en-US"/>
        </w:rPr>
        <w:t>trình</w:t>
      </w:r>
      <w:proofErr w:type="spellEnd"/>
      <w:r w:rsidRPr="00A33E7F">
        <w:rPr>
          <w:lang w:val="en-US"/>
        </w:rPr>
        <w:t xml:space="preserve"> </w:t>
      </w:r>
      <w:proofErr w:type="spellStart"/>
      <w:r w:rsidR="00A86D55">
        <w:rPr>
          <w:lang w:val="en-US"/>
        </w:rPr>
        <w:t>sản</w:t>
      </w:r>
      <w:proofErr w:type="spellEnd"/>
      <w:r w:rsidR="00A86D55">
        <w:rPr>
          <w:lang w:val="en-US"/>
        </w:rPr>
        <w:t xml:space="preserve"> </w:t>
      </w:r>
      <w:proofErr w:type="spellStart"/>
      <w:r w:rsidR="00A86D55">
        <w:rPr>
          <w:lang w:val="en-US"/>
        </w:rPr>
        <w:t>xuất</w:t>
      </w:r>
      <w:proofErr w:type="spellEnd"/>
      <w:r w:rsidRPr="00A33E7F">
        <w:rPr>
          <w:lang w:val="en-US"/>
        </w:rPr>
        <w:t xml:space="preserve"> </w:t>
      </w:r>
      <w:proofErr w:type="spellStart"/>
      <w:r w:rsidR="00A86D55">
        <w:rPr>
          <w:lang w:val="en-US"/>
        </w:rPr>
        <w:t>Nhà</w:t>
      </w:r>
      <w:proofErr w:type="spellEnd"/>
      <w:r w:rsidR="00A86D55">
        <w:rPr>
          <w:lang w:val="en-US"/>
        </w:rPr>
        <w:t xml:space="preserve"> </w:t>
      </w:r>
      <w:proofErr w:type="spellStart"/>
      <w:r w:rsidR="00A86D55">
        <w:rPr>
          <w:lang w:val="en-US"/>
        </w:rPr>
        <w:t>máy</w:t>
      </w:r>
      <w:proofErr w:type="spellEnd"/>
      <w:r w:rsidR="00A86D55">
        <w:rPr>
          <w:lang w:val="en-US"/>
        </w:rPr>
        <w:t xml:space="preserve"> </w:t>
      </w:r>
      <w:proofErr w:type="spellStart"/>
      <w:r w:rsidR="00A86D55">
        <w:rPr>
          <w:lang w:val="en-US"/>
        </w:rPr>
        <w:t>sử</w:t>
      </w:r>
      <w:proofErr w:type="spellEnd"/>
      <w:r w:rsidR="00A86D55">
        <w:rPr>
          <w:lang w:val="en-US"/>
        </w:rPr>
        <w:t xml:space="preserve"> </w:t>
      </w:r>
      <w:proofErr w:type="spellStart"/>
      <w:r w:rsidR="00A86D55">
        <w:rPr>
          <w:lang w:val="en-US"/>
        </w:rPr>
        <w:t>dụng</w:t>
      </w:r>
      <w:proofErr w:type="spellEnd"/>
      <w:r w:rsidR="00A86D55">
        <w:rPr>
          <w:lang w:val="en-US"/>
        </w:rPr>
        <w:t xml:space="preserve"> </w:t>
      </w:r>
      <w:proofErr w:type="spellStart"/>
      <w:r w:rsidR="00A86D55">
        <w:rPr>
          <w:lang w:val="en-US"/>
        </w:rPr>
        <w:t>khí</w:t>
      </w:r>
      <w:proofErr w:type="spellEnd"/>
      <w:r w:rsidR="00A86D55">
        <w:rPr>
          <w:lang w:val="en-US"/>
        </w:rPr>
        <w:t xml:space="preserve"> Biogas </w:t>
      </w:r>
      <w:proofErr w:type="spellStart"/>
      <w:r w:rsidR="00A86D55">
        <w:rPr>
          <w:lang w:val="en-US"/>
        </w:rPr>
        <w:t>thu</w:t>
      </w:r>
      <w:proofErr w:type="spellEnd"/>
      <w:r w:rsidR="00A86D55">
        <w:rPr>
          <w:lang w:val="en-US"/>
        </w:rPr>
        <w:t xml:space="preserve"> </w:t>
      </w:r>
      <w:proofErr w:type="spellStart"/>
      <w:r w:rsidR="00A86D55">
        <w:rPr>
          <w:lang w:val="en-US"/>
        </w:rPr>
        <w:t>hồi</w:t>
      </w:r>
      <w:proofErr w:type="spellEnd"/>
      <w:r w:rsidR="00A86D55">
        <w:rPr>
          <w:lang w:val="en-US"/>
        </w:rPr>
        <w:t xml:space="preserve"> </w:t>
      </w:r>
      <w:proofErr w:type="spellStart"/>
      <w:r w:rsidR="00A86D55">
        <w:rPr>
          <w:lang w:val="en-US"/>
        </w:rPr>
        <w:t>từ</w:t>
      </w:r>
      <w:proofErr w:type="spellEnd"/>
      <w:r w:rsidR="00A86D55">
        <w:rPr>
          <w:lang w:val="en-US"/>
        </w:rPr>
        <w:t xml:space="preserve"> </w:t>
      </w:r>
      <w:proofErr w:type="spellStart"/>
      <w:r w:rsidR="00A86D55">
        <w:rPr>
          <w:lang w:val="en-US"/>
        </w:rPr>
        <w:t>hệ</w:t>
      </w:r>
      <w:proofErr w:type="spellEnd"/>
      <w:r w:rsidR="00A86D55">
        <w:rPr>
          <w:lang w:val="en-US"/>
        </w:rPr>
        <w:t xml:space="preserve"> </w:t>
      </w:r>
      <w:proofErr w:type="spellStart"/>
      <w:r w:rsidR="00A86D55">
        <w:rPr>
          <w:lang w:val="en-US"/>
        </w:rPr>
        <w:t>thống</w:t>
      </w:r>
      <w:proofErr w:type="spellEnd"/>
      <w:r w:rsidR="00A86D55">
        <w:rPr>
          <w:lang w:val="en-US"/>
        </w:rPr>
        <w:t xml:space="preserve"> </w:t>
      </w:r>
      <w:proofErr w:type="spellStart"/>
      <w:r w:rsidR="00A86D55">
        <w:rPr>
          <w:lang w:val="en-US"/>
        </w:rPr>
        <w:t>xử</w:t>
      </w:r>
      <w:proofErr w:type="spellEnd"/>
      <w:r w:rsidR="00A86D55">
        <w:rPr>
          <w:lang w:val="en-US"/>
        </w:rPr>
        <w:t xml:space="preserve"> </w:t>
      </w:r>
      <w:proofErr w:type="spellStart"/>
      <w:r w:rsidR="00A86D55">
        <w:rPr>
          <w:lang w:val="en-US"/>
        </w:rPr>
        <w:t>lý</w:t>
      </w:r>
      <w:proofErr w:type="spellEnd"/>
      <w:r w:rsidR="00A86D55">
        <w:rPr>
          <w:lang w:val="en-US"/>
        </w:rPr>
        <w:t xml:space="preserve"> </w:t>
      </w:r>
      <w:proofErr w:type="spellStart"/>
      <w:r w:rsidR="00A86D55">
        <w:rPr>
          <w:lang w:val="en-US"/>
        </w:rPr>
        <w:t>nước</w:t>
      </w:r>
      <w:proofErr w:type="spellEnd"/>
      <w:r w:rsidR="00A86D55">
        <w:rPr>
          <w:lang w:val="en-US"/>
        </w:rPr>
        <w:t xml:space="preserve"> </w:t>
      </w:r>
      <w:proofErr w:type="spellStart"/>
      <w:r w:rsidR="00A86D55">
        <w:rPr>
          <w:lang w:val="en-US"/>
        </w:rPr>
        <w:t>thải</w:t>
      </w:r>
      <w:proofErr w:type="spellEnd"/>
      <w:r w:rsidR="00A86D55">
        <w:rPr>
          <w:lang w:val="en-US"/>
        </w:rPr>
        <w:t xml:space="preserve"> </w:t>
      </w:r>
      <w:proofErr w:type="spellStart"/>
      <w:r w:rsidR="00A86D55">
        <w:rPr>
          <w:lang w:val="en-US"/>
        </w:rPr>
        <w:t>làm</w:t>
      </w:r>
      <w:proofErr w:type="spellEnd"/>
      <w:r w:rsidR="00A86D55">
        <w:rPr>
          <w:lang w:val="en-US"/>
        </w:rPr>
        <w:t xml:space="preserve"> </w:t>
      </w:r>
      <w:proofErr w:type="spellStart"/>
      <w:r w:rsidR="00A86D55">
        <w:rPr>
          <w:lang w:val="en-US"/>
        </w:rPr>
        <w:t>nhiên</w:t>
      </w:r>
      <w:proofErr w:type="spellEnd"/>
      <w:r w:rsidR="00A86D55">
        <w:rPr>
          <w:lang w:val="en-US"/>
        </w:rPr>
        <w:t xml:space="preserve"> </w:t>
      </w:r>
      <w:proofErr w:type="spellStart"/>
      <w:r w:rsidR="00A86D55">
        <w:rPr>
          <w:lang w:val="en-US"/>
        </w:rPr>
        <w:t>liệu</w:t>
      </w:r>
      <w:proofErr w:type="spellEnd"/>
      <w:r w:rsidR="00A86D55">
        <w:rPr>
          <w:lang w:val="en-US"/>
        </w:rPr>
        <w:t xml:space="preserve"> </w:t>
      </w:r>
      <w:proofErr w:type="spellStart"/>
      <w:r w:rsidR="00A86D55">
        <w:rPr>
          <w:lang w:val="en-US"/>
        </w:rPr>
        <w:t>cho</w:t>
      </w:r>
      <w:proofErr w:type="spellEnd"/>
      <w:r w:rsidR="00AA781A">
        <w:rPr>
          <w:lang w:val="en-US"/>
        </w:rPr>
        <w:t xml:space="preserve"> </w:t>
      </w:r>
      <w:proofErr w:type="spellStart"/>
      <w:r w:rsidR="00AA781A">
        <w:rPr>
          <w:lang w:val="en-US"/>
        </w:rPr>
        <w:t>công</w:t>
      </w:r>
      <w:proofErr w:type="spellEnd"/>
      <w:r w:rsidR="00AA781A">
        <w:rPr>
          <w:lang w:val="en-US"/>
        </w:rPr>
        <w:t xml:space="preserve"> </w:t>
      </w:r>
      <w:proofErr w:type="spellStart"/>
      <w:r w:rsidR="00AA781A">
        <w:rPr>
          <w:lang w:val="en-US"/>
        </w:rPr>
        <w:t>đoạn</w:t>
      </w:r>
      <w:proofErr w:type="spellEnd"/>
      <w:r w:rsidR="00A86D55">
        <w:rPr>
          <w:lang w:val="en-US"/>
        </w:rPr>
        <w:t xml:space="preserve"> </w:t>
      </w:r>
      <w:proofErr w:type="spellStart"/>
      <w:r w:rsidR="00A86D55">
        <w:rPr>
          <w:lang w:val="en-US"/>
        </w:rPr>
        <w:t>sấy</w:t>
      </w:r>
      <w:proofErr w:type="spellEnd"/>
      <w:r w:rsidR="00A86D55">
        <w:rPr>
          <w:lang w:val="en-US"/>
        </w:rPr>
        <w:t xml:space="preserve"> </w:t>
      </w:r>
      <w:proofErr w:type="spellStart"/>
      <w:r w:rsidR="00A86D55">
        <w:rPr>
          <w:lang w:val="en-US"/>
        </w:rPr>
        <w:t>bã</w:t>
      </w:r>
      <w:proofErr w:type="spellEnd"/>
      <w:r w:rsidR="00A86D55">
        <w:rPr>
          <w:lang w:val="en-US"/>
        </w:rPr>
        <w:t xml:space="preserve"> </w:t>
      </w:r>
      <w:proofErr w:type="spellStart"/>
      <w:r w:rsidR="00A86D55">
        <w:rPr>
          <w:lang w:val="en-US"/>
        </w:rPr>
        <w:t>mì</w:t>
      </w:r>
      <w:proofErr w:type="spellEnd"/>
      <w:r w:rsidR="00A86D55">
        <w:rPr>
          <w:lang w:val="en-US"/>
        </w:rPr>
        <w:t xml:space="preserve">, </w:t>
      </w:r>
      <w:proofErr w:type="spellStart"/>
      <w:r w:rsidR="00A86D55">
        <w:rPr>
          <w:lang w:val="en-US"/>
        </w:rPr>
        <w:t>khí</w:t>
      </w:r>
      <w:proofErr w:type="spellEnd"/>
      <w:r w:rsidR="00A86D55">
        <w:rPr>
          <w:lang w:val="en-US"/>
        </w:rPr>
        <w:t xml:space="preserve"> Biogas </w:t>
      </w:r>
      <w:proofErr w:type="spellStart"/>
      <w:r w:rsidR="00A86D55">
        <w:rPr>
          <w:lang w:val="en-US"/>
        </w:rPr>
        <w:t>được</w:t>
      </w:r>
      <w:proofErr w:type="spellEnd"/>
      <w:r w:rsidR="00A86D55">
        <w:rPr>
          <w:lang w:val="en-US"/>
        </w:rPr>
        <w:t xml:space="preserve"> </w:t>
      </w:r>
      <w:proofErr w:type="spellStart"/>
      <w:r w:rsidR="00A86D55">
        <w:rPr>
          <w:lang w:val="en-US"/>
        </w:rPr>
        <w:t>quy</w:t>
      </w:r>
      <w:proofErr w:type="spellEnd"/>
      <w:r w:rsidR="00A86D55">
        <w:rPr>
          <w:lang w:val="en-US"/>
        </w:rPr>
        <w:t xml:space="preserve"> </w:t>
      </w:r>
      <w:proofErr w:type="spellStart"/>
      <w:r w:rsidR="00A86D55">
        <w:rPr>
          <w:lang w:val="en-US"/>
        </w:rPr>
        <w:t>ước</w:t>
      </w:r>
      <w:proofErr w:type="spellEnd"/>
      <w:r w:rsidR="00A86D55">
        <w:rPr>
          <w:lang w:val="en-US"/>
        </w:rPr>
        <w:t xml:space="preserve"> </w:t>
      </w:r>
      <w:proofErr w:type="spellStart"/>
      <w:r w:rsidR="00A86D55">
        <w:rPr>
          <w:lang w:val="en-US"/>
        </w:rPr>
        <w:t>là</w:t>
      </w:r>
      <w:proofErr w:type="spellEnd"/>
      <w:r w:rsidR="00A86D55">
        <w:rPr>
          <w:lang w:val="en-US"/>
        </w:rPr>
        <w:t xml:space="preserve"> </w:t>
      </w:r>
      <w:proofErr w:type="spellStart"/>
      <w:r w:rsidR="00A86D55">
        <w:rPr>
          <w:lang w:val="en-US"/>
        </w:rPr>
        <w:t>nhiên</w:t>
      </w:r>
      <w:proofErr w:type="spellEnd"/>
      <w:r w:rsidR="00A86D55">
        <w:rPr>
          <w:lang w:val="en-US"/>
        </w:rPr>
        <w:t xml:space="preserve"> </w:t>
      </w:r>
      <w:proofErr w:type="spellStart"/>
      <w:r w:rsidR="00A86D55">
        <w:rPr>
          <w:lang w:val="en-US"/>
        </w:rPr>
        <w:t>liệu</w:t>
      </w:r>
      <w:proofErr w:type="spellEnd"/>
      <w:r w:rsidR="00A86D55">
        <w:rPr>
          <w:lang w:val="en-US"/>
        </w:rPr>
        <w:t xml:space="preserve"> </w:t>
      </w:r>
      <w:r w:rsidR="00A86D55" w:rsidRPr="004450F7">
        <w:rPr>
          <w:i/>
          <w:iCs/>
          <w:lang w:val="en-US"/>
        </w:rPr>
        <w:t>“</w:t>
      </w:r>
      <w:proofErr w:type="spellStart"/>
      <w:r w:rsidR="00A86D55" w:rsidRPr="004450F7">
        <w:rPr>
          <w:i/>
          <w:iCs/>
          <w:lang w:val="en-US"/>
        </w:rPr>
        <w:t>sạch</w:t>
      </w:r>
      <w:proofErr w:type="spellEnd"/>
      <w:r w:rsidR="00A86D55" w:rsidRPr="004450F7">
        <w:rPr>
          <w:i/>
          <w:iCs/>
          <w:lang w:val="en-US"/>
        </w:rPr>
        <w:t>”</w:t>
      </w:r>
      <w:r w:rsidR="00A86D55">
        <w:rPr>
          <w:lang w:val="en-US"/>
        </w:rPr>
        <w:t xml:space="preserve"> </w:t>
      </w:r>
      <w:proofErr w:type="spellStart"/>
      <w:r w:rsidR="00A86D55">
        <w:rPr>
          <w:lang w:val="en-US"/>
        </w:rPr>
        <w:t>nên</w:t>
      </w:r>
      <w:proofErr w:type="spellEnd"/>
      <w:r w:rsidR="00A86D55">
        <w:rPr>
          <w:lang w:val="en-US"/>
        </w:rPr>
        <w:t xml:space="preserve"> </w:t>
      </w:r>
      <w:proofErr w:type="spellStart"/>
      <w:r w:rsidR="00A86D55">
        <w:rPr>
          <w:lang w:val="en-US"/>
        </w:rPr>
        <w:t>không</w:t>
      </w:r>
      <w:proofErr w:type="spellEnd"/>
      <w:r w:rsidR="00A86D55">
        <w:rPr>
          <w:lang w:val="en-US"/>
        </w:rPr>
        <w:t xml:space="preserve"> </w:t>
      </w:r>
      <w:proofErr w:type="spellStart"/>
      <w:r w:rsidR="00A86D55">
        <w:rPr>
          <w:lang w:val="en-US"/>
        </w:rPr>
        <w:t>phát</w:t>
      </w:r>
      <w:proofErr w:type="spellEnd"/>
      <w:r w:rsidR="00A86D55">
        <w:rPr>
          <w:lang w:val="en-US"/>
        </w:rPr>
        <w:t xml:space="preserve"> </w:t>
      </w:r>
      <w:proofErr w:type="spellStart"/>
      <w:r w:rsidR="00A86D55">
        <w:rPr>
          <w:lang w:val="en-US"/>
        </w:rPr>
        <w:t>sinh</w:t>
      </w:r>
      <w:proofErr w:type="spellEnd"/>
      <w:r w:rsidR="006A4982">
        <w:rPr>
          <w:lang w:val="en-US"/>
        </w:rPr>
        <w:t xml:space="preserve"> </w:t>
      </w:r>
      <w:proofErr w:type="spellStart"/>
      <w:r w:rsidR="006A4982">
        <w:rPr>
          <w:lang w:val="en-US"/>
        </w:rPr>
        <w:t>ra</w:t>
      </w:r>
      <w:proofErr w:type="spellEnd"/>
      <w:r w:rsidR="00A86D55">
        <w:rPr>
          <w:lang w:val="en-US"/>
        </w:rPr>
        <w:t xml:space="preserve"> </w:t>
      </w:r>
      <w:proofErr w:type="spellStart"/>
      <w:r w:rsidR="00A86D55">
        <w:rPr>
          <w:lang w:val="en-US"/>
        </w:rPr>
        <w:t>khí</w:t>
      </w:r>
      <w:proofErr w:type="spellEnd"/>
      <w:r w:rsidR="00A86D55">
        <w:rPr>
          <w:lang w:val="en-US"/>
        </w:rPr>
        <w:t xml:space="preserve"> </w:t>
      </w:r>
      <w:proofErr w:type="spellStart"/>
      <w:r w:rsidR="00A86D55">
        <w:rPr>
          <w:lang w:val="en-US"/>
        </w:rPr>
        <w:t>thải</w:t>
      </w:r>
      <w:proofErr w:type="spellEnd"/>
      <w:r w:rsidR="00A86D55">
        <w:rPr>
          <w:lang w:val="en-US"/>
        </w:rPr>
        <w:t xml:space="preserve"> </w:t>
      </w:r>
      <w:proofErr w:type="spellStart"/>
      <w:r w:rsidR="00A86D55">
        <w:rPr>
          <w:lang w:val="en-US"/>
        </w:rPr>
        <w:t>gây</w:t>
      </w:r>
      <w:proofErr w:type="spellEnd"/>
      <w:r w:rsidR="00A86D55">
        <w:rPr>
          <w:lang w:val="en-US"/>
        </w:rPr>
        <w:t xml:space="preserve"> ô </w:t>
      </w:r>
      <w:proofErr w:type="spellStart"/>
      <w:r w:rsidR="00A86D55">
        <w:rPr>
          <w:lang w:val="en-US"/>
        </w:rPr>
        <w:t>nhiễm</w:t>
      </w:r>
      <w:proofErr w:type="spellEnd"/>
      <w:r w:rsidR="00A86D55">
        <w:rPr>
          <w:lang w:val="en-US"/>
        </w:rPr>
        <w:t xml:space="preserve"> </w:t>
      </w:r>
      <w:proofErr w:type="spellStart"/>
      <w:r w:rsidR="00A86D55">
        <w:rPr>
          <w:lang w:val="en-US"/>
        </w:rPr>
        <w:t>môi</w:t>
      </w:r>
      <w:proofErr w:type="spellEnd"/>
      <w:r w:rsidR="00A86D55">
        <w:rPr>
          <w:lang w:val="en-US"/>
        </w:rPr>
        <w:t xml:space="preserve"> </w:t>
      </w:r>
      <w:proofErr w:type="spellStart"/>
      <w:r w:rsidR="00A86D55">
        <w:rPr>
          <w:lang w:val="en-US"/>
        </w:rPr>
        <w:t>trường</w:t>
      </w:r>
      <w:proofErr w:type="spellEnd"/>
      <w:r w:rsidR="00A86D55">
        <w:rPr>
          <w:lang w:val="en-US"/>
        </w:rPr>
        <w:t xml:space="preserve">. </w:t>
      </w:r>
      <w:r w:rsidRPr="00A33E7F">
        <w:rPr>
          <w:lang w:val="en-US"/>
        </w:rPr>
        <w:t xml:space="preserve">Do </w:t>
      </w:r>
      <w:proofErr w:type="spellStart"/>
      <w:r w:rsidRPr="00A33E7F">
        <w:rPr>
          <w:lang w:val="en-US"/>
        </w:rPr>
        <w:t>đó</w:t>
      </w:r>
      <w:proofErr w:type="spellEnd"/>
      <w:r w:rsidRPr="00A33E7F">
        <w:rPr>
          <w:lang w:val="en-US"/>
        </w:rPr>
        <w:t xml:space="preserve">, </w:t>
      </w:r>
      <w:proofErr w:type="spellStart"/>
      <w:r w:rsidRPr="00A33E7F">
        <w:rPr>
          <w:lang w:val="en-US"/>
        </w:rPr>
        <w:t>môi</w:t>
      </w:r>
      <w:proofErr w:type="spellEnd"/>
      <w:r w:rsidRPr="00A33E7F">
        <w:rPr>
          <w:lang w:val="en-US"/>
        </w:rPr>
        <w:t xml:space="preserve"> </w:t>
      </w:r>
      <w:proofErr w:type="spellStart"/>
      <w:r w:rsidRPr="00A33E7F">
        <w:rPr>
          <w:lang w:val="en-US"/>
        </w:rPr>
        <w:t>trường</w:t>
      </w:r>
      <w:proofErr w:type="spellEnd"/>
      <w:r w:rsidRPr="00A33E7F">
        <w:rPr>
          <w:lang w:val="en-US"/>
        </w:rPr>
        <w:t xml:space="preserve"> </w:t>
      </w:r>
      <w:proofErr w:type="spellStart"/>
      <w:r w:rsidRPr="00A33E7F">
        <w:rPr>
          <w:lang w:val="en-US"/>
        </w:rPr>
        <w:t>không</w:t>
      </w:r>
      <w:proofErr w:type="spellEnd"/>
      <w:r w:rsidRPr="00A33E7F">
        <w:rPr>
          <w:lang w:val="en-US"/>
        </w:rPr>
        <w:t xml:space="preserve"> </w:t>
      </w:r>
      <w:proofErr w:type="spellStart"/>
      <w:r w:rsidRPr="00A33E7F">
        <w:rPr>
          <w:lang w:val="en-US"/>
        </w:rPr>
        <w:t>khí</w:t>
      </w:r>
      <w:proofErr w:type="spellEnd"/>
      <w:r w:rsidRPr="00A33E7F">
        <w:rPr>
          <w:lang w:val="en-US"/>
        </w:rPr>
        <w:t xml:space="preserve"> </w:t>
      </w:r>
      <w:proofErr w:type="spellStart"/>
      <w:r w:rsidRPr="00A33E7F">
        <w:rPr>
          <w:lang w:val="en-US"/>
        </w:rPr>
        <w:t>tại</w:t>
      </w:r>
      <w:proofErr w:type="spellEnd"/>
      <w:r w:rsidRPr="00A33E7F">
        <w:rPr>
          <w:lang w:val="en-US"/>
        </w:rPr>
        <w:t xml:space="preserve"> </w:t>
      </w:r>
      <w:proofErr w:type="spellStart"/>
      <w:r w:rsidRPr="00A33E7F">
        <w:rPr>
          <w:lang w:val="en-US"/>
        </w:rPr>
        <w:t>khu</w:t>
      </w:r>
      <w:proofErr w:type="spellEnd"/>
      <w:r w:rsidRPr="00A33E7F">
        <w:rPr>
          <w:lang w:val="en-US"/>
        </w:rPr>
        <w:t xml:space="preserve"> </w:t>
      </w:r>
      <w:proofErr w:type="spellStart"/>
      <w:r w:rsidRPr="00A33E7F">
        <w:rPr>
          <w:lang w:val="en-US"/>
        </w:rPr>
        <w:t>vực</w:t>
      </w:r>
      <w:proofErr w:type="spellEnd"/>
      <w:r w:rsidRPr="00A33E7F">
        <w:rPr>
          <w:lang w:val="en-US"/>
        </w:rPr>
        <w:t xml:space="preserve"> </w:t>
      </w:r>
      <w:proofErr w:type="spellStart"/>
      <w:r w:rsidRPr="00A33E7F">
        <w:rPr>
          <w:lang w:val="en-US"/>
        </w:rPr>
        <w:t>hoàn</w:t>
      </w:r>
      <w:proofErr w:type="spellEnd"/>
      <w:r w:rsidRPr="00A33E7F">
        <w:rPr>
          <w:lang w:val="en-US"/>
        </w:rPr>
        <w:t xml:space="preserve"> </w:t>
      </w:r>
      <w:proofErr w:type="spellStart"/>
      <w:r w:rsidRPr="00A33E7F">
        <w:rPr>
          <w:lang w:val="en-US"/>
        </w:rPr>
        <w:t>toàn</w:t>
      </w:r>
      <w:proofErr w:type="spellEnd"/>
      <w:r w:rsidRPr="00A33E7F">
        <w:rPr>
          <w:lang w:val="en-US"/>
        </w:rPr>
        <w:t xml:space="preserve"> </w:t>
      </w:r>
      <w:proofErr w:type="spellStart"/>
      <w:r w:rsidRPr="00A33E7F">
        <w:rPr>
          <w:lang w:val="en-US"/>
        </w:rPr>
        <w:t>có</w:t>
      </w:r>
      <w:proofErr w:type="spellEnd"/>
      <w:r w:rsidRPr="00A33E7F">
        <w:rPr>
          <w:lang w:val="en-US"/>
        </w:rPr>
        <w:t xml:space="preserve"> </w:t>
      </w:r>
      <w:proofErr w:type="spellStart"/>
      <w:r w:rsidRPr="00A33E7F">
        <w:rPr>
          <w:lang w:val="en-US"/>
        </w:rPr>
        <w:t>khả</w:t>
      </w:r>
      <w:proofErr w:type="spellEnd"/>
      <w:r w:rsidRPr="00A33E7F">
        <w:rPr>
          <w:lang w:val="en-US"/>
        </w:rPr>
        <w:t xml:space="preserve"> </w:t>
      </w:r>
      <w:proofErr w:type="spellStart"/>
      <w:r w:rsidRPr="00A33E7F">
        <w:rPr>
          <w:lang w:val="en-US"/>
        </w:rPr>
        <w:t>năng</w:t>
      </w:r>
      <w:proofErr w:type="spellEnd"/>
      <w:r w:rsidRPr="00A33E7F">
        <w:rPr>
          <w:lang w:val="en-US"/>
        </w:rPr>
        <w:t xml:space="preserve"> </w:t>
      </w:r>
      <w:proofErr w:type="spellStart"/>
      <w:r w:rsidRPr="00A33E7F">
        <w:rPr>
          <w:lang w:val="en-US"/>
        </w:rPr>
        <w:t>chịu</w:t>
      </w:r>
      <w:proofErr w:type="spellEnd"/>
      <w:r w:rsidRPr="00A33E7F">
        <w:rPr>
          <w:lang w:val="en-US"/>
        </w:rPr>
        <w:t xml:space="preserve"> </w:t>
      </w:r>
      <w:proofErr w:type="spellStart"/>
      <w:r w:rsidRPr="00A33E7F">
        <w:rPr>
          <w:lang w:val="en-US"/>
        </w:rPr>
        <w:t>tải</w:t>
      </w:r>
      <w:proofErr w:type="spellEnd"/>
      <w:r w:rsidRPr="00A33E7F">
        <w:rPr>
          <w:lang w:val="en-US"/>
        </w:rPr>
        <w:t xml:space="preserve"> </w:t>
      </w:r>
      <w:proofErr w:type="spellStart"/>
      <w:r w:rsidRPr="00A33E7F">
        <w:rPr>
          <w:lang w:val="en-US"/>
        </w:rPr>
        <w:t>đối</w:t>
      </w:r>
      <w:proofErr w:type="spellEnd"/>
      <w:r w:rsidRPr="00A33E7F">
        <w:rPr>
          <w:lang w:val="en-US"/>
        </w:rPr>
        <w:t xml:space="preserve"> </w:t>
      </w:r>
      <w:proofErr w:type="spellStart"/>
      <w:r w:rsidRPr="00A33E7F">
        <w:rPr>
          <w:lang w:val="en-US"/>
        </w:rPr>
        <w:t>với</w:t>
      </w:r>
      <w:proofErr w:type="spellEnd"/>
      <w:r w:rsidRPr="00A33E7F">
        <w:rPr>
          <w:lang w:val="en-US"/>
        </w:rPr>
        <w:t xml:space="preserve"> </w:t>
      </w:r>
      <w:proofErr w:type="spellStart"/>
      <w:r w:rsidRPr="00A33E7F">
        <w:rPr>
          <w:lang w:val="en-US"/>
        </w:rPr>
        <w:t>dự</w:t>
      </w:r>
      <w:proofErr w:type="spellEnd"/>
      <w:r w:rsidRPr="00A33E7F">
        <w:rPr>
          <w:lang w:val="en-US"/>
        </w:rPr>
        <w:t xml:space="preserve"> </w:t>
      </w:r>
      <w:proofErr w:type="spellStart"/>
      <w:r w:rsidRPr="00A33E7F">
        <w:rPr>
          <w:lang w:val="en-US"/>
        </w:rPr>
        <w:t>án</w:t>
      </w:r>
      <w:proofErr w:type="spellEnd"/>
      <w:r w:rsidR="00A86D55">
        <w:rPr>
          <w:lang w:val="en-US"/>
        </w:rPr>
        <w:t>.</w:t>
      </w:r>
    </w:p>
    <w:p w14:paraId="312C1510" w14:textId="77777777" w:rsidR="009538F4" w:rsidRPr="004450F7" w:rsidRDefault="009538F4" w:rsidP="004E5661">
      <w:pPr>
        <w:pStyle w:val="ListParagraph"/>
        <w:numPr>
          <w:ilvl w:val="0"/>
          <w:numId w:val="72"/>
        </w:numPr>
        <w:rPr>
          <w:b/>
          <w:bCs/>
          <w:lang w:val="en-US"/>
        </w:rPr>
      </w:pPr>
      <w:proofErr w:type="spellStart"/>
      <w:r w:rsidRPr="004450F7">
        <w:rPr>
          <w:b/>
          <w:bCs/>
          <w:lang w:val="en-US"/>
        </w:rPr>
        <w:t>Môi</w:t>
      </w:r>
      <w:proofErr w:type="spellEnd"/>
      <w:r w:rsidRPr="004450F7">
        <w:rPr>
          <w:b/>
          <w:bCs/>
          <w:lang w:val="en-US"/>
        </w:rPr>
        <w:t xml:space="preserve"> </w:t>
      </w:r>
      <w:proofErr w:type="spellStart"/>
      <w:r w:rsidRPr="004450F7">
        <w:rPr>
          <w:b/>
          <w:bCs/>
          <w:lang w:val="en-US"/>
        </w:rPr>
        <w:t>trường</w:t>
      </w:r>
      <w:proofErr w:type="spellEnd"/>
      <w:r w:rsidRPr="004450F7">
        <w:rPr>
          <w:b/>
          <w:bCs/>
          <w:lang w:val="en-US"/>
        </w:rPr>
        <w:t xml:space="preserve"> </w:t>
      </w:r>
      <w:proofErr w:type="spellStart"/>
      <w:r w:rsidRPr="004450F7">
        <w:rPr>
          <w:b/>
          <w:bCs/>
          <w:lang w:val="en-US"/>
        </w:rPr>
        <w:t>tiếp</w:t>
      </w:r>
      <w:proofErr w:type="spellEnd"/>
      <w:r w:rsidRPr="004450F7">
        <w:rPr>
          <w:b/>
          <w:bCs/>
          <w:lang w:val="en-US"/>
        </w:rPr>
        <w:t xml:space="preserve"> </w:t>
      </w:r>
      <w:proofErr w:type="spellStart"/>
      <w:r w:rsidRPr="004450F7">
        <w:rPr>
          <w:b/>
          <w:bCs/>
          <w:lang w:val="en-US"/>
        </w:rPr>
        <w:t>nhận</w:t>
      </w:r>
      <w:proofErr w:type="spellEnd"/>
      <w:r w:rsidRPr="004450F7">
        <w:rPr>
          <w:b/>
          <w:bCs/>
          <w:lang w:val="en-US"/>
        </w:rPr>
        <w:t xml:space="preserve"> </w:t>
      </w:r>
      <w:proofErr w:type="spellStart"/>
      <w:r w:rsidRPr="004450F7">
        <w:rPr>
          <w:b/>
          <w:bCs/>
          <w:lang w:val="en-US"/>
        </w:rPr>
        <w:t>chất</w:t>
      </w:r>
      <w:proofErr w:type="spellEnd"/>
      <w:r w:rsidRPr="004450F7">
        <w:rPr>
          <w:b/>
          <w:bCs/>
          <w:lang w:val="en-US"/>
        </w:rPr>
        <w:t xml:space="preserve"> </w:t>
      </w:r>
      <w:proofErr w:type="spellStart"/>
      <w:r w:rsidRPr="004450F7">
        <w:rPr>
          <w:b/>
          <w:bCs/>
          <w:lang w:val="en-US"/>
        </w:rPr>
        <w:t>thải</w:t>
      </w:r>
      <w:proofErr w:type="spellEnd"/>
      <w:r w:rsidRPr="004450F7">
        <w:rPr>
          <w:b/>
          <w:bCs/>
          <w:lang w:val="en-US"/>
        </w:rPr>
        <w:t xml:space="preserve"> </w:t>
      </w:r>
      <w:proofErr w:type="spellStart"/>
      <w:r w:rsidRPr="004450F7">
        <w:rPr>
          <w:b/>
          <w:bCs/>
          <w:lang w:val="en-US"/>
        </w:rPr>
        <w:t>rắn</w:t>
      </w:r>
      <w:proofErr w:type="spellEnd"/>
      <w:r w:rsidRPr="004450F7">
        <w:rPr>
          <w:b/>
          <w:bCs/>
          <w:lang w:val="en-US"/>
        </w:rPr>
        <w:t>:</w:t>
      </w:r>
    </w:p>
    <w:p w14:paraId="4EEEE6AD" w14:textId="502BCB71" w:rsidR="00CF11B3" w:rsidRDefault="00CF11B3" w:rsidP="004E5661">
      <w:pPr>
        <w:spacing w:before="60" w:after="60"/>
        <w:rPr>
          <w:lang w:val="en-US"/>
        </w:rPr>
      </w:pPr>
      <w:proofErr w:type="spellStart"/>
      <w:r>
        <w:rPr>
          <w:lang w:val="en-US"/>
        </w:rPr>
        <w:lastRenderedPageBreak/>
        <w:t>Công</w:t>
      </w:r>
      <w:proofErr w:type="spellEnd"/>
      <w:r>
        <w:rPr>
          <w:lang w:val="en-US"/>
        </w:rPr>
        <w:t xml:space="preserve"> ty </w:t>
      </w:r>
      <w:proofErr w:type="spellStart"/>
      <w:r>
        <w:rPr>
          <w:lang w:val="en-US"/>
        </w:rPr>
        <w:t>đã</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S</w:t>
      </w:r>
      <w:r w:rsidR="00C057F4">
        <w:rPr>
          <w:lang w:val="en-US"/>
        </w:rPr>
        <w:t>ở</w:t>
      </w:r>
      <w:proofErr w:type="spellEnd"/>
      <w:r>
        <w:rPr>
          <w:lang w:val="en-US"/>
        </w:rPr>
        <w:t xml:space="preserve"> </w:t>
      </w:r>
      <w:proofErr w:type="spellStart"/>
      <w:r>
        <w:rPr>
          <w:lang w:val="en-US"/>
        </w:rPr>
        <w:t>Tài</w:t>
      </w:r>
      <w:proofErr w:type="spellEnd"/>
      <w:r>
        <w:rPr>
          <w:lang w:val="en-US"/>
        </w:rPr>
        <w:t xml:space="preserve"> </w:t>
      </w:r>
      <w:proofErr w:type="spellStart"/>
      <w:r>
        <w:rPr>
          <w:lang w:val="en-US"/>
        </w:rPr>
        <w:t>nguyên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tỉnh</w:t>
      </w:r>
      <w:proofErr w:type="spellEnd"/>
      <w:r>
        <w:rPr>
          <w:lang w:val="en-US"/>
        </w:rPr>
        <w:t xml:space="preserve"> </w:t>
      </w:r>
      <w:proofErr w:type="spellStart"/>
      <w:r>
        <w:rPr>
          <w:lang w:val="en-US"/>
        </w:rPr>
        <w:t>Tây</w:t>
      </w:r>
      <w:proofErr w:type="spellEnd"/>
      <w:r>
        <w:rPr>
          <w:lang w:val="en-US"/>
        </w:rPr>
        <w:t xml:space="preserve"> </w:t>
      </w:r>
      <w:proofErr w:type="spellStart"/>
      <w:r>
        <w:rPr>
          <w:lang w:val="en-US"/>
        </w:rPr>
        <w:t>Ninh</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Sổ</w:t>
      </w:r>
      <w:proofErr w:type="spellEnd"/>
      <w:r>
        <w:rPr>
          <w:lang w:val="en-US"/>
        </w:rPr>
        <w:t xml:space="preserve"> </w:t>
      </w:r>
      <w:proofErr w:type="spellStart"/>
      <w:r>
        <w:rPr>
          <w:lang w:val="en-US"/>
        </w:rPr>
        <w:t>đăng</w:t>
      </w:r>
      <w:proofErr w:type="spellEnd"/>
      <w:r>
        <w:rPr>
          <w:lang w:val="en-US"/>
        </w:rPr>
        <w:t xml:space="preserve"> </w:t>
      </w:r>
      <w:proofErr w:type="spellStart"/>
      <w:r>
        <w:rPr>
          <w:lang w:val="en-US"/>
        </w:rPr>
        <w:t>ký</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nguồn</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hại</w:t>
      </w:r>
      <w:proofErr w:type="spellEnd"/>
      <w:r>
        <w:rPr>
          <w:lang w:val="en-US"/>
        </w:rPr>
        <w:t xml:space="preserve"> </w:t>
      </w:r>
      <w:proofErr w:type="spellStart"/>
      <w:r>
        <w:rPr>
          <w:lang w:val="en-US"/>
        </w:rPr>
        <w:t>số</w:t>
      </w:r>
      <w:proofErr w:type="spellEnd"/>
      <w:r>
        <w:rPr>
          <w:lang w:val="en-US"/>
        </w:rPr>
        <w:t xml:space="preserve"> 72000203.T </w:t>
      </w:r>
      <w:r w:rsidRPr="007C1FC2">
        <w:rPr>
          <w:i/>
          <w:iCs/>
          <w:lang w:val="en-US"/>
        </w:rPr>
        <w:t>(</w:t>
      </w:r>
      <w:proofErr w:type="spellStart"/>
      <w:r w:rsidRPr="007C1FC2">
        <w:rPr>
          <w:i/>
          <w:iCs/>
          <w:lang w:val="en-US"/>
        </w:rPr>
        <w:t>Cấp</w:t>
      </w:r>
      <w:proofErr w:type="spellEnd"/>
      <w:r w:rsidRPr="007C1FC2">
        <w:rPr>
          <w:i/>
          <w:iCs/>
          <w:lang w:val="en-US"/>
        </w:rPr>
        <w:t xml:space="preserve"> </w:t>
      </w:r>
      <w:proofErr w:type="spellStart"/>
      <w:r w:rsidRPr="007C1FC2">
        <w:rPr>
          <w:i/>
          <w:iCs/>
          <w:lang w:val="en-US"/>
        </w:rPr>
        <w:t>lần</w:t>
      </w:r>
      <w:proofErr w:type="spellEnd"/>
      <w:r w:rsidRPr="007C1FC2">
        <w:rPr>
          <w:i/>
          <w:iCs/>
          <w:lang w:val="en-US"/>
        </w:rPr>
        <w:t xml:space="preserve"> 2)</w:t>
      </w:r>
      <w:r>
        <w:rPr>
          <w:lang w:val="en-US"/>
        </w:rPr>
        <w:t xml:space="preserve"> </w:t>
      </w:r>
      <w:proofErr w:type="spellStart"/>
      <w:r>
        <w:rPr>
          <w:lang w:val="en-US"/>
        </w:rPr>
        <w:t>ngày</w:t>
      </w:r>
      <w:proofErr w:type="spellEnd"/>
      <w:r>
        <w:rPr>
          <w:lang w:val="en-US"/>
        </w:rPr>
        <w:t xml:space="preserve"> 27/04/2015. </w:t>
      </w:r>
      <w:proofErr w:type="spellStart"/>
      <w:r w:rsidR="009538F4">
        <w:rPr>
          <w:lang w:val="en-US"/>
        </w:rPr>
        <w:t>Xung</w:t>
      </w:r>
      <w:proofErr w:type="spellEnd"/>
      <w:r w:rsidR="009538F4">
        <w:rPr>
          <w:lang w:val="en-US"/>
        </w:rPr>
        <w:t xml:space="preserve"> </w:t>
      </w:r>
      <w:proofErr w:type="spellStart"/>
      <w:r w:rsidR="009538F4">
        <w:rPr>
          <w:lang w:val="en-US"/>
        </w:rPr>
        <w:t>quanh</w:t>
      </w:r>
      <w:proofErr w:type="spellEnd"/>
      <w:r w:rsidR="009538F4">
        <w:rPr>
          <w:lang w:val="en-US"/>
        </w:rPr>
        <w:t xml:space="preserve"> </w:t>
      </w:r>
      <w:proofErr w:type="spellStart"/>
      <w:r w:rsidR="009538F4">
        <w:rPr>
          <w:lang w:val="en-US"/>
        </w:rPr>
        <w:t>khu</w:t>
      </w:r>
      <w:proofErr w:type="spellEnd"/>
      <w:r w:rsidR="009538F4">
        <w:rPr>
          <w:lang w:val="en-US"/>
        </w:rPr>
        <w:t xml:space="preserve"> </w:t>
      </w:r>
      <w:proofErr w:type="spellStart"/>
      <w:r w:rsidR="009538F4">
        <w:rPr>
          <w:lang w:val="en-US"/>
        </w:rPr>
        <w:t>vực</w:t>
      </w:r>
      <w:proofErr w:type="spellEnd"/>
      <w:r w:rsidR="009538F4">
        <w:rPr>
          <w:lang w:val="en-US"/>
        </w:rPr>
        <w:t xml:space="preserve"> </w:t>
      </w:r>
      <w:proofErr w:type="spellStart"/>
      <w:r w:rsidR="009538F4">
        <w:rPr>
          <w:lang w:val="en-US"/>
        </w:rPr>
        <w:t>Nhà</w:t>
      </w:r>
      <w:proofErr w:type="spellEnd"/>
      <w:r w:rsidR="009538F4">
        <w:rPr>
          <w:lang w:val="en-US"/>
        </w:rPr>
        <w:t xml:space="preserve"> </w:t>
      </w:r>
      <w:proofErr w:type="spellStart"/>
      <w:r w:rsidR="009538F4">
        <w:rPr>
          <w:lang w:val="en-US"/>
        </w:rPr>
        <w:t>máy</w:t>
      </w:r>
      <w:proofErr w:type="spellEnd"/>
      <w:r w:rsidR="009538F4">
        <w:rPr>
          <w:lang w:val="en-US"/>
        </w:rPr>
        <w:t xml:space="preserve"> </w:t>
      </w:r>
      <w:proofErr w:type="spellStart"/>
      <w:r w:rsidR="009538F4">
        <w:rPr>
          <w:lang w:val="en-US"/>
        </w:rPr>
        <w:t>có</w:t>
      </w:r>
      <w:proofErr w:type="spellEnd"/>
      <w:r w:rsidR="009538F4">
        <w:rPr>
          <w:lang w:val="en-US"/>
        </w:rPr>
        <w:t xml:space="preserve"> </w:t>
      </w:r>
      <w:proofErr w:type="spellStart"/>
      <w:r w:rsidR="009538F4">
        <w:rPr>
          <w:lang w:val="en-US"/>
        </w:rPr>
        <w:t>mật</w:t>
      </w:r>
      <w:proofErr w:type="spellEnd"/>
      <w:r w:rsidR="009538F4">
        <w:rPr>
          <w:lang w:val="en-US"/>
        </w:rPr>
        <w:t xml:space="preserve"> </w:t>
      </w:r>
      <w:proofErr w:type="spellStart"/>
      <w:r w:rsidR="009538F4">
        <w:rPr>
          <w:lang w:val="en-US"/>
        </w:rPr>
        <w:t>độ</w:t>
      </w:r>
      <w:proofErr w:type="spellEnd"/>
      <w:r w:rsidR="009538F4">
        <w:rPr>
          <w:lang w:val="en-US"/>
        </w:rPr>
        <w:t xml:space="preserve"> </w:t>
      </w:r>
      <w:proofErr w:type="spellStart"/>
      <w:r w:rsidR="009538F4">
        <w:rPr>
          <w:lang w:val="en-US"/>
        </w:rPr>
        <w:t>dân</w:t>
      </w:r>
      <w:proofErr w:type="spellEnd"/>
      <w:r w:rsidR="009538F4">
        <w:rPr>
          <w:lang w:val="en-US"/>
        </w:rPr>
        <w:t xml:space="preserve"> </w:t>
      </w:r>
      <w:proofErr w:type="spellStart"/>
      <w:r w:rsidR="009538F4">
        <w:rPr>
          <w:lang w:val="en-US"/>
        </w:rPr>
        <w:t>thấp</w:t>
      </w:r>
      <w:proofErr w:type="spellEnd"/>
      <w:r w:rsidR="009538F4" w:rsidRPr="009538F4">
        <w:rPr>
          <w:lang w:val="en-US"/>
        </w:rPr>
        <w:t xml:space="preserve">. </w:t>
      </w:r>
      <w:proofErr w:type="spellStart"/>
      <w:r w:rsidR="009538F4" w:rsidRPr="009538F4">
        <w:rPr>
          <w:lang w:val="en-US"/>
        </w:rPr>
        <w:t>Đối</w:t>
      </w:r>
      <w:proofErr w:type="spellEnd"/>
      <w:r w:rsidR="009538F4" w:rsidRPr="009538F4">
        <w:rPr>
          <w:lang w:val="en-US"/>
        </w:rPr>
        <w:t xml:space="preserve"> </w:t>
      </w:r>
      <w:proofErr w:type="spellStart"/>
      <w:r w:rsidR="009538F4" w:rsidRPr="009538F4">
        <w:rPr>
          <w:lang w:val="en-US"/>
        </w:rPr>
        <w:t>với</w:t>
      </w:r>
      <w:proofErr w:type="spellEnd"/>
      <w:r w:rsidR="009538F4" w:rsidRPr="009538F4">
        <w:rPr>
          <w:lang w:val="en-US"/>
        </w:rPr>
        <w:t xml:space="preserve"> </w:t>
      </w:r>
      <w:proofErr w:type="spellStart"/>
      <w:r w:rsidR="009538F4" w:rsidRPr="009538F4">
        <w:rPr>
          <w:lang w:val="en-US"/>
        </w:rPr>
        <w:t>chất</w:t>
      </w:r>
      <w:proofErr w:type="spellEnd"/>
      <w:r w:rsidR="009538F4" w:rsidRPr="009538F4">
        <w:rPr>
          <w:lang w:val="en-US"/>
        </w:rPr>
        <w:t xml:space="preserve"> </w:t>
      </w:r>
      <w:proofErr w:type="spellStart"/>
      <w:r w:rsidR="009538F4" w:rsidRPr="009538F4">
        <w:rPr>
          <w:lang w:val="en-US"/>
        </w:rPr>
        <w:t>thải</w:t>
      </w:r>
      <w:proofErr w:type="spellEnd"/>
      <w:r w:rsidR="009538F4" w:rsidRPr="009538F4">
        <w:rPr>
          <w:lang w:val="en-US"/>
        </w:rPr>
        <w:t xml:space="preserve"> </w:t>
      </w:r>
      <w:proofErr w:type="spellStart"/>
      <w:r w:rsidR="009538F4" w:rsidRPr="009538F4">
        <w:rPr>
          <w:lang w:val="en-US"/>
        </w:rPr>
        <w:t>rắn</w:t>
      </w:r>
      <w:proofErr w:type="spellEnd"/>
      <w:r w:rsidR="009538F4" w:rsidRPr="009538F4">
        <w:rPr>
          <w:lang w:val="en-US"/>
        </w:rPr>
        <w:t xml:space="preserve"> </w:t>
      </w:r>
      <w:proofErr w:type="spellStart"/>
      <w:r w:rsidR="009538F4" w:rsidRPr="009538F4">
        <w:rPr>
          <w:lang w:val="en-US"/>
        </w:rPr>
        <w:t>phát</w:t>
      </w:r>
      <w:proofErr w:type="spellEnd"/>
      <w:r w:rsidR="009538F4" w:rsidRPr="009538F4">
        <w:rPr>
          <w:lang w:val="en-US"/>
        </w:rPr>
        <w:t xml:space="preserve"> </w:t>
      </w:r>
      <w:proofErr w:type="spellStart"/>
      <w:r w:rsidR="009538F4" w:rsidRPr="009538F4">
        <w:rPr>
          <w:lang w:val="en-US"/>
        </w:rPr>
        <w:t>sinh</w:t>
      </w:r>
      <w:proofErr w:type="spellEnd"/>
      <w:r w:rsidR="009538F4" w:rsidRPr="009538F4">
        <w:rPr>
          <w:lang w:val="en-US"/>
        </w:rPr>
        <w:t xml:space="preserve"> </w:t>
      </w:r>
      <w:proofErr w:type="spellStart"/>
      <w:r w:rsidR="009538F4" w:rsidRPr="009538F4">
        <w:rPr>
          <w:lang w:val="en-US"/>
        </w:rPr>
        <w:t>của</w:t>
      </w:r>
      <w:proofErr w:type="spellEnd"/>
      <w:r w:rsidR="009538F4" w:rsidRPr="009538F4">
        <w:rPr>
          <w:lang w:val="en-US"/>
        </w:rPr>
        <w:t xml:space="preserve"> </w:t>
      </w:r>
      <w:proofErr w:type="spellStart"/>
      <w:r w:rsidR="009538F4">
        <w:rPr>
          <w:lang w:val="en-US"/>
        </w:rPr>
        <w:t>Nhà</w:t>
      </w:r>
      <w:proofErr w:type="spellEnd"/>
      <w:r w:rsidR="009538F4">
        <w:rPr>
          <w:lang w:val="en-US"/>
        </w:rPr>
        <w:t xml:space="preserve"> </w:t>
      </w:r>
      <w:proofErr w:type="spellStart"/>
      <w:r w:rsidR="009538F4">
        <w:rPr>
          <w:lang w:val="en-US"/>
        </w:rPr>
        <w:t>máy</w:t>
      </w:r>
      <w:proofErr w:type="spellEnd"/>
      <w:r w:rsidR="009538F4" w:rsidRPr="009538F4">
        <w:rPr>
          <w:lang w:val="en-US"/>
        </w:rPr>
        <w:t xml:space="preserve"> </w:t>
      </w:r>
      <w:r w:rsidR="009538F4" w:rsidRPr="007C1FC2">
        <w:rPr>
          <w:i/>
          <w:iCs/>
          <w:lang w:val="en-US"/>
        </w:rPr>
        <w:t>(</w:t>
      </w:r>
      <w:proofErr w:type="spellStart"/>
      <w:r w:rsidR="009538F4" w:rsidRPr="007C1FC2">
        <w:rPr>
          <w:i/>
          <w:iCs/>
          <w:lang w:val="en-US"/>
        </w:rPr>
        <w:t>chất</w:t>
      </w:r>
      <w:proofErr w:type="spellEnd"/>
      <w:r w:rsidR="009538F4" w:rsidRPr="007C1FC2">
        <w:rPr>
          <w:i/>
          <w:iCs/>
          <w:lang w:val="en-US"/>
        </w:rPr>
        <w:t xml:space="preserve"> </w:t>
      </w:r>
      <w:proofErr w:type="spellStart"/>
      <w:r w:rsidR="009538F4" w:rsidRPr="007C1FC2">
        <w:rPr>
          <w:i/>
          <w:iCs/>
          <w:lang w:val="en-US"/>
        </w:rPr>
        <w:t>thải</w:t>
      </w:r>
      <w:proofErr w:type="spellEnd"/>
      <w:r w:rsidR="009538F4" w:rsidRPr="007C1FC2">
        <w:rPr>
          <w:i/>
          <w:iCs/>
          <w:lang w:val="en-US"/>
        </w:rPr>
        <w:t xml:space="preserve"> </w:t>
      </w:r>
      <w:proofErr w:type="spellStart"/>
      <w:r w:rsidR="009538F4" w:rsidRPr="007C1FC2">
        <w:rPr>
          <w:i/>
          <w:iCs/>
          <w:lang w:val="en-US"/>
        </w:rPr>
        <w:t>sinh</w:t>
      </w:r>
      <w:proofErr w:type="spellEnd"/>
      <w:r w:rsidR="009538F4" w:rsidRPr="007C1FC2">
        <w:rPr>
          <w:i/>
          <w:iCs/>
          <w:lang w:val="en-US"/>
        </w:rPr>
        <w:t xml:space="preserve"> </w:t>
      </w:r>
      <w:proofErr w:type="spellStart"/>
      <w:r w:rsidR="009538F4" w:rsidRPr="007C1FC2">
        <w:rPr>
          <w:i/>
          <w:iCs/>
          <w:lang w:val="en-US"/>
        </w:rPr>
        <w:t>hoạt</w:t>
      </w:r>
      <w:proofErr w:type="spellEnd"/>
      <w:r w:rsidR="009538F4" w:rsidRPr="007C1FC2">
        <w:rPr>
          <w:i/>
          <w:iCs/>
          <w:lang w:val="en-US"/>
        </w:rPr>
        <w:t xml:space="preserve"> </w:t>
      </w:r>
      <w:proofErr w:type="spellStart"/>
      <w:r w:rsidR="009538F4" w:rsidRPr="007C1FC2">
        <w:rPr>
          <w:i/>
          <w:iCs/>
          <w:lang w:val="en-US"/>
        </w:rPr>
        <w:t>của</w:t>
      </w:r>
      <w:proofErr w:type="spellEnd"/>
      <w:r w:rsidR="009538F4" w:rsidRPr="007C1FC2">
        <w:rPr>
          <w:i/>
          <w:iCs/>
          <w:lang w:val="en-US"/>
        </w:rPr>
        <w:t xml:space="preserve"> </w:t>
      </w:r>
      <w:proofErr w:type="spellStart"/>
      <w:r w:rsidR="009538F4" w:rsidRPr="007C1FC2">
        <w:rPr>
          <w:i/>
          <w:iCs/>
          <w:lang w:val="en-US"/>
        </w:rPr>
        <w:t>công</w:t>
      </w:r>
      <w:proofErr w:type="spellEnd"/>
      <w:r w:rsidR="009538F4" w:rsidRPr="007C1FC2">
        <w:rPr>
          <w:i/>
          <w:iCs/>
          <w:lang w:val="en-US"/>
        </w:rPr>
        <w:t xml:space="preserve"> </w:t>
      </w:r>
      <w:proofErr w:type="spellStart"/>
      <w:r w:rsidR="009538F4" w:rsidRPr="007C1FC2">
        <w:rPr>
          <w:i/>
          <w:iCs/>
          <w:lang w:val="en-US"/>
        </w:rPr>
        <w:t>nhân</w:t>
      </w:r>
      <w:proofErr w:type="spellEnd"/>
      <w:r w:rsidR="009538F4" w:rsidRPr="007C1FC2">
        <w:rPr>
          <w:i/>
          <w:iCs/>
          <w:lang w:val="en-US"/>
        </w:rPr>
        <w:t xml:space="preserve"> </w:t>
      </w:r>
      <w:proofErr w:type="spellStart"/>
      <w:r w:rsidR="009538F4" w:rsidRPr="007C1FC2">
        <w:rPr>
          <w:i/>
          <w:iCs/>
          <w:lang w:val="en-US"/>
        </w:rPr>
        <w:t>viên</w:t>
      </w:r>
      <w:proofErr w:type="spellEnd"/>
      <w:r w:rsidR="009538F4" w:rsidRPr="007C1FC2">
        <w:rPr>
          <w:i/>
          <w:iCs/>
          <w:lang w:val="en-US"/>
        </w:rPr>
        <w:t xml:space="preserve">; </w:t>
      </w:r>
      <w:proofErr w:type="spellStart"/>
      <w:r w:rsidR="009538F4" w:rsidRPr="007C1FC2">
        <w:rPr>
          <w:i/>
          <w:iCs/>
          <w:lang w:val="en-US"/>
        </w:rPr>
        <w:t>chất</w:t>
      </w:r>
      <w:proofErr w:type="spellEnd"/>
      <w:r w:rsidR="009538F4" w:rsidRPr="007C1FC2">
        <w:rPr>
          <w:i/>
          <w:iCs/>
          <w:lang w:val="en-US"/>
        </w:rPr>
        <w:t xml:space="preserve"> </w:t>
      </w:r>
      <w:proofErr w:type="spellStart"/>
      <w:r w:rsidR="009538F4" w:rsidRPr="007C1FC2">
        <w:rPr>
          <w:i/>
          <w:iCs/>
          <w:lang w:val="en-US"/>
        </w:rPr>
        <w:t>thải</w:t>
      </w:r>
      <w:proofErr w:type="spellEnd"/>
      <w:r w:rsidR="009538F4" w:rsidRPr="007C1FC2">
        <w:rPr>
          <w:i/>
          <w:iCs/>
          <w:lang w:val="en-US"/>
        </w:rPr>
        <w:t xml:space="preserve"> </w:t>
      </w:r>
      <w:proofErr w:type="spellStart"/>
      <w:r w:rsidR="009538F4" w:rsidRPr="007C1FC2">
        <w:rPr>
          <w:i/>
          <w:iCs/>
          <w:lang w:val="en-US"/>
        </w:rPr>
        <w:t>nguy</w:t>
      </w:r>
      <w:proofErr w:type="spellEnd"/>
      <w:r w:rsidR="009538F4" w:rsidRPr="007C1FC2">
        <w:rPr>
          <w:i/>
          <w:iCs/>
          <w:lang w:val="en-US"/>
        </w:rPr>
        <w:t xml:space="preserve"> </w:t>
      </w:r>
      <w:proofErr w:type="spellStart"/>
      <w:r w:rsidR="009538F4" w:rsidRPr="007C1FC2">
        <w:rPr>
          <w:i/>
          <w:iCs/>
          <w:lang w:val="en-US"/>
        </w:rPr>
        <w:t>hại</w:t>
      </w:r>
      <w:proofErr w:type="spellEnd"/>
      <w:r w:rsidR="009538F4" w:rsidRPr="007C1FC2">
        <w:rPr>
          <w:i/>
          <w:iCs/>
          <w:lang w:val="en-US"/>
        </w:rPr>
        <w:t xml:space="preserve">; </w:t>
      </w:r>
      <w:proofErr w:type="spellStart"/>
      <w:r w:rsidR="009538F4" w:rsidRPr="007C1FC2">
        <w:rPr>
          <w:i/>
          <w:iCs/>
          <w:lang w:val="en-US"/>
        </w:rPr>
        <w:t>chất</w:t>
      </w:r>
      <w:proofErr w:type="spellEnd"/>
      <w:r w:rsidR="009538F4" w:rsidRPr="007C1FC2">
        <w:rPr>
          <w:i/>
          <w:iCs/>
          <w:lang w:val="en-US"/>
        </w:rPr>
        <w:t xml:space="preserve"> </w:t>
      </w:r>
      <w:proofErr w:type="spellStart"/>
      <w:r w:rsidR="009538F4" w:rsidRPr="007C1FC2">
        <w:rPr>
          <w:i/>
          <w:iCs/>
          <w:lang w:val="en-US"/>
        </w:rPr>
        <w:t>thải</w:t>
      </w:r>
      <w:proofErr w:type="spellEnd"/>
      <w:r w:rsidR="009538F4" w:rsidRPr="007C1FC2">
        <w:rPr>
          <w:i/>
          <w:iCs/>
          <w:lang w:val="en-US"/>
        </w:rPr>
        <w:t xml:space="preserve"> </w:t>
      </w:r>
      <w:proofErr w:type="spellStart"/>
      <w:r w:rsidR="009538F4" w:rsidRPr="007C1FC2">
        <w:rPr>
          <w:i/>
          <w:iCs/>
          <w:lang w:val="en-US"/>
        </w:rPr>
        <w:t>rắn</w:t>
      </w:r>
      <w:proofErr w:type="spellEnd"/>
      <w:r w:rsidR="009538F4" w:rsidRPr="007C1FC2">
        <w:rPr>
          <w:i/>
          <w:iCs/>
          <w:lang w:val="en-US"/>
        </w:rPr>
        <w:t xml:space="preserve"> </w:t>
      </w:r>
      <w:proofErr w:type="spellStart"/>
      <w:r w:rsidR="009538F4" w:rsidRPr="007C1FC2">
        <w:rPr>
          <w:i/>
          <w:iCs/>
          <w:lang w:val="en-US"/>
        </w:rPr>
        <w:t>sản</w:t>
      </w:r>
      <w:proofErr w:type="spellEnd"/>
      <w:r w:rsidR="009538F4" w:rsidRPr="007C1FC2">
        <w:rPr>
          <w:i/>
          <w:iCs/>
          <w:lang w:val="en-US"/>
        </w:rPr>
        <w:t xml:space="preserve"> </w:t>
      </w:r>
      <w:proofErr w:type="spellStart"/>
      <w:r w:rsidR="009538F4" w:rsidRPr="007C1FC2">
        <w:rPr>
          <w:i/>
          <w:iCs/>
          <w:lang w:val="en-US"/>
        </w:rPr>
        <w:t>xuất</w:t>
      </w:r>
      <w:proofErr w:type="spellEnd"/>
      <w:r w:rsidR="009538F4" w:rsidRPr="007C1FC2">
        <w:rPr>
          <w:i/>
          <w:iCs/>
          <w:lang w:val="en-US"/>
        </w:rPr>
        <w:t xml:space="preserve"> </w:t>
      </w:r>
      <w:proofErr w:type="spellStart"/>
      <w:r w:rsidR="009538F4" w:rsidRPr="007C1FC2">
        <w:rPr>
          <w:i/>
          <w:iCs/>
          <w:lang w:val="en-US"/>
        </w:rPr>
        <w:t>không</w:t>
      </w:r>
      <w:proofErr w:type="spellEnd"/>
      <w:r w:rsidR="009538F4" w:rsidRPr="007C1FC2">
        <w:rPr>
          <w:i/>
          <w:iCs/>
          <w:lang w:val="en-US"/>
        </w:rPr>
        <w:t xml:space="preserve"> </w:t>
      </w:r>
      <w:proofErr w:type="spellStart"/>
      <w:r w:rsidR="009538F4" w:rsidRPr="007C1FC2">
        <w:rPr>
          <w:i/>
          <w:iCs/>
          <w:lang w:val="en-US"/>
        </w:rPr>
        <w:t>nguy</w:t>
      </w:r>
      <w:proofErr w:type="spellEnd"/>
      <w:r w:rsidR="009538F4" w:rsidRPr="007C1FC2">
        <w:rPr>
          <w:i/>
          <w:iCs/>
          <w:lang w:val="en-US"/>
        </w:rPr>
        <w:t xml:space="preserve"> </w:t>
      </w:r>
      <w:proofErr w:type="spellStart"/>
      <w:r w:rsidR="009538F4" w:rsidRPr="007C1FC2">
        <w:rPr>
          <w:i/>
          <w:iCs/>
          <w:lang w:val="en-US"/>
        </w:rPr>
        <w:t>hại</w:t>
      </w:r>
      <w:proofErr w:type="spellEnd"/>
      <w:r w:rsidR="009538F4" w:rsidRPr="007C1FC2">
        <w:rPr>
          <w:i/>
          <w:iCs/>
          <w:lang w:val="en-US"/>
        </w:rPr>
        <w:t xml:space="preserve"> (</w:t>
      </w:r>
      <w:proofErr w:type="spellStart"/>
      <w:r w:rsidR="009538F4" w:rsidRPr="007C1FC2">
        <w:rPr>
          <w:i/>
          <w:iCs/>
          <w:lang w:val="en-US"/>
        </w:rPr>
        <w:t>vỏ</w:t>
      </w:r>
      <w:proofErr w:type="spellEnd"/>
      <w:r w:rsidR="009538F4" w:rsidRPr="007C1FC2">
        <w:rPr>
          <w:i/>
          <w:iCs/>
          <w:lang w:val="en-US"/>
        </w:rPr>
        <w:t xml:space="preserve"> </w:t>
      </w:r>
      <w:proofErr w:type="spellStart"/>
      <w:r w:rsidR="009538F4" w:rsidRPr="007C1FC2">
        <w:rPr>
          <w:i/>
          <w:iCs/>
          <w:lang w:val="en-US"/>
        </w:rPr>
        <w:t>gỗ</w:t>
      </w:r>
      <w:proofErr w:type="spellEnd"/>
      <w:r w:rsidR="009538F4" w:rsidRPr="007C1FC2">
        <w:rPr>
          <w:i/>
          <w:iCs/>
          <w:lang w:val="en-US"/>
        </w:rPr>
        <w:t xml:space="preserve">, </w:t>
      </w:r>
      <w:proofErr w:type="spellStart"/>
      <w:r w:rsidR="009538F4" w:rsidRPr="007C1FC2">
        <w:rPr>
          <w:i/>
          <w:iCs/>
          <w:lang w:val="en-US"/>
        </w:rPr>
        <w:t>vỏ</w:t>
      </w:r>
      <w:proofErr w:type="spellEnd"/>
      <w:r w:rsidR="009538F4" w:rsidRPr="007C1FC2">
        <w:rPr>
          <w:i/>
          <w:iCs/>
          <w:lang w:val="en-US"/>
        </w:rPr>
        <w:t xml:space="preserve"> </w:t>
      </w:r>
      <w:proofErr w:type="spellStart"/>
      <w:r w:rsidR="009538F4" w:rsidRPr="007C1FC2">
        <w:rPr>
          <w:i/>
          <w:iCs/>
          <w:lang w:val="en-US"/>
        </w:rPr>
        <w:t>củ</w:t>
      </w:r>
      <w:proofErr w:type="spellEnd"/>
      <w:r w:rsidR="009538F4" w:rsidRPr="007C1FC2">
        <w:rPr>
          <w:i/>
          <w:iCs/>
          <w:lang w:val="en-US"/>
        </w:rPr>
        <w:t xml:space="preserve"> </w:t>
      </w:r>
      <w:proofErr w:type="spellStart"/>
      <w:r w:rsidR="009538F4" w:rsidRPr="007C1FC2">
        <w:rPr>
          <w:i/>
          <w:iCs/>
          <w:lang w:val="en-US"/>
        </w:rPr>
        <w:t>mì</w:t>
      </w:r>
      <w:proofErr w:type="spellEnd"/>
      <w:r w:rsidR="009538F4" w:rsidRPr="007C1FC2">
        <w:rPr>
          <w:i/>
          <w:iCs/>
          <w:lang w:val="en-US"/>
        </w:rPr>
        <w:t xml:space="preserve">, </w:t>
      </w:r>
      <w:r w:rsidRPr="007C1FC2">
        <w:rPr>
          <w:i/>
          <w:iCs/>
          <w:lang w:val="en-US"/>
        </w:rPr>
        <w:t>…</w:t>
      </w:r>
      <w:r w:rsidR="009538F4" w:rsidRPr="007C1FC2">
        <w:rPr>
          <w:i/>
          <w:iCs/>
          <w:lang w:val="en-US"/>
        </w:rPr>
        <w:t>)</w:t>
      </w:r>
      <w:r w:rsidRPr="007C1FC2">
        <w:rPr>
          <w:i/>
          <w:iCs/>
          <w:lang w:val="en-US"/>
        </w:rPr>
        <w:t>)</w:t>
      </w:r>
      <w:r w:rsidR="009538F4" w:rsidRPr="007C1FC2">
        <w:rPr>
          <w:i/>
          <w:iCs/>
          <w:lang w:val="en-US"/>
        </w:rPr>
        <w:t xml:space="preserve"> </w:t>
      </w:r>
      <w:proofErr w:type="spellStart"/>
      <w:r w:rsidR="009538F4" w:rsidRPr="009538F4">
        <w:rPr>
          <w:lang w:val="en-US"/>
        </w:rPr>
        <w:t>được</w:t>
      </w:r>
      <w:proofErr w:type="spellEnd"/>
      <w:r w:rsidR="009538F4" w:rsidRPr="009538F4">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sidR="009538F4" w:rsidRPr="009538F4">
        <w:rPr>
          <w:lang w:val="en-US"/>
        </w:rPr>
        <w:t xml:space="preserve"> </w:t>
      </w:r>
      <w:proofErr w:type="spellStart"/>
      <w:r w:rsidR="009538F4" w:rsidRPr="009538F4">
        <w:rPr>
          <w:lang w:val="en-US"/>
        </w:rPr>
        <w:t>chú</w:t>
      </w:r>
      <w:proofErr w:type="spellEnd"/>
      <w:r w:rsidR="009538F4" w:rsidRPr="009538F4">
        <w:rPr>
          <w:lang w:val="en-US"/>
        </w:rPr>
        <w:t xml:space="preserve"> </w:t>
      </w:r>
      <w:proofErr w:type="spellStart"/>
      <w:r w:rsidR="009538F4" w:rsidRPr="009538F4">
        <w:rPr>
          <w:lang w:val="en-US"/>
        </w:rPr>
        <w:t>trọng</w:t>
      </w:r>
      <w:proofErr w:type="spellEnd"/>
      <w:r w:rsidR="009538F4" w:rsidRPr="009538F4">
        <w:rPr>
          <w:lang w:val="en-US"/>
        </w:rPr>
        <w:t xml:space="preserve">, </w:t>
      </w:r>
      <w:proofErr w:type="spellStart"/>
      <w:r w:rsidR="009538F4" w:rsidRPr="009538F4">
        <w:rPr>
          <w:lang w:val="en-US"/>
        </w:rPr>
        <w:t>thường</w:t>
      </w:r>
      <w:proofErr w:type="spellEnd"/>
      <w:r w:rsidR="009538F4" w:rsidRPr="009538F4">
        <w:rPr>
          <w:lang w:val="en-US"/>
        </w:rPr>
        <w:t xml:space="preserve"> </w:t>
      </w:r>
      <w:proofErr w:type="spellStart"/>
      <w:r w:rsidR="009538F4" w:rsidRPr="009538F4">
        <w:rPr>
          <w:lang w:val="en-US"/>
        </w:rPr>
        <w:t>xuyên</w:t>
      </w:r>
      <w:proofErr w:type="spellEnd"/>
      <w:r w:rsidR="009538F4" w:rsidRPr="009538F4">
        <w:rPr>
          <w:lang w:val="en-US"/>
        </w:rPr>
        <w:t xml:space="preserve"> </w:t>
      </w:r>
      <w:proofErr w:type="spellStart"/>
      <w:r w:rsidR="009538F4" w:rsidRPr="009538F4">
        <w:rPr>
          <w:lang w:val="en-US"/>
        </w:rPr>
        <w:t>thu</w:t>
      </w:r>
      <w:proofErr w:type="spellEnd"/>
      <w:r w:rsidR="009538F4" w:rsidRPr="009538F4">
        <w:rPr>
          <w:lang w:val="en-US"/>
        </w:rPr>
        <w:t xml:space="preserve"> </w:t>
      </w:r>
      <w:proofErr w:type="spellStart"/>
      <w:r w:rsidR="009538F4" w:rsidRPr="009538F4">
        <w:rPr>
          <w:lang w:val="en-US"/>
        </w:rPr>
        <w:t>gom</w:t>
      </w:r>
      <w:proofErr w:type="spellEnd"/>
      <w:r w:rsidR="009538F4" w:rsidRPr="009538F4">
        <w:rPr>
          <w:lang w:val="en-US"/>
        </w:rPr>
        <w:t xml:space="preserve">, </w:t>
      </w:r>
      <w:proofErr w:type="spellStart"/>
      <w:r w:rsidR="009538F4" w:rsidRPr="009538F4">
        <w:rPr>
          <w:lang w:val="en-US"/>
        </w:rPr>
        <w:t>lưu</w:t>
      </w:r>
      <w:proofErr w:type="spellEnd"/>
      <w:r w:rsidR="009538F4" w:rsidRPr="009538F4">
        <w:rPr>
          <w:lang w:val="en-US"/>
        </w:rPr>
        <w:t xml:space="preserve"> </w:t>
      </w:r>
      <w:proofErr w:type="spellStart"/>
      <w:r w:rsidR="009538F4" w:rsidRPr="009538F4">
        <w:rPr>
          <w:lang w:val="en-US"/>
        </w:rPr>
        <w:t>chứa</w:t>
      </w:r>
      <w:proofErr w:type="spellEnd"/>
      <w:r w:rsidR="009538F4" w:rsidRPr="009538F4">
        <w:rPr>
          <w:lang w:val="en-US"/>
        </w:rPr>
        <w:t xml:space="preserve"> </w:t>
      </w:r>
      <w:proofErr w:type="spellStart"/>
      <w:r w:rsidR="009538F4" w:rsidRPr="009538F4">
        <w:rPr>
          <w:lang w:val="en-US"/>
        </w:rPr>
        <w:t>và</w:t>
      </w:r>
      <w:proofErr w:type="spellEnd"/>
      <w:r w:rsidR="009538F4" w:rsidRPr="009538F4">
        <w:rPr>
          <w:lang w:val="en-US"/>
        </w:rPr>
        <w:t xml:space="preserve"> </w:t>
      </w:r>
      <w:proofErr w:type="spellStart"/>
      <w:r w:rsidR="009538F4" w:rsidRPr="009538F4">
        <w:rPr>
          <w:lang w:val="en-US"/>
        </w:rPr>
        <w:t>thuê</w:t>
      </w:r>
      <w:proofErr w:type="spellEnd"/>
      <w:r w:rsidR="009538F4" w:rsidRPr="009538F4">
        <w:rPr>
          <w:lang w:val="en-US"/>
        </w:rPr>
        <w:t xml:space="preserve"> </w:t>
      </w:r>
      <w:proofErr w:type="spellStart"/>
      <w:r w:rsidR="009538F4" w:rsidRPr="009538F4">
        <w:rPr>
          <w:lang w:val="en-US"/>
        </w:rPr>
        <w:t>đơn</w:t>
      </w:r>
      <w:proofErr w:type="spellEnd"/>
      <w:r w:rsidR="009538F4" w:rsidRPr="009538F4">
        <w:rPr>
          <w:lang w:val="en-US"/>
        </w:rPr>
        <w:t xml:space="preserve"> </w:t>
      </w:r>
      <w:proofErr w:type="spellStart"/>
      <w:r w:rsidR="009538F4" w:rsidRPr="009538F4">
        <w:rPr>
          <w:lang w:val="en-US"/>
        </w:rPr>
        <w:t>vị</w:t>
      </w:r>
      <w:proofErr w:type="spellEnd"/>
      <w:r w:rsidR="009538F4" w:rsidRPr="009538F4">
        <w:rPr>
          <w:lang w:val="en-US"/>
        </w:rPr>
        <w:t xml:space="preserve"> </w:t>
      </w:r>
      <w:proofErr w:type="spellStart"/>
      <w:r w:rsidR="009538F4" w:rsidRPr="009538F4">
        <w:rPr>
          <w:lang w:val="en-US"/>
        </w:rPr>
        <w:t>có</w:t>
      </w:r>
      <w:proofErr w:type="spellEnd"/>
      <w:r w:rsidR="009538F4" w:rsidRPr="009538F4">
        <w:rPr>
          <w:lang w:val="en-US"/>
        </w:rPr>
        <w:t xml:space="preserve"> </w:t>
      </w:r>
      <w:proofErr w:type="spellStart"/>
      <w:r w:rsidR="009538F4" w:rsidRPr="009538F4">
        <w:rPr>
          <w:lang w:val="en-US"/>
        </w:rPr>
        <w:t>chức</w:t>
      </w:r>
      <w:proofErr w:type="spellEnd"/>
      <w:r w:rsidR="009538F4" w:rsidRPr="009538F4">
        <w:rPr>
          <w:lang w:val="en-US"/>
        </w:rPr>
        <w:t xml:space="preserve"> </w:t>
      </w:r>
      <w:proofErr w:type="spellStart"/>
      <w:r w:rsidR="009538F4" w:rsidRPr="009538F4">
        <w:rPr>
          <w:lang w:val="en-US"/>
        </w:rPr>
        <w:t>năng</w:t>
      </w:r>
      <w:proofErr w:type="spellEnd"/>
      <w:r w:rsidR="009538F4" w:rsidRPr="009538F4">
        <w:rPr>
          <w:lang w:val="en-US"/>
        </w:rPr>
        <w:t xml:space="preserve"> </w:t>
      </w:r>
      <w:proofErr w:type="spellStart"/>
      <w:r w:rsidR="009538F4" w:rsidRPr="009538F4">
        <w:rPr>
          <w:lang w:val="en-US"/>
        </w:rPr>
        <w:t>đến</w:t>
      </w:r>
      <w:proofErr w:type="spellEnd"/>
      <w:r w:rsidR="009538F4" w:rsidRPr="009538F4">
        <w:rPr>
          <w:lang w:val="en-US"/>
        </w:rPr>
        <w:t xml:space="preserve"> </w:t>
      </w:r>
      <w:proofErr w:type="spellStart"/>
      <w:r w:rsidR="009538F4" w:rsidRPr="009538F4">
        <w:rPr>
          <w:lang w:val="en-US"/>
        </w:rPr>
        <w:t>mang</w:t>
      </w:r>
      <w:proofErr w:type="spellEnd"/>
      <w:r w:rsidR="009538F4" w:rsidRPr="009538F4">
        <w:rPr>
          <w:lang w:val="en-US"/>
        </w:rPr>
        <w:t xml:space="preserve"> </w:t>
      </w:r>
      <w:proofErr w:type="spellStart"/>
      <w:r w:rsidR="009538F4" w:rsidRPr="009538F4">
        <w:rPr>
          <w:lang w:val="en-US"/>
        </w:rPr>
        <w:t>đi</w:t>
      </w:r>
      <w:proofErr w:type="spellEnd"/>
      <w:r w:rsidR="009538F4" w:rsidRPr="009538F4">
        <w:rPr>
          <w:lang w:val="en-US"/>
        </w:rPr>
        <w:t xml:space="preserve"> </w:t>
      </w:r>
      <w:proofErr w:type="spellStart"/>
      <w:r w:rsidR="009538F4" w:rsidRPr="009538F4">
        <w:rPr>
          <w:lang w:val="en-US"/>
        </w:rPr>
        <w:t>xử</w:t>
      </w:r>
      <w:proofErr w:type="spellEnd"/>
      <w:r w:rsidR="009538F4" w:rsidRPr="009538F4">
        <w:rPr>
          <w:lang w:val="en-US"/>
        </w:rPr>
        <w:t xml:space="preserve"> </w:t>
      </w:r>
      <w:proofErr w:type="spellStart"/>
      <w:r w:rsidR="009538F4" w:rsidRPr="009538F4">
        <w:rPr>
          <w:lang w:val="en-US"/>
        </w:rPr>
        <w:t>lý</w:t>
      </w:r>
      <w:proofErr w:type="spellEnd"/>
      <w:r w:rsidR="009538F4" w:rsidRPr="009538F4">
        <w:rPr>
          <w:lang w:val="en-US"/>
        </w:rPr>
        <w:t xml:space="preserve"> </w:t>
      </w:r>
      <w:proofErr w:type="spellStart"/>
      <w:r w:rsidR="009538F4" w:rsidRPr="009538F4">
        <w:rPr>
          <w:lang w:val="en-US"/>
        </w:rPr>
        <w:t>theo</w:t>
      </w:r>
      <w:proofErr w:type="spellEnd"/>
      <w:r w:rsidR="009538F4" w:rsidRPr="009538F4">
        <w:rPr>
          <w:lang w:val="en-US"/>
        </w:rPr>
        <w:t xml:space="preserve"> </w:t>
      </w:r>
      <w:proofErr w:type="spellStart"/>
      <w:r w:rsidR="009538F4" w:rsidRPr="009538F4">
        <w:rPr>
          <w:lang w:val="en-US"/>
        </w:rPr>
        <w:t>đúng</w:t>
      </w:r>
      <w:proofErr w:type="spellEnd"/>
      <w:r w:rsidR="009538F4" w:rsidRPr="009538F4">
        <w:rPr>
          <w:lang w:val="en-US"/>
        </w:rPr>
        <w:t xml:space="preserve"> </w:t>
      </w:r>
      <w:proofErr w:type="spellStart"/>
      <w:r w:rsidR="009538F4" w:rsidRPr="009538F4">
        <w:rPr>
          <w:lang w:val="en-US"/>
        </w:rPr>
        <w:t>quy</w:t>
      </w:r>
      <w:proofErr w:type="spellEnd"/>
      <w:r w:rsidR="009538F4" w:rsidRPr="009538F4">
        <w:rPr>
          <w:lang w:val="en-US"/>
        </w:rPr>
        <w:t xml:space="preserve"> </w:t>
      </w:r>
      <w:proofErr w:type="spellStart"/>
      <w:r w:rsidR="009538F4" w:rsidRPr="009538F4">
        <w:rPr>
          <w:lang w:val="en-US"/>
        </w:rPr>
        <w:t>định</w:t>
      </w:r>
      <w:proofErr w:type="spellEnd"/>
      <w:r w:rsidR="009538F4" w:rsidRPr="009538F4">
        <w:rPr>
          <w:lang w:val="en-US"/>
        </w:rPr>
        <w:t xml:space="preserve">. Do </w:t>
      </w:r>
      <w:proofErr w:type="spellStart"/>
      <w:r w:rsidR="009538F4" w:rsidRPr="009538F4">
        <w:rPr>
          <w:lang w:val="en-US"/>
        </w:rPr>
        <w:t>đó</w:t>
      </w:r>
      <w:proofErr w:type="spellEnd"/>
      <w:r w:rsidR="009538F4" w:rsidRPr="009538F4">
        <w:rPr>
          <w:lang w:val="en-US"/>
        </w:rPr>
        <w:t xml:space="preserve">, </w:t>
      </w:r>
      <w:proofErr w:type="spellStart"/>
      <w:r w:rsidR="009538F4" w:rsidRPr="009538F4">
        <w:rPr>
          <w:lang w:val="en-US"/>
        </w:rPr>
        <w:t>ảnh</w:t>
      </w:r>
      <w:proofErr w:type="spellEnd"/>
      <w:r w:rsidR="009538F4" w:rsidRPr="009538F4">
        <w:rPr>
          <w:lang w:val="en-US"/>
        </w:rPr>
        <w:t xml:space="preserve"> </w:t>
      </w:r>
      <w:proofErr w:type="spellStart"/>
      <w:r w:rsidR="009538F4" w:rsidRPr="009538F4">
        <w:rPr>
          <w:lang w:val="en-US"/>
        </w:rPr>
        <w:t>hưởng</w:t>
      </w:r>
      <w:proofErr w:type="spellEnd"/>
      <w:r w:rsidR="009538F4" w:rsidRPr="009538F4">
        <w:rPr>
          <w:lang w:val="en-US"/>
        </w:rPr>
        <w:t xml:space="preserve"> </w:t>
      </w:r>
      <w:proofErr w:type="spellStart"/>
      <w:r w:rsidR="009538F4" w:rsidRPr="009538F4">
        <w:rPr>
          <w:lang w:val="en-US"/>
        </w:rPr>
        <w:t>của</w:t>
      </w:r>
      <w:proofErr w:type="spellEnd"/>
      <w:r w:rsidR="009538F4" w:rsidRPr="009538F4">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sidR="009538F4" w:rsidRPr="009538F4">
        <w:rPr>
          <w:lang w:val="en-US"/>
        </w:rPr>
        <w:t xml:space="preserve"> </w:t>
      </w:r>
      <w:proofErr w:type="spellStart"/>
      <w:r w:rsidR="009538F4" w:rsidRPr="009538F4">
        <w:rPr>
          <w:lang w:val="en-US"/>
        </w:rPr>
        <w:t>đến</w:t>
      </w:r>
      <w:proofErr w:type="spellEnd"/>
      <w:r w:rsidR="009538F4" w:rsidRPr="009538F4">
        <w:rPr>
          <w:lang w:val="en-US"/>
        </w:rPr>
        <w:t xml:space="preserve"> </w:t>
      </w:r>
      <w:proofErr w:type="spellStart"/>
      <w:r w:rsidR="009538F4" w:rsidRPr="009538F4">
        <w:rPr>
          <w:lang w:val="en-US"/>
        </w:rPr>
        <w:t>môi</w:t>
      </w:r>
      <w:proofErr w:type="spellEnd"/>
      <w:r w:rsidR="009538F4" w:rsidRPr="009538F4">
        <w:rPr>
          <w:lang w:val="en-US"/>
        </w:rPr>
        <w:t xml:space="preserve"> </w:t>
      </w:r>
      <w:proofErr w:type="spellStart"/>
      <w:r w:rsidR="009538F4" w:rsidRPr="009538F4">
        <w:rPr>
          <w:lang w:val="en-US"/>
        </w:rPr>
        <w:t>trường</w:t>
      </w:r>
      <w:proofErr w:type="spellEnd"/>
      <w:r w:rsidR="009538F4" w:rsidRPr="009538F4">
        <w:rPr>
          <w:lang w:val="en-US"/>
        </w:rPr>
        <w:t xml:space="preserve"> </w:t>
      </w:r>
      <w:proofErr w:type="spellStart"/>
      <w:r>
        <w:rPr>
          <w:lang w:val="en-US"/>
        </w:rPr>
        <w:t>tiếp</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rắn</w:t>
      </w:r>
      <w:proofErr w:type="spellEnd"/>
      <w:r w:rsidR="009538F4" w:rsidRPr="009538F4">
        <w:rPr>
          <w:lang w:val="en-US"/>
        </w:rPr>
        <w:t xml:space="preserve"> </w:t>
      </w:r>
      <w:proofErr w:type="spellStart"/>
      <w:r w:rsidR="009538F4" w:rsidRPr="009538F4">
        <w:rPr>
          <w:lang w:val="en-US"/>
        </w:rPr>
        <w:t>là</w:t>
      </w:r>
      <w:proofErr w:type="spellEnd"/>
      <w:r w:rsidR="009538F4" w:rsidRPr="009538F4">
        <w:rPr>
          <w:lang w:val="en-US"/>
        </w:rPr>
        <w:t xml:space="preserve"> </w:t>
      </w:r>
      <w:proofErr w:type="spellStart"/>
      <w:r w:rsidR="009538F4" w:rsidRPr="009538F4">
        <w:rPr>
          <w:lang w:val="en-US"/>
        </w:rPr>
        <w:t>không</w:t>
      </w:r>
      <w:proofErr w:type="spellEnd"/>
      <w:r w:rsidR="00994154">
        <w:rPr>
          <w:lang w:val="en-US"/>
        </w:rPr>
        <w:t xml:space="preserve"> </w:t>
      </w:r>
      <w:proofErr w:type="spellStart"/>
      <w:r w:rsidR="00994154">
        <w:rPr>
          <w:lang w:val="en-US"/>
        </w:rPr>
        <w:t>đáng</w:t>
      </w:r>
      <w:proofErr w:type="spellEnd"/>
      <w:r w:rsidR="00994154">
        <w:rPr>
          <w:lang w:val="en-US"/>
        </w:rPr>
        <w:t xml:space="preserve"> </w:t>
      </w:r>
      <w:proofErr w:type="spellStart"/>
      <w:r w:rsidR="00994154">
        <w:rPr>
          <w:lang w:val="en-US"/>
        </w:rPr>
        <w:t>kể</w:t>
      </w:r>
      <w:proofErr w:type="spellEnd"/>
      <w:r>
        <w:rPr>
          <w:lang w:val="en-US"/>
        </w:rPr>
        <w:t xml:space="preserve">. </w:t>
      </w:r>
    </w:p>
    <w:p w14:paraId="72934CB7" w14:textId="389148A2" w:rsidR="00CF11B3" w:rsidRPr="00CA405F" w:rsidRDefault="00CF11B3" w:rsidP="004E5661">
      <w:pPr>
        <w:spacing w:before="60" w:after="60"/>
        <w:rPr>
          <w:lang w:val="en-US"/>
        </w:rPr>
      </w:pPr>
      <w:proofErr w:type="spellStart"/>
      <w:r>
        <w:rPr>
          <w:lang w:val="en-US"/>
        </w:rPr>
        <w:t>Ngoài</w:t>
      </w:r>
      <w:proofErr w:type="spellEnd"/>
      <w:r>
        <w:rPr>
          <w:lang w:val="en-US"/>
        </w:rPr>
        <w:t xml:space="preserve"> </w:t>
      </w:r>
      <w:proofErr w:type="spellStart"/>
      <w:r>
        <w:rPr>
          <w:lang w:val="en-US"/>
        </w:rPr>
        <w:t>ra</w:t>
      </w:r>
      <w:proofErr w:type="spellEnd"/>
      <w:r>
        <w:rPr>
          <w:lang w:val="en-US"/>
        </w:rPr>
        <w:t xml:space="preserve">, </w:t>
      </w:r>
      <w:proofErr w:type="spellStart"/>
      <w:r w:rsidR="00F56163">
        <w:rPr>
          <w:lang w:val="en-US"/>
        </w:rPr>
        <w:t>Công</w:t>
      </w:r>
      <w:proofErr w:type="spellEnd"/>
      <w:r w:rsidR="00F56163">
        <w:rPr>
          <w:lang w:val="en-US"/>
        </w:rPr>
        <w:t xml:space="preserve"> ty</w:t>
      </w:r>
      <w:r w:rsidRPr="00CF11B3">
        <w:rPr>
          <w:lang w:val="en-US"/>
        </w:rPr>
        <w:t xml:space="preserve"> </w:t>
      </w:r>
      <w:proofErr w:type="spellStart"/>
      <w:r w:rsidRPr="00CF11B3">
        <w:rPr>
          <w:lang w:val="en-US"/>
        </w:rPr>
        <w:t>thường</w:t>
      </w:r>
      <w:proofErr w:type="spellEnd"/>
      <w:r w:rsidRPr="00CF11B3">
        <w:rPr>
          <w:lang w:val="en-US"/>
        </w:rPr>
        <w:t xml:space="preserve"> </w:t>
      </w:r>
      <w:proofErr w:type="spellStart"/>
      <w:r w:rsidRPr="00CF11B3">
        <w:rPr>
          <w:lang w:val="en-US"/>
        </w:rPr>
        <w:t>xuyên</w:t>
      </w:r>
      <w:proofErr w:type="spellEnd"/>
      <w:r w:rsidRPr="00CF11B3">
        <w:rPr>
          <w:lang w:val="en-US"/>
        </w:rPr>
        <w:t xml:space="preserve"> </w:t>
      </w:r>
      <w:proofErr w:type="spellStart"/>
      <w:r w:rsidRPr="00CF11B3">
        <w:rPr>
          <w:lang w:val="en-US"/>
        </w:rPr>
        <w:t>giám</w:t>
      </w:r>
      <w:proofErr w:type="spellEnd"/>
      <w:r w:rsidRPr="00CF11B3">
        <w:rPr>
          <w:lang w:val="en-US"/>
        </w:rPr>
        <w:t xml:space="preserve"> </w:t>
      </w:r>
      <w:proofErr w:type="spellStart"/>
      <w:r w:rsidRPr="00CF11B3">
        <w:rPr>
          <w:lang w:val="en-US"/>
        </w:rPr>
        <w:t>sát</w:t>
      </w:r>
      <w:proofErr w:type="spellEnd"/>
      <w:r w:rsidRPr="00CF11B3">
        <w:rPr>
          <w:lang w:val="en-US"/>
        </w:rPr>
        <w:t xml:space="preserve"> </w:t>
      </w:r>
      <w:proofErr w:type="spellStart"/>
      <w:r w:rsidRPr="00CF11B3">
        <w:rPr>
          <w:lang w:val="en-US"/>
        </w:rPr>
        <w:t>chất</w:t>
      </w:r>
      <w:proofErr w:type="spellEnd"/>
      <w:r w:rsidRPr="00CF11B3">
        <w:rPr>
          <w:lang w:val="en-US"/>
        </w:rPr>
        <w:t xml:space="preserve"> </w:t>
      </w:r>
      <w:proofErr w:type="spellStart"/>
      <w:r w:rsidRPr="00CF11B3">
        <w:rPr>
          <w:lang w:val="en-US"/>
        </w:rPr>
        <w:t>lượng</w:t>
      </w:r>
      <w:proofErr w:type="spellEnd"/>
      <w:r w:rsidRPr="00CF11B3">
        <w:rPr>
          <w:lang w:val="en-US"/>
        </w:rPr>
        <w:t xml:space="preserve"> </w:t>
      </w:r>
      <w:proofErr w:type="spellStart"/>
      <w:r w:rsidRPr="00CF11B3">
        <w:rPr>
          <w:lang w:val="en-US"/>
        </w:rPr>
        <w:t>môi</w:t>
      </w:r>
      <w:proofErr w:type="spellEnd"/>
      <w:r w:rsidRPr="00CF11B3">
        <w:rPr>
          <w:lang w:val="en-US"/>
        </w:rPr>
        <w:t xml:space="preserve"> </w:t>
      </w:r>
      <w:proofErr w:type="spellStart"/>
      <w:r w:rsidRPr="00CF11B3">
        <w:rPr>
          <w:lang w:val="en-US"/>
        </w:rPr>
        <w:t>trường</w:t>
      </w:r>
      <w:proofErr w:type="spellEnd"/>
      <w:r w:rsidRPr="00CF11B3">
        <w:rPr>
          <w:lang w:val="en-US"/>
        </w:rPr>
        <w:t xml:space="preserve"> </w:t>
      </w:r>
      <w:proofErr w:type="spellStart"/>
      <w:r w:rsidRPr="00CF11B3">
        <w:rPr>
          <w:lang w:val="en-US"/>
        </w:rPr>
        <w:t>xung</w:t>
      </w:r>
      <w:proofErr w:type="spellEnd"/>
      <w:r w:rsidRPr="00CF11B3">
        <w:rPr>
          <w:lang w:val="en-US"/>
        </w:rPr>
        <w:t xml:space="preserve"> </w:t>
      </w:r>
      <w:proofErr w:type="spellStart"/>
      <w:r w:rsidRPr="00CF11B3">
        <w:rPr>
          <w:lang w:val="en-US"/>
        </w:rPr>
        <w:t>quanh</w:t>
      </w:r>
      <w:proofErr w:type="spellEnd"/>
      <w:r>
        <w:rPr>
          <w:lang w:val="en-US"/>
        </w:rPr>
        <w:t xml:space="preserve"> </w:t>
      </w:r>
      <w:proofErr w:type="spellStart"/>
      <w:r>
        <w:rPr>
          <w:lang w:val="en-US"/>
        </w:rPr>
        <w:t>khu</w:t>
      </w:r>
      <w:proofErr w:type="spellEnd"/>
      <w:r>
        <w:rPr>
          <w:lang w:val="en-US"/>
        </w:rPr>
        <w:t xml:space="preserve"> </w:t>
      </w:r>
      <w:proofErr w:type="spellStart"/>
      <w:r>
        <w:rPr>
          <w:lang w:val="en-US"/>
        </w:rPr>
        <w:t>vực</w:t>
      </w:r>
      <w:proofErr w:type="spellEnd"/>
      <w:r w:rsidRPr="00CF11B3">
        <w:rPr>
          <w:lang w:val="en-US"/>
        </w:rPr>
        <w:t xml:space="preserve"> </w:t>
      </w:r>
      <w:proofErr w:type="spellStart"/>
      <w:r w:rsidRPr="00CF11B3">
        <w:rPr>
          <w:lang w:val="en-US"/>
        </w:rPr>
        <w:t>Nhà</w:t>
      </w:r>
      <w:proofErr w:type="spellEnd"/>
      <w:r w:rsidRPr="00CF11B3">
        <w:rPr>
          <w:lang w:val="en-US"/>
        </w:rPr>
        <w:t xml:space="preserve"> </w:t>
      </w:r>
      <w:proofErr w:type="spellStart"/>
      <w:r w:rsidRPr="00CF11B3">
        <w:rPr>
          <w:lang w:val="en-US"/>
        </w:rPr>
        <w:t>máy</w:t>
      </w:r>
      <w:proofErr w:type="spellEnd"/>
      <w:r w:rsidRPr="00CF11B3">
        <w:rPr>
          <w:lang w:val="en-US"/>
        </w:rPr>
        <w:t xml:space="preserve"> </w:t>
      </w:r>
      <w:proofErr w:type="spellStart"/>
      <w:r w:rsidRPr="00CF11B3">
        <w:rPr>
          <w:lang w:val="en-US"/>
        </w:rPr>
        <w:t>thông</w:t>
      </w:r>
      <w:proofErr w:type="spellEnd"/>
      <w:r w:rsidRPr="00CF11B3">
        <w:rPr>
          <w:lang w:val="en-US"/>
        </w:rPr>
        <w:t xml:space="preserve"> qua </w:t>
      </w:r>
      <w:proofErr w:type="spellStart"/>
      <w:r w:rsidRPr="00CF11B3">
        <w:rPr>
          <w:lang w:val="en-US"/>
        </w:rPr>
        <w:t>Báo</w:t>
      </w:r>
      <w:proofErr w:type="spellEnd"/>
      <w:r w:rsidRPr="00CF11B3">
        <w:rPr>
          <w:lang w:val="en-US"/>
        </w:rPr>
        <w:t xml:space="preserve"> </w:t>
      </w:r>
      <w:proofErr w:type="spellStart"/>
      <w:r w:rsidRPr="00CF11B3">
        <w:rPr>
          <w:lang w:val="en-US"/>
        </w:rPr>
        <w:t>cáo</w:t>
      </w:r>
      <w:proofErr w:type="spellEnd"/>
      <w:r w:rsidRPr="00CF11B3">
        <w:rPr>
          <w:lang w:val="en-US"/>
        </w:rPr>
        <w:t xml:space="preserve"> </w:t>
      </w:r>
      <w:proofErr w:type="spellStart"/>
      <w:r w:rsidRPr="00CF11B3">
        <w:rPr>
          <w:lang w:val="en-US"/>
        </w:rPr>
        <w:t>Công</w:t>
      </w:r>
      <w:proofErr w:type="spellEnd"/>
      <w:r w:rsidRPr="00CF11B3">
        <w:rPr>
          <w:lang w:val="en-US"/>
        </w:rPr>
        <w:t xml:space="preserve"> </w:t>
      </w:r>
      <w:proofErr w:type="spellStart"/>
      <w:r w:rsidRPr="00CF11B3">
        <w:rPr>
          <w:lang w:val="en-US"/>
        </w:rPr>
        <w:t>tác</w:t>
      </w:r>
      <w:proofErr w:type="spellEnd"/>
      <w:r w:rsidRPr="00CF11B3">
        <w:rPr>
          <w:lang w:val="en-US"/>
        </w:rPr>
        <w:t xml:space="preserve"> </w:t>
      </w:r>
      <w:proofErr w:type="spellStart"/>
      <w:r w:rsidRPr="00CF11B3">
        <w:rPr>
          <w:lang w:val="en-US"/>
        </w:rPr>
        <w:t>bảo</w:t>
      </w:r>
      <w:proofErr w:type="spellEnd"/>
      <w:r w:rsidRPr="00CF11B3">
        <w:rPr>
          <w:lang w:val="en-US"/>
        </w:rPr>
        <w:t xml:space="preserve"> </w:t>
      </w:r>
      <w:proofErr w:type="spellStart"/>
      <w:r w:rsidRPr="00CF11B3">
        <w:rPr>
          <w:lang w:val="en-US"/>
        </w:rPr>
        <w:t>vệ</w:t>
      </w:r>
      <w:proofErr w:type="spellEnd"/>
      <w:r w:rsidRPr="00CF11B3">
        <w:rPr>
          <w:lang w:val="en-US"/>
        </w:rPr>
        <w:t xml:space="preserve"> </w:t>
      </w:r>
      <w:proofErr w:type="spellStart"/>
      <w:r w:rsidRPr="00CF11B3">
        <w:rPr>
          <w:lang w:val="en-US"/>
        </w:rPr>
        <w:t>môi</w:t>
      </w:r>
      <w:proofErr w:type="spellEnd"/>
      <w:r w:rsidRPr="00CF11B3">
        <w:rPr>
          <w:lang w:val="en-US"/>
        </w:rPr>
        <w:t xml:space="preserve"> </w:t>
      </w:r>
      <w:proofErr w:type="spellStart"/>
      <w:r w:rsidRPr="00CF11B3">
        <w:rPr>
          <w:lang w:val="en-US"/>
        </w:rPr>
        <w:t>trường</w:t>
      </w:r>
      <w:proofErr w:type="spellEnd"/>
      <w:r w:rsidRPr="00CF11B3">
        <w:rPr>
          <w:lang w:val="en-US"/>
        </w:rPr>
        <w:t xml:space="preserve"> </w:t>
      </w:r>
      <w:proofErr w:type="spellStart"/>
      <w:r w:rsidR="00F56163">
        <w:rPr>
          <w:lang w:val="en-US"/>
        </w:rPr>
        <w:t>định</w:t>
      </w:r>
      <w:proofErr w:type="spellEnd"/>
      <w:r w:rsidR="00F56163">
        <w:rPr>
          <w:lang w:val="en-US"/>
        </w:rPr>
        <w:t xml:space="preserve"> </w:t>
      </w:r>
      <w:proofErr w:type="spellStart"/>
      <w:r w:rsidR="00F56163">
        <w:rPr>
          <w:lang w:val="en-US"/>
        </w:rPr>
        <w:t>kỳ</w:t>
      </w:r>
      <w:proofErr w:type="spellEnd"/>
      <w:r w:rsidR="00F56163">
        <w:rPr>
          <w:lang w:val="en-US"/>
        </w:rPr>
        <w:t xml:space="preserve"> </w:t>
      </w:r>
      <w:proofErr w:type="spellStart"/>
      <w:r w:rsidRPr="00CF11B3">
        <w:rPr>
          <w:lang w:val="en-US"/>
        </w:rPr>
        <w:t>hàng</w:t>
      </w:r>
      <w:proofErr w:type="spellEnd"/>
      <w:r w:rsidRPr="00CF11B3">
        <w:rPr>
          <w:lang w:val="en-US"/>
        </w:rPr>
        <w:t xml:space="preserve"> </w:t>
      </w:r>
      <w:proofErr w:type="spellStart"/>
      <w:r w:rsidRPr="00CF11B3">
        <w:rPr>
          <w:lang w:val="en-US"/>
        </w:rPr>
        <w:t>năm</w:t>
      </w:r>
      <w:proofErr w:type="spellEnd"/>
      <w:r>
        <w:rPr>
          <w:lang w:val="en-US"/>
        </w:rPr>
        <w:t xml:space="preserve"> </w:t>
      </w:r>
      <w:proofErr w:type="spellStart"/>
      <w:r w:rsidR="00F56163">
        <w:rPr>
          <w:lang w:val="en-US"/>
        </w:rPr>
        <w:t>gửi</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Tài</w:t>
      </w:r>
      <w:proofErr w:type="spellEnd"/>
      <w:r>
        <w:rPr>
          <w:lang w:val="en-US"/>
        </w:rPr>
        <w:t xml:space="preserve"> </w:t>
      </w:r>
      <w:proofErr w:type="spellStart"/>
      <w:r>
        <w:rPr>
          <w:lang w:val="en-US"/>
        </w:rPr>
        <w:t>nguyên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r w:rsidRPr="00CF11B3">
        <w:rPr>
          <w:lang w:val="en-US"/>
        </w:rPr>
        <w:t xml:space="preserve">Qua </w:t>
      </w:r>
      <w:proofErr w:type="spellStart"/>
      <w:r w:rsidRPr="00CF11B3">
        <w:rPr>
          <w:lang w:val="en-US"/>
        </w:rPr>
        <w:t>đó</w:t>
      </w:r>
      <w:proofErr w:type="spellEnd"/>
      <w:r w:rsidRPr="00CF11B3">
        <w:rPr>
          <w:lang w:val="en-US"/>
        </w:rPr>
        <w:t xml:space="preserve">, </w:t>
      </w:r>
      <w:proofErr w:type="spellStart"/>
      <w:r w:rsidRPr="00CF11B3">
        <w:rPr>
          <w:lang w:val="en-US"/>
        </w:rPr>
        <w:t>kết</w:t>
      </w:r>
      <w:proofErr w:type="spellEnd"/>
      <w:r w:rsidRPr="00CF11B3">
        <w:rPr>
          <w:lang w:val="en-US"/>
        </w:rPr>
        <w:t xml:space="preserve"> </w:t>
      </w:r>
      <w:proofErr w:type="spellStart"/>
      <w:r w:rsidRPr="00CF11B3">
        <w:rPr>
          <w:lang w:val="en-US"/>
        </w:rPr>
        <w:t>quả</w:t>
      </w:r>
      <w:proofErr w:type="spellEnd"/>
      <w:r w:rsidRPr="00CF11B3">
        <w:rPr>
          <w:lang w:val="en-US"/>
        </w:rPr>
        <w:t xml:space="preserve"> </w:t>
      </w:r>
      <w:proofErr w:type="spellStart"/>
      <w:r w:rsidRPr="00CF11B3">
        <w:rPr>
          <w:lang w:val="en-US"/>
        </w:rPr>
        <w:t>quan</w:t>
      </w:r>
      <w:proofErr w:type="spellEnd"/>
      <w:r w:rsidRPr="00CF11B3">
        <w:rPr>
          <w:lang w:val="en-US"/>
        </w:rPr>
        <w:t xml:space="preserve"> </w:t>
      </w:r>
      <w:proofErr w:type="spellStart"/>
      <w:r w:rsidRPr="00CF11B3">
        <w:rPr>
          <w:lang w:val="en-US"/>
        </w:rPr>
        <w:t>trắc</w:t>
      </w:r>
      <w:proofErr w:type="spellEnd"/>
      <w:r w:rsidRPr="00CF11B3">
        <w:rPr>
          <w:lang w:val="en-US"/>
        </w:rPr>
        <w:t xml:space="preserve"> </w:t>
      </w:r>
      <w:proofErr w:type="spellStart"/>
      <w:r w:rsidRPr="00CF11B3">
        <w:rPr>
          <w:lang w:val="en-US"/>
        </w:rPr>
        <w:t>môi</w:t>
      </w:r>
      <w:proofErr w:type="spellEnd"/>
      <w:r w:rsidRPr="00CF11B3">
        <w:rPr>
          <w:lang w:val="en-US"/>
        </w:rPr>
        <w:t xml:space="preserve"> </w:t>
      </w:r>
      <w:proofErr w:type="spellStart"/>
      <w:r w:rsidRPr="00CF11B3">
        <w:rPr>
          <w:lang w:val="en-US"/>
        </w:rPr>
        <w:t>trường</w:t>
      </w:r>
      <w:proofErr w:type="spellEnd"/>
      <w:r w:rsidRPr="00CF11B3">
        <w:rPr>
          <w:lang w:val="en-US"/>
        </w:rPr>
        <w:t xml:space="preserve"> </w:t>
      </w:r>
      <w:proofErr w:type="spellStart"/>
      <w:r w:rsidRPr="00CF11B3">
        <w:rPr>
          <w:lang w:val="en-US"/>
        </w:rPr>
        <w:t>định</w:t>
      </w:r>
      <w:proofErr w:type="spellEnd"/>
      <w:r w:rsidRPr="00CF11B3">
        <w:rPr>
          <w:lang w:val="en-US"/>
        </w:rPr>
        <w:t xml:space="preserve"> </w:t>
      </w:r>
      <w:proofErr w:type="spellStart"/>
      <w:r w:rsidRPr="00CF11B3">
        <w:rPr>
          <w:lang w:val="en-US"/>
        </w:rPr>
        <w:t>kỳ</w:t>
      </w:r>
      <w:proofErr w:type="spellEnd"/>
      <w:r w:rsidRPr="00CF11B3">
        <w:rPr>
          <w:lang w:val="en-US"/>
        </w:rPr>
        <w:t xml:space="preserve"> </w:t>
      </w:r>
      <w:proofErr w:type="spellStart"/>
      <w:r w:rsidR="00114334">
        <w:rPr>
          <w:lang w:val="en-US"/>
        </w:rPr>
        <w:t>hầu</w:t>
      </w:r>
      <w:proofErr w:type="spellEnd"/>
      <w:r w:rsidR="00114334">
        <w:rPr>
          <w:lang w:val="en-US"/>
        </w:rPr>
        <w:t xml:space="preserve"> </w:t>
      </w:r>
      <w:proofErr w:type="spellStart"/>
      <w:r w:rsidR="00114334">
        <w:rPr>
          <w:lang w:val="en-US"/>
        </w:rPr>
        <w:t>hết</w:t>
      </w:r>
      <w:proofErr w:type="spellEnd"/>
      <w:r w:rsidRPr="00CF11B3">
        <w:rPr>
          <w:lang w:val="en-US"/>
        </w:rPr>
        <w:t xml:space="preserve"> </w:t>
      </w:r>
      <w:proofErr w:type="spellStart"/>
      <w:r w:rsidRPr="00CF11B3">
        <w:rPr>
          <w:lang w:val="en-US"/>
        </w:rPr>
        <w:t>nằm</w:t>
      </w:r>
      <w:proofErr w:type="spellEnd"/>
      <w:r w:rsidRPr="00CF11B3">
        <w:rPr>
          <w:lang w:val="en-US"/>
        </w:rPr>
        <w:t xml:space="preserve"> </w:t>
      </w:r>
      <w:proofErr w:type="spellStart"/>
      <w:r w:rsidRPr="00CF11B3">
        <w:rPr>
          <w:lang w:val="en-US"/>
        </w:rPr>
        <w:t>trong</w:t>
      </w:r>
      <w:proofErr w:type="spellEnd"/>
      <w:r w:rsidRPr="00CF11B3">
        <w:rPr>
          <w:lang w:val="en-US"/>
        </w:rPr>
        <w:t xml:space="preserve"> </w:t>
      </w:r>
      <w:proofErr w:type="spellStart"/>
      <w:r w:rsidRPr="00CF11B3">
        <w:rPr>
          <w:lang w:val="en-US"/>
        </w:rPr>
        <w:t>giới</w:t>
      </w:r>
      <w:proofErr w:type="spellEnd"/>
      <w:r w:rsidRPr="00CF11B3">
        <w:rPr>
          <w:lang w:val="en-US"/>
        </w:rPr>
        <w:t xml:space="preserve"> </w:t>
      </w:r>
      <w:proofErr w:type="spellStart"/>
      <w:r w:rsidRPr="00CF11B3">
        <w:rPr>
          <w:lang w:val="en-US"/>
        </w:rPr>
        <w:t>hạn</w:t>
      </w:r>
      <w:proofErr w:type="spellEnd"/>
      <w:r w:rsidRPr="00CF11B3">
        <w:rPr>
          <w:lang w:val="en-US"/>
        </w:rPr>
        <w:t xml:space="preserve"> </w:t>
      </w:r>
      <w:proofErr w:type="spellStart"/>
      <w:r w:rsidRPr="00CF11B3">
        <w:rPr>
          <w:lang w:val="en-US"/>
        </w:rPr>
        <w:t>cho</w:t>
      </w:r>
      <w:proofErr w:type="spellEnd"/>
      <w:r w:rsidRPr="00CF11B3">
        <w:rPr>
          <w:lang w:val="en-US"/>
        </w:rPr>
        <w:t xml:space="preserve"> </w:t>
      </w:r>
      <w:proofErr w:type="spellStart"/>
      <w:r w:rsidRPr="00CF11B3">
        <w:rPr>
          <w:lang w:val="en-US"/>
        </w:rPr>
        <w:t>phép</w:t>
      </w:r>
      <w:proofErr w:type="spellEnd"/>
      <w:r w:rsidRPr="00CF11B3">
        <w:rPr>
          <w:lang w:val="en-US"/>
        </w:rPr>
        <w:t xml:space="preserve"> </w:t>
      </w:r>
      <w:proofErr w:type="spellStart"/>
      <w:r w:rsidRPr="00CF11B3">
        <w:rPr>
          <w:lang w:val="en-US"/>
        </w:rPr>
        <w:t>của</w:t>
      </w:r>
      <w:proofErr w:type="spellEnd"/>
      <w:r w:rsidRPr="00CF11B3">
        <w:rPr>
          <w:lang w:val="en-US"/>
        </w:rPr>
        <w:t xml:space="preserve"> </w:t>
      </w:r>
      <w:proofErr w:type="spellStart"/>
      <w:r w:rsidRPr="00CF11B3">
        <w:rPr>
          <w:lang w:val="en-US"/>
        </w:rPr>
        <w:t>các</w:t>
      </w:r>
      <w:proofErr w:type="spellEnd"/>
      <w:r w:rsidRPr="00CF11B3">
        <w:rPr>
          <w:lang w:val="en-US"/>
        </w:rPr>
        <w:t xml:space="preserve"> </w:t>
      </w:r>
      <w:proofErr w:type="spellStart"/>
      <w:r w:rsidRPr="00CF11B3">
        <w:rPr>
          <w:lang w:val="en-US"/>
        </w:rPr>
        <w:t>quy</w:t>
      </w:r>
      <w:proofErr w:type="spellEnd"/>
      <w:r w:rsidRPr="00CF11B3">
        <w:rPr>
          <w:lang w:val="en-US"/>
        </w:rPr>
        <w:t xml:space="preserve"> </w:t>
      </w:r>
      <w:proofErr w:type="spellStart"/>
      <w:r w:rsidRPr="00CF11B3">
        <w:rPr>
          <w:lang w:val="en-US"/>
        </w:rPr>
        <w:t>chuẩn</w:t>
      </w:r>
      <w:proofErr w:type="spellEnd"/>
      <w:r w:rsidRPr="00CF11B3">
        <w:rPr>
          <w:lang w:val="en-US"/>
        </w:rPr>
        <w:t xml:space="preserve"> </w:t>
      </w:r>
      <w:proofErr w:type="spellStart"/>
      <w:r w:rsidRPr="00CF11B3">
        <w:rPr>
          <w:lang w:val="en-US"/>
        </w:rPr>
        <w:t>hiện</w:t>
      </w:r>
      <w:proofErr w:type="spellEnd"/>
      <w:r w:rsidRPr="00CF11B3">
        <w:rPr>
          <w:lang w:val="en-US"/>
        </w:rPr>
        <w:t xml:space="preserve"> </w:t>
      </w:r>
      <w:proofErr w:type="spellStart"/>
      <w:r w:rsidRPr="00CF11B3">
        <w:rPr>
          <w:lang w:val="en-US"/>
        </w:rPr>
        <w:t>hành</w:t>
      </w:r>
      <w:proofErr w:type="spellEnd"/>
      <w:r>
        <w:rPr>
          <w:lang w:val="en-US"/>
        </w:rPr>
        <w:t xml:space="preserve"> </w:t>
      </w:r>
      <w:proofErr w:type="spellStart"/>
      <w:r w:rsidRPr="00CA405F">
        <w:rPr>
          <w:lang w:val="en-US"/>
        </w:rPr>
        <w:t>cho</w:t>
      </w:r>
      <w:proofErr w:type="spellEnd"/>
      <w:r w:rsidRPr="00CA405F">
        <w:rPr>
          <w:lang w:val="en-US"/>
        </w:rPr>
        <w:t xml:space="preserve"> </w:t>
      </w:r>
      <w:proofErr w:type="spellStart"/>
      <w:r w:rsidRPr="00CA405F">
        <w:rPr>
          <w:lang w:val="en-US"/>
        </w:rPr>
        <w:t>thấy</w:t>
      </w:r>
      <w:proofErr w:type="spellEnd"/>
      <w:r w:rsidRPr="00CA405F">
        <w:rPr>
          <w:lang w:val="en-US"/>
        </w:rPr>
        <w:t xml:space="preserve"> </w:t>
      </w:r>
      <w:proofErr w:type="spellStart"/>
      <w:r w:rsidRPr="00CA405F">
        <w:rPr>
          <w:lang w:val="en-US"/>
        </w:rPr>
        <w:t>sự</w:t>
      </w:r>
      <w:proofErr w:type="spellEnd"/>
      <w:r w:rsidRPr="00CA405F">
        <w:rPr>
          <w:lang w:val="en-US"/>
        </w:rPr>
        <w:t xml:space="preserve"> </w:t>
      </w:r>
      <w:proofErr w:type="spellStart"/>
      <w:r w:rsidRPr="00CA405F">
        <w:rPr>
          <w:lang w:val="en-US" w:eastAsia="vi-VN"/>
        </w:rPr>
        <w:t>phù</w:t>
      </w:r>
      <w:proofErr w:type="spellEnd"/>
      <w:r w:rsidRPr="00CA405F">
        <w:rPr>
          <w:lang w:val="en-US" w:eastAsia="vi-VN"/>
        </w:rPr>
        <w:t xml:space="preserve"> </w:t>
      </w:r>
      <w:proofErr w:type="spellStart"/>
      <w:r w:rsidRPr="00CA405F">
        <w:rPr>
          <w:lang w:val="en-US" w:eastAsia="vi-VN"/>
        </w:rPr>
        <w:t>hợp</w:t>
      </w:r>
      <w:proofErr w:type="spellEnd"/>
      <w:r w:rsidRPr="00CA405F">
        <w:rPr>
          <w:lang w:val="en-US" w:eastAsia="vi-VN"/>
        </w:rPr>
        <w:t xml:space="preserve"> </w:t>
      </w:r>
      <w:proofErr w:type="spellStart"/>
      <w:r w:rsidRPr="00CA405F">
        <w:rPr>
          <w:lang w:val="en-US" w:eastAsia="vi-VN"/>
        </w:rPr>
        <w:t>của</w:t>
      </w:r>
      <w:proofErr w:type="spellEnd"/>
      <w:r w:rsidRPr="00CA405F">
        <w:rPr>
          <w:lang w:val="en-US" w:eastAsia="vi-VN"/>
        </w:rPr>
        <w:t xml:space="preserve"> </w:t>
      </w:r>
      <w:proofErr w:type="spellStart"/>
      <w:r>
        <w:rPr>
          <w:lang w:val="en-US" w:eastAsia="vi-VN"/>
        </w:rPr>
        <w:t>Nhà</w:t>
      </w:r>
      <w:proofErr w:type="spellEnd"/>
      <w:r>
        <w:rPr>
          <w:lang w:val="en-US" w:eastAsia="vi-VN"/>
        </w:rPr>
        <w:t xml:space="preserve"> </w:t>
      </w:r>
      <w:proofErr w:type="spellStart"/>
      <w:r>
        <w:rPr>
          <w:lang w:val="en-US" w:eastAsia="vi-VN"/>
        </w:rPr>
        <w:t>máy</w:t>
      </w:r>
      <w:proofErr w:type="spellEnd"/>
      <w:r w:rsidRPr="00CA405F">
        <w:rPr>
          <w:lang w:val="en-US" w:eastAsia="vi-VN"/>
        </w:rPr>
        <w:t xml:space="preserve"> </w:t>
      </w:r>
      <w:proofErr w:type="spellStart"/>
      <w:r w:rsidRPr="00CA405F">
        <w:rPr>
          <w:lang w:val="en-US" w:eastAsia="vi-VN"/>
        </w:rPr>
        <w:t>với</w:t>
      </w:r>
      <w:proofErr w:type="spellEnd"/>
      <w:r w:rsidRPr="00CA405F">
        <w:rPr>
          <w:lang w:val="en-US" w:eastAsia="vi-VN"/>
        </w:rPr>
        <w:t xml:space="preserve"> </w:t>
      </w:r>
      <w:proofErr w:type="spellStart"/>
      <w:r w:rsidRPr="00CA405F">
        <w:rPr>
          <w:lang w:val="en-US" w:eastAsia="vi-VN"/>
        </w:rPr>
        <w:t>khả</w:t>
      </w:r>
      <w:proofErr w:type="spellEnd"/>
      <w:r w:rsidRPr="00CA405F">
        <w:rPr>
          <w:lang w:val="en-US" w:eastAsia="vi-VN"/>
        </w:rPr>
        <w:t xml:space="preserve"> </w:t>
      </w:r>
      <w:proofErr w:type="spellStart"/>
      <w:r w:rsidRPr="00CA405F">
        <w:rPr>
          <w:lang w:val="en-US" w:eastAsia="vi-VN"/>
        </w:rPr>
        <w:t>năng</w:t>
      </w:r>
      <w:proofErr w:type="spellEnd"/>
      <w:r w:rsidRPr="00CA405F">
        <w:rPr>
          <w:lang w:val="en-US" w:eastAsia="vi-VN"/>
        </w:rPr>
        <w:t xml:space="preserve"> </w:t>
      </w:r>
      <w:proofErr w:type="spellStart"/>
      <w:r w:rsidRPr="00CA405F">
        <w:rPr>
          <w:lang w:val="en-US" w:eastAsia="vi-VN"/>
        </w:rPr>
        <w:t>chịu</w:t>
      </w:r>
      <w:proofErr w:type="spellEnd"/>
      <w:r w:rsidRPr="00CA405F">
        <w:rPr>
          <w:lang w:val="en-US" w:eastAsia="vi-VN"/>
        </w:rPr>
        <w:t xml:space="preserve"> </w:t>
      </w:r>
      <w:proofErr w:type="spellStart"/>
      <w:r w:rsidRPr="00CA405F">
        <w:rPr>
          <w:lang w:val="en-US" w:eastAsia="vi-VN"/>
        </w:rPr>
        <w:t>tải</w:t>
      </w:r>
      <w:proofErr w:type="spellEnd"/>
      <w:r w:rsidRPr="00CA405F">
        <w:rPr>
          <w:lang w:val="en-US" w:eastAsia="vi-VN"/>
        </w:rPr>
        <w:t xml:space="preserve"> </w:t>
      </w:r>
      <w:proofErr w:type="spellStart"/>
      <w:r w:rsidRPr="00CA405F">
        <w:rPr>
          <w:lang w:val="en-US" w:eastAsia="vi-VN"/>
        </w:rPr>
        <w:t>của</w:t>
      </w:r>
      <w:proofErr w:type="spellEnd"/>
      <w:r w:rsidRPr="00CA405F">
        <w:rPr>
          <w:lang w:val="en-US" w:eastAsia="vi-VN"/>
        </w:rPr>
        <w:t xml:space="preserve"> </w:t>
      </w:r>
      <w:proofErr w:type="spellStart"/>
      <w:r w:rsidRPr="00CA405F">
        <w:rPr>
          <w:lang w:val="en-US" w:eastAsia="vi-VN"/>
        </w:rPr>
        <w:t>môi</w:t>
      </w:r>
      <w:proofErr w:type="spellEnd"/>
      <w:r w:rsidRPr="00CA405F">
        <w:rPr>
          <w:lang w:val="en-US" w:eastAsia="vi-VN"/>
        </w:rPr>
        <w:t xml:space="preserve"> </w:t>
      </w:r>
      <w:proofErr w:type="spellStart"/>
      <w:r w:rsidRPr="00CA405F">
        <w:rPr>
          <w:lang w:val="en-US" w:eastAsia="vi-VN"/>
        </w:rPr>
        <w:t>trường</w:t>
      </w:r>
      <w:proofErr w:type="spellEnd"/>
      <w:r w:rsidRPr="00CA405F">
        <w:rPr>
          <w:lang w:val="en-US" w:eastAsia="vi-VN"/>
        </w:rPr>
        <w:t>.</w:t>
      </w:r>
    </w:p>
    <w:p w14:paraId="480120D4" w14:textId="17F30A42" w:rsidR="00125E82" w:rsidRDefault="00125E82" w:rsidP="004E5661">
      <w:pPr>
        <w:spacing w:before="60" w:after="60"/>
        <w:rPr>
          <w:lang w:val="en-US"/>
        </w:rPr>
      </w:pPr>
      <w:r>
        <w:rPr>
          <w:lang w:val="en-US"/>
        </w:rPr>
        <w:br w:type="page"/>
      </w:r>
    </w:p>
    <w:p w14:paraId="6E554B5D" w14:textId="77777777" w:rsidR="00125E82" w:rsidRPr="00125E82" w:rsidRDefault="000166FC" w:rsidP="004E5661">
      <w:pPr>
        <w:pStyle w:val="Heading1"/>
        <w:spacing w:before="60" w:after="60"/>
      </w:pPr>
      <w:bookmarkStart w:id="92" w:name="_Toc115938755"/>
      <w:bookmarkStart w:id="93" w:name="_Toc125979858"/>
      <w:r>
        <w:lastRenderedPageBreak/>
        <w:t xml:space="preserve">. </w:t>
      </w:r>
      <w:r w:rsidR="00125E82" w:rsidRPr="00125E82">
        <w:t>KẾT QUẢ HOÀN THÀNH CÁC CÔNG TRÌNH, BIỆN PHÁP BẢO VỆ MÔI TRƯỜNG CỦA CƠ SỞ</w:t>
      </w:r>
      <w:bookmarkEnd w:id="92"/>
      <w:bookmarkEnd w:id="93"/>
    </w:p>
    <w:p w14:paraId="593933A2" w14:textId="77777777" w:rsidR="00125E82" w:rsidRPr="00125E82" w:rsidRDefault="000166FC" w:rsidP="004E5661">
      <w:pPr>
        <w:pStyle w:val="Heading2"/>
        <w:spacing w:before="60" w:after="60"/>
      </w:pPr>
      <w:bookmarkStart w:id="94" w:name="_Toc115938756"/>
      <w:r>
        <w:t xml:space="preserve"> </w:t>
      </w:r>
      <w:bookmarkStart w:id="95" w:name="_Toc125979859"/>
      <w:proofErr w:type="spellStart"/>
      <w:r w:rsidR="00125E82" w:rsidRPr="00125E82">
        <w:t>Công</w:t>
      </w:r>
      <w:proofErr w:type="spellEnd"/>
      <w:r w:rsidR="00125E82" w:rsidRPr="00125E82">
        <w:t xml:space="preserve"> </w:t>
      </w:r>
      <w:proofErr w:type="spellStart"/>
      <w:r w:rsidR="00125E82" w:rsidRPr="00125E82">
        <w:t>trình</w:t>
      </w:r>
      <w:proofErr w:type="spellEnd"/>
      <w:r w:rsidR="00125E82" w:rsidRPr="00125E82">
        <w:t xml:space="preserve">, </w:t>
      </w:r>
      <w:proofErr w:type="spellStart"/>
      <w:r w:rsidR="00125E82" w:rsidRPr="00125E82">
        <w:t>biện</w:t>
      </w:r>
      <w:proofErr w:type="spellEnd"/>
      <w:r w:rsidR="00125E82" w:rsidRPr="00125E82">
        <w:t xml:space="preserve"> </w:t>
      </w:r>
      <w:proofErr w:type="spellStart"/>
      <w:r w:rsidR="00125E82" w:rsidRPr="00125E82">
        <w:t>pháp</w:t>
      </w:r>
      <w:proofErr w:type="spellEnd"/>
      <w:r w:rsidR="00125E82" w:rsidRPr="00125E82">
        <w:t xml:space="preserve"> </w:t>
      </w:r>
      <w:proofErr w:type="spellStart"/>
      <w:r w:rsidR="00125E82" w:rsidRPr="00125E82">
        <w:t>thoát</w:t>
      </w:r>
      <w:proofErr w:type="spellEnd"/>
      <w:r w:rsidR="00125E82" w:rsidRPr="00125E82">
        <w:t xml:space="preserve"> </w:t>
      </w:r>
      <w:proofErr w:type="spellStart"/>
      <w:r w:rsidR="00125E82" w:rsidRPr="00125E82">
        <w:t>nước</w:t>
      </w:r>
      <w:proofErr w:type="spellEnd"/>
      <w:r w:rsidR="00125E82" w:rsidRPr="00125E82">
        <w:t xml:space="preserve"> </w:t>
      </w:r>
      <w:proofErr w:type="spellStart"/>
      <w:r w:rsidR="00125E82" w:rsidRPr="00125E82">
        <w:t>mưa</w:t>
      </w:r>
      <w:proofErr w:type="spellEnd"/>
      <w:r w:rsidR="00125E82" w:rsidRPr="00125E82">
        <w:t xml:space="preserve">, </w:t>
      </w:r>
      <w:proofErr w:type="spellStart"/>
      <w:r w:rsidR="00125E82" w:rsidRPr="00125E82">
        <w:t>thu</w:t>
      </w:r>
      <w:proofErr w:type="spellEnd"/>
      <w:r w:rsidR="00125E82" w:rsidRPr="00125E82">
        <w:t xml:space="preserve"> </w:t>
      </w:r>
      <w:proofErr w:type="spellStart"/>
      <w:r w:rsidR="00125E82" w:rsidRPr="00125E82">
        <w:t>gom</w:t>
      </w:r>
      <w:proofErr w:type="spellEnd"/>
      <w:r w:rsidR="00125E82" w:rsidRPr="00125E82">
        <w:t xml:space="preserve"> </w:t>
      </w:r>
      <w:proofErr w:type="spellStart"/>
      <w:r w:rsidR="00125E82" w:rsidRPr="00125E82">
        <w:t>và</w:t>
      </w:r>
      <w:proofErr w:type="spellEnd"/>
      <w:r w:rsidR="00125E82" w:rsidRPr="00125E82">
        <w:t xml:space="preserve"> </w:t>
      </w:r>
      <w:proofErr w:type="spellStart"/>
      <w:r w:rsidR="00125E82" w:rsidRPr="00125E82">
        <w:t>xử</w:t>
      </w:r>
      <w:proofErr w:type="spellEnd"/>
      <w:r w:rsidR="00125E82" w:rsidRPr="00125E82">
        <w:t xml:space="preserve"> </w:t>
      </w:r>
      <w:proofErr w:type="spellStart"/>
      <w:r w:rsidR="00125E82" w:rsidRPr="00125E82">
        <w:t>lý</w:t>
      </w:r>
      <w:proofErr w:type="spellEnd"/>
      <w:r w:rsidR="00125E82" w:rsidRPr="00125E82">
        <w:t xml:space="preserve"> </w:t>
      </w:r>
      <w:proofErr w:type="spellStart"/>
      <w:r w:rsidR="00125E82" w:rsidRPr="00125E82">
        <w:t>nước</w:t>
      </w:r>
      <w:proofErr w:type="spellEnd"/>
      <w:r w:rsidR="00125E82" w:rsidRPr="00125E82">
        <w:t xml:space="preserve"> </w:t>
      </w:r>
      <w:proofErr w:type="spellStart"/>
      <w:r w:rsidR="00125E82" w:rsidRPr="00125E82">
        <w:t>thải</w:t>
      </w:r>
      <w:bookmarkEnd w:id="95"/>
      <w:proofErr w:type="spellEnd"/>
      <w:r w:rsidR="00125E82" w:rsidRPr="00125E82">
        <w:t xml:space="preserve"> </w:t>
      </w:r>
      <w:bookmarkEnd w:id="94"/>
    </w:p>
    <w:p w14:paraId="027EA9A5" w14:textId="77777777" w:rsidR="00125E82" w:rsidRPr="00125E82" w:rsidRDefault="000166FC" w:rsidP="004E5661">
      <w:pPr>
        <w:pStyle w:val="Heading3"/>
      </w:pPr>
      <w:bookmarkStart w:id="96" w:name="_Toc115938757"/>
      <w:bookmarkStart w:id="97" w:name="_Toc125979860"/>
      <w:r>
        <w:t xml:space="preserve">1.1. </w:t>
      </w:r>
      <w:r w:rsidR="00125E82" w:rsidRPr="00125E82">
        <w:t xml:space="preserve">Thu </w:t>
      </w:r>
      <w:proofErr w:type="spellStart"/>
      <w:r w:rsidR="00125E82" w:rsidRPr="00125E82">
        <w:t>gom</w:t>
      </w:r>
      <w:proofErr w:type="spellEnd"/>
      <w:r w:rsidR="00125E82" w:rsidRPr="00125E82">
        <w:t xml:space="preserve">, </w:t>
      </w:r>
      <w:proofErr w:type="spellStart"/>
      <w:r w:rsidR="00125E82" w:rsidRPr="00125E82">
        <w:t>thoát</w:t>
      </w:r>
      <w:proofErr w:type="spellEnd"/>
      <w:r w:rsidR="00125E82" w:rsidRPr="00125E82">
        <w:t xml:space="preserve"> </w:t>
      </w:r>
      <w:proofErr w:type="spellStart"/>
      <w:r w:rsidR="00125E82" w:rsidRPr="00125E82">
        <w:t>nước</w:t>
      </w:r>
      <w:proofErr w:type="spellEnd"/>
      <w:r w:rsidR="00125E82" w:rsidRPr="00125E82">
        <w:t xml:space="preserve"> </w:t>
      </w:r>
      <w:proofErr w:type="spellStart"/>
      <w:r w:rsidR="00125E82" w:rsidRPr="00125E82">
        <w:t>mưa</w:t>
      </w:r>
      <w:bookmarkEnd w:id="96"/>
      <w:bookmarkEnd w:id="97"/>
      <w:proofErr w:type="spellEnd"/>
    </w:p>
    <w:p w14:paraId="503EBF9C" w14:textId="77777777" w:rsidR="00AA1B37" w:rsidRDefault="007F3BC9" w:rsidP="004E5661">
      <w:pPr>
        <w:spacing w:before="60" w:after="60"/>
        <w:rPr>
          <w:lang w:val="en-US"/>
        </w:rPr>
      </w:pPr>
      <w:proofErr w:type="spellStart"/>
      <w:r w:rsidRPr="007F3BC9">
        <w:rPr>
          <w:lang w:val="en-US"/>
        </w:rPr>
        <w:t>Vào</w:t>
      </w:r>
      <w:proofErr w:type="spellEnd"/>
      <w:r w:rsidRPr="007F3BC9">
        <w:rPr>
          <w:lang w:val="en-US"/>
        </w:rPr>
        <w:t xml:space="preserve"> </w:t>
      </w:r>
      <w:proofErr w:type="spellStart"/>
      <w:r w:rsidRPr="007F3BC9">
        <w:rPr>
          <w:lang w:val="en-US"/>
        </w:rPr>
        <w:t>mùa</w:t>
      </w:r>
      <w:proofErr w:type="spellEnd"/>
      <w:r w:rsidRPr="007F3BC9">
        <w:rPr>
          <w:lang w:val="en-US"/>
        </w:rPr>
        <w:t xml:space="preserve"> </w:t>
      </w:r>
      <w:proofErr w:type="spellStart"/>
      <w:r w:rsidRPr="007F3BC9">
        <w:rPr>
          <w:lang w:val="en-US"/>
        </w:rPr>
        <w:t>mưa</w:t>
      </w:r>
      <w:proofErr w:type="spellEnd"/>
      <w:r w:rsidRPr="007F3BC9">
        <w:rPr>
          <w:lang w:val="en-US"/>
        </w:rPr>
        <w:t xml:space="preserve">, </w:t>
      </w:r>
      <w:proofErr w:type="spellStart"/>
      <w:r w:rsidRPr="007F3BC9">
        <w:rPr>
          <w:lang w:val="en-US"/>
        </w:rPr>
        <w:t>nước</w:t>
      </w:r>
      <w:proofErr w:type="spellEnd"/>
      <w:r w:rsidRPr="007F3BC9">
        <w:rPr>
          <w:lang w:val="en-US"/>
        </w:rPr>
        <w:t xml:space="preserve"> </w:t>
      </w:r>
      <w:proofErr w:type="spellStart"/>
      <w:r w:rsidRPr="007F3BC9">
        <w:rPr>
          <w:lang w:val="en-US"/>
        </w:rPr>
        <w:t>mưa</w:t>
      </w:r>
      <w:proofErr w:type="spellEnd"/>
      <w:r w:rsidRPr="007F3BC9">
        <w:rPr>
          <w:lang w:val="en-US"/>
        </w:rPr>
        <w:t xml:space="preserve"> </w:t>
      </w:r>
      <w:proofErr w:type="spellStart"/>
      <w:r w:rsidRPr="007F3BC9">
        <w:rPr>
          <w:lang w:val="en-US"/>
        </w:rPr>
        <w:t>chảy</w:t>
      </w:r>
      <w:proofErr w:type="spellEnd"/>
      <w:r w:rsidRPr="007F3BC9">
        <w:rPr>
          <w:lang w:val="en-US"/>
        </w:rPr>
        <w:t xml:space="preserve"> </w:t>
      </w:r>
      <w:proofErr w:type="spellStart"/>
      <w:r w:rsidRPr="007F3BC9">
        <w:rPr>
          <w:lang w:val="en-US"/>
        </w:rPr>
        <w:t>tràn</w:t>
      </w:r>
      <w:proofErr w:type="spellEnd"/>
      <w:r w:rsidRPr="007F3BC9">
        <w:rPr>
          <w:lang w:val="en-US"/>
        </w:rPr>
        <w:t xml:space="preserve"> </w:t>
      </w:r>
      <w:proofErr w:type="spellStart"/>
      <w:r w:rsidRPr="007F3BC9">
        <w:rPr>
          <w:lang w:val="en-US"/>
        </w:rPr>
        <w:t>sẽ</w:t>
      </w:r>
      <w:proofErr w:type="spellEnd"/>
      <w:r w:rsidRPr="007F3BC9">
        <w:rPr>
          <w:lang w:val="en-US"/>
        </w:rPr>
        <w:t xml:space="preserve"> </w:t>
      </w:r>
      <w:proofErr w:type="spellStart"/>
      <w:r w:rsidRPr="007F3BC9">
        <w:rPr>
          <w:lang w:val="en-US"/>
        </w:rPr>
        <w:t>kéo</w:t>
      </w:r>
      <w:proofErr w:type="spellEnd"/>
      <w:r w:rsidRPr="007F3BC9">
        <w:rPr>
          <w:lang w:val="en-US"/>
        </w:rPr>
        <w:t xml:space="preserve"> </w:t>
      </w:r>
      <w:proofErr w:type="spellStart"/>
      <w:r w:rsidRPr="007F3BC9">
        <w:rPr>
          <w:lang w:val="en-US"/>
        </w:rPr>
        <w:t>theo</w:t>
      </w:r>
      <w:proofErr w:type="spellEnd"/>
      <w:r w:rsidRPr="007F3BC9">
        <w:rPr>
          <w:lang w:val="en-US"/>
        </w:rPr>
        <w:t xml:space="preserve"> </w:t>
      </w:r>
      <w:proofErr w:type="spellStart"/>
      <w:r w:rsidRPr="007F3BC9">
        <w:rPr>
          <w:lang w:val="en-US"/>
        </w:rPr>
        <w:t>đất</w:t>
      </w:r>
      <w:proofErr w:type="spellEnd"/>
      <w:r w:rsidRPr="007F3BC9">
        <w:rPr>
          <w:lang w:val="en-US"/>
        </w:rPr>
        <w:t xml:space="preserve">, </w:t>
      </w:r>
      <w:proofErr w:type="spellStart"/>
      <w:r w:rsidRPr="007F3BC9">
        <w:rPr>
          <w:lang w:val="en-US"/>
        </w:rPr>
        <w:t>cát</w:t>
      </w:r>
      <w:proofErr w:type="spellEnd"/>
      <w:r w:rsidRPr="007F3BC9">
        <w:rPr>
          <w:lang w:val="en-US"/>
        </w:rPr>
        <w:t xml:space="preserve">. </w:t>
      </w:r>
      <w:proofErr w:type="spellStart"/>
      <w:r w:rsidRPr="007F3BC9">
        <w:rPr>
          <w:lang w:val="en-US"/>
        </w:rPr>
        <w:t>Nếu</w:t>
      </w:r>
      <w:proofErr w:type="spellEnd"/>
      <w:r w:rsidRPr="007F3BC9">
        <w:rPr>
          <w:lang w:val="en-US"/>
        </w:rPr>
        <w:t xml:space="preserve"> </w:t>
      </w:r>
      <w:proofErr w:type="spellStart"/>
      <w:r w:rsidRPr="007F3BC9">
        <w:rPr>
          <w:lang w:val="en-US"/>
        </w:rPr>
        <w:t>lượng</w:t>
      </w:r>
      <w:proofErr w:type="spellEnd"/>
      <w:r w:rsidRPr="007F3BC9">
        <w:rPr>
          <w:lang w:val="en-US"/>
        </w:rPr>
        <w:t xml:space="preserve"> </w:t>
      </w:r>
      <w:proofErr w:type="spellStart"/>
      <w:r w:rsidRPr="007F3BC9">
        <w:rPr>
          <w:lang w:val="en-US"/>
        </w:rPr>
        <w:t>nước</w:t>
      </w:r>
      <w:proofErr w:type="spellEnd"/>
      <w:r w:rsidRPr="007F3BC9">
        <w:rPr>
          <w:lang w:val="en-US"/>
        </w:rPr>
        <w:t xml:space="preserve"> </w:t>
      </w:r>
      <w:proofErr w:type="spellStart"/>
      <w:r w:rsidRPr="007F3BC9">
        <w:rPr>
          <w:lang w:val="en-US"/>
        </w:rPr>
        <w:t>mưa</w:t>
      </w:r>
      <w:proofErr w:type="spellEnd"/>
      <w:r w:rsidRPr="007F3BC9">
        <w:rPr>
          <w:lang w:val="en-US"/>
        </w:rPr>
        <w:t xml:space="preserve"> </w:t>
      </w:r>
      <w:proofErr w:type="spellStart"/>
      <w:r w:rsidRPr="007F3BC9">
        <w:rPr>
          <w:lang w:val="en-US"/>
        </w:rPr>
        <w:t>này</w:t>
      </w:r>
      <w:proofErr w:type="spellEnd"/>
      <w:r w:rsidRPr="007F3BC9">
        <w:rPr>
          <w:lang w:val="en-US"/>
        </w:rPr>
        <w:t xml:space="preserve"> </w:t>
      </w:r>
      <w:proofErr w:type="spellStart"/>
      <w:r w:rsidRPr="007F3BC9">
        <w:rPr>
          <w:lang w:val="en-US"/>
        </w:rPr>
        <w:t>không</w:t>
      </w:r>
      <w:proofErr w:type="spellEnd"/>
      <w:r w:rsidRPr="007F3BC9">
        <w:rPr>
          <w:lang w:val="en-US"/>
        </w:rPr>
        <w:t xml:space="preserve"> </w:t>
      </w:r>
      <w:proofErr w:type="spellStart"/>
      <w:r w:rsidRPr="007F3BC9">
        <w:rPr>
          <w:lang w:val="en-US"/>
        </w:rPr>
        <w:t>được</w:t>
      </w:r>
      <w:proofErr w:type="spellEnd"/>
      <w:r w:rsidRPr="007F3BC9">
        <w:rPr>
          <w:lang w:val="en-US"/>
        </w:rPr>
        <w:t xml:space="preserve"> </w:t>
      </w:r>
      <w:proofErr w:type="spellStart"/>
      <w:r w:rsidRPr="007F3BC9">
        <w:rPr>
          <w:lang w:val="en-US"/>
        </w:rPr>
        <w:t>quản</w:t>
      </w:r>
      <w:proofErr w:type="spellEnd"/>
      <w:r w:rsidRPr="007F3BC9">
        <w:rPr>
          <w:lang w:val="en-US"/>
        </w:rPr>
        <w:t xml:space="preserve"> </w:t>
      </w:r>
      <w:proofErr w:type="spellStart"/>
      <w:r w:rsidRPr="007F3BC9">
        <w:rPr>
          <w:lang w:val="en-US"/>
        </w:rPr>
        <w:t>lý</w:t>
      </w:r>
      <w:proofErr w:type="spellEnd"/>
      <w:r w:rsidRPr="007F3BC9">
        <w:rPr>
          <w:lang w:val="en-US"/>
        </w:rPr>
        <w:t xml:space="preserve"> </w:t>
      </w:r>
      <w:proofErr w:type="spellStart"/>
      <w:r w:rsidRPr="007F3BC9">
        <w:rPr>
          <w:lang w:val="en-US"/>
        </w:rPr>
        <w:t>tốt</w:t>
      </w:r>
      <w:proofErr w:type="spellEnd"/>
      <w:r w:rsidRPr="007F3BC9">
        <w:rPr>
          <w:lang w:val="en-US"/>
        </w:rPr>
        <w:t xml:space="preserve">, </w:t>
      </w:r>
      <w:proofErr w:type="spellStart"/>
      <w:r w:rsidRPr="007F3BC9">
        <w:rPr>
          <w:lang w:val="en-US"/>
        </w:rPr>
        <w:t>sẽ</w:t>
      </w:r>
      <w:proofErr w:type="spellEnd"/>
      <w:r w:rsidRPr="007F3BC9">
        <w:rPr>
          <w:lang w:val="en-US"/>
        </w:rPr>
        <w:t xml:space="preserve"> </w:t>
      </w:r>
      <w:proofErr w:type="spellStart"/>
      <w:r w:rsidRPr="007F3BC9">
        <w:rPr>
          <w:lang w:val="en-US"/>
        </w:rPr>
        <w:t>gây</w:t>
      </w:r>
      <w:proofErr w:type="spellEnd"/>
      <w:r w:rsidRPr="007F3BC9">
        <w:rPr>
          <w:lang w:val="en-US"/>
        </w:rPr>
        <w:t xml:space="preserve"> </w:t>
      </w:r>
      <w:proofErr w:type="spellStart"/>
      <w:r w:rsidRPr="007F3BC9">
        <w:rPr>
          <w:lang w:val="en-US"/>
        </w:rPr>
        <w:t>tác</w:t>
      </w:r>
      <w:proofErr w:type="spellEnd"/>
      <w:r w:rsidRPr="007F3BC9">
        <w:rPr>
          <w:lang w:val="en-US"/>
        </w:rPr>
        <w:t xml:space="preserve"> </w:t>
      </w:r>
      <w:proofErr w:type="spellStart"/>
      <w:r w:rsidRPr="007F3BC9">
        <w:rPr>
          <w:lang w:val="en-US"/>
        </w:rPr>
        <w:t>động</w:t>
      </w:r>
      <w:proofErr w:type="spellEnd"/>
      <w:r w:rsidRPr="007F3BC9">
        <w:rPr>
          <w:lang w:val="en-US"/>
        </w:rPr>
        <w:t xml:space="preserve"> </w:t>
      </w:r>
      <w:proofErr w:type="spellStart"/>
      <w:r w:rsidRPr="007F3BC9">
        <w:rPr>
          <w:lang w:val="en-US"/>
        </w:rPr>
        <w:t>tiêu</w:t>
      </w:r>
      <w:proofErr w:type="spellEnd"/>
      <w:r w:rsidRPr="007F3BC9">
        <w:rPr>
          <w:lang w:val="en-US"/>
        </w:rPr>
        <w:t xml:space="preserve"> </w:t>
      </w:r>
      <w:proofErr w:type="spellStart"/>
      <w:r w:rsidRPr="007F3BC9">
        <w:rPr>
          <w:lang w:val="en-US"/>
        </w:rPr>
        <w:t>cực</w:t>
      </w:r>
      <w:proofErr w:type="spellEnd"/>
      <w:r w:rsidRPr="007F3BC9">
        <w:rPr>
          <w:lang w:val="en-US"/>
        </w:rPr>
        <w:t xml:space="preserve"> </w:t>
      </w:r>
      <w:proofErr w:type="spellStart"/>
      <w:r w:rsidRPr="007F3BC9">
        <w:rPr>
          <w:lang w:val="en-US"/>
        </w:rPr>
        <w:t>đến</w:t>
      </w:r>
      <w:proofErr w:type="spellEnd"/>
      <w:r w:rsidRPr="007F3BC9">
        <w:rPr>
          <w:lang w:val="en-US"/>
        </w:rPr>
        <w:t xml:space="preserve"> </w:t>
      </w:r>
      <w:proofErr w:type="spellStart"/>
      <w:r w:rsidRPr="007F3BC9">
        <w:rPr>
          <w:lang w:val="en-US"/>
        </w:rPr>
        <w:t>nguồn</w:t>
      </w:r>
      <w:proofErr w:type="spellEnd"/>
      <w:r w:rsidRPr="007F3BC9">
        <w:rPr>
          <w:lang w:val="en-US"/>
        </w:rPr>
        <w:t xml:space="preserve"> </w:t>
      </w:r>
      <w:proofErr w:type="spellStart"/>
      <w:r w:rsidRPr="007F3BC9">
        <w:rPr>
          <w:lang w:val="en-US"/>
        </w:rPr>
        <w:t>nước</w:t>
      </w:r>
      <w:proofErr w:type="spellEnd"/>
      <w:r w:rsidRPr="007F3BC9">
        <w:rPr>
          <w:lang w:val="en-US"/>
        </w:rPr>
        <w:t xml:space="preserve"> </w:t>
      </w:r>
      <w:proofErr w:type="spellStart"/>
      <w:r w:rsidRPr="007F3BC9">
        <w:rPr>
          <w:lang w:val="en-US"/>
        </w:rPr>
        <w:t>bề</w:t>
      </w:r>
      <w:proofErr w:type="spellEnd"/>
      <w:r w:rsidRPr="007F3BC9">
        <w:rPr>
          <w:lang w:val="en-US"/>
        </w:rPr>
        <w:t xml:space="preserve"> </w:t>
      </w:r>
      <w:proofErr w:type="spellStart"/>
      <w:r w:rsidRPr="007F3BC9">
        <w:rPr>
          <w:lang w:val="en-US"/>
        </w:rPr>
        <w:t>mặt</w:t>
      </w:r>
      <w:proofErr w:type="spellEnd"/>
      <w:r w:rsidRPr="007F3BC9">
        <w:rPr>
          <w:lang w:val="en-US"/>
        </w:rPr>
        <w:t xml:space="preserve">, </w:t>
      </w:r>
      <w:proofErr w:type="spellStart"/>
      <w:r w:rsidRPr="007F3BC9">
        <w:rPr>
          <w:lang w:val="en-US"/>
        </w:rPr>
        <w:t>nước</w:t>
      </w:r>
      <w:proofErr w:type="spellEnd"/>
      <w:r w:rsidRPr="007F3BC9">
        <w:rPr>
          <w:lang w:val="en-US"/>
        </w:rPr>
        <w:t xml:space="preserve"> </w:t>
      </w:r>
      <w:proofErr w:type="spellStart"/>
      <w:r w:rsidRPr="007F3BC9">
        <w:rPr>
          <w:lang w:val="en-US"/>
        </w:rPr>
        <w:t>dưới</w:t>
      </w:r>
      <w:proofErr w:type="spellEnd"/>
      <w:r w:rsidRPr="007F3BC9">
        <w:rPr>
          <w:lang w:val="en-US"/>
        </w:rPr>
        <w:t xml:space="preserve"> </w:t>
      </w:r>
      <w:proofErr w:type="spellStart"/>
      <w:r w:rsidRPr="007F3BC9">
        <w:rPr>
          <w:lang w:val="en-US"/>
        </w:rPr>
        <w:t>đất</w:t>
      </w:r>
      <w:proofErr w:type="spellEnd"/>
      <w:r w:rsidRPr="007F3BC9">
        <w:rPr>
          <w:lang w:val="en-US"/>
        </w:rPr>
        <w:t xml:space="preserve">. </w:t>
      </w:r>
      <w:proofErr w:type="spellStart"/>
      <w:r w:rsidRPr="007F3BC9">
        <w:rPr>
          <w:lang w:val="en-US"/>
        </w:rPr>
        <w:t>Lượng</w:t>
      </w:r>
      <w:proofErr w:type="spellEnd"/>
      <w:r w:rsidRPr="007F3BC9">
        <w:rPr>
          <w:lang w:val="en-US"/>
        </w:rPr>
        <w:t xml:space="preserve"> </w:t>
      </w:r>
      <w:proofErr w:type="spellStart"/>
      <w:r w:rsidRPr="007F3BC9">
        <w:rPr>
          <w:lang w:val="en-US"/>
        </w:rPr>
        <w:t>nước</w:t>
      </w:r>
      <w:proofErr w:type="spellEnd"/>
      <w:r w:rsidRPr="007F3BC9">
        <w:rPr>
          <w:lang w:val="en-US"/>
        </w:rPr>
        <w:t xml:space="preserve"> </w:t>
      </w:r>
      <w:proofErr w:type="spellStart"/>
      <w:r w:rsidRPr="007F3BC9">
        <w:rPr>
          <w:lang w:val="en-US"/>
        </w:rPr>
        <w:t>này</w:t>
      </w:r>
      <w:proofErr w:type="spellEnd"/>
      <w:r w:rsidRPr="007F3BC9">
        <w:rPr>
          <w:lang w:val="en-US"/>
        </w:rPr>
        <w:t xml:space="preserve"> </w:t>
      </w:r>
      <w:proofErr w:type="spellStart"/>
      <w:r w:rsidRPr="007F3BC9">
        <w:rPr>
          <w:lang w:val="en-US"/>
        </w:rPr>
        <w:t>chứa</w:t>
      </w:r>
      <w:proofErr w:type="spellEnd"/>
      <w:r w:rsidRPr="007F3BC9">
        <w:rPr>
          <w:lang w:val="en-US"/>
        </w:rPr>
        <w:t xml:space="preserve"> </w:t>
      </w:r>
      <w:proofErr w:type="spellStart"/>
      <w:r w:rsidRPr="007F3BC9">
        <w:rPr>
          <w:lang w:val="en-US"/>
        </w:rPr>
        <w:t>chủ</w:t>
      </w:r>
      <w:proofErr w:type="spellEnd"/>
      <w:r w:rsidRPr="007F3BC9">
        <w:rPr>
          <w:lang w:val="en-US"/>
        </w:rPr>
        <w:t xml:space="preserve"> </w:t>
      </w:r>
      <w:proofErr w:type="spellStart"/>
      <w:r w:rsidRPr="007F3BC9">
        <w:rPr>
          <w:lang w:val="en-US"/>
        </w:rPr>
        <w:t>yếu</w:t>
      </w:r>
      <w:proofErr w:type="spellEnd"/>
      <w:r w:rsidRPr="007F3BC9">
        <w:rPr>
          <w:lang w:val="en-US"/>
        </w:rPr>
        <w:t xml:space="preserve"> </w:t>
      </w:r>
      <w:proofErr w:type="spellStart"/>
      <w:r w:rsidRPr="007F3BC9">
        <w:rPr>
          <w:lang w:val="en-US"/>
        </w:rPr>
        <w:t>là</w:t>
      </w:r>
      <w:proofErr w:type="spellEnd"/>
      <w:r w:rsidRPr="007F3BC9">
        <w:rPr>
          <w:lang w:val="en-US"/>
        </w:rPr>
        <w:t xml:space="preserve"> </w:t>
      </w:r>
      <w:proofErr w:type="spellStart"/>
      <w:r w:rsidRPr="007F3BC9">
        <w:rPr>
          <w:lang w:val="en-US"/>
        </w:rPr>
        <w:t>các</w:t>
      </w:r>
      <w:proofErr w:type="spellEnd"/>
      <w:r w:rsidRPr="007F3BC9">
        <w:rPr>
          <w:lang w:val="en-US"/>
        </w:rPr>
        <w:t xml:space="preserve"> </w:t>
      </w:r>
      <w:proofErr w:type="spellStart"/>
      <w:r w:rsidRPr="007F3BC9">
        <w:rPr>
          <w:lang w:val="en-US"/>
        </w:rPr>
        <w:t>hạt</w:t>
      </w:r>
      <w:proofErr w:type="spellEnd"/>
      <w:r w:rsidRPr="007F3BC9">
        <w:rPr>
          <w:lang w:val="en-US"/>
        </w:rPr>
        <w:t xml:space="preserve"> </w:t>
      </w:r>
      <w:proofErr w:type="spellStart"/>
      <w:r w:rsidRPr="007F3BC9">
        <w:rPr>
          <w:lang w:val="en-US"/>
        </w:rPr>
        <w:t>bụi</w:t>
      </w:r>
      <w:proofErr w:type="spellEnd"/>
      <w:r w:rsidRPr="007F3BC9">
        <w:rPr>
          <w:lang w:val="en-US"/>
        </w:rPr>
        <w:t xml:space="preserve"> </w:t>
      </w:r>
      <w:proofErr w:type="spellStart"/>
      <w:r w:rsidRPr="007F3BC9">
        <w:rPr>
          <w:lang w:val="en-US"/>
        </w:rPr>
        <w:t>vô</w:t>
      </w:r>
      <w:proofErr w:type="spellEnd"/>
      <w:r w:rsidRPr="007F3BC9">
        <w:rPr>
          <w:lang w:val="en-US"/>
        </w:rPr>
        <w:t xml:space="preserve"> </w:t>
      </w:r>
      <w:proofErr w:type="spellStart"/>
      <w:r w:rsidRPr="007F3BC9">
        <w:rPr>
          <w:lang w:val="en-US"/>
        </w:rPr>
        <w:t>cơ</w:t>
      </w:r>
      <w:proofErr w:type="spellEnd"/>
      <w:r w:rsidRPr="007F3BC9">
        <w:rPr>
          <w:lang w:val="en-US"/>
        </w:rPr>
        <w:t xml:space="preserve"> </w:t>
      </w:r>
      <w:proofErr w:type="spellStart"/>
      <w:r w:rsidRPr="007F3BC9">
        <w:rPr>
          <w:lang w:val="en-US"/>
        </w:rPr>
        <w:t>và</w:t>
      </w:r>
      <w:proofErr w:type="spellEnd"/>
      <w:r w:rsidRPr="007F3BC9">
        <w:rPr>
          <w:lang w:val="en-US"/>
        </w:rPr>
        <w:t xml:space="preserve"> </w:t>
      </w:r>
      <w:proofErr w:type="spellStart"/>
      <w:r w:rsidRPr="007F3BC9">
        <w:rPr>
          <w:lang w:val="en-US"/>
        </w:rPr>
        <w:t>tương</w:t>
      </w:r>
      <w:proofErr w:type="spellEnd"/>
      <w:r w:rsidRPr="007F3BC9">
        <w:rPr>
          <w:lang w:val="en-US"/>
        </w:rPr>
        <w:t xml:space="preserve"> </w:t>
      </w:r>
      <w:proofErr w:type="spellStart"/>
      <w:r w:rsidRPr="007F3BC9">
        <w:rPr>
          <w:lang w:val="en-US"/>
        </w:rPr>
        <w:t>đối</w:t>
      </w:r>
      <w:proofErr w:type="spellEnd"/>
      <w:r w:rsidRPr="007F3BC9">
        <w:rPr>
          <w:lang w:val="en-US"/>
        </w:rPr>
        <w:t xml:space="preserve"> </w:t>
      </w:r>
      <w:proofErr w:type="spellStart"/>
      <w:r w:rsidRPr="007F3BC9">
        <w:rPr>
          <w:lang w:val="en-US"/>
        </w:rPr>
        <w:t>sạch</w:t>
      </w:r>
      <w:proofErr w:type="spellEnd"/>
      <w:r w:rsidRPr="007F3BC9">
        <w:rPr>
          <w:lang w:val="en-US"/>
        </w:rPr>
        <w:t xml:space="preserve">, </w:t>
      </w:r>
      <w:proofErr w:type="spellStart"/>
      <w:r w:rsidRPr="007F3BC9">
        <w:rPr>
          <w:lang w:val="en-US"/>
        </w:rPr>
        <w:t>không</w:t>
      </w:r>
      <w:proofErr w:type="spellEnd"/>
      <w:r w:rsidRPr="007F3BC9">
        <w:rPr>
          <w:lang w:val="en-US"/>
        </w:rPr>
        <w:t xml:space="preserve"> </w:t>
      </w:r>
      <w:proofErr w:type="spellStart"/>
      <w:r w:rsidRPr="007F3BC9">
        <w:rPr>
          <w:lang w:val="en-US"/>
        </w:rPr>
        <w:t>cần</w:t>
      </w:r>
      <w:proofErr w:type="spellEnd"/>
      <w:r w:rsidRPr="007F3BC9">
        <w:rPr>
          <w:lang w:val="en-US"/>
        </w:rPr>
        <w:t xml:space="preserve"> </w:t>
      </w:r>
      <w:proofErr w:type="spellStart"/>
      <w:r w:rsidRPr="007F3BC9">
        <w:rPr>
          <w:lang w:val="en-US"/>
        </w:rPr>
        <w:t>xử</w:t>
      </w:r>
      <w:proofErr w:type="spellEnd"/>
      <w:r w:rsidRPr="007F3BC9">
        <w:rPr>
          <w:lang w:val="en-US"/>
        </w:rPr>
        <w:t xml:space="preserve"> </w:t>
      </w:r>
      <w:proofErr w:type="spellStart"/>
      <w:r w:rsidRPr="007F3BC9">
        <w:rPr>
          <w:lang w:val="en-US"/>
        </w:rPr>
        <w:t>lý</w:t>
      </w:r>
      <w:proofErr w:type="spellEnd"/>
      <w:r w:rsidRPr="007F3BC9">
        <w:rPr>
          <w:lang w:val="en-US"/>
        </w:rPr>
        <w:t xml:space="preserve">. </w:t>
      </w:r>
    </w:p>
    <w:p w14:paraId="0041BCFF" w14:textId="5CB5D9DD" w:rsidR="00361AE2" w:rsidRDefault="00AA1B37" w:rsidP="004E5661">
      <w:pPr>
        <w:spacing w:before="60" w:after="60"/>
        <w:rPr>
          <w:lang w:val="en-US"/>
        </w:rPr>
      </w:pP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xây</w:t>
      </w:r>
      <w:proofErr w:type="spellEnd"/>
      <w:r>
        <w:rPr>
          <w:lang w:val="en-US"/>
        </w:rPr>
        <w:t xml:space="preserve"> </w:t>
      </w:r>
      <w:proofErr w:type="spellStart"/>
      <w:r>
        <w:rPr>
          <w:lang w:val="en-US"/>
        </w:rPr>
        <w:t>dựng</w:t>
      </w:r>
      <w:proofErr w:type="spellEnd"/>
      <w:r>
        <w:rPr>
          <w:lang w:val="en-US"/>
        </w:rPr>
        <w:t xml:space="preserve"> </w:t>
      </w:r>
      <w:proofErr w:type="spellStart"/>
      <w:r>
        <w:rPr>
          <w:lang w:val="en-US"/>
        </w:rPr>
        <w:t>hoàn</w:t>
      </w:r>
      <w:proofErr w:type="spellEnd"/>
      <w:r>
        <w:rPr>
          <w:lang w:val="en-US"/>
        </w:rPr>
        <w:t xml:space="preserve"> </w:t>
      </w:r>
      <w:proofErr w:type="spellStart"/>
      <w:r>
        <w:rPr>
          <w:lang w:val="en-US"/>
        </w:rPr>
        <w:t>chỉnh</w:t>
      </w:r>
      <w:proofErr w:type="spellEnd"/>
      <w:r>
        <w:rPr>
          <w:lang w:val="en-US"/>
        </w:rPr>
        <w:t xml:space="preserve"> </w:t>
      </w:r>
      <w:proofErr w:type="spellStart"/>
      <w:r w:rsidR="00361AE2">
        <w:rPr>
          <w:lang w:val="en-US"/>
        </w:rPr>
        <w:t>mương</w:t>
      </w:r>
      <w:proofErr w:type="spellEnd"/>
      <w:r w:rsidR="00361AE2">
        <w:rPr>
          <w:lang w:val="en-US"/>
        </w:rPr>
        <w:t xml:space="preserve"> </w:t>
      </w:r>
      <w:proofErr w:type="spellStart"/>
      <w:r>
        <w:rPr>
          <w:lang w:val="en-US"/>
        </w:rPr>
        <w:t>thu</w:t>
      </w:r>
      <w:proofErr w:type="spellEnd"/>
      <w:r>
        <w:rPr>
          <w:lang w:val="en-US"/>
        </w:rPr>
        <w:t xml:space="preserve"> </w:t>
      </w:r>
      <w:proofErr w:type="spellStart"/>
      <w:r>
        <w:rPr>
          <w:lang w:val="en-US"/>
        </w:rPr>
        <w:t>gom</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mưa</w:t>
      </w:r>
      <w:proofErr w:type="spellEnd"/>
      <w:r>
        <w:rPr>
          <w:lang w:val="en-US"/>
        </w:rPr>
        <w:t xml:space="preserve"> </w:t>
      </w:r>
      <w:proofErr w:type="spellStart"/>
      <w:r>
        <w:rPr>
          <w:lang w:val="en-US"/>
        </w:rPr>
        <w:t>tách</w:t>
      </w:r>
      <w:proofErr w:type="spellEnd"/>
      <w:r>
        <w:rPr>
          <w:lang w:val="en-US"/>
        </w:rPr>
        <w:t xml:space="preserve"> </w:t>
      </w:r>
      <w:proofErr w:type="spellStart"/>
      <w:r>
        <w:rPr>
          <w:lang w:val="en-US"/>
        </w:rPr>
        <w:t>riêng</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thả</w:t>
      </w:r>
      <w:r w:rsidR="000E3196">
        <w:rPr>
          <w:lang w:val="en-US"/>
        </w:rPr>
        <w:t>i</w:t>
      </w:r>
      <w:proofErr w:type="spellEnd"/>
      <w:r w:rsidR="00361AE2">
        <w:rPr>
          <w:lang w:val="en-US"/>
        </w:rPr>
        <w:t>:</w:t>
      </w:r>
    </w:p>
    <w:p w14:paraId="550AF13B" w14:textId="657F879E" w:rsidR="00361AE2" w:rsidRPr="00753BFE" w:rsidRDefault="00361AE2" w:rsidP="004E5661">
      <w:pPr>
        <w:pStyle w:val="ListParagraph"/>
        <w:numPr>
          <w:ilvl w:val="0"/>
          <w:numId w:val="73"/>
        </w:numPr>
        <w:rPr>
          <w:lang w:val="en-US"/>
        </w:rPr>
      </w:pPr>
      <w:proofErr w:type="spellStart"/>
      <w:r w:rsidRPr="0019494F">
        <w:rPr>
          <w:lang w:val="en-US"/>
        </w:rPr>
        <w:t>Mái</w:t>
      </w:r>
      <w:proofErr w:type="spellEnd"/>
      <w:r w:rsidRPr="0019494F">
        <w:rPr>
          <w:lang w:val="en-US"/>
        </w:rPr>
        <w:t xml:space="preserve"> </w:t>
      </w:r>
      <w:proofErr w:type="spellStart"/>
      <w:r w:rsidRPr="0019494F">
        <w:rPr>
          <w:lang w:val="en-US"/>
        </w:rPr>
        <w:t>nhà</w:t>
      </w:r>
      <w:proofErr w:type="spellEnd"/>
      <w:r w:rsidRPr="0019494F">
        <w:rPr>
          <w:lang w:val="en-US"/>
        </w:rPr>
        <w:t xml:space="preserve"> </w:t>
      </w:r>
      <w:proofErr w:type="spellStart"/>
      <w:r w:rsidRPr="0019494F">
        <w:rPr>
          <w:lang w:val="en-US"/>
        </w:rPr>
        <w:t>xưởng</w:t>
      </w:r>
      <w:proofErr w:type="spellEnd"/>
      <w:r w:rsidR="000E3196" w:rsidRPr="0019494F">
        <w:rPr>
          <w:lang w:val="en-US"/>
        </w:rPr>
        <w:t xml:space="preserve"> </w:t>
      </w:r>
      <w:proofErr w:type="spellStart"/>
      <w:r w:rsidR="000E3196" w:rsidRPr="0019494F">
        <w:rPr>
          <w:lang w:val="en-US"/>
        </w:rPr>
        <w:t>được</w:t>
      </w:r>
      <w:proofErr w:type="spellEnd"/>
      <w:r w:rsidR="000E3196" w:rsidRPr="0019494F">
        <w:rPr>
          <w:lang w:val="en-US"/>
        </w:rPr>
        <w:t xml:space="preserve"> </w:t>
      </w:r>
      <w:proofErr w:type="spellStart"/>
      <w:r w:rsidR="000E3196" w:rsidRPr="0019494F">
        <w:rPr>
          <w:lang w:val="en-US"/>
        </w:rPr>
        <w:t>bố</w:t>
      </w:r>
      <w:proofErr w:type="spellEnd"/>
      <w:r w:rsidR="000E3196" w:rsidRPr="0019494F">
        <w:rPr>
          <w:lang w:val="en-US"/>
        </w:rPr>
        <w:t xml:space="preserve"> </w:t>
      </w:r>
      <w:proofErr w:type="spellStart"/>
      <w:r w:rsidR="000E3196" w:rsidRPr="0019494F">
        <w:rPr>
          <w:lang w:val="en-US"/>
        </w:rPr>
        <w:t>trí</w:t>
      </w:r>
      <w:proofErr w:type="spellEnd"/>
      <w:r w:rsidR="000E3196" w:rsidRPr="0019494F">
        <w:rPr>
          <w:lang w:val="en-US"/>
        </w:rPr>
        <w:t xml:space="preserve"> </w:t>
      </w:r>
      <w:proofErr w:type="spellStart"/>
      <w:r w:rsidR="000E3196" w:rsidRPr="0019494F">
        <w:rPr>
          <w:lang w:val="en-US"/>
        </w:rPr>
        <w:t>nghiêng</w:t>
      </w:r>
      <w:proofErr w:type="spellEnd"/>
      <w:r w:rsidRPr="0019494F">
        <w:rPr>
          <w:lang w:val="en-US"/>
        </w:rPr>
        <w:t xml:space="preserve">, </w:t>
      </w:r>
      <w:proofErr w:type="spellStart"/>
      <w:r w:rsidRPr="0019494F">
        <w:rPr>
          <w:lang w:val="en-US"/>
        </w:rPr>
        <w:t>nước</w:t>
      </w:r>
      <w:proofErr w:type="spellEnd"/>
      <w:r w:rsidRPr="0019494F">
        <w:rPr>
          <w:lang w:val="en-US"/>
        </w:rPr>
        <w:t xml:space="preserve"> </w:t>
      </w:r>
      <w:proofErr w:type="spellStart"/>
      <w:r w:rsidRPr="0019494F">
        <w:rPr>
          <w:lang w:val="en-US"/>
        </w:rPr>
        <w:t>mưa</w:t>
      </w:r>
      <w:proofErr w:type="spellEnd"/>
      <w:r w:rsidRPr="0019494F">
        <w:rPr>
          <w:lang w:val="en-US"/>
        </w:rPr>
        <w:t xml:space="preserve"> </w:t>
      </w:r>
      <w:proofErr w:type="spellStart"/>
      <w:r w:rsidRPr="0019494F">
        <w:rPr>
          <w:lang w:val="en-US"/>
        </w:rPr>
        <w:t>phát</w:t>
      </w:r>
      <w:proofErr w:type="spellEnd"/>
      <w:r w:rsidRPr="0019494F">
        <w:rPr>
          <w:lang w:val="en-US"/>
        </w:rPr>
        <w:t xml:space="preserve"> </w:t>
      </w:r>
      <w:proofErr w:type="spellStart"/>
      <w:r w:rsidRPr="0019494F">
        <w:rPr>
          <w:lang w:val="en-US"/>
        </w:rPr>
        <w:t>sinh</w:t>
      </w:r>
      <w:proofErr w:type="spellEnd"/>
      <w:r w:rsidRPr="0019494F">
        <w:rPr>
          <w:lang w:val="en-US"/>
        </w:rPr>
        <w:t xml:space="preserve"> </w:t>
      </w:r>
      <w:proofErr w:type="spellStart"/>
      <w:r w:rsidRPr="0019494F">
        <w:rPr>
          <w:lang w:val="en-US"/>
        </w:rPr>
        <w:t>tự</w:t>
      </w:r>
      <w:proofErr w:type="spellEnd"/>
      <w:r w:rsidRPr="0019494F">
        <w:rPr>
          <w:lang w:val="en-US"/>
        </w:rPr>
        <w:t xml:space="preserve"> </w:t>
      </w:r>
      <w:proofErr w:type="spellStart"/>
      <w:r w:rsidRPr="0019494F">
        <w:rPr>
          <w:lang w:val="en-US"/>
        </w:rPr>
        <w:t>chảy</w:t>
      </w:r>
      <w:proofErr w:type="spellEnd"/>
      <w:r w:rsidR="0087362E">
        <w:rPr>
          <w:lang w:val="en-US"/>
        </w:rPr>
        <w:t xml:space="preserve"> </w:t>
      </w:r>
      <w:proofErr w:type="spellStart"/>
      <w:r w:rsidR="0087362E">
        <w:rPr>
          <w:lang w:val="en-US"/>
        </w:rPr>
        <w:t>vào</w:t>
      </w:r>
      <w:proofErr w:type="spellEnd"/>
      <w:r w:rsidR="0087362E">
        <w:rPr>
          <w:lang w:val="en-US"/>
        </w:rPr>
        <w:t xml:space="preserve"> </w:t>
      </w:r>
      <w:proofErr w:type="spellStart"/>
      <w:r w:rsidR="0087362E">
        <w:rPr>
          <w:lang w:val="en-US"/>
        </w:rPr>
        <w:t>máng</w:t>
      </w:r>
      <w:proofErr w:type="spellEnd"/>
      <w:r w:rsidR="0087362E">
        <w:rPr>
          <w:lang w:val="en-US"/>
        </w:rPr>
        <w:t xml:space="preserve"> </w:t>
      </w:r>
      <w:proofErr w:type="spellStart"/>
      <w:r w:rsidR="0087362E">
        <w:rPr>
          <w:lang w:val="en-US"/>
        </w:rPr>
        <w:t>xối</w:t>
      </w:r>
      <w:proofErr w:type="spellEnd"/>
      <w:r w:rsidR="0087362E">
        <w:rPr>
          <w:lang w:val="en-US"/>
        </w:rPr>
        <w:t xml:space="preserve"> </w:t>
      </w:r>
      <w:r w:rsidR="00E54F89">
        <w:rPr>
          <w:lang w:val="en-US"/>
        </w:rPr>
        <w:t xml:space="preserve">Inox 304 </w:t>
      </w:r>
      <w:proofErr w:type="spellStart"/>
      <w:r w:rsidR="00E54F89">
        <w:rPr>
          <w:lang w:val="en-US"/>
        </w:rPr>
        <w:t>có</w:t>
      </w:r>
      <w:proofErr w:type="spellEnd"/>
      <w:r w:rsidR="00E54F89">
        <w:rPr>
          <w:lang w:val="en-US"/>
        </w:rPr>
        <w:t xml:space="preserve"> </w:t>
      </w:r>
      <w:proofErr w:type="spellStart"/>
      <w:r w:rsidR="00E54F89">
        <w:rPr>
          <w:lang w:val="en-US"/>
        </w:rPr>
        <w:t>độ</w:t>
      </w:r>
      <w:proofErr w:type="spellEnd"/>
      <w:r w:rsidR="00E54F89">
        <w:rPr>
          <w:lang w:val="en-US"/>
        </w:rPr>
        <w:t xml:space="preserve"> </w:t>
      </w:r>
      <w:proofErr w:type="spellStart"/>
      <w:r w:rsidR="00E54F89">
        <w:rPr>
          <w:lang w:val="en-US"/>
        </w:rPr>
        <w:t>dày</w:t>
      </w:r>
      <w:proofErr w:type="spellEnd"/>
      <w:r w:rsidR="00E54F89">
        <w:rPr>
          <w:lang w:val="en-US"/>
        </w:rPr>
        <w:t xml:space="preserve"> 1mm </w:t>
      </w:r>
      <w:proofErr w:type="spellStart"/>
      <w:r w:rsidR="006E7F0E">
        <w:rPr>
          <w:lang w:val="en-US"/>
        </w:rPr>
        <w:t>đặt</w:t>
      </w:r>
      <w:proofErr w:type="spellEnd"/>
      <w:r w:rsidR="006E7F0E">
        <w:rPr>
          <w:lang w:val="en-US"/>
        </w:rPr>
        <w:t xml:space="preserve"> </w:t>
      </w:r>
      <w:proofErr w:type="spellStart"/>
      <w:r w:rsidR="006E7F0E">
        <w:rPr>
          <w:lang w:val="en-US"/>
        </w:rPr>
        <w:t>dọc</w:t>
      </w:r>
      <w:proofErr w:type="spellEnd"/>
      <w:r w:rsidR="006E7F0E">
        <w:rPr>
          <w:lang w:val="en-US"/>
        </w:rPr>
        <w:t xml:space="preserve"> </w:t>
      </w:r>
      <w:proofErr w:type="spellStart"/>
      <w:r w:rsidR="006E7F0E">
        <w:rPr>
          <w:lang w:val="en-US"/>
        </w:rPr>
        <w:t>theo</w:t>
      </w:r>
      <w:proofErr w:type="spellEnd"/>
      <w:r w:rsidR="006E7F0E">
        <w:rPr>
          <w:lang w:val="en-US"/>
        </w:rPr>
        <w:t xml:space="preserve"> 2 </w:t>
      </w:r>
      <w:proofErr w:type="spellStart"/>
      <w:r w:rsidR="006E7F0E">
        <w:rPr>
          <w:lang w:val="en-US"/>
        </w:rPr>
        <w:t>bên</w:t>
      </w:r>
      <w:proofErr w:type="spellEnd"/>
      <w:r w:rsidR="006E7F0E">
        <w:rPr>
          <w:lang w:val="en-US"/>
        </w:rPr>
        <w:t xml:space="preserve"> </w:t>
      </w:r>
      <w:proofErr w:type="spellStart"/>
      <w:r w:rsidR="006E7F0E">
        <w:rPr>
          <w:lang w:val="en-US"/>
        </w:rPr>
        <w:t>mái</w:t>
      </w:r>
      <w:proofErr w:type="spellEnd"/>
      <w:r w:rsidR="006E7F0E">
        <w:rPr>
          <w:lang w:val="en-US"/>
        </w:rPr>
        <w:t xml:space="preserve"> </w:t>
      </w:r>
      <w:proofErr w:type="spellStart"/>
      <w:r w:rsidR="006E7F0E">
        <w:rPr>
          <w:lang w:val="en-US"/>
        </w:rPr>
        <w:t>nhà</w:t>
      </w:r>
      <w:proofErr w:type="spellEnd"/>
      <w:r w:rsidR="006E7F0E">
        <w:rPr>
          <w:lang w:val="en-US"/>
        </w:rPr>
        <w:t xml:space="preserve"> </w:t>
      </w:r>
      <w:proofErr w:type="spellStart"/>
      <w:r w:rsidR="006E7F0E">
        <w:rPr>
          <w:lang w:val="en-US"/>
        </w:rPr>
        <w:t>xưởng</w:t>
      </w:r>
      <w:proofErr w:type="spellEnd"/>
      <w:r w:rsidR="00F6226B">
        <w:rPr>
          <w:lang w:val="en-US"/>
        </w:rPr>
        <w:t xml:space="preserve">. </w:t>
      </w:r>
      <w:proofErr w:type="spellStart"/>
      <w:r w:rsidR="00F6226B" w:rsidRPr="0019494F">
        <w:rPr>
          <w:lang w:val="en-US"/>
        </w:rPr>
        <w:t>Nước</w:t>
      </w:r>
      <w:proofErr w:type="spellEnd"/>
      <w:r w:rsidR="00F6226B" w:rsidRPr="0019494F">
        <w:rPr>
          <w:lang w:val="en-US"/>
        </w:rPr>
        <w:t xml:space="preserve"> </w:t>
      </w:r>
      <w:proofErr w:type="spellStart"/>
      <w:r w:rsidR="00F6226B" w:rsidRPr="0019494F">
        <w:rPr>
          <w:lang w:val="en-US"/>
        </w:rPr>
        <w:t>mưa</w:t>
      </w:r>
      <w:proofErr w:type="spellEnd"/>
      <w:r w:rsidR="00F6226B">
        <w:rPr>
          <w:lang w:val="en-US"/>
        </w:rPr>
        <w:t xml:space="preserve"> </w:t>
      </w:r>
      <w:proofErr w:type="spellStart"/>
      <w:r w:rsidR="00F6226B">
        <w:rPr>
          <w:lang w:val="en-US"/>
        </w:rPr>
        <w:t>sau</w:t>
      </w:r>
      <w:proofErr w:type="spellEnd"/>
      <w:r w:rsidR="00F6226B">
        <w:rPr>
          <w:lang w:val="en-US"/>
        </w:rPr>
        <w:t xml:space="preserve"> </w:t>
      </w:r>
      <w:proofErr w:type="spellStart"/>
      <w:r w:rsidR="00F6226B">
        <w:rPr>
          <w:lang w:val="en-US"/>
        </w:rPr>
        <w:t>khi</w:t>
      </w:r>
      <w:proofErr w:type="spellEnd"/>
      <w:r w:rsidR="00F6226B">
        <w:rPr>
          <w:lang w:val="en-US"/>
        </w:rPr>
        <w:t xml:space="preserve"> qua </w:t>
      </w:r>
      <w:proofErr w:type="spellStart"/>
      <w:r w:rsidR="00F6226B">
        <w:rPr>
          <w:lang w:val="en-US"/>
        </w:rPr>
        <w:t>máng</w:t>
      </w:r>
      <w:proofErr w:type="spellEnd"/>
      <w:r w:rsidR="00F6226B">
        <w:rPr>
          <w:lang w:val="en-US"/>
        </w:rPr>
        <w:t xml:space="preserve"> </w:t>
      </w:r>
      <w:proofErr w:type="spellStart"/>
      <w:r w:rsidR="00F6226B">
        <w:rPr>
          <w:lang w:val="en-US"/>
        </w:rPr>
        <w:t>xối</w:t>
      </w:r>
      <w:proofErr w:type="spellEnd"/>
      <w:r w:rsidR="006E7F0E">
        <w:rPr>
          <w:lang w:val="en-US"/>
        </w:rPr>
        <w:t xml:space="preserve"> </w:t>
      </w:r>
      <w:proofErr w:type="spellStart"/>
      <w:r w:rsidR="00852A63">
        <w:rPr>
          <w:lang w:val="en-US"/>
        </w:rPr>
        <w:t>sẽ</w:t>
      </w:r>
      <w:proofErr w:type="spellEnd"/>
      <w:r w:rsidR="00852A63">
        <w:rPr>
          <w:lang w:val="en-US"/>
        </w:rPr>
        <w:t xml:space="preserve"> </w:t>
      </w:r>
      <w:proofErr w:type="spellStart"/>
      <w:r w:rsidR="00753BFE">
        <w:rPr>
          <w:lang w:val="en-US"/>
        </w:rPr>
        <w:t>vào</w:t>
      </w:r>
      <w:proofErr w:type="spellEnd"/>
      <w:r w:rsidR="00753BFE">
        <w:rPr>
          <w:lang w:val="en-US"/>
        </w:rPr>
        <w:t xml:space="preserve"> </w:t>
      </w:r>
      <w:proofErr w:type="spellStart"/>
      <w:r w:rsidRPr="00753BFE">
        <w:rPr>
          <w:lang w:val="en-US"/>
        </w:rPr>
        <w:t>mương</w:t>
      </w:r>
      <w:proofErr w:type="spellEnd"/>
      <w:r w:rsidRPr="00753BFE">
        <w:rPr>
          <w:lang w:val="en-US"/>
        </w:rPr>
        <w:t xml:space="preserve"> </w:t>
      </w:r>
      <w:proofErr w:type="spellStart"/>
      <w:r w:rsidRPr="00753BFE">
        <w:rPr>
          <w:lang w:val="en-US"/>
        </w:rPr>
        <w:t>thoát</w:t>
      </w:r>
      <w:proofErr w:type="spellEnd"/>
      <w:r w:rsidRPr="00753BFE">
        <w:rPr>
          <w:lang w:val="en-US"/>
        </w:rPr>
        <w:t xml:space="preserve"> </w:t>
      </w:r>
      <w:proofErr w:type="spellStart"/>
      <w:r w:rsidRPr="00753BFE">
        <w:rPr>
          <w:lang w:val="en-US"/>
        </w:rPr>
        <w:t>nước</w:t>
      </w:r>
      <w:proofErr w:type="spellEnd"/>
      <w:r w:rsidRPr="00753BFE">
        <w:rPr>
          <w:lang w:val="en-US"/>
        </w:rPr>
        <w:t xml:space="preserve"> </w:t>
      </w:r>
      <w:proofErr w:type="spellStart"/>
      <w:r w:rsidRPr="00753BFE">
        <w:rPr>
          <w:lang w:val="en-US"/>
        </w:rPr>
        <w:t>mưa</w:t>
      </w:r>
      <w:proofErr w:type="spellEnd"/>
      <w:r w:rsidRPr="00753BFE">
        <w:rPr>
          <w:lang w:val="en-US"/>
        </w:rPr>
        <w:t xml:space="preserve"> W x H = 0,</w:t>
      </w:r>
      <w:r w:rsidR="007345F4" w:rsidRPr="00753BFE">
        <w:rPr>
          <w:lang w:val="en-US"/>
        </w:rPr>
        <w:t>2</w:t>
      </w:r>
      <w:r w:rsidRPr="00753BFE">
        <w:rPr>
          <w:lang w:val="en-US"/>
        </w:rPr>
        <w:t xml:space="preserve"> x 0,</w:t>
      </w:r>
      <w:r w:rsidR="007345F4" w:rsidRPr="00753BFE">
        <w:rPr>
          <w:lang w:val="en-US"/>
        </w:rPr>
        <w:t>2</w:t>
      </w:r>
      <w:r w:rsidRPr="00753BFE">
        <w:rPr>
          <w:lang w:val="en-US"/>
        </w:rPr>
        <w:t>m</w:t>
      </w:r>
      <w:r w:rsidR="0019494F" w:rsidRPr="00753BFE">
        <w:rPr>
          <w:lang w:val="en-US"/>
        </w:rPr>
        <w:t xml:space="preserve">, </w:t>
      </w:r>
      <w:proofErr w:type="spellStart"/>
      <w:r w:rsidR="0019494F" w:rsidRPr="00753BFE">
        <w:rPr>
          <w:lang w:val="en-US"/>
        </w:rPr>
        <w:t>một</w:t>
      </w:r>
      <w:proofErr w:type="spellEnd"/>
      <w:r w:rsidR="0019494F" w:rsidRPr="00753BFE">
        <w:rPr>
          <w:lang w:val="en-US"/>
        </w:rPr>
        <w:t xml:space="preserve"> </w:t>
      </w:r>
      <w:proofErr w:type="spellStart"/>
      <w:r w:rsidR="0019494F" w:rsidRPr="00753BFE">
        <w:rPr>
          <w:lang w:val="en-US"/>
        </w:rPr>
        <w:t>phần</w:t>
      </w:r>
      <w:proofErr w:type="spellEnd"/>
      <w:r w:rsidR="0019494F" w:rsidRPr="00753BFE">
        <w:rPr>
          <w:lang w:val="en-US"/>
        </w:rPr>
        <w:t xml:space="preserve"> </w:t>
      </w:r>
      <w:proofErr w:type="spellStart"/>
      <w:r w:rsidR="0019494F" w:rsidRPr="00753BFE">
        <w:rPr>
          <w:lang w:val="en-US"/>
        </w:rPr>
        <w:t>nước</w:t>
      </w:r>
      <w:proofErr w:type="spellEnd"/>
      <w:r w:rsidR="0019494F" w:rsidRPr="00753BFE">
        <w:rPr>
          <w:lang w:val="en-US"/>
        </w:rPr>
        <w:t xml:space="preserve"> </w:t>
      </w:r>
      <w:proofErr w:type="spellStart"/>
      <w:r w:rsidR="0019494F" w:rsidRPr="00753BFE">
        <w:rPr>
          <w:lang w:val="en-US"/>
        </w:rPr>
        <w:t>mưa</w:t>
      </w:r>
      <w:proofErr w:type="spellEnd"/>
      <w:r w:rsidR="0019494F" w:rsidRPr="00753BFE">
        <w:rPr>
          <w:lang w:val="en-US"/>
        </w:rPr>
        <w:t xml:space="preserve"> </w:t>
      </w:r>
      <w:proofErr w:type="spellStart"/>
      <w:r w:rsidR="0019494F" w:rsidRPr="00753BFE">
        <w:rPr>
          <w:lang w:val="en-US"/>
        </w:rPr>
        <w:t>tự</w:t>
      </w:r>
      <w:proofErr w:type="spellEnd"/>
      <w:r w:rsidR="0019494F" w:rsidRPr="00753BFE">
        <w:rPr>
          <w:lang w:val="en-US"/>
        </w:rPr>
        <w:t xml:space="preserve"> </w:t>
      </w:r>
      <w:proofErr w:type="spellStart"/>
      <w:r w:rsidR="0019494F" w:rsidRPr="00753BFE">
        <w:rPr>
          <w:lang w:val="en-US"/>
        </w:rPr>
        <w:t>thấm</w:t>
      </w:r>
      <w:proofErr w:type="spellEnd"/>
      <w:r w:rsidR="0019494F" w:rsidRPr="00753BFE">
        <w:rPr>
          <w:lang w:val="en-US"/>
        </w:rPr>
        <w:t xml:space="preserve"> </w:t>
      </w:r>
      <w:proofErr w:type="spellStart"/>
      <w:r w:rsidR="0019494F" w:rsidRPr="00753BFE">
        <w:rPr>
          <w:lang w:val="en-US"/>
        </w:rPr>
        <w:t>xuống</w:t>
      </w:r>
      <w:proofErr w:type="spellEnd"/>
      <w:r w:rsidR="0019494F" w:rsidRPr="00753BFE">
        <w:rPr>
          <w:lang w:val="en-US"/>
        </w:rPr>
        <w:t xml:space="preserve"> </w:t>
      </w:r>
      <w:proofErr w:type="spellStart"/>
      <w:r w:rsidR="0019494F" w:rsidRPr="00753BFE">
        <w:rPr>
          <w:lang w:val="en-US"/>
        </w:rPr>
        <w:t>đất</w:t>
      </w:r>
      <w:proofErr w:type="spellEnd"/>
      <w:r w:rsidR="0019494F" w:rsidRPr="00753BFE">
        <w:rPr>
          <w:lang w:val="en-US"/>
        </w:rPr>
        <w:t xml:space="preserve">, </w:t>
      </w:r>
      <w:proofErr w:type="spellStart"/>
      <w:r w:rsidR="0019494F" w:rsidRPr="00753BFE">
        <w:rPr>
          <w:lang w:val="en-US"/>
        </w:rPr>
        <w:t>phần</w:t>
      </w:r>
      <w:proofErr w:type="spellEnd"/>
      <w:r w:rsidR="0019494F" w:rsidRPr="00753BFE">
        <w:rPr>
          <w:lang w:val="en-US"/>
        </w:rPr>
        <w:t xml:space="preserve"> </w:t>
      </w:r>
      <w:proofErr w:type="spellStart"/>
      <w:r w:rsidR="0019494F" w:rsidRPr="00753BFE">
        <w:rPr>
          <w:lang w:val="en-US"/>
        </w:rPr>
        <w:t>còn</w:t>
      </w:r>
      <w:proofErr w:type="spellEnd"/>
      <w:r w:rsidR="0019494F" w:rsidRPr="00753BFE">
        <w:rPr>
          <w:lang w:val="en-US"/>
        </w:rPr>
        <w:t xml:space="preserve"> </w:t>
      </w:r>
      <w:proofErr w:type="spellStart"/>
      <w:r w:rsidR="0019494F" w:rsidRPr="00753BFE">
        <w:rPr>
          <w:lang w:val="en-US"/>
        </w:rPr>
        <w:t>lại</w:t>
      </w:r>
      <w:proofErr w:type="spellEnd"/>
      <w:r w:rsidR="0019494F" w:rsidRPr="00753BFE">
        <w:rPr>
          <w:lang w:val="en-US"/>
        </w:rPr>
        <w:t xml:space="preserve"> </w:t>
      </w:r>
      <w:proofErr w:type="spellStart"/>
      <w:r w:rsidR="007C1FC2" w:rsidRPr="00753BFE">
        <w:rPr>
          <w:lang w:val="en-US"/>
        </w:rPr>
        <w:t>cùng</w:t>
      </w:r>
      <w:proofErr w:type="spellEnd"/>
      <w:r w:rsidR="007C1FC2" w:rsidRPr="00753BFE">
        <w:rPr>
          <w:lang w:val="en-US"/>
        </w:rPr>
        <w:t xml:space="preserve"> </w:t>
      </w:r>
      <w:proofErr w:type="spellStart"/>
      <w:r w:rsidR="007C1FC2" w:rsidRPr="00753BFE">
        <w:rPr>
          <w:lang w:val="en-US"/>
        </w:rPr>
        <w:t>với</w:t>
      </w:r>
      <w:proofErr w:type="spellEnd"/>
      <w:r w:rsidR="007C1FC2" w:rsidRPr="00753BFE">
        <w:rPr>
          <w:lang w:val="en-US"/>
        </w:rPr>
        <w:t xml:space="preserve"> </w:t>
      </w:r>
      <w:proofErr w:type="spellStart"/>
      <w:r w:rsidR="007C1FC2" w:rsidRPr="00753BFE">
        <w:rPr>
          <w:lang w:val="en-US"/>
        </w:rPr>
        <w:t>nước</w:t>
      </w:r>
      <w:proofErr w:type="spellEnd"/>
      <w:r w:rsidR="007C1FC2" w:rsidRPr="00753BFE">
        <w:rPr>
          <w:lang w:val="en-US"/>
        </w:rPr>
        <w:t xml:space="preserve"> </w:t>
      </w:r>
      <w:proofErr w:type="spellStart"/>
      <w:r w:rsidR="007C1FC2" w:rsidRPr="00753BFE">
        <w:rPr>
          <w:lang w:val="en-US"/>
        </w:rPr>
        <w:t>mưa</w:t>
      </w:r>
      <w:proofErr w:type="spellEnd"/>
      <w:r w:rsidR="007C1FC2" w:rsidRPr="00753BFE">
        <w:rPr>
          <w:lang w:val="en-US"/>
        </w:rPr>
        <w:t xml:space="preserve"> </w:t>
      </w:r>
      <w:proofErr w:type="spellStart"/>
      <w:r w:rsidR="007C1FC2" w:rsidRPr="00753BFE">
        <w:rPr>
          <w:lang w:val="en-US"/>
        </w:rPr>
        <w:t>chảy</w:t>
      </w:r>
      <w:proofErr w:type="spellEnd"/>
      <w:r w:rsidR="007C1FC2" w:rsidRPr="00753BFE">
        <w:rPr>
          <w:lang w:val="en-US"/>
        </w:rPr>
        <w:t xml:space="preserve"> </w:t>
      </w:r>
      <w:proofErr w:type="spellStart"/>
      <w:r w:rsidR="007C1FC2" w:rsidRPr="00753BFE">
        <w:rPr>
          <w:lang w:val="en-US"/>
        </w:rPr>
        <w:t>tràn</w:t>
      </w:r>
      <w:proofErr w:type="spellEnd"/>
      <w:r w:rsidR="007C1FC2" w:rsidRPr="00753BFE">
        <w:rPr>
          <w:lang w:val="en-US"/>
        </w:rPr>
        <w:t xml:space="preserve"> </w:t>
      </w:r>
      <w:proofErr w:type="spellStart"/>
      <w:r w:rsidR="007C1FC2" w:rsidRPr="00753BFE">
        <w:rPr>
          <w:lang w:val="en-US"/>
        </w:rPr>
        <w:t>theo</w:t>
      </w:r>
      <w:proofErr w:type="spellEnd"/>
      <w:r w:rsidR="007C1FC2" w:rsidRPr="00753BFE">
        <w:rPr>
          <w:lang w:val="en-US"/>
        </w:rPr>
        <w:t xml:space="preserve"> </w:t>
      </w:r>
      <w:proofErr w:type="spellStart"/>
      <w:r w:rsidR="007C1FC2" w:rsidRPr="00753BFE">
        <w:rPr>
          <w:lang w:val="en-US"/>
        </w:rPr>
        <w:t>độ</w:t>
      </w:r>
      <w:proofErr w:type="spellEnd"/>
      <w:r w:rsidR="007C1FC2" w:rsidRPr="00753BFE">
        <w:rPr>
          <w:lang w:val="en-US"/>
        </w:rPr>
        <w:t xml:space="preserve"> </w:t>
      </w:r>
      <w:proofErr w:type="spellStart"/>
      <w:r w:rsidR="007C1FC2" w:rsidRPr="00753BFE">
        <w:rPr>
          <w:lang w:val="en-US"/>
        </w:rPr>
        <w:t>dốc</w:t>
      </w:r>
      <w:proofErr w:type="spellEnd"/>
      <w:r w:rsidR="007C1FC2" w:rsidRPr="00753BFE">
        <w:rPr>
          <w:lang w:val="en-US"/>
        </w:rPr>
        <w:t xml:space="preserve"> </w:t>
      </w:r>
      <w:proofErr w:type="spellStart"/>
      <w:r w:rsidR="007C1FC2" w:rsidRPr="00753BFE">
        <w:rPr>
          <w:lang w:val="en-US"/>
        </w:rPr>
        <w:t>địa</w:t>
      </w:r>
      <w:proofErr w:type="spellEnd"/>
      <w:r w:rsidR="007C1FC2" w:rsidRPr="00753BFE">
        <w:rPr>
          <w:lang w:val="en-US"/>
        </w:rPr>
        <w:t xml:space="preserve"> </w:t>
      </w:r>
      <w:proofErr w:type="spellStart"/>
      <w:r w:rsidR="007C1FC2" w:rsidRPr="00753BFE">
        <w:rPr>
          <w:lang w:val="en-US"/>
        </w:rPr>
        <w:t>hình</w:t>
      </w:r>
      <w:proofErr w:type="spellEnd"/>
      <w:r w:rsidR="007C1FC2" w:rsidRPr="00753BFE">
        <w:rPr>
          <w:lang w:val="en-US"/>
        </w:rPr>
        <w:t xml:space="preserve"> </w:t>
      </w:r>
      <w:proofErr w:type="spellStart"/>
      <w:r w:rsidR="007C1FC2" w:rsidRPr="00753BFE">
        <w:rPr>
          <w:lang w:val="en-US"/>
        </w:rPr>
        <w:t>i</w:t>
      </w:r>
      <w:proofErr w:type="spellEnd"/>
      <w:r w:rsidR="007C1FC2" w:rsidRPr="00753BFE">
        <w:rPr>
          <w:lang w:val="en-US"/>
        </w:rPr>
        <w:t xml:space="preserve"> = 0,25% </w:t>
      </w:r>
      <w:proofErr w:type="spellStart"/>
      <w:r w:rsidR="0019494F" w:rsidRPr="00753BFE">
        <w:rPr>
          <w:lang w:val="en-US"/>
        </w:rPr>
        <w:t>chảy</w:t>
      </w:r>
      <w:proofErr w:type="spellEnd"/>
      <w:r w:rsidR="0019494F" w:rsidRPr="00753BFE">
        <w:rPr>
          <w:lang w:val="en-US"/>
        </w:rPr>
        <w:t xml:space="preserve"> </w:t>
      </w:r>
      <w:proofErr w:type="spellStart"/>
      <w:r w:rsidR="0019494F" w:rsidRPr="00753BFE">
        <w:rPr>
          <w:lang w:val="en-US"/>
        </w:rPr>
        <w:t>về</w:t>
      </w:r>
      <w:proofErr w:type="spellEnd"/>
      <w:r w:rsidR="0019494F" w:rsidRPr="00753BFE">
        <w:rPr>
          <w:lang w:val="en-US"/>
        </w:rPr>
        <w:t xml:space="preserve"> </w:t>
      </w:r>
      <w:proofErr w:type="spellStart"/>
      <w:r w:rsidR="0019494F" w:rsidRPr="00753BFE">
        <w:rPr>
          <w:lang w:val="en-US"/>
        </w:rPr>
        <w:t>mương</w:t>
      </w:r>
      <w:proofErr w:type="spellEnd"/>
      <w:r w:rsidR="0019494F" w:rsidRPr="00753BFE">
        <w:rPr>
          <w:lang w:val="en-US"/>
        </w:rPr>
        <w:t xml:space="preserve"> </w:t>
      </w:r>
      <w:proofErr w:type="spellStart"/>
      <w:r w:rsidR="0019494F" w:rsidRPr="00753BFE">
        <w:rPr>
          <w:lang w:val="en-US"/>
        </w:rPr>
        <w:t>dẫn</w:t>
      </w:r>
      <w:proofErr w:type="spellEnd"/>
      <w:r w:rsidR="0019494F" w:rsidRPr="00753BFE">
        <w:rPr>
          <w:lang w:val="en-US"/>
        </w:rPr>
        <w:t xml:space="preserve"> </w:t>
      </w:r>
      <w:proofErr w:type="spellStart"/>
      <w:r w:rsidR="0019494F" w:rsidRPr="00753BFE">
        <w:rPr>
          <w:lang w:val="en-US"/>
        </w:rPr>
        <w:t>nước</w:t>
      </w:r>
      <w:proofErr w:type="spellEnd"/>
      <w:r w:rsidR="0019494F" w:rsidRPr="00753BFE">
        <w:rPr>
          <w:lang w:val="en-US"/>
        </w:rPr>
        <w:t xml:space="preserve"> </w:t>
      </w:r>
      <w:proofErr w:type="spellStart"/>
      <w:r w:rsidR="0019494F" w:rsidRPr="00753BFE">
        <w:rPr>
          <w:lang w:val="en-US"/>
        </w:rPr>
        <w:t>thoát</w:t>
      </w:r>
      <w:proofErr w:type="spellEnd"/>
      <w:r w:rsidR="0019494F" w:rsidRPr="00753BFE">
        <w:rPr>
          <w:lang w:val="en-US"/>
        </w:rPr>
        <w:t xml:space="preserve"> </w:t>
      </w:r>
      <w:proofErr w:type="spellStart"/>
      <w:r w:rsidR="0019494F" w:rsidRPr="00753BFE">
        <w:rPr>
          <w:lang w:val="en-US"/>
        </w:rPr>
        <w:t>ra</w:t>
      </w:r>
      <w:proofErr w:type="spellEnd"/>
      <w:r w:rsidR="0019494F" w:rsidRPr="00753BFE">
        <w:rPr>
          <w:lang w:val="en-US"/>
        </w:rPr>
        <w:t xml:space="preserve"> </w:t>
      </w:r>
      <w:proofErr w:type="spellStart"/>
      <w:r w:rsidR="0019494F" w:rsidRPr="00753BFE">
        <w:rPr>
          <w:lang w:val="en-US"/>
        </w:rPr>
        <w:t>ngoài</w:t>
      </w:r>
      <w:proofErr w:type="spellEnd"/>
      <w:r w:rsidR="0019494F" w:rsidRPr="00753BFE">
        <w:rPr>
          <w:lang w:val="en-US"/>
        </w:rPr>
        <w:t xml:space="preserve"> </w:t>
      </w:r>
      <w:proofErr w:type="spellStart"/>
      <w:r w:rsidR="0019494F" w:rsidRPr="00753BFE">
        <w:rPr>
          <w:lang w:val="en-US"/>
        </w:rPr>
        <w:t>môi</w:t>
      </w:r>
      <w:proofErr w:type="spellEnd"/>
      <w:r w:rsidR="0019494F" w:rsidRPr="00753BFE">
        <w:rPr>
          <w:lang w:val="en-US"/>
        </w:rPr>
        <w:t xml:space="preserve"> </w:t>
      </w:r>
      <w:proofErr w:type="spellStart"/>
      <w:r w:rsidR="0019494F" w:rsidRPr="00753BFE">
        <w:rPr>
          <w:lang w:val="en-US"/>
        </w:rPr>
        <w:t>trường</w:t>
      </w:r>
      <w:proofErr w:type="spellEnd"/>
      <w:r w:rsidR="0019494F" w:rsidRPr="00753BFE">
        <w:rPr>
          <w:lang w:val="en-US"/>
        </w:rPr>
        <w:t>.</w:t>
      </w:r>
    </w:p>
    <w:p w14:paraId="33B04160" w14:textId="789E4383" w:rsidR="007C1FC2" w:rsidRPr="007C1FC2" w:rsidRDefault="0019494F" w:rsidP="004E5661">
      <w:pPr>
        <w:pStyle w:val="ListParagraph"/>
        <w:numPr>
          <w:ilvl w:val="0"/>
          <w:numId w:val="73"/>
        </w:numPr>
        <w:rPr>
          <w:lang w:val="en-US"/>
        </w:rPr>
      </w:pPr>
      <w:proofErr w:type="spellStart"/>
      <w:r w:rsidRPr="0019494F">
        <w:rPr>
          <w:lang w:val="en-US"/>
        </w:rPr>
        <w:t>N</w:t>
      </w:r>
      <w:r w:rsidR="000E3196" w:rsidRPr="0019494F">
        <w:rPr>
          <w:lang w:val="en-US"/>
        </w:rPr>
        <w:t>ước</w:t>
      </w:r>
      <w:proofErr w:type="spellEnd"/>
      <w:r w:rsidR="000E3196" w:rsidRPr="0019494F">
        <w:rPr>
          <w:lang w:val="en-US"/>
        </w:rPr>
        <w:t xml:space="preserve"> </w:t>
      </w:r>
      <w:proofErr w:type="spellStart"/>
      <w:r w:rsidR="000E3196" w:rsidRPr="0019494F">
        <w:rPr>
          <w:lang w:val="en-US"/>
        </w:rPr>
        <w:t>mưa</w:t>
      </w:r>
      <w:proofErr w:type="spellEnd"/>
      <w:r w:rsidR="000E3196" w:rsidRPr="0019494F">
        <w:rPr>
          <w:lang w:val="en-US"/>
        </w:rPr>
        <w:t xml:space="preserve"> </w:t>
      </w:r>
      <w:proofErr w:type="spellStart"/>
      <w:r w:rsidR="007C1FC2">
        <w:rPr>
          <w:lang w:val="en-US"/>
        </w:rPr>
        <w:t>văn</w:t>
      </w:r>
      <w:proofErr w:type="spellEnd"/>
      <w:r w:rsidR="007C1FC2">
        <w:rPr>
          <w:lang w:val="en-US"/>
        </w:rPr>
        <w:t xml:space="preserve"> </w:t>
      </w:r>
      <w:proofErr w:type="spellStart"/>
      <w:r w:rsidR="007C1FC2">
        <w:rPr>
          <w:lang w:val="en-US"/>
        </w:rPr>
        <w:t>phòng</w:t>
      </w:r>
      <w:proofErr w:type="spellEnd"/>
      <w:r w:rsidR="000E3196" w:rsidRPr="0019494F">
        <w:rPr>
          <w:lang w:val="en-US"/>
        </w:rPr>
        <w:t xml:space="preserve"> </w:t>
      </w:r>
      <w:proofErr w:type="spellStart"/>
      <w:r w:rsidR="00F6226B">
        <w:rPr>
          <w:lang w:val="en-US"/>
        </w:rPr>
        <w:t>tự</w:t>
      </w:r>
      <w:proofErr w:type="spellEnd"/>
      <w:r w:rsidR="00F6226B">
        <w:rPr>
          <w:lang w:val="en-US"/>
        </w:rPr>
        <w:t xml:space="preserve"> </w:t>
      </w:r>
      <w:proofErr w:type="spellStart"/>
      <w:r w:rsidR="00F6226B">
        <w:rPr>
          <w:lang w:val="en-US"/>
        </w:rPr>
        <w:t>chảy</w:t>
      </w:r>
      <w:proofErr w:type="spellEnd"/>
      <w:r w:rsidR="00F6226B">
        <w:rPr>
          <w:lang w:val="en-US"/>
        </w:rPr>
        <w:t xml:space="preserve"> </w:t>
      </w:r>
      <w:proofErr w:type="spellStart"/>
      <w:r w:rsidR="000E1873">
        <w:rPr>
          <w:lang w:val="en-US"/>
        </w:rPr>
        <w:t>xuống</w:t>
      </w:r>
      <w:proofErr w:type="spellEnd"/>
      <w:r w:rsidR="000E1873">
        <w:rPr>
          <w:lang w:val="en-US"/>
        </w:rPr>
        <w:t xml:space="preserve"> </w:t>
      </w:r>
      <w:proofErr w:type="spellStart"/>
      <w:r w:rsidR="000E1873">
        <w:rPr>
          <w:lang w:val="en-US"/>
        </w:rPr>
        <w:t>đất</w:t>
      </w:r>
      <w:proofErr w:type="spellEnd"/>
      <w:r w:rsidR="000E1873">
        <w:rPr>
          <w:lang w:val="en-US"/>
        </w:rPr>
        <w:t xml:space="preserve"> </w:t>
      </w:r>
      <w:proofErr w:type="spellStart"/>
      <w:r w:rsidR="00F6226B">
        <w:rPr>
          <w:lang w:val="en-US"/>
        </w:rPr>
        <w:t>thông</w:t>
      </w:r>
      <w:proofErr w:type="spellEnd"/>
      <w:r w:rsidR="00F6226B">
        <w:rPr>
          <w:lang w:val="en-US"/>
        </w:rPr>
        <w:t xml:space="preserve"> qua </w:t>
      </w:r>
      <w:proofErr w:type="spellStart"/>
      <w:r w:rsidR="00F6226B">
        <w:rPr>
          <w:lang w:val="en-US"/>
        </w:rPr>
        <w:t>ống</w:t>
      </w:r>
      <w:proofErr w:type="spellEnd"/>
      <w:r w:rsidR="00F6226B">
        <w:rPr>
          <w:lang w:val="en-US"/>
        </w:rPr>
        <w:t xml:space="preserve"> PVC </w:t>
      </w:r>
      <m:oMath>
        <m:r>
          <w:rPr>
            <w:rFonts w:ascii="Cambria Math" w:hAnsi="Cambria Math"/>
            <w:lang w:val="en-US"/>
          </w:rPr>
          <m:t>∅</m:t>
        </m:r>
      </m:oMath>
      <w:r w:rsidRPr="0019494F">
        <w:rPr>
          <w:lang w:val="en-US"/>
        </w:rPr>
        <w:t xml:space="preserve"> </w:t>
      </w:r>
      <w:r w:rsidR="00777A97">
        <w:rPr>
          <w:lang w:val="en-US"/>
        </w:rPr>
        <w:t>60mm</w:t>
      </w:r>
      <w:r w:rsidR="00136037">
        <w:rPr>
          <w:lang w:val="en-US"/>
        </w:rPr>
        <w:t xml:space="preserve"> </w:t>
      </w:r>
      <w:proofErr w:type="spellStart"/>
      <w:r w:rsidR="009F23C0">
        <w:rPr>
          <w:lang w:val="en-US"/>
        </w:rPr>
        <w:t>sau</w:t>
      </w:r>
      <w:proofErr w:type="spellEnd"/>
      <w:r w:rsidR="009F23C0">
        <w:rPr>
          <w:lang w:val="en-US"/>
        </w:rPr>
        <w:t xml:space="preserve"> </w:t>
      </w:r>
      <w:proofErr w:type="spellStart"/>
      <w:r w:rsidR="009F23C0">
        <w:rPr>
          <w:lang w:val="en-US"/>
        </w:rPr>
        <w:t>đó</w:t>
      </w:r>
      <w:proofErr w:type="spellEnd"/>
      <w:r w:rsidR="009F23C0">
        <w:rPr>
          <w:lang w:val="en-US"/>
        </w:rPr>
        <w:t xml:space="preserve"> </w:t>
      </w:r>
      <w:proofErr w:type="spellStart"/>
      <w:r w:rsidRPr="0019494F">
        <w:rPr>
          <w:lang w:val="en-US"/>
        </w:rPr>
        <w:t>theo</w:t>
      </w:r>
      <w:proofErr w:type="spellEnd"/>
      <w:r w:rsidRPr="0019494F">
        <w:rPr>
          <w:lang w:val="en-US"/>
        </w:rPr>
        <w:t xml:space="preserve"> </w:t>
      </w:r>
      <w:proofErr w:type="spellStart"/>
      <w:r w:rsidR="000E3196" w:rsidRPr="0019494F">
        <w:rPr>
          <w:lang w:val="en-US"/>
        </w:rPr>
        <w:t>độ</w:t>
      </w:r>
      <w:proofErr w:type="spellEnd"/>
      <w:r w:rsidR="000E3196" w:rsidRPr="0019494F">
        <w:rPr>
          <w:lang w:val="en-US"/>
        </w:rPr>
        <w:t xml:space="preserve"> </w:t>
      </w:r>
      <w:proofErr w:type="spellStart"/>
      <w:r w:rsidR="000E3196" w:rsidRPr="0019494F">
        <w:rPr>
          <w:lang w:val="en-US"/>
        </w:rPr>
        <w:t>dốc</w:t>
      </w:r>
      <w:proofErr w:type="spellEnd"/>
      <w:r w:rsidR="000E3196" w:rsidRPr="0019494F">
        <w:rPr>
          <w:lang w:val="en-US"/>
        </w:rPr>
        <w:t xml:space="preserve"> </w:t>
      </w:r>
      <w:proofErr w:type="spellStart"/>
      <w:r w:rsidR="000E3196" w:rsidRPr="0019494F">
        <w:rPr>
          <w:lang w:val="en-US"/>
        </w:rPr>
        <w:t>địa</w:t>
      </w:r>
      <w:proofErr w:type="spellEnd"/>
      <w:r w:rsidR="000E3196" w:rsidRPr="0019494F">
        <w:rPr>
          <w:lang w:val="en-US"/>
        </w:rPr>
        <w:t xml:space="preserve"> </w:t>
      </w:r>
      <w:proofErr w:type="spellStart"/>
      <w:r w:rsidR="000E3196" w:rsidRPr="0019494F">
        <w:rPr>
          <w:lang w:val="en-US"/>
        </w:rPr>
        <w:t>hình</w:t>
      </w:r>
      <w:proofErr w:type="spellEnd"/>
      <w:r w:rsidR="000E3196" w:rsidRPr="0019494F">
        <w:rPr>
          <w:lang w:val="en-US"/>
        </w:rPr>
        <w:t xml:space="preserve"> </w:t>
      </w:r>
      <w:proofErr w:type="spellStart"/>
      <w:r w:rsidR="000E3196" w:rsidRPr="0019494F">
        <w:rPr>
          <w:lang w:val="en-US"/>
        </w:rPr>
        <w:t>i</w:t>
      </w:r>
      <w:proofErr w:type="spellEnd"/>
      <w:r w:rsidR="000E3196" w:rsidRPr="0019494F">
        <w:rPr>
          <w:lang w:val="en-US"/>
        </w:rPr>
        <w:t xml:space="preserve"> = </w:t>
      </w:r>
      <w:r w:rsidR="007C1FC2">
        <w:rPr>
          <w:lang w:val="en-US"/>
        </w:rPr>
        <w:t>0,</w:t>
      </w:r>
      <w:r w:rsidR="000E3196" w:rsidRPr="0019494F">
        <w:rPr>
          <w:lang w:val="en-US"/>
        </w:rPr>
        <w:t xml:space="preserve">25% </w:t>
      </w:r>
      <w:bookmarkStart w:id="98" w:name="_Hlk122956508"/>
      <w:proofErr w:type="spellStart"/>
      <w:r w:rsidR="007C1FC2">
        <w:rPr>
          <w:lang w:val="en-US"/>
        </w:rPr>
        <w:t>cùng</w:t>
      </w:r>
      <w:proofErr w:type="spellEnd"/>
      <w:r w:rsidR="007C1FC2">
        <w:rPr>
          <w:lang w:val="en-US"/>
        </w:rPr>
        <w:t xml:space="preserve"> </w:t>
      </w:r>
      <w:proofErr w:type="spellStart"/>
      <w:r w:rsidR="007C1FC2">
        <w:rPr>
          <w:lang w:val="en-US"/>
        </w:rPr>
        <w:t>với</w:t>
      </w:r>
      <w:proofErr w:type="spellEnd"/>
      <w:r w:rsidR="007C1FC2">
        <w:rPr>
          <w:lang w:val="en-US"/>
        </w:rPr>
        <w:t xml:space="preserve"> </w:t>
      </w:r>
      <w:proofErr w:type="spellStart"/>
      <w:r w:rsidR="007C1FC2">
        <w:rPr>
          <w:lang w:val="en-US"/>
        </w:rPr>
        <w:t>nước</w:t>
      </w:r>
      <w:proofErr w:type="spellEnd"/>
      <w:r w:rsidR="007C1FC2">
        <w:rPr>
          <w:lang w:val="en-US"/>
        </w:rPr>
        <w:t xml:space="preserve"> </w:t>
      </w:r>
      <w:proofErr w:type="spellStart"/>
      <w:r w:rsidR="007C1FC2">
        <w:rPr>
          <w:lang w:val="en-US"/>
        </w:rPr>
        <w:t>mưa</w:t>
      </w:r>
      <w:proofErr w:type="spellEnd"/>
      <w:r w:rsidR="007C1FC2">
        <w:rPr>
          <w:lang w:val="en-US"/>
        </w:rPr>
        <w:t xml:space="preserve"> </w:t>
      </w:r>
      <w:proofErr w:type="spellStart"/>
      <w:r w:rsidR="007C1FC2">
        <w:rPr>
          <w:lang w:val="en-US"/>
        </w:rPr>
        <w:t>chảy</w:t>
      </w:r>
      <w:proofErr w:type="spellEnd"/>
      <w:r w:rsidR="007C1FC2">
        <w:rPr>
          <w:lang w:val="en-US"/>
        </w:rPr>
        <w:t xml:space="preserve"> </w:t>
      </w:r>
      <w:proofErr w:type="spellStart"/>
      <w:r w:rsidR="007C1FC2">
        <w:rPr>
          <w:lang w:val="en-US"/>
        </w:rPr>
        <w:t>tràn</w:t>
      </w:r>
      <w:proofErr w:type="spellEnd"/>
      <w:r w:rsidR="007C1FC2">
        <w:rPr>
          <w:lang w:val="en-US"/>
        </w:rPr>
        <w:t xml:space="preserve"> </w:t>
      </w:r>
      <w:bookmarkEnd w:id="98"/>
      <w:proofErr w:type="spellStart"/>
      <w:r w:rsidRPr="0019494F">
        <w:rPr>
          <w:lang w:val="en-US"/>
        </w:rPr>
        <w:t>chảy</w:t>
      </w:r>
      <w:proofErr w:type="spellEnd"/>
      <w:r w:rsidRPr="0019494F">
        <w:rPr>
          <w:lang w:val="en-US"/>
        </w:rPr>
        <w:t xml:space="preserve"> </w:t>
      </w:r>
      <w:proofErr w:type="spellStart"/>
      <w:r w:rsidRPr="0019494F">
        <w:rPr>
          <w:lang w:val="en-US"/>
        </w:rPr>
        <w:t>về</w:t>
      </w:r>
      <w:proofErr w:type="spellEnd"/>
      <w:r w:rsidRPr="0019494F">
        <w:rPr>
          <w:lang w:val="en-US"/>
        </w:rPr>
        <w:t xml:space="preserve"> </w:t>
      </w:r>
      <w:proofErr w:type="spellStart"/>
      <w:r w:rsidRPr="0019494F">
        <w:rPr>
          <w:lang w:val="en-US"/>
        </w:rPr>
        <w:t>mương</w:t>
      </w:r>
      <w:proofErr w:type="spellEnd"/>
      <w:r w:rsidRPr="0019494F">
        <w:rPr>
          <w:lang w:val="en-US"/>
        </w:rPr>
        <w:t xml:space="preserve"> </w:t>
      </w:r>
      <w:proofErr w:type="spellStart"/>
      <w:r w:rsidRPr="0019494F">
        <w:rPr>
          <w:lang w:val="en-US"/>
        </w:rPr>
        <w:t>dẫn</w:t>
      </w:r>
      <w:proofErr w:type="spellEnd"/>
      <w:r w:rsidRPr="0019494F">
        <w:rPr>
          <w:lang w:val="en-US"/>
        </w:rPr>
        <w:t xml:space="preserve"> </w:t>
      </w:r>
      <w:proofErr w:type="spellStart"/>
      <w:r w:rsidRPr="0019494F">
        <w:rPr>
          <w:lang w:val="en-US"/>
        </w:rPr>
        <w:t>nước</w:t>
      </w:r>
      <w:proofErr w:type="spellEnd"/>
      <w:r w:rsidRPr="0019494F">
        <w:rPr>
          <w:lang w:val="en-US"/>
        </w:rPr>
        <w:t xml:space="preserve"> </w:t>
      </w:r>
      <w:proofErr w:type="spellStart"/>
      <w:r w:rsidRPr="0019494F">
        <w:rPr>
          <w:lang w:val="en-US"/>
        </w:rPr>
        <w:t>thoát</w:t>
      </w:r>
      <w:proofErr w:type="spellEnd"/>
      <w:r w:rsidRPr="0019494F">
        <w:rPr>
          <w:lang w:val="en-US"/>
        </w:rPr>
        <w:t xml:space="preserve"> </w:t>
      </w:r>
      <w:proofErr w:type="spellStart"/>
      <w:r w:rsidRPr="0019494F">
        <w:rPr>
          <w:lang w:val="en-US"/>
        </w:rPr>
        <w:t>ra</w:t>
      </w:r>
      <w:proofErr w:type="spellEnd"/>
      <w:r w:rsidRPr="0019494F">
        <w:rPr>
          <w:lang w:val="en-US"/>
        </w:rPr>
        <w:t xml:space="preserve"> </w:t>
      </w:r>
      <w:proofErr w:type="spellStart"/>
      <w:r w:rsidRPr="0019494F">
        <w:rPr>
          <w:lang w:val="en-US"/>
        </w:rPr>
        <w:t>ngoài</w:t>
      </w:r>
      <w:proofErr w:type="spellEnd"/>
      <w:r w:rsidRPr="0019494F">
        <w:rPr>
          <w:lang w:val="en-US"/>
        </w:rPr>
        <w:t xml:space="preserve"> </w:t>
      </w:r>
      <w:proofErr w:type="spellStart"/>
      <w:r w:rsidRPr="0019494F">
        <w:rPr>
          <w:lang w:val="en-US"/>
        </w:rPr>
        <w:t>môi</w:t>
      </w:r>
      <w:proofErr w:type="spellEnd"/>
      <w:r w:rsidRPr="0019494F">
        <w:rPr>
          <w:lang w:val="en-US"/>
        </w:rPr>
        <w:t xml:space="preserve"> </w:t>
      </w:r>
      <w:proofErr w:type="spellStart"/>
      <w:r w:rsidRPr="0019494F">
        <w:rPr>
          <w:lang w:val="en-US"/>
        </w:rPr>
        <w:t>trường</w:t>
      </w:r>
      <w:proofErr w:type="spellEnd"/>
      <w:r w:rsidRPr="0019494F">
        <w:rPr>
          <w:lang w:val="en-US"/>
        </w:rPr>
        <w:t>.</w:t>
      </w:r>
    </w:p>
    <w:p w14:paraId="2E4C0655" w14:textId="3D230C74" w:rsidR="00AA1B37" w:rsidRDefault="007F3BC9" w:rsidP="004E5661">
      <w:pPr>
        <w:spacing w:before="60" w:after="60"/>
        <w:rPr>
          <w:lang w:val="en-US"/>
        </w:rPr>
      </w:pPr>
      <w:proofErr w:type="spellStart"/>
      <w:r w:rsidRPr="007F3BC9">
        <w:rPr>
          <w:lang w:val="en-US"/>
        </w:rPr>
        <w:t>Hơn</w:t>
      </w:r>
      <w:proofErr w:type="spellEnd"/>
      <w:r w:rsidRPr="007F3BC9">
        <w:rPr>
          <w:lang w:val="en-US"/>
        </w:rPr>
        <w:t xml:space="preserve"> </w:t>
      </w:r>
      <w:proofErr w:type="spellStart"/>
      <w:r w:rsidRPr="007F3BC9">
        <w:rPr>
          <w:lang w:val="en-US"/>
        </w:rPr>
        <w:t>nữa</w:t>
      </w:r>
      <w:proofErr w:type="spellEnd"/>
      <w:r w:rsidRPr="007F3BC9">
        <w:rPr>
          <w:lang w:val="en-US"/>
        </w:rPr>
        <w:t xml:space="preserve">, </w:t>
      </w:r>
      <w:proofErr w:type="spellStart"/>
      <w:r w:rsidRPr="007F3BC9">
        <w:rPr>
          <w:lang w:val="en-US"/>
        </w:rPr>
        <w:t>rác</w:t>
      </w:r>
      <w:proofErr w:type="spellEnd"/>
      <w:r w:rsidRPr="007F3BC9">
        <w:rPr>
          <w:lang w:val="en-US"/>
        </w:rPr>
        <w:t xml:space="preserve"> </w:t>
      </w:r>
      <w:proofErr w:type="spellStart"/>
      <w:r w:rsidRPr="007F3BC9">
        <w:rPr>
          <w:lang w:val="en-US"/>
        </w:rPr>
        <w:t>thải</w:t>
      </w:r>
      <w:proofErr w:type="spellEnd"/>
      <w:r w:rsidRPr="007F3BC9">
        <w:rPr>
          <w:lang w:val="en-US"/>
        </w:rPr>
        <w:t xml:space="preserve"> </w:t>
      </w:r>
      <w:proofErr w:type="spellStart"/>
      <w:r w:rsidRPr="007F3BC9">
        <w:rPr>
          <w:lang w:val="en-US"/>
        </w:rPr>
        <w:t>của</w:t>
      </w:r>
      <w:proofErr w:type="spellEnd"/>
      <w:r w:rsidR="000A78ED">
        <w:rPr>
          <w:lang w:val="en-US"/>
        </w:rPr>
        <w:t xml:space="preserve"> </w:t>
      </w:r>
      <w:proofErr w:type="spellStart"/>
      <w:r w:rsidR="000A78ED">
        <w:rPr>
          <w:lang w:val="en-US"/>
        </w:rPr>
        <w:t>N</w:t>
      </w:r>
      <w:r w:rsidRPr="007F3BC9">
        <w:rPr>
          <w:lang w:val="en-US"/>
        </w:rPr>
        <w:t>hà</w:t>
      </w:r>
      <w:proofErr w:type="spellEnd"/>
      <w:r w:rsidRPr="007F3BC9">
        <w:rPr>
          <w:lang w:val="en-US"/>
        </w:rPr>
        <w:t xml:space="preserve"> </w:t>
      </w:r>
      <w:proofErr w:type="spellStart"/>
      <w:r w:rsidRPr="007F3BC9">
        <w:rPr>
          <w:lang w:val="en-US"/>
        </w:rPr>
        <w:t>máy</w:t>
      </w:r>
      <w:proofErr w:type="spellEnd"/>
      <w:r w:rsidRPr="007F3BC9">
        <w:rPr>
          <w:lang w:val="en-US"/>
        </w:rPr>
        <w:t xml:space="preserve"> </w:t>
      </w:r>
      <w:proofErr w:type="spellStart"/>
      <w:r w:rsidRPr="007F3BC9">
        <w:rPr>
          <w:lang w:val="en-US"/>
        </w:rPr>
        <w:t>được</w:t>
      </w:r>
      <w:proofErr w:type="spellEnd"/>
      <w:r w:rsidRPr="007F3BC9">
        <w:rPr>
          <w:lang w:val="en-US"/>
        </w:rPr>
        <w:t xml:space="preserve"> </w:t>
      </w:r>
      <w:proofErr w:type="spellStart"/>
      <w:r w:rsidRPr="007F3BC9">
        <w:rPr>
          <w:lang w:val="en-US"/>
        </w:rPr>
        <w:t>thu</w:t>
      </w:r>
      <w:proofErr w:type="spellEnd"/>
      <w:r w:rsidRPr="007F3BC9">
        <w:rPr>
          <w:lang w:val="en-US"/>
        </w:rPr>
        <w:t xml:space="preserve"> </w:t>
      </w:r>
      <w:proofErr w:type="spellStart"/>
      <w:r w:rsidRPr="007F3BC9">
        <w:rPr>
          <w:lang w:val="en-US"/>
        </w:rPr>
        <w:t>gom</w:t>
      </w:r>
      <w:proofErr w:type="spellEnd"/>
      <w:r w:rsidRPr="007F3BC9">
        <w:rPr>
          <w:lang w:val="en-US"/>
        </w:rPr>
        <w:t xml:space="preserve">, </w:t>
      </w:r>
      <w:proofErr w:type="spellStart"/>
      <w:r w:rsidRPr="007F3BC9">
        <w:rPr>
          <w:lang w:val="en-US"/>
        </w:rPr>
        <w:t>không</w:t>
      </w:r>
      <w:proofErr w:type="spellEnd"/>
      <w:r w:rsidRPr="007F3BC9">
        <w:rPr>
          <w:lang w:val="en-US"/>
        </w:rPr>
        <w:t xml:space="preserve"> </w:t>
      </w:r>
      <w:proofErr w:type="spellStart"/>
      <w:r w:rsidRPr="007F3BC9">
        <w:rPr>
          <w:lang w:val="en-US"/>
        </w:rPr>
        <w:t>để</w:t>
      </w:r>
      <w:proofErr w:type="spellEnd"/>
      <w:r w:rsidRPr="007F3BC9">
        <w:rPr>
          <w:lang w:val="en-US"/>
        </w:rPr>
        <w:t xml:space="preserve"> </w:t>
      </w:r>
      <w:proofErr w:type="spellStart"/>
      <w:r w:rsidRPr="007F3BC9">
        <w:rPr>
          <w:lang w:val="en-US"/>
        </w:rPr>
        <w:t>vương</w:t>
      </w:r>
      <w:proofErr w:type="spellEnd"/>
      <w:r w:rsidRPr="007F3BC9">
        <w:rPr>
          <w:lang w:val="en-US"/>
        </w:rPr>
        <w:t xml:space="preserve"> </w:t>
      </w:r>
      <w:proofErr w:type="spellStart"/>
      <w:r w:rsidRPr="007F3BC9">
        <w:rPr>
          <w:lang w:val="en-US"/>
        </w:rPr>
        <w:t>vãi</w:t>
      </w:r>
      <w:proofErr w:type="spellEnd"/>
      <w:r w:rsidRPr="007F3BC9">
        <w:rPr>
          <w:lang w:val="en-US"/>
        </w:rPr>
        <w:t xml:space="preserve"> </w:t>
      </w:r>
      <w:proofErr w:type="spellStart"/>
      <w:r w:rsidRPr="007F3BC9">
        <w:rPr>
          <w:lang w:val="en-US"/>
        </w:rPr>
        <w:t>vì</w:t>
      </w:r>
      <w:proofErr w:type="spellEnd"/>
      <w:r w:rsidRPr="007F3BC9">
        <w:rPr>
          <w:lang w:val="en-US"/>
        </w:rPr>
        <w:t xml:space="preserve"> </w:t>
      </w:r>
      <w:proofErr w:type="spellStart"/>
      <w:r w:rsidRPr="007F3BC9">
        <w:rPr>
          <w:lang w:val="en-US"/>
        </w:rPr>
        <w:t>thế</w:t>
      </w:r>
      <w:proofErr w:type="spellEnd"/>
      <w:r w:rsidRPr="007F3BC9">
        <w:rPr>
          <w:lang w:val="en-US"/>
        </w:rPr>
        <w:t xml:space="preserve"> </w:t>
      </w:r>
      <w:proofErr w:type="spellStart"/>
      <w:r w:rsidRPr="007F3BC9">
        <w:rPr>
          <w:lang w:val="en-US"/>
        </w:rPr>
        <w:t>không</w:t>
      </w:r>
      <w:proofErr w:type="spellEnd"/>
      <w:r w:rsidRPr="007F3BC9">
        <w:rPr>
          <w:lang w:val="en-US"/>
        </w:rPr>
        <w:t xml:space="preserve"> </w:t>
      </w:r>
      <w:proofErr w:type="spellStart"/>
      <w:r w:rsidRPr="007F3BC9">
        <w:rPr>
          <w:lang w:val="en-US"/>
        </w:rPr>
        <w:t>làm</w:t>
      </w:r>
      <w:proofErr w:type="spellEnd"/>
      <w:r w:rsidRPr="007F3BC9">
        <w:rPr>
          <w:lang w:val="en-US"/>
        </w:rPr>
        <w:t xml:space="preserve"> ô </w:t>
      </w:r>
      <w:proofErr w:type="spellStart"/>
      <w:r w:rsidRPr="007F3BC9">
        <w:rPr>
          <w:lang w:val="en-US"/>
        </w:rPr>
        <w:t>nhiễm</w:t>
      </w:r>
      <w:proofErr w:type="spellEnd"/>
      <w:r w:rsidRPr="007F3BC9">
        <w:rPr>
          <w:lang w:val="en-US"/>
        </w:rPr>
        <w:t xml:space="preserve"> </w:t>
      </w:r>
      <w:proofErr w:type="spellStart"/>
      <w:r w:rsidRPr="007F3BC9">
        <w:rPr>
          <w:lang w:val="en-US"/>
        </w:rPr>
        <w:t>môi</w:t>
      </w:r>
      <w:proofErr w:type="spellEnd"/>
      <w:r w:rsidRPr="007F3BC9">
        <w:rPr>
          <w:lang w:val="en-US"/>
        </w:rPr>
        <w:t xml:space="preserve"> </w:t>
      </w:r>
      <w:proofErr w:type="spellStart"/>
      <w:r w:rsidRPr="007F3BC9">
        <w:rPr>
          <w:lang w:val="en-US"/>
        </w:rPr>
        <w:t>trường</w:t>
      </w:r>
      <w:proofErr w:type="spellEnd"/>
      <w:r w:rsidRPr="007F3BC9">
        <w:rPr>
          <w:lang w:val="en-US"/>
        </w:rPr>
        <w:t xml:space="preserve"> do </w:t>
      </w:r>
      <w:proofErr w:type="spellStart"/>
      <w:r w:rsidRPr="007F3BC9">
        <w:rPr>
          <w:lang w:val="en-US"/>
        </w:rPr>
        <w:t>nước</w:t>
      </w:r>
      <w:proofErr w:type="spellEnd"/>
      <w:r w:rsidRPr="007F3BC9">
        <w:rPr>
          <w:lang w:val="en-US"/>
        </w:rPr>
        <w:t xml:space="preserve"> </w:t>
      </w:r>
      <w:proofErr w:type="spellStart"/>
      <w:r w:rsidRPr="007F3BC9">
        <w:rPr>
          <w:lang w:val="en-US"/>
        </w:rPr>
        <w:t>mưa</w:t>
      </w:r>
      <w:proofErr w:type="spellEnd"/>
      <w:r w:rsidRPr="007F3BC9">
        <w:rPr>
          <w:lang w:val="en-US"/>
        </w:rPr>
        <w:t xml:space="preserve"> </w:t>
      </w:r>
      <w:proofErr w:type="spellStart"/>
      <w:r w:rsidRPr="007F3BC9">
        <w:rPr>
          <w:lang w:val="en-US"/>
        </w:rPr>
        <w:t>chảy</w:t>
      </w:r>
      <w:proofErr w:type="spellEnd"/>
      <w:r w:rsidRPr="007F3BC9">
        <w:rPr>
          <w:lang w:val="en-US"/>
        </w:rPr>
        <w:t xml:space="preserve"> </w:t>
      </w:r>
      <w:proofErr w:type="spellStart"/>
      <w:r w:rsidRPr="007F3BC9">
        <w:rPr>
          <w:lang w:val="en-US"/>
        </w:rPr>
        <w:t>tràn</w:t>
      </w:r>
      <w:proofErr w:type="spellEnd"/>
      <w:r w:rsidRPr="007F3BC9">
        <w:rPr>
          <w:lang w:val="en-US"/>
        </w:rPr>
        <w:t xml:space="preserve">. </w:t>
      </w:r>
    </w:p>
    <w:p w14:paraId="359BC518" w14:textId="35BBE3C1" w:rsidR="00E82521" w:rsidRDefault="00A16038" w:rsidP="004E5661">
      <w:pPr>
        <w:spacing w:before="60" w:after="60"/>
        <w:rPr>
          <w:lang w:val="en-US"/>
        </w:rPr>
      </w:pPr>
      <w:r>
        <w:rPr>
          <w:noProof/>
          <w:lang w:val="en-US"/>
        </w:rPr>
        <mc:AlternateContent>
          <mc:Choice Requires="wpg">
            <w:drawing>
              <wp:anchor distT="0" distB="0" distL="114300" distR="114300" simplePos="0" relativeHeight="251687424" behindDoc="0" locked="0" layoutInCell="1" allowOverlap="1" wp14:anchorId="041D34B7" wp14:editId="53CB67E3">
                <wp:simplePos x="0" y="0"/>
                <wp:positionH relativeFrom="column">
                  <wp:posOffset>-117648</wp:posOffset>
                </wp:positionH>
                <wp:positionV relativeFrom="paragraph">
                  <wp:posOffset>28286</wp:posOffset>
                </wp:positionV>
                <wp:extent cx="6337935" cy="2020698"/>
                <wp:effectExtent l="0" t="0" r="24765" b="17780"/>
                <wp:wrapNone/>
                <wp:docPr id="5" name="Group 5"/>
                <wp:cNvGraphicFramePr/>
                <a:graphic xmlns:a="http://schemas.openxmlformats.org/drawingml/2006/main">
                  <a:graphicData uri="http://schemas.microsoft.com/office/word/2010/wordprocessingGroup">
                    <wpg:wgp>
                      <wpg:cNvGrpSpPr/>
                      <wpg:grpSpPr>
                        <a:xfrm>
                          <a:off x="0" y="0"/>
                          <a:ext cx="6337935" cy="2020698"/>
                          <a:chOff x="0" y="0"/>
                          <a:chExt cx="6337935" cy="2020698"/>
                        </a:xfrm>
                      </wpg:grpSpPr>
                      <wpg:grpSp>
                        <wpg:cNvPr id="25" name="Group 25"/>
                        <wpg:cNvGrpSpPr/>
                        <wpg:grpSpPr>
                          <a:xfrm>
                            <a:off x="0" y="0"/>
                            <a:ext cx="6337935" cy="2020698"/>
                            <a:chOff x="0" y="-2677"/>
                            <a:chExt cx="6337935" cy="2020704"/>
                          </a:xfrm>
                        </wpg:grpSpPr>
                        <wpg:grpSp>
                          <wpg:cNvPr id="85" name="Group 85"/>
                          <wpg:cNvGrpSpPr/>
                          <wpg:grpSpPr>
                            <a:xfrm>
                              <a:off x="0" y="-2677"/>
                              <a:ext cx="6337935" cy="2020704"/>
                              <a:chOff x="0" y="-38200"/>
                              <a:chExt cx="7012148" cy="1490398"/>
                            </a:xfrm>
                          </wpg:grpSpPr>
                          <wpg:grpSp>
                            <wpg:cNvPr id="86" name="Group 86"/>
                            <wpg:cNvGrpSpPr/>
                            <wpg:grpSpPr>
                              <a:xfrm>
                                <a:off x="0" y="-38200"/>
                                <a:ext cx="7012148" cy="1490398"/>
                                <a:chOff x="0" y="-38219"/>
                                <a:chExt cx="6258428" cy="1491137"/>
                              </a:xfrm>
                            </wpg:grpSpPr>
                            <wps:wsp>
                              <wps:cNvPr id="87" name="Rectangle 87"/>
                              <wps:cNvSpPr/>
                              <wps:spPr>
                                <a:xfrm>
                                  <a:off x="0" y="559924"/>
                                  <a:ext cx="907632"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BA6F27" w14:textId="77777777" w:rsidR="00F564F4" w:rsidRPr="000D0275" w:rsidRDefault="00F564F4" w:rsidP="00E82521">
                                    <w:pPr>
                                      <w:jc w:val="center"/>
                                    </w:pPr>
                                    <w:r w:rsidRPr="000D0275">
                                      <w:t>Nước mưa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1313950" y="-4"/>
                                  <a:ext cx="1075991"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1CD77D" w14:textId="14686917" w:rsidR="00F564F4" w:rsidRPr="000D0275" w:rsidRDefault="00F564F4" w:rsidP="00E82521">
                                    <w:pPr>
                                      <w:jc w:val="center"/>
                                    </w:pPr>
                                    <w:r>
                                      <w:t>Nước mưa từ nhà xưởng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1361503" y="929043"/>
                                  <a:ext cx="1042453"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B6C5DC" w14:textId="76F687B8" w:rsidR="00F564F4" w:rsidRPr="000D0275" w:rsidRDefault="00F564F4" w:rsidP="007C1FC2">
                                    <w:pPr>
                                      <w:jc w:val="center"/>
                                    </w:pPr>
                                    <w:r w:rsidRPr="000D0275">
                                      <w:t>Nước mưa</w:t>
                                    </w:r>
                                    <w:r>
                                      <w:t xml:space="preserve"> văn phòng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3714323" y="-38219"/>
                                  <a:ext cx="1533151" cy="59814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9674BF" w14:textId="77777777" w:rsidR="00F564F4" w:rsidRPr="000A78ED" w:rsidRDefault="00F564F4" w:rsidP="00E82521">
                                    <w:pPr>
                                      <w:jc w:val="center"/>
                                    </w:pPr>
                                    <w:r w:rsidRPr="000A78ED">
                                      <w:t>Rãnh thoát nước nội bộ</w:t>
                                    </w:r>
                                  </w:p>
                                  <w:p w14:paraId="07F4A5C8" w14:textId="4C6EAD0B" w:rsidR="00F564F4" w:rsidRPr="000D0275" w:rsidRDefault="00F564F4" w:rsidP="004450F7">
                                    <w:pPr>
                                      <w:jc w:val="center"/>
                                    </w:pPr>
                                    <w:r w:rsidRPr="000A78ED">
                                      <w:t>W</w:t>
                                    </w:r>
                                    <w:r w:rsidR="00091788">
                                      <w:t xml:space="preserve"> x </w:t>
                                    </w:r>
                                    <w:r w:rsidRPr="000A78ED">
                                      <w:t>H = 0,</w:t>
                                    </w:r>
                                    <w:r w:rsidR="000C7E79">
                                      <w:t>2</w:t>
                                    </w:r>
                                    <w:r w:rsidR="000C7E79" w:rsidRPr="000A78ED">
                                      <w:t xml:space="preserve"> </w:t>
                                    </w:r>
                                    <w:r w:rsidRPr="000A78ED">
                                      <w:t>x 0,</w:t>
                                    </w:r>
                                    <w:r w:rsidR="000C7E79">
                                      <w:t>2</w:t>
                                    </w:r>
                                    <w:r w:rsidR="000C7E79" w:rsidRPr="000A78ED">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5505360" y="-26871"/>
                                  <a:ext cx="753068" cy="147135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48FB4D" w14:textId="77777777" w:rsidR="00F564F4" w:rsidRPr="000D0275" w:rsidRDefault="00F564F4" w:rsidP="00E82521">
                                    <w:pPr>
                                      <w:jc w:val="center"/>
                                    </w:pPr>
                                    <w:r>
                                      <w:t>Hệ thống thoát nước chung của khu vực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Straight Arrow Connector 92"/>
                              <wps:cNvCnPr>
                                <a:stCxn id="87" idx="3"/>
                                <a:endCxn id="88" idx="1"/>
                              </wps:cNvCnPr>
                              <wps:spPr>
                                <a:xfrm flipV="1">
                                  <a:off x="907632" y="261841"/>
                                  <a:ext cx="406317" cy="440729"/>
                                </a:xfrm>
                                <a:prstGeom prst="straightConnector1">
                                  <a:avLst/>
                                </a:prstGeom>
                                <a:noFill/>
                                <a:ln w="6350" cap="flat" cmpd="sng" algn="ctr">
                                  <a:solidFill>
                                    <a:sysClr val="windowText" lastClr="000000"/>
                                  </a:solidFill>
                                  <a:prstDash val="solid"/>
                                  <a:miter lim="800000"/>
                                  <a:tailEnd type="triangle"/>
                                </a:ln>
                                <a:effectLst/>
                              </wps:spPr>
                              <wps:bodyPr/>
                            </wps:wsp>
                            <wps:wsp>
                              <wps:cNvPr id="93" name="Straight Arrow Connector 93"/>
                              <wps:cNvCnPr>
                                <a:stCxn id="87" idx="3"/>
                                <a:endCxn id="89" idx="1"/>
                              </wps:cNvCnPr>
                              <wps:spPr>
                                <a:xfrm>
                                  <a:off x="907632" y="702799"/>
                                  <a:ext cx="453871" cy="488182"/>
                                </a:xfrm>
                                <a:prstGeom prst="straightConnector1">
                                  <a:avLst/>
                                </a:prstGeom>
                                <a:noFill/>
                                <a:ln w="6350" cap="flat" cmpd="sng" algn="ctr">
                                  <a:solidFill>
                                    <a:sysClr val="windowText" lastClr="000000"/>
                                  </a:solidFill>
                                  <a:prstDash val="solid"/>
                                  <a:miter lim="800000"/>
                                  <a:tailEnd type="triangle"/>
                                </a:ln>
                                <a:effectLst/>
                              </wps:spPr>
                              <wps:bodyPr/>
                            </wps:wsp>
                            <wps:wsp>
                              <wps:cNvPr id="95" name="Straight Arrow Connector 95"/>
                              <wps:cNvCnPr>
                                <a:stCxn id="89" idx="3"/>
                                <a:endCxn id="19" idx="1"/>
                              </wps:cNvCnPr>
                              <wps:spPr>
                                <a:xfrm flipV="1">
                                  <a:off x="2403956" y="1187990"/>
                                  <a:ext cx="793919" cy="2991"/>
                                </a:xfrm>
                                <a:prstGeom prst="straightConnector1">
                                  <a:avLst/>
                                </a:prstGeom>
                                <a:noFill/>
                                <a:ln w="6350" cap="flat" cmpd="sng" algn="ctr">
                                  <a:solidFill>
                                    <a:sysClr val="windowText" lastClr="000000"/>
                                  </a:solidFill>
                                  <a:prstDash val="solid"/>
                                  <a:miter lim="800000"/>
                                  <a:tailEnd type="triangle"/>
                                </a:ln>
                                <a:effectLst/>
                              </wps:spPr>
                              <wps:bodyPr/>
                            </wps:wsp>
                            <wps:wsp>
                              <wps:cNvPr id="113" name="Straight Arrow Connector 113"/>
                              <wps:cNvCnPr>
                                <a:stCxn id="90" idx="3"/>
                              </wps:cNvCnPr>
                              <wps:spPr>
                                <a:xfrm flipV="1">
                                  <a:off x="5247474" y="260721"/>
                                  <a:ext cx="251133" cy="114"/>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565" name="Text Box 565"/>
                            <wps:cNvSpPr txBox="1"/>
                            <wps:spPr>
                              <a:xfrm>
                                <a:off x="4882720" y="859561"/>
                                <a:ext cx="1208385" cy="331298"/>
                              </a:xfrm>
                              <a:prstGeom prst="rect">
                                <a:avLst/>
                              </a:prstGeom>
                              <a:noFill/>
                              <a:ln w="6350">
                                <a:noFill/>
                              </a:ln>
                              <a:effectLst/>
                            </wps:spPr>
                            <wps:txbx>
                              <w:txbxContent>
                                <w:p w14:paraId="27C5AB79" w14:textId="77777777" w:rsidR="00F564F4" w:rsidRPr="009133F3" w:rsidRDefault="00F564F4" w:rsidP="00E82521">
                                  <w:pPr>
                                    <w:spacing w:before="0" w:after="0" w:line="240" w:lineRule="auto"/>
                                    <w:jc w:val="center"/>
                                    <w:rPr>
                                      <w:i/>
                                    </w:rPr>
                                  </w:pPr>
                                  <w:r w:rsidRPr="009133F3">
                                    <w:rPr>
                                      <w:i/>
                                    </w:rPr>
                                    <w:t>Độ dốc địa hình 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Rectangle 19"/>
                          <wps:cNvSpPr/>
                          <wps:spPr>
                            <a:xfrm>
                              <a:off x="3238501" y="1339620"/>
                              <a:ext cx="893884" cy="6387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0A6B77" w14:textId="19D1F472" w:rsidR="00F564F4" w:rsidRPr="000E1873" w:rsidRDefault="000E1873" w:rsidP="000A78ED">
                                <w:pPr>
                                  <w:jc w:val="center"/>
                                  <w:rPr>
                                    <w:lang w:val="en-US"/>
                                  </w:rPr>
                                </w:pPr>
                                <w:r>
                                  <w:rPr>
                                    <w:lang w:val="en-US"/>
                                  </w:rPr>
                                  <w:t>Tự chảy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4161693" y="1679086"/>
                              <a:ext cx="14067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 name="Rectangle 1"/>
                        <wps:cNvSpPr/>
                        <wps:spPr>
                          <a:xfrm>
                            <a:off x="2696307" y="111369"/>
                            <a:ext cx="823913" cy="6048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FBDA67" w14:textId="4FB51030" w:rsidR="00857C58" w:rsidRPr="00857C58" w:rsidRDefault="00857C58" w:rsidP="00857C58">
                              <w:pPr>
                                <w:jc w:val="center"/>
                                <w:rPr>
                                  <w:lang w:val="en-US"/>
                                </w:rPr>
                              </w:pPr>
                              <w:r>
                                <w:rPr>
                                  <w:lang w:val="en-US"/>
                                </w:rPr>
                                <w:t>Máng xối Inox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2420815" y="410308"/>
                            <a:ext cx="2642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a:off x="3528645" y="427893"/>
                            <a:ext cx="2642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41D34B7" id="Group 5" o:spid="_x0000_s1117" style="position:absolute;left:0;text-align:left;margin-left:-9.25pt;margin-top:2.25pt;width:499.05pt;height:159.1pt;z-index:251687424;mso-height-relative:margin" coordsize="63379,2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">
                <v:group id="Group 25" o:spid="_x0000_s1118" style="position:absolute;width:63379;height:20206" coordorigin=",-26" coordsize="63379,2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85" o:spid="_x0000_s1119" style="position:absolute;top:-26;width:63379;height:20206" coordorigin=",-382" coordsize="70121,1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86" o:spid="_x0000_s1120" style="position:absolute;top:-382;width:70121;height:14903" coordorigin=",-382" coordsize="62584,1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121" style="position:absolute;top:5599;width:907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" fillcolor="window" strokecolor="windowText" strokeweight="1pt">
                        <v:textbox>
                          <w:txbxContent>
                            <w:p w14:paraId="22BA6F27" w14:textId="77777777" w:rsidR="00F564F4" w:rsidRPr="000D0275" w:rsidRDefault="00F564F4" w:rsidP="00E82521">
                              <w:pPr>
                                <w:jc w:val="center"/>
                              </w:pPr>
                              <w:r w:rsidRPr="000D0275">
                                <w:t>Nước mưa</w:t>
                              </w:r>
                            </w:p>
                          </w:txbxContent>
                        </v:textbox>
                      </v:rect>
                      <v:rect id="Rectangle 88" o:spid="_x0000_s1122" style="position:absolute;left:13139;width:10760;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" fillcolor="window" strokecolor="windowText" strokeweight="1pt">
                        <v:textbox>
                          <w:txbxContent>
                            <w:p w14:paraId="6D1CD77D" w14:textId="14686917" w:rsidR="00F564F4" w:rsidRPr="000D0275" w:rsidRDefault="00F564F4" w:rsidP="00E82521">
                              <w:pPr>
                                <w:jc w:val="center"/>
                              </w:pPr>
                              <w:r>
                                <w:t>Nước mưa từ nhà xưởng</w:t>
                              </w:r>
                            </w:p>
                          </w:txbxContent>
                        </v:textbox>
                      </v:rect>
                      <v:rect id="Rectangle 89" o:spid="_x0000_s1123" style="position:absolute;left:13615;top:9290;width:10424;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" fillcolor="window" strokecolor="windowText" strokeweight="1pt">
                        <v:textbox>
                          <w:txbxContent>
                            <w:p w14:paraId="06B6C5DC" w14:textId="76F687B8" w:rsidR="00F564F4" w:rsidRPr="000D0275" w:rsidRDefault="00F564F4" w:rsidP="007C1FC2">
                              <w:pPr>
                                <w:jc w:val="center"/>
                              </w:pPr>
                              <w:r w:rsidRPr="000D0275">
                                <w:t>Nước mưa</w:t>
                              </w:r>
                              <w:r>
                                <w:t xml:space="preserve"> văn phòng </w:t>
                              </w:r>
                            </w:p>
                          </w:txbxContent>
                        </v:textbox>
                      </v:rect>
                      <v:rect id="Rectangle 90" o:spid="_x0000_s1124" style="position:absolute;left:37143;top:-382;width:15331;height:5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" fillcolor="window" strokecolor="windowText" strokeweight="1pt">
                        <v:textbox>
                          <w:txbxContent>
                            <w:p w14:paraId="739674BF" w14:textId="77777777" w:rsidR="00F564F4" w:rsidRPr="000A78ED" w:rsidRDefault="00F564F4" w:rsidP="00E82521">
                              <w:pPr>
                                <w:jc w:val="center"/>
                              </w:pPr>
                              <w:r w:rsidRPr="000A78ED">
                                <w:t>Rãnh thoát nước nội bộ</w:t>
                              </w:r>
                            </w:p>
                            <w:p w14:paraId="07F4A5C8" w14:textId="4C6EAD0B" w:rsidR="00F564F4" w:rsidRPr="000D0275" w:rsidRDefault="00F564F4" w:rsidP="004450F7">
                              <w:pPr>
                                <w:jc w:val="center"/>
                              </w:pPr>
                              <w:r w:rsidRPr="000A78ED">
                                <w:t>W</w:t>
                              </w:r>
                              <w:r w:rsidR="00091788">
                                <w:t xml:space="preserve"> x </w:t>
                              </w:r>
                              <w:r w:rsidRPr="000A78ED">
                                <w:t>H = 0,</w:t>
                              </w:r>
                              <w:r w:rsidR="000C7E79">
                                <w:t>2</w:t>
                              </w:r>
                              <w:r w:rsidR="000C7E79" w:rsidRPr="000A78ED">
                                <w:t xml:space="preserve"> </w:t>
                              </w:r>
                              <w:r w:rsidRPr="000A78ED">
                                <w:t>x 0,</w:t>
                              </w:r>
                              <w:r w:rsidR="000C7E79">
                                <w:t>2</w:t>
                              </w:r>
                              <w:r w:rsidR="000C7E79" w:rsidRPr="000A78ED">
                                <w:t>m</w:t>
                              </w:r>
                            </w:p>
                          </w:txbxContent>
                        </v:textbox>
                      </v:rect>
                      <v:rect id="Rectangle 91" o:spid="_x0000_s1125" style="position:absolute;left:55053;top:-268;width:7531;height:1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" fillcolor="window" strokecolor="windowText" strokeweight="1pt">
                        <v:textbox>
                          <w:txbxContent>
                            <w:p w14:paraId="4648FB4D" w14:textId="77777777" w:rsidR="00F564F4" w:rsidRPr="000D0275" w:rsidRDefault="00F564F4" w:rsidP="00E82521">
                              <w:pPr>
                                <w:jc w:val="center"/>
                              </w:pPr>
                              <w:r>
                                <w:t>Hệ thống thoát nước chung của khu vực</w:t>
                              </w:r>
                            </w:p>
                          </w:txbxContent>
                        </v:textbox>
                      </v:rect>
                      <v:shape id="Straight Arrow Connector 92" o:spid="_x0000_s1126" type="#_x0000_t32" style="position:absolute;left:9076;top:2618;width:4063;height:4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" strokecolor="windowText" strokeweight=".5pt">
                        <v:stroke endarrow="block" joinstyle="miter"/>
                      </v:shape>
                      <v:shape id="Straight Arrow Connector 93" o:spid="_x0000_s1127" type="#_x0000_t32" style="position:absolute;left:9076;top:7027;width:4539;height:48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" strokecolor="windowText" strokeweight=".5pt">
                        <v:stroke endarrow="block" joinstyle="miter"/>
                      </v:shape>
                      <v:shape id="Straight Arrow Connector 95" o:spid="_x0000_s1128" type="#_x0000_t32" style="position:absolute;left:24039;top:11879;width:7939;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" strokecolor="windowText" strokeweight=".5pt">
                        <v:stroke endarrow="block" joinstyle="miter"/>
                      </v:shape>
                      <v:shape id="Straight Arrow Connector 113" o:spid="_x0000_s1129" type="#_x0000_t32" style="position:absolute;left:52474;top:2607;width:2512;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" strokecolor="windowText" strokeweight=".5pt">
                        <v:stroke endarrow="block" joinstyle="miter"/>
                      </v:shape>
                    </v:group>
                    <v:shape id="Text Box 565" o:spid="_x0000_s1130" type="#_x0000_t202" style="position:absolute;left:48827;top:8595;width:12084;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JkkcDfmXAE5OoXAAD//wMAUEsBAi0AFAAGAAgAAAAhANvh9svuAAAAhQEAABMAAAAAAAAA&#10;AAAAAAAAAAAAAFtDb250ZW50X1R5cGVzXS54bWxQSwECLQAUAAYACAAAACEAWvQsW78AAAAVAQAA&#10;CwAAAAAAAAAAAAAAAAAfAQAAX3JlbHMvLnJlbHNQSwECLQAUAAYACAAAACEAv7PgIsYAAADcAAAA&#10;DwAAAAAAAAAAAAAAAAAHAgAAZHJzL2Rvd25yZXYueG1sUEsFBgAAAAADAAMAtwAAAPoCAAAAAA==&#10;" filled="f" stroked="f" strokeweight=".5pt">
                      <v:textbox>
                        <w:txbxContent>
                          <w:p w14:paraId="27C5AB79" w14:textId="77777777" w:rsidR="00F564F4" w:rsidRPr="009133F3" w:rsidRDefault="00F564F4" w:rsidP="00E82521">
                            <w:pPr>
                              <w:spacing w:before="0" w:after="0" w:line="240" w:lineRule="auto"/>
                              <w:jc w:val="center"/>
                              <w:rPr>
                                <w:i/>
                              </w:rPr>
                            </w:pPr>
                            <w:r w:rsidRPr="009133F3">
                              <w:rPr>
                                <w:i/>
                              </w:rPr>
                              <w:t>Độ dốc địa hình 0,25%</w:t>
                            </w:r>
                          </w:p>
                        </w:txbxContent>
                      </v:textbox>
                    </v:shape>
                  </v:group>
                  <v:rect id="Rectangle 19" o:spid="_x0000_s1131" style="position:absolute;left:32385;top:13396;width:8938;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750A6B77" w14:textId="19D1F472" w:rsidR="00F564F4" w:rsidRPr="000E1873" w:rsidRDefault="000E1873" w:rsidP="000A78ED">
                          <w:pPr>
                            <w:jc w:val="center"/>
                            <w:rPr>
                              <w:lang w:val="en-US"/>
                            </w:rPr>
                          </w:pPr>
                          <w:r>
                            <w:rPr>
                              <w:lang w:val="en-US"/>
                            </w:rPr>
                            <w:t>Tự chảy</w:t>
                          </w:r>
                        </w:p>
                      </w:txbxContent>
                    </v:textbox>
                  </v:rect>
                  <v:shape id="Straight Arrow Connector 24" o:spid="_x0000_s1132" type="#_x0000_t32" style="position:absolute;left:41616;top:16790;width:14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group>
                <v:rect id="Rectangle 1" o:spid="_x0000_s1133" style="position:absolute;left:26963;top:1113;width:8239;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" fillcolor="window" strokecolor="windowText" strokeweight="1pt">
                  <v:textbox>
                    <w:txbxContent>
                      <w:p w14:paraId="1FFBDA67" w14:textId="4FB51030" w:rsidR="00857C58" w:rsidRPr="00857C58" w:rsidRDefault="00857C58" w:rsidP="00857C58">
                        <w:pPr>
                          <w:jc w:val="center"/>
                          <w:rPr>
                            <w:lang w:val="en-US"/>
                          </w:rPr>
                        </w:pPr>
                        <w:r>
                          <w:rPr>
                            <w:lang w:val="en-US"/>
                          </w:rPr>
                          <w:t>Máng xối Inox</w:t>
                        </w:r>
                      </w:p>
                    </w:txbxContent>
                  </v:textbox>
                </v:rect>
                <v:shape id="Straight Arrow Connector 3" o:spid="_x0000_s1134" type="#_x0000_t32" style="position:absolute;left:24208;top:4103;width:26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KLwgAAANoAAAAPAAAAZHJzL2Rvd25yZXYueG1sRI9Pi8Iw&#10;FMTvC36H8ARva6qi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CVASKLwgAAANoAAAAPAAAA&#10;AAAAAAAAAAAAAAcCAABkcnMvZG93bnJldi54bWxQSwUGAAAAAAMAAwC3AAAA9gIAAAAA&#10;" strokecolor="black [3200]" strokeweight=".5pt">
                  <v:stroke endarrow="block" joinstyle="miter"/>
                </v:shape>
                <v:shape id="Straight Arrow Connector 4" o:spid="_x0000_s1135" type="#_x0000_t32" style="position:absolute;left:35286;top:4278;width:26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group>
            </w:pict>
          </mc:Fallback>
        </mc:AlternateContent>
      </w:r>
    </w:p>
    <w:p w14:paraId="33E4F7DF" w14:textId="737C5EE4" w:rsidR="00E82521" w:rsidRDefault="00E82521" w:rsidP="004E5661">
      <w:pPr>
        <w:spacing w:before="60" w:after="60"/>
        <w:rPr>
          <w:lang w:val="en-US"/>
        </w:rPr>
      </w:pPr>
    </w:p>
    <w:p w14:paraId="7205EACB" w14:textId="22D3C347" w:rsidR="00821893" w:rsidRDefault="00821893" w:rsidP="004E5661">
      <w:pPr>
        <w:spacing w:before="60" w:after="60"/>
      </w:pPr>
      <w:bookmarkStart w:id="99" w:name="_Toc115938758"/>
    </w:p>
    <w:p w14:paraId="680D6435" w14:textId="030FA2E8" w:rsidR="000E3196" w:rsidRDefault="000E3196" w:rsidP="004E5661">
      <w:pPr>
        <w:spacing w:before="60" w:after="60"/>
      </w:pPr>
    </w:p>
    <w:p w14:paraId="64CA25D6" w14:textId="77C26779" w:rsidR="00821893" w:rsidRDefault="00821893" w:rsidP="004E5661">
      <w:pPr>
        <w:spacing w:before="60" w:after="60"/>
      </w:pPr>
    </w:p>
    <w:p w14:paraId="3A1A61C0" w14:textId="52BCAC8A" w:rsidR="00C04E47" w:rsidRDefault="00C04E47" w:rsidP="004E5661">
      <w:pPr>
        <w:spacing w:before="60" w:after="60"/>
      </w:pPr>
    </w:p>
    <w:p w14:paraId="2124E8E1" w14:textId="288A6CD5" w:rsidR="00727441" w:rsidRDefault="00727441" w:rsidP="004E5661">
      <w:pPr>
        <w:spacing w:before="60" w:after="60"/>
      </w:pPr>
    </w:p>
    <w:p w14:paraId="2006C952" w14:textId="77777777" w:rsidR="00E82521" w:rsidRDefault="00E82521" w:rsidP="004E5661">
      <w:pPr>
        <w:spacing w:before="60" w:after="60"/>
      </w:pPr>
    </w:p>
    <w:p w14:paraId="75101152" w14:textId="77777777" w:rsidR="00AB0120" w:rsidRDefault="00AB0120" w:rsidP="004E5661">
      <w:pPr>
        <w:pStyle w:val="Hnh0"/>
      </w:pPr>
    </w:p>
    <w:p w14:paraId="3F661080" w14:textId="60310A63" w:rsidR="00E82521" w:rsidRDefault="00AB0120" w:rsidP="004E5661">
      <w:pPr>
        <w:pStyle w:val="Hnh0"/>
      </w:pPr>
      <w:bookmarkStart w:id="100" w:name="_Toc124263481"/>
      <w:proofErr w:type="spellStart"/>
      <w:r>
        <w:t>Hình</w:t>
      </w:r>
      <w:proofErr w:type="spellEnd"/>
      <w:r>
        <w:t xml:space="preserve"> 3.1</w:t>
      </w:r>
      <w:r w:rsidR="001C5966">
        <w:t>.</w:t>
      </w:r>
      <w:r>
        <w:t xml:space="preserve"> </w:t>
      </w:r>
      <w:proofErr w:type="spellStart"/>
      <w:r>
        <w:t>Sơ</w:t>
      </w:r>
      <w:proofErr w:type="spellEnd"/>
      <w:r>
        <w:t xml:space="preserve"> </w:t>
      </w:r>
      <w:proofErr w:type="spellStart"/>
      <w:r>
        <w:t>đồ</w:t>
      </w:r>
      <w:proofErr w:type="spellEnd"/>
      <w:r>
        <w:t xml:space="preserve"> </w:t>
      </w:r>
      <w:proofErr w:type="spellStart"/>
      <w:r>
        <w:t>thu</w:t>
      </w:r>
      <w:proofErr w:type="spellEnd"/>
      <w:r>
        <w:t xml:space="preserve"> </w:t>
      </w:r>
      <w:proofErr w:type="spellStart"/>
      <w:r>
        <w:t>gom</w:t>
      </w:r>
      <w:proofErr w:type="spellEnd"/>
      <w:r>
        <w:t xml:space="preserve">, </w:t>
      </w:r>
      <w:proofErr w:type="spellStart"/>
      <w:r>
        <w:t>thoát</w:t>
      </w:r>
      <w:proofErr w:type="spellEnd"/>
      <w:r>
        <w:t xml:space="preserve"> </w:t>
      </w:r>
      <w:proofErr w:type="spellStart"/>
      <w:r>
        <w:t>nước</w:t>
      </w:r>
      <w:proofErr w:type="spellEnd"/>
      <w:r>
        <w:t xml:space="preserve"> </w:t>
      </w:r>
      <w:proofErr w:type="spellStart"/>
      <w:r>
        <w:t>mưa</w:t>
      </w:r>
      <w:bookmarkEnd w:id="100"/>
      <w:proofErr w:type="spellEnd"/>
      <w:r>
        <w:t xml:space="preserve"> </w:t>
      </w:r>
    </w:p>
    <w:p w14:paraId="49971F7D" w14:textId="77777777" w:rsidR="00E82521" w:rsidRDefault="00E82521" w:rsidP="004E5661">
      <w:pPr>
        <w:pStyle w:val="Heading3"/>
      </w:pPr>
      <w:bookmarkStart w:id="101" w:name="_Toc125979861"/>
      <w:r>
        <w:t xml:space="preserve">1.2. </w:t>
      </w:r>
      <w:r w:rsidR="00125E82" w:rsidRPr="00125E82">
        <w:t xml:space="preserve">Thu </w:t>
      </w:r>
      <w:proofErr w:type="spellStart"/>
      <w:r w:rsidR="00125E82" w:rsidRPr="00125E82">
        <w:t>gom</w:t>
      </w:r>
      <w:proofErr w:type="spellEnd"/>
      <w:r w:rsidR="00125E82" w:rsidRPr="00125E82">
        <w:t xml:space="preserve">, </w:t>
      </w:r>
      <w:proofErr w:type="spellStart"/>
      <w:r w:rsidR="00125E82" w:rsidRPr="00125E82">
        <w:t>thoát</w:t>
      </w:r>
      <w:proofErr w:type="spellEnd"/>
      <w:r w:rsidR="00125E82" w:rsidRPr="00125E82">
        <w:t xml:space="preserve"> </w:t>
      </w:r>
      <w:proofErr w:type="spellStart"/>
      <w:r w:rsidR="00125E82" w:rsidRPr="00125E82">
        <w:t>nước</w:t>
      </w:r>
      <w:proofErr w:type="spellEnd"/>
      <w:r w:rsidR="00125E82" w:rsidRPr="00125E82">
        <w:t xml:space="preserve"> </w:t>
      </w:r>
      <w:proofErr w:type="spellStart"/>
      <w:r w:rsidR="00125E82" w:rsidRPr="00125E82">
        <w:t>thải</w:t>
      </w:r>
      <w:bookmarkEnd w:id="99"/>
      <w:bookmarkEnd w:id="101"/>
      <w:proofErr w:type="spellEnd"/>
    </w:p>
    <w:p w14:paraId="459FED74" w14:textId="77777777" w:rsidR="005B0CF2" w:rsidRPr="005B0CF2" w:rsidRDefault="005B0CF2" w:rsidP="004E5661">
      <w:pPr>
        <w:pStyle w:val="Heading4"/>
      </w:pPr>
      <w:bookmarkStart w:id="102" w:name="_Toc125979862"/>
      <w:r>
        <w:t xml:space="preserve">1.2.1. </w:t>
      </w:r>
      <w:bookmarkStart w:id="103" w:name="_Toc28130"/>
      <w:bookmarkStart w:id="104" w:name="_Toc15521"/>
      <w:bookmarkStart w:id="105" w:name="_Toc295"/>
      <w:bookmarkStart w:id="106" w:name="_Toc15933"/>
      <w:bookmarkStart w:id="107" w:name="_Toc118364134"/>
      <w:proofErr w:type="spellStart"/>
      <w:r w:rsidRPr="005B0CF2">
        <w:rPr>
          <w:bCs/>
          <w:lang w:val="en-US"/>
        </w:rPr>
        <w:t>Công</w:t>
      </w:r>
      <w:proofErr w:type="spellEnd"/>
      <w:r w:rsidRPr="005B0CF2">
        <w:rPr>
          <w:bCs/>
          <w:lang w:val="en-US"/>
        </w:rPr>
        <w:t xml:space="preserve"> </w:t>
      </w:r>
      <w:proofErr w:type="spellStart"/>
      <w:r w:rsidRPr="005B0CF2">
        <w:rPr>
          <w:bCs/>
          <w:lang w:val="en-US"/>
        </w:rPr>
        <w:t>trình</w:t>
      </w:r>
      <w:proofErr w:type="spellEnd"/>
      <w:r w:rsidRPr="005B0CF2">
        <w:rPr>
          <w:bCs/>
          <w:lang w:val="en-US"/>
        </w:rPr>
        <w:t xml:space="preserve"> </w:t>
      </w:r>
      <w:proofErr w:type="spellStart"/>
      <w:r w:rsidRPr="005B0CF2">
        <w:rPr>
          <w:bCs/>
          <w:lang w:val="en-US"/>
        </w:rPr>
        <w:t>thu</w:t>
      </w:r>
      <w:proofErr w:type="spellEnd"/>
      <w:r w:rsidRPr="005B0CF2">
        <w:rPr>
          <w:bCs/>
          <w:lang w:val="en-US"/>
        </w:rPr>
        <w:t xml:space="preserve"> </w:t>
      </w:r>
      <w:proofErr w:type="spellStart"/>
      <w:r w:rsidRPr="005B0CF2">
        <w:rPr>
          <w:bCs/>
          <w:lang w:val="en-US"/>
        </w:rPr>
        <w:t>gom</w:t>
      </w:r>
      <w:proofErr w:type="spellEnd"/>
      <w:r w:rsidRPr="005B0CF2">
        <w:rPr>
          <w:bCs/>
          <w:lang w:val="en-US"/>
        </w:rPr>
        <w:t xml:space="preserve"> </w:t>
      </w:r>
      <w:proofErr w:type="spellStart"/>
      <w:r w:rsidRPr="005B0CF2">
        <w:rPr>
          <w:bCs/>
          <w:lang w:val="en-US"/>
        </w:rPr>
        <w:t>và</w:t>
      </w:r>
      <w:proofErr w:type="spellEnd"/>
      <w:r w:rsidRPr="005B0CF2">
        <w:rPr>
          <w:bCs/>
          <w:lang w:val="en-US"/>
        </w:rPr>
        <w:t xml:space="preserve"> </w:t>
      </w:r>
      <w:proofErr w:type="spellStart"/>
      <w:r w:rsidRPr="005B0CF2">
        <w:rPr>
          <w:bCs/>
          <w:lang w:val="en-US"/>
        </w:rPr>
        <w:t>thoát</w:t>
      </w:r>
      <w:proofErr w:type="spellEnd"/>
      <w:r w:rsidRPr="005B0CF2">
        <w:rPr>
          <w:bCs/>
          <w:lang w:val="en-US"/>
        </w:rPr>
        <w:t xml:space="preserve"> </w:t>
      </w:r>
      <w:proofErr w:type="spellStart"/>
      <w:r w:rsidRPr="005B0CF2">
        <w:rPr>
          <w:bCs/>
          <w:lang w:val="en-US"/>
        </w:rPr>
        <w:t>nước</w:t>
      </w:r>
      <w:proofErr w:type="spellEnd"/>
      <w:r w:rsidRPr="005B0CF2">
        <w:rPr>
          <w:bCs/>
          <w:lang w:val="en-US"/>
        </w:rPr>
        <w:t xml:space="preserve"> </w:t>
      </w:r>
      <w:proofErr w:type="spellStart"/>
      <w:r w:rsidRPr="005B0CF2">
        <w:rPr>
          <w:bCs/>
          <w:lang w:val="en-US"/>
        </w:rPr>
        <w:t>thải</w:t>
      </w:r>
      <w:bookmarkEnd w:id="103"/>
      <w:proofErr w:type="spellEnd"/>
      <w:r w:rsidRPr="005B0CF2">
        <w:rPr>
          <w:bCs/>
          <w:lang w:val="en-US"/>
        </w:rPr>
        <w:t xml:space="preserve"> </w:t>
      </w:r>
      <w:proofErr w:type="spellStart"/>
      <w:r w:rsidRPr="005B0CF2">
        <w:rPr>
          <w:bCs/>
          <w:lang w:val="en-US"/>
        </w:rPr>
        <w:t>sinh</w:t>
      </w:r>
      <w:proofErr w:type="spellEnd"/>
      <w:r w:rsidRPr="005B0CF2">
        <w:rPr>
          <w:bCs/>
          <w:lang w:val="en-US"/>
        </w:rPr>
        <w:t xml:space="preserve"> </w:t>
      </w:r>
      <w:proofErr w:type="spellStart"/>
      <w:r w:rsidRPr="005B0CF2">
        <w:rPr>
          <w:bCs/>
          <w:lang w:val="en-US"/>
        </w:rPr>
        <w:t>hoạt</w:t>
      </w:r>
      <w:bookmarkEnd w:id="102"/>
      <w:bookmarkEnd w:id="104"/>
      <w:bookmarkEnd w:id="105"/>
      <w:bookmarkEnd w:id="106"/>
      <w:bookmarkEnd w:id="107"/>
      <w:proofErr w:type="spellEnd"/>
    </w:p>
    <w:p w14:paraId="68A18D71" w14:textId="77777777" w:rsidR="00D1164C" w:rsidRPr="004450F7" w:rsidRDefault="005B0CF2" w:rsidP="004E5661">
      <w:pPr>
        <w:pStyle w:val="Dusao"/>
        <w:rPr>
          <w:b w:val="0"/>
          <w:noProof/>
          <w:lang w:eastAsia="vi-VN"/>
        </w:rPr>
      </w:pPr>
      <w:r w:rsidRPr="005B0CF2">
        <w:rPr>
          <w:noProof/>
          <w:lang w:eastAsia="vi-VN"/>
        </w:rPr>
        <w:t>Nguồn phát sinh:</w:t>
      </w:r>
    </w:p>
    <w:p w14:paraId="23655C53" w14:textId="61F7F238" w:rsidR="005B0CF2" w:rsidRDefault="005B0CF2" w:rsidP="004E5661">
      <w:pPr>
        <w:pStyle w:val="Dusao"/>
        <w:numPr>
          <w:ilvl w:val="0"/>
          <w:numId w:val="0"/>
        </w:numPr>
        <w:ind w:left="170"/>
        <w:rPr>
          <w:b w:val="0"/>
          <w:noProof/>
          <w:lang w:eastAsia="vi-VN"/>
        </w:rPr>
      </w:pPr>
      <w:r w:rsidRPr="005B0CF2">
        <w:rPr>
          <w:b w:val="0"/>
          <w:noProof/>
          <w:lang w:eastAsia="vi-VN"/>
        </w:rPr>
        <w:t xml:space="preserve">Nhà máy có </w:t>
      </w:r>
      <w:r w:rsidR="00AE00FD">
        <w:rPr>
          <w:b w:val="0"/>
          <w:noProof/>
          <w:lang w:eastAsia="vi-VN"/>
        </w:rPr>
        <w:t>32</w:t>
      </w:r>
      <w:r w:rsidRPr="005B0CF2">
        <w:rPr>
          <w:b w:val="0"/>
          <w:noProof/>
          <w:lang w:eastAsia="vi-VN"/>
        </w:rPr>
        <w:t xml:space="preserve"> công nhân</w:t>
      </w:r>
      <w:r w:rsidR="00AE00FD">
        <w:rPr>
          <w:b w:val="0"/>
          <w:noProof/>
          <w:lang w:eastAsia="vi-VN"/>
        </w:rPr>
        <w:t xml:space="preserve"> viên</w:t>
      </w:r>
      <w:r w:rsidRPr="005B0CF2">
        <w:rPr>
          <w:b w:val="0"/>
          <w:noProof/>
          <w:lang w:eastAsia="vi-VN"/>
        </w:rPr>
        <w:t xml:space="preserve"> làm việc, lưu lượng nước thải sinh hoạt phát sinh từ hoạt độn</w:t>
      </w:r>
      <w:r w:rsidR="007C1FC2">
        <w:rPr>
          <w:b w:val="0"/>
          <w:noProof/>
          <w:lang w:eastAsia="vi-VN"/>
        </w:rPr>
        <w:t>g</w:t>
      </w:r>
      <w:r w:rsidRPr="005B0CF2">
        <w:rPr>
          <w:b w:val="0"/>
          <w:noProof/>
          <w:lang w:eastAsia="vi-VN"/>
        </w:rPr>
        <w:t xml:space="preserve"> của </w:t>
      </w:r>
      <w:r w:rsidR="00AE00FD">
        <w:rPr>
          <w:b w:val="0"/>
          <w:noProof/>
          <w:lang w:eastAsia="vi-VN"/>
        </w:rPr>
        <w:t>32</w:t>
      </w:r>
      <w:r w:rsidRPr="005B0CF2">
        <w:rPr>
          <w:b w:val="0"/>
          <w:noProof/>
          <w:lang w:eastAsia="vi-VN"/>
        </w:rPr>
        <w:t xml:space="preserve"> công nhân </w:t>
      </w:r>
      <w:r w:rsidR="00AE00FD">
        <w:rPr>
          <w:b w:val="0"/>
          <w:noProof/>
          <w:lang w:eastAsia="vi-VN"/>
        </w:rPr>
        <w:t xml:space="preserve">viên </w:t>
      </w:r>
      <w:r w:rsidRPr="005B0CF2">
        <w:rPr>
          <w:b w:val="0"/>
          <w:noProof/>
          <w:lang w:eastAsia="vi-VN"/>
        </w:rPr>
        <w:t>ước tính khoảng</w:t>
      </w:r>
      <w:r w:rsidR="008358FA">
        <w:rPr>
          <w:b w:val="0"/>
          <w:noProof/>
          <w:lang w:eastAsia="vi-VN"/>
        </w:rPr>
        <w:t xml:space="preserve"> </w:t>
      </w:r>
      <w:r w:rsidR="008358FA" w:rsidRPr="004450F7">
        <w:rPr>
          <w:bCs/>
          <w:noProof/>
          <w:lang w:eastAsia="vi-VN"/>
        </w:rPr>
        <w:t>2,56</w:t>
      </w:r>
      <w:r w:rsidRPr="004450F7">
        <w:rPr>
          <w:bCs/>
          <w:noProof/>
          <w:lang w:eastAsia="vi-VN"/>
        </w:rPr>
        <w:t xml:space="preserve"> m</w:t>
      </w:r>
      <w:r w:rsidRPr="004450F7">
        <w:rPr>
          <w:bCs/>
          <w:noProof/>
          <w:vertAlign w:val="superscript"/>
          <w:lang w:eastAsia="vi-VN"/>
        </w:rPr>
        <w:t>3</w:t>
      </w:r>
      <w:r w:rsidRPr="004450F7">
        <w:rPr>
          <w:bCs/>
          <w:noProof/>
          <w:lang w:eastAsia="vi-VN"/>
        </w:rPr>
        <w:t>/ngày</w:t>
      </w:r>
      <w:r w:rsidR="008358FA">
        <w:rPr>
          <w:bCs/>
          <w:noProof/>
          <w:lang w:eastAsia="vi-VN"/>
        </w:rPr>
        <w:t xml:space="preserve"> </w:t>
      </w:r>
      <w:r w:rsidR="00FC53A4" w:rsidRPr="00FC53A4">
        <w:rPr>
          <w:b w:val="0"/>
          <w:i/>
          <w:iCs/>
          <w:noProof/>
          <w:lang w:eastAsia="vi-VN"/>
        </w:rPr>
        <w:t>(Tính bằng 100% lượng nước cấp - theo khoản a mục 1 Điều 39 của Nghị định số 80/2014/NĐ-CP của Chính phủ ngày 06/08/2014 về thoát nước và xử lý nước thải).</w:t>
      </w:r>
    </w:p>
    <w:p w14:paraId="751A241B" w14:textId="77777777" w:rsidR="00D1164C" w:rsidRPr="00D1164C" w:rsidRDefault="00D1164C" w:rsidP="004E5661">
      <w:pPr>
        <w:pStyle w:val="Dusao"/>
        <w:numPr>
          <w:ilvl w:val="0"/>
          <w:numId w:val="0"/>
        </w:numPr>
        <w:ind w:left="170"/>
        <w:rPr>
          <w:b w:val="0"/>
          <w:noProof/>
          <w:lang w:eastAsia="vi-VN"/>
        </w:rPr>
      </w:pPr>
      <w:r w:rsidRPr="00D1164C">
        <w:rPr>
          <w:b w:val="0"/>
          <w:noProof/>
          <w:lang w:eastAsia="vi-VN"/>
        </w:rPr>
        <w:t xml:space="preserve">Đặc trưng của loại nước thải này là có nhiều chất lơ lửng và nồng độ chất hữu cơ cao </w:t>
      </w:r>
      <w:r w:rsidRPr="004450F7">
        <w:rPr>
          <w:b w:val="0"/>
          <w:i/>
          <w:iCs/>
          <w:noProof/>
          <w:lang w:eastAsia="vi-VN"/>
        </w:rPr>
        <w:t>(từ nhà vệ sinh)</w:t>
      </w:r>
      <w:r w:rsidRPr="00D1164C">
        <w:rPr>
          <w:b w:val="0"/>
          <w:noProof/>
          <w:lang w:eastAsia="vi-VN"/>
        </w:rPr>
        <w:t xml:space="preserve">. Các chất hữu cơ có trong nước thải sinh hoạt chủ yếu là các loại Carbonhydrate, Protein, Lipid là các chất dễ bị vi sinh vật phân hủy. Khi phân hủy thì vi sinh vật cần lấy </w:t>
      </w:r>
      <w:r w:rsidRPr="00D1164C">
        <w:rPr>
          <w:b w:val="0"/>
          <w:noProof/>
          <w:lang w:eastAsia="vi-VN"/>
        </w:rPr>
        <w:lastRenderedPageBreak/>
        <w:t>oxy hòa tan trong nước để chuyển hóa các chất hữu cơ nói trên thành CO</w:t>
      </w:r>
      <w:r w:rsidRPr="004450F7">
        <w:rPr>
          <w:b w:val="0"/>
          <w:noProof/>
          <w:vertAlign w:val="subscript"/>
          <w:lang w:eastAsia="vi-VN"/>
        </w:rPr>
        <w:t>2</w:t>
      </w:r>
      <w:r w:rsidRPr="00D1164C">
        <w:rPr>
          <w:b w:val="0"/>
          <w:noProof/>
          <w:lang w:eastAsia="vi-VN"/>
        </w:rPr>
        <w:t>, N</w:t>
      </w:r>
      <w:r w:rsidRPr="004450F7">
        <w:rPr>
          <w:b w:val="0"/>
          <w:noProof/>
          <w:vertAlign w:val="subscript"/>
          <w:lang w:eastAsia="vi-VN"/>
        </w:rPr>
        <w:t>2</w:t>
      </w:r>
      <w:r w:rsidRPr="00D1164C">
        <w:rPr>
          <w:b w:val="0"/>
          <w:noProof/>
          <w:lang w:eastAsia="vi-VN"/>
        </w:rPr>
        <w:t>, H</w:t>
      </w:r>
      <w:r w:rsidRPr="004450F7">
        <w:rPr>
          <w:b w:val="0"/>
          <w:noProof/>
          <w:vertAlign w:val="subscript"/>
          <w:lang w:eastAsia="vi-VN"/>
        </w:rPr>
        <w:t>2</w:t>
      </w:r>
      <w:r w:rsidRPr="00D1164C">
        <w:rPr>
          <w:b w:val="0"/>
          <w:noProof/>
          <w:lang w:eastAsia="vi-VN"/>
        </w:rPr>
        <w:t>O, CH</w:t>
      </w:r>
      <w:r w:rsidRPr="004450F7">
        <w:rPr>
          <w:b w:val="0"/>
          <w:noProof/>
          <w:vertAlign w:val="subscript"/>
          <w:lang w:eastAsia="vi-VN"/>
        </w:rPr>
        <w:t>4</w:t>
      </w:r>
      <w:r w:rsidRPr="00D1164C">
        <w:rPr>
          <w:b w:val="0"/>
          <w:noProof/>
          <w:lang w:eastAsia="vi-VN"/>
        </w:rPr>
        <w:t xml:space="preserve">… </w:t>
      </w:r>
    </w:p>
    <w:p w14:paraId="06E816CC" w14:textId="77777777" w:rsidR="00D1164C" w:rsidRPr="00D1164C" w:rsidRDefault="00D1164C" w:rsidP="004E5661">
      <w:pPr>
        <w:pStyle w:val="Dusao"/>
        <w:numPr>
          <w:ilvl w:val="0"/>
          <w:numId w:val="0"/>
        </w:numPr>
        <w:ind w:left="170"/>
        <w:rPr>
          <w:b w:val="0"/>
          <w:noProof/>
          <w:lang w:eastAsia="vi-VN"/>
        </w:rPr>
      </w:pPr>
      <w:r w:rsidRPr="00D1164C">
        <w:rPr>
          <w:b w:val="0"/>
          <w:noProof/>
          <w:lang w:eastAsia="vi-VN"/>
        </w:rPr>
        <w:t>Chỉ thị cho lượng chất hữu cơ có trong nước thải có khả năng bị phân hủy hiếu khí bởi vi sinh vật chính là chỉ số BOD</w:t>
      </w:r>
      <w:r w:rsidRPr="004450F7">
        <w:rPr>
          <w:b w:val="0"/>
          <w:noProof/>
          <w:vertAlign w:val="subscript"/>
          <w:lang w:eastAsia="vi-VN"/>
        </w:rPr>
        <w:t>5</w:t>
      </w:r>
      <w:r w:rsidRPr="00D1164C">
        <w:rPr>
          <w:b w:val="0"/>
          <w:noProof/>
          <w:lang w:eastAsia="vi-VN"/>
        </w:rPr>
        <w:t>. Như vậy, chỉ số BOD</w:t>
      </w:r>
      <w:r w:rsidRPr="004450F7">
        <w:rPr>
          <w:b w:val="0"/>
          <w:noProof/>
          <w:vertAlign w:val="subscript"/>
          <w:lang w:eastAsia="vi-VN"/>
        </w:rPr>
        <w:t>5</w:t>
      </w:r>
      <w:r w:rsidRPr="00D1164C">
        <w:rPr>
          <w:b w:val="0"/>
          <w:noProof/>
          <w:lang w:eastAsia="vi-VN"/>
        </w:rPr>
        <w:t xml:space="preserve"> càng cao cho thấy lượng chất hữu cơ có trong nước thải càng lớn, oxy hòa tan trong nước thải ban đầu bị tiêu thụ nhiều hơn, mức độ ô nhiễm của nước thải cao hơn. </w:t>
      </w:r>
    </w:p>
    <w:p w14:paraId="0F407390" w14:textId="10BF54AC" w:rsidR="00D1164C" w:rsidRPr="005B0CF2" w:rsidRDefault="00D1164C" w:rsidP="004E5661">
      <w:pPr>
        <w:pStyle w:val="Dusao"/>
        <w:numPr>
          <w:ilvl w:val="0"/>
          <w:numId w:val="0"/>
        </w:numPr>
        <w:ind w:left="170"/>
        <w:rPr>
          <w:b w:val="0"/>
          <w:noProof/>
          <w:lang w:eastAsia="vi-VN"/>
        </w:rPr>
      </w:pPr>
      <w:r w:rsidRPr="00D1164C">
        <w:rPr>
          <w:b w:val="0"/>
          <w:noProof/>
          <w:lang w:eastAsia="vi-VN"/>
        </w:rPr>
        <w:t>Ngoài ra, trong nước thải sinh hoạt còn có một lượng chất rắn lơ lửng có khả năng gây hiện tượng bồi lắng cho các nguồn tiếp nhận nó, khiến chất lượng nước tại những nguồn này xấu đi.</w:t>
      </w:r>
    </w:p>
    <w:p w14:paraId="0293A630" w14:textId="77777777" w:rsidR="005B0CF2" w:rsidRPr="005B0CF2" w:rsidRDefault="005B0CF2" w:rsidP="004E5661">
      <w:pPr>
        <w:pStyle w:val="Dusao"/>
        <w:rPr>
          <w:noProof/>
          <w:lang w:eastAsia="vi-VN"/>
        </w:rPr>
      </w:pPr>
      <w:r w:rsidRPr="005B0CF2">
        <w:rPr>
          <w:noProof/>
          <w:lang w:eastAsia="vi-VN"/>
        </w:rPr>
        <w:t>Phương án thu gom:</w:t>
      </w:r>
    </w:p>
    <w:p w14:paraId="43A3B060" w14:textId="6BD48151" w:rsidR="005B0CF2" w:rsidRPr="005B0CF2" w:rsidRDefault="005B0CF2" w:rsidP="004E5661">
      <w:pPr>
        <w:pStyle w:val="a"/>
      </w:pPr>
      <w:bookmarkStart w:id="108" w:name="_Toc18595"/>
      <w:bookmarkStart w:id="109" w:name="_Toc21160"/>
      <w:bookmarkStart w:id="110" w:name="_Toc18570"/>
      <w:proofErr w:type="spellStart"/>
      <w:r w:rsidRPr="005B0CF2">
        <w:t>Nước</w:t>
      </w:r>
      <w:proofErr w:type="spellEnd"/>
      <w:r w:rsidRPr="005B0CF2">
        <w:t xml:space="preserve"> </w:t>
      </w:r>
      <w:proofErr w:type="spellStart"/>
      <w:r w:rsidRPr="005B0CF2">
        <w:t>tại</w:t>
      </w:r>
      <w:proofErr w:type="spellEnd"/>
      <w:r w:rsidRPr="005B0CF2">
        <w:t xml:space="preserve"> </w:t>
      </w:r>
      <w:proofErr w:type="spellStart"/>
      <w:r w:rsidRPr="005B0CF2">
        <w:t>bồn</w:t>
      </w:r>
      <w:proofErr w:type="spellEnd"/>
      <w:r w:rsidRPr="005B0CF2">
        <w:t xml:space="preserve"> </w:t>
      </w:r>
      <w:proofErr w:type="spellStart"/>
      <w:r w:rsidRPr="005B0CF2">
        <w:t>rửa</w:t>
      </w:r>
      <w:proofErr w:type="spellEnd"/>
      <w:r w:rsidRPr="005B0CF2">
        <w:t xml:space="preserve"> tay</w:t>
      </w:r>
      <w:r w:rsidR="001C38E7">
        <w:rPr>
          <w:lang w:val="en-US"/>
        </w:rPr>
        <w:t xml:space="preserve"> </w:t>
      </w:r>
      <w:proofErr w:type="spellStart"/>
      <w:r w:rsidR="001C38E7">
        <w:rPr>
          <w:lang w:val="en-US"/>
        </w:rPr>
        <w:t>và</w:t>
      </w:r>
      <w:proofErr w:type="spellEnd"/>
      <w:r w:rsidRPr="005B0CF2">
        <w:t xml:space="preserve"> </w:t>
      </w:r>
      <w:proofErr w:type="spellStart"/>
      <w:r w:rsidR="001C38E7" w:rsidRPr="005B0CF2">
        <w:t>bồn</w:t>
      </w:r>
      <w:proofErr w:type="spellEnd"/>
      <w:r w:rsidR="001C38E7" w:rsidRPr="005B0CF2">
        <w:t xml:space="preserve"> </w:t>
      </w:r>
      <w:proofErr w:type="spellStart"/>
      <w:r w:rsidR="001C38E7" w:rsidRPr="005B0CF2">
        <w:t>cầu</w:t>
      </w:r>
      <w:proofErr w:type="spellEnd"/>
      <w:r w:rsidR="001C38E7" w:rsidRPr="005B0CF2">
        <w:t xml:space="preserve"> </w:t>
      </w:r>
      <w:proofErr w:type="spellStart"/>
      <w:r w:rsidR="001C38E7" w:rsidRPr="005B0CF2">
        <w:t>vệ</w:t>
      </w:r>
      <w:proofErr w:type="spellEnd"/>
      <w:r w:rsidR="001C38E7" w:rsidRPr="005B0CF2">
        <w:t xml:space="preserve"> sinh </w:t>
      </w:r>
      <w:proofErr w:type="spellStart"/>
      <w:r w:rsidRPr="005B0CF2">
        <w:t>được</w:t>
      </w:r>
      <w:proofErr w:type="spellEnd"/>
      <w:r w:rsidRPr="005B0CF2">
        <w:t xml:space="preserve"> thu gom </w:t>
      </w:r>
      <w:proofErr w:type="spellStart"/>
      <w:r w:rsidRPr="005B0CF2">
        <w:t>bằng</w:t>
      </w:r>
      <w:proofErr w:type="spellEnd"/>
      <w:r w:rsidRPr="005B0CF2">
        <w:t xml:space="preserve"> </w:t>
      </w:r>
      <w:proofErr w:type="spellStart"/>
      <w:r w:rsidRPr="005B0CF2">
        <w:t>đường</w:t>
      </w:r>
      <w:proofErr w:type="spellEnd"/>
      <w:r w:rsidRPr="005B0CF2">
        <w:t xml:space="preserve"> </w:t>
      </w:r>
      <w:proofErr w:type="spellStart"/>
      <w:r w:rsidRPr="005B0CF2">
        <w:t>ống</w:t>
      </w:r>
      <w:proofErr w:type="spellEnd"/>
      <w:r w:rsidRPr="005B0CF2">
        <w:t xml:space="preserve"> </w:t>
      </w:r>
      <w:proofErr w:type="spellStart"/>
      <w:r w:rsidRPr="005B0CF2">
        <w:t>nhựa</w:t>
      </w:r>
      <w:proofErr w:type="spellEnd"/>
      <w:r w:rsidRPr="005B0CF2">
        <w:t xml:space="preserve"> PVC Φ60</w:t>
      </w:r>
      <w:r w:rsidR="0054178B">
        <w:rPr>
          <w:lang w:val="en-US"/>
        </w:rPr>
        <w:t>mm</w:t>
      </w:r>
      <w:r w:rsidRPr="005B0CF2">
        <w:t xml:space="preserve"> </w:t>
      </w:r>
      <w:proofErr w:type="spellStart"/>
      <w:r w:rsidRPr="005B0CF2">
        <w:t>về</w:t>
      </w:r>
      <w:proofErr w:type="spellEnd"/>
      <w:r w:rsidRPr="005B0CF2">
        <w:t xml:space="preserve"> </w:t>
      </w:r>
      <w:proofErr w:type="spellStart"/>
      <w:r w:rsidRPr="005B0CF2">
        <w:t>bể</w:t>
      </w:r>
      <w:proofErr w:type="spellEnd"/>
      <w:r w:rsidRPr="005B0CF2">
        <w:t xml:space="preserve"> </w:t>
      </w:r>
      <w:proofErr w:type="spellStart"/>
      <w:r w:rsidRPr="005B0CF2">
        <w:t>tự</w:t>
      </w:r>
      <w:proofErr w:type="spellEnd"/>
      <w:r w:rsidRPr="005B0CF2">
        <w:t xml:space="preserve"> </w:t>
      </w:r>
      <w:proofErr w:type="spellStart"/>
      <w:r w:rsidRPr="005B0CF2">
        <w:t>hoại</w:t>
      </w:r>
      <w:proofErr w:type="spellEnd"/>
      <w:r w:rsidRPr="005B0CF2">
        <w:t xml:space="preserve"> </w:t>
      </w:r>
      <w:proofErr w:type="spellStart"/>
      <w:r w:rsidRPr="005B0CF2">
        <w:t>tại</w:t>
      </w:r>
      <w:proofErr w:type="spellEnd"/>
      <w:r w:rsidRPr="005B0CF2">
        <w:t xml:space="preserve"> khu </w:t>
      </w:r>
      <w:proofErr w:type="spellStart"/>
      <w:r w:rsidRPr="005B0CF2">
        <w:t>vực</w:t>
      </w:r>
      <w:proofErr w:type="spellEnd"/>
      <w:r w:rsidRPr="005B0CF2">
        <w:t xml:space="preserve"> </w:t>
      </w:r>
      <w:proofErr w:type="spellStart"/>
      <w:r w:rsidRPr="005B0CF2">
        <w:t>nhà</w:t>
      </w:r>
      <w:proofErr w:type="spellEnd"/>
      <w:r w:rsidRPr="005B0CF2">
        <w:t xml:space="preserve"> văn </w:t>
      </w:r>
      <w:proofErr w:type="spellStart"/>
      <w:r w:rsidRPr="005B0CF2">
        <w:t>phòng</w:t>
      </w:r>
      <w:proofErr w:type="spellEnd"/>
      <w:r w:rsidR="001C38E7" w:rsidRPr="001C38E7">
        <w:t xml:space="preserve"> </w:t>
      </w:r>
      <w:proofErr w:type="spellStart"/>
      <w:r w:rsidR="001C38E7" w:rsidRPr="005B0CF2">
        <w:t>để</w:t>
      </w:r>
      <w:proofErr w:type="spellEnd"/>
      <w:r w:rsidR="001C38E7" w:rsidRPr="005B0CF2">
        <w:t xml:space="preserve"> </w:t>
      </w:r>
      <w:proofErr w:type="spellStart"/>
      <w:r w:rsidR="001C38E7" w:rsidRPr="005B0CF2">
        <w:t>xử</w:t>
      </w:r>
      <w:proofErr w:type="spellEnd"/>
      <w:r w:rsidR="001C38E7" w:rsidRPr="005B0CF2">
        <w:t xml:space="preserve"> </w:t>
      </w:r>
      <w:proofErr w:type="spellStart"/>
      <w:r w:rsidR="001C38E7" w:rsidRPr="005B0CF2">
        <w:t>lý</w:t>
      </w:r>
      <w:proofErr w:type="spellEnd"/>
      <w:r w:rsidR="001C38E7" w:rsidRPr="005B0CF2">
        <w:t xml:space="preserve"> sơ </w:t>
      </w:r>
      <w:proofErr w:type="spellStart"/>
      <w:r w:rsidR="001C38E7" w:rsidRPr="005B0CF2">
        <w:t>bộ</w:t>
      </w:r>
      <w:proofErr w:type="spellEnd"/>
      <w:r w:rsidR="001C38E7" w:rsidRPr="005B0CF2">
        <w:t>.</w:t>
      </w:r>
      <w:bookmarkEnd w:id="108"/>
      <w:bookmarkEnd w:id="109"/>
      <w:bookmarkEnd w:id="110"/>
    </w:p>
    <w:p w14:paraId="76C11AF9" w14:textId="41E5B8BB" w:rsidR="001C38E7" w:rsidRDefault="005B0CF2" w:rsidP="004E5661">
      <w:pPr>
        <w:pStyle w:val="a"/>
      </w:pPr>
      <w:bookmarkStart w:id="111" w:name="_Toc18758"/>
      <w:bookmarkStart w:id="112" w:name="_Toc25645"/>
      <w:bookmarkStart w:id="113" w:name="_Toc9286"/>
      <w:proofErr w:type="spellStart"/>
      <w:r w:rsidRPr="005B0CF2">
        <w:t>Nước</w:t>
      </w:r>
      <w:proofErr w:type="spellEnd"/>
      <w:r w:rsidRPr="005B0CF2">
        <w:t xml:space="preserve"> </w:t>
      </w:r>
      <w:proofErr w:type="spellStart"/>
      <w:r w:rsidRPr="005B0CF2">
        <w:t>thải</w:t>
      </w:r>
      <w:proofErr w:type="spellEnd"/>
      <w:r w:rsidRPr="005B0CF2">
        <w:t xml:space="preserve"> </w:t>
      </w:r>
      <w:proofErr w:type="spellStart"/>
      <w:r w:rsidRPr="005B0CF2">
        <w:t>từ</w:t>
      </w:r>
      <w:proofErr w:type="spellEnd"/>
      <w:r w:rsidRPr="005B0CF2">
        <w:t xml:space="preserve"> </w:t>
      </w:r>
      <w:proofErr w:type="spellStart"/>
      <w:r w:rsidRPr="005B0CF2">
        <w:t>bể</w:t>
      </w:r>
      <w:proofErr w:type="spellEnd"/>
      <w:r w:rsidRPr="005B0CF2">
        <w:t xml:space="preserve"> </w:t>
      </w:r>
      <w:proofErr w:type="spellStart"/>
      <w:r w:rsidRPr="005B0CF2">
        <w:t>tự</w:t>
      </w:r>
      <w:proofErr w:type="spellEnd"/>
      <w:r w:rsidRPr="005B0CF2">
        <w:t xml:space="preserve"> </w:t>
      </w:r>
      <w:proofErr w:type="spellStart"/>
      <w:r w:rsidRPr="005B0CF2">
        <w:t>hoại</w:t>
      </w:r>
      <w:proofErr w:type="spellEnd"/>
      <w:r w:rsidRPr="005B0CF2">
        <w:t xml:space="preserve"> </w:t>
      </w:r>
      <w:proofErr w:type="spellStart"/>
      <w:r w:rsidRPr="005B0CF2">
        <w:t>có</w:t>
      </w:r>
      <w:proofErr w:type="spellEnd"/>
      <w:r w:rsidRPr="005B0CF2">
        <w:t xml:space="preserve"> </w:t>
      </w:r>
      <w:proofErr w:type="spellStart"/>
      <w:r w:rsidRPr="005B0CF2">
        <w:t>thể</w:t>
      </w:r>
      <w:proofErr w:type="spellEnd"/>
      <w:r w:rsidRPr="005B0CF2">
        <w:t xml:space="preserve"> </w:t>
      </w:r>
      <w:proofErr w:type="spellStart"/>
      <w:r w:rsidRPr="005B0CF2">
        <w:t>tích</w:t>
      </w:r>
      <w:proofErr w:type="spellEnd"/>
      <w:r w:rsidRPr="005B0CF2">
        <w:t xml:space="preserve"> 30m</w:t>
      </w:r>
      <w:r w:rsidRPr="005B0CF2">
        <w:rPr>
          <w:vertAlign w:val="superscript"/>
        </w:rPr>
        <w:t>3</w:t>
      </w:r>
      <w:r w:rsidRPr="005B0CF2">
        <w:t xml:space="preserve"> theo </w:t>
      </w:r>
      <w:proofErr w:type="spellStart"/>
      <w:r w:rsidRPr="005B0CF2">
        <w:t>đường</w:t>
      </w:r>
      <w:proofErr w:type="spellEnd"/>
      <w:r w:rsidRPr="005B0CF2">
        <w:t xml:space="preserve"> </w:t>
      </w:r>
      <w:proofErr w:type="spellStart"/>
      <w:r w:rsidRPr="005B0CF2">
        <w:t>ống</w:t>
      </w:r>
      <w:proofErr w:type="spellEnd"/>
      <w:r w:rsidRPr="005B0CF2">
        <w:t xml:space="preserve"> PVC Φ11</w:t>
      </w:r>
      <w:r w:rsidR="008A24AB" w:rsidRPr="00E67816">
        <w:t>4</w:t>
      </w:r>
      <w:r w:rsidR="0054178B" w:rsidRPr="00E67816">
        <w:t>mm</w:t>
      </w:r>
      <w:r w:rsidR="00C5453C" w:rsidRPr="00E67816">
        <w:t xml:space="preserve"> </w:t>
      </w:r>
      <w:proofErr w:type="spellStart"/>
      <w:r w:rsidRPr="005B0CF2">
        <w:t>dài</w:t>
      </w:r>
      <w:proofErr w:type="spellEnd"/>
      <w:r w:rsidRPr="005B0CF2">
        <w:t xml:space="preserve"> </w:t>
      </w:r>
      <w:r w:rsidR="001C38E7" w:rsidRPr="00E67816">
        <w:t>90</w:t>
      </w:r>
      <w:r w:rsidRPr="005B0CF2">
        <w:t xml:space="preserve">m </w:t>
      </w:r>
      <w:proofErr w:type="spellStart"/>
      <w:r w:rsidRPr="005B0CF2">
        <w:t>dẫn</w:t>
      </w:r>
      <w:proofErr w:type="spellEnd"/>
      <w:r w:rsidRPr="005B0CF2">
        <w:t xml:space="preserve"> </w:t>
      </w:r>
      <w:proofErr w:type="spellStart"/>
      <w:r w:rsidRPr="005B0CF2">
        <w:t>về</w:t>
      </w:r>
      <w:proofErr w:type="spellEnd"/>
      <w:r w:rsidRPr="005B0CF2">
        <w:t xml:space="preserve"> HTXLNT </w:t>
      </w:r>
      <w:proofErr w:type="spellStart"/>
      <w:r w:rsidRPr="005B0CF2">
        <w:t>tập</w:t>
      </w:r>
      <w:proofErr w:type="spellEnd"/>
      <w:r w:rsidRPr="005B0CF2">
        <w:t xml:space="preserve"> trung </w:t>
      </w:r>
      <w:proofErr w:type="spellStart"/>
      <w:r w:rsidRPr="005B0CF2">
        <w:t>của</w:t>
      </w:r>
      <w:proofErr w:type="spellEnd"/>
      <w:r w:rsidRPr="005B0CF2">
        <w:t xml:space="preserve"> </w:t>
      </w:r>
      <w:proofErr w:type="spellStart"/>
      <w:r w:rsidRPr="005B0CF2">
        <w:t>nhà</w:t>
      </w:r>
      <w:proofErr w:type="spellEnd"/>
      <w:r w:rsidRPr="005B0CF2">
        <w:t xml:space="preserve"> </w:t>
      </w:r>
      <w:proofErr w:type="spellStart"/>
      <w:r w:rsidRPr="005B0CF2">
        <w:t>máy</w:t>
      </w:r>
      <w:proofErr w:type="spellEnd"/>
      <w:r w:rsidRPr="005B0CF2">
        <w:t xml:space="preserve"> </w:t>
      </w:r>
      <w:proofErr w:type="spellStart"/>
      <w:r w:rsidRPr="005B0CF2">
        <w:t>để</w:t>
      </w:r>
      <w:proofErr w:type="spellEnd"/>
      <w:r w:rsidRPr="005B0CF2">
        <w:t xml:space="preserve"> </w:t>
      </w:r>
      <w:proofErr w:type="spellStart"/>
      <w:r w:rsidRPr="005B0CF2">
        <w:t>xử</w:t>
      </w:r>
      <w:proofErr w:type="spellEnd"/>
      <w:r w:rsidRPr="005B0CF2">
        <w:t xml:space="preserve"> </w:t>
      </w:r>
      <w:proofErr w:type="spellStart"/>
      <w:r w:rsidRPr="005B0CF2">
        <w:t>lý</w:t>
      </w:r>
      <w:bookmarkEnd w:id="111"/>
      <w:bookmarkEnd w:id="112"/>
      <w:bookmarkEnd w:id="113"/>
      <w:proofErr w:type="spellEnd"/>
      <w:r w:rsidR="0053598F" w:rsidRPr="00E67816">
        <w:t xml:space="preserve"> </w:t>
      </w:r>
      <w:proofErr w:type="spellStart"/>
      <w:r w:rsidR="0053598F" w:rsidRPr="00E67816">
        <w:t>trước</w:t>
      </w:r>
      <w:proofErr w:type="spellEnd"/>
      <w:r w:rsidR="0053598F" w:rsidRPr="00E67816">
        <w:t xml:space="preserve"> khi </w:t>
      </w:r>
      <w:proofErr w:type="spellStart"/>
      <w:r w:rsidR="0053598F" w:rsidRPr="00E67816">
        <w:t>xả</w:t>
      </w:r>
      <w:proofErr w:type="spellEnd"/>
      <w:r w:rsidR="0053598F" w:rsidRPr="00E67816">
        <w:t xml:space="preserve"> </w:t>
      </w:r>
      <w:proofErr w:type="spellStart"/>
      <w:r w:rsidR="0053598F" w:rsidRPr="00E67816">
        <w:t>vào</w:t>
      </w:r>
      <w:proofErr w:type="spellEnd"/>
      <w:r w:rsidR="0053598F" w:rsidRPr="00E67816">
        <w:t xml:space="preserve"> môi </w:t>
      </w:r>
      <w:proofErr w:type="spellStart"/>
      <w:r w:rsidR="0053598F" w:rsidRPr="00E67816">
        <w:t>trường</w:t>
      </w:r>
      <w:proofErr w:type="spellEnd"/>
      <w:r w:rsidR="0053598F" w:rsidRPr="00E67816">
        <w:t xml:space="preserve"> </w:t>
      </w:r>
      <w:proofErr w:type="spellStart"/>
      <w:r w:rsidR="0053598F" w:rsidRPr="00E67816">
        <w:t>tiếp</w:t>
      </w:r>
      <w:proofErr w:type="spellEnd"/>
      <w:r w:rsidR="0053598F" w:rsidRPr="00E67816">
        <w:t xml:space="preserve"> </w:t>
      </w:r>
      <w:proofErr w:type="spellStart"/>
      <w:r w:rsidR="0053598F" w:rsidRPr="00E67816">
        <w:t>nhận</w:t>
      </w:r>
      <w:proofErr w:type="spellEnd"/>
      <w:r w:rsidR="0053598F" w:rsidRPr="00E67816">
        <w:t>.</w:t>
      </w:r>
    </w:p>
    <w:p w14:paraId="44C8EA60" w14:textId="24ECA7E4" w:rsidR="005B0CF2" w:rsidRPr="005B0CF2" w:rsidRDefault="001C38E7" w:rsidP="004E5661">
      <w:pPr>
        <w:pStyle w:val="a"/>
      </w:pPr>
      <w:r w:rsidRPr="005B0CF2">
        <w:rPr>
          <w:noProof/>
        </w:rPr>
        <w:t>Lượng bùn sau thời gian lưu trong bể tự hoại sẽ được đơn vị hút hầm cầu đến hút và vận chuyển đến nơi xử lý đúng quy định</w:t>
      </w:r>
      <w:r w:rsidR="0053598F" w:rsidRPr="00E67816">
        <w:rPr>
          <w:noProof/>
        </w:rPr>
        <w:t>.</w:t>
      </w:r>
    </w:p>
    <w:p w14:paraId="1C8C37AF" w14:textId="1CC6E537" w:rsidR="005B0CF2" w:rsidRPr="00E67816" w:rsidRDefault="00C5453C" w:rsidP="004E5661">
      <w:pPr>
        <w:tabs>
          <w:tab w:val="right" w:pos="340"/>
          <w:tab w:val="right" w:pos="1701"/>
        </w:tabs>
        <w:spacing w:before="60" w:after="60"/>
        <w:rPr>
          <w:rFonts w:eastAsia="SimSun" w:cstheme="minorBidi"/>
          <w:szCs w:val="22"/>
          <w:lang w:val="vi-VN"/>
        </w:rPr>
      </w:pPr>
      <w:r>
        <w:rPr>
          <w:rFonts w:eastAsia="Times New Roman"/>
          <w:b/>
          <w:noProof/>
          <w:lang w:val="en-US"/>
        </w:rPr>
        <mc:AlternateContent>
          <mc:Choice Requires="wpg">
            <w:drawing>
              <wp:anchor distT="0" distB="0" distL="114300" distR="114300" simplePos="0" relativeHeight="251657728" behindDoc="0" locked="0" layoutInCell="1" allowOverlap="1" wp14:anchorId="2573FF86" wp14:editId="0DD399AF">
                <wp:simplePos x="0" y="0"/>
                <wp:positionH relativeFrom="margin">
                  <wp:posOffset>-128905</wp:posOffset>
                </wp:positionH>
                <wp:positionV relativeFrom="paragraph">
                  <wp:posOffset>92075</wp:posOffset>
                </wp:positionV>
                <wp:extent cx="6232525" cy="1716160"/>
                <wp:effectExtent l="0" t="0" r="15875" b="17780"/>
                <wp:wrapNone/>
                <wp:docPr id="42" name="Group 42"/>
                <wp:cNvGraphicFramePr/>
                <a:graphic xmlns:a="http://schemas.openxmlformats.org/drawingml/2006/main">
                  <a:graphicData uri="http://schemas.microsoft.com/office/word/2010/wordprocessingGroup">
                    <wpg:wgp>
                      <wpg:cNvGrpSpPr/>
                      <wpg:grpSpPr>
                        <a:xfrm>
                          <a:off x="0" y="0"/>
                          <a:ext cx="6232525" cy="1716160"/>
                          <a:chOff x="0" y="90075"/>
                          <a:chExt cx="6232525" cy="1716160"/>
                        </a:xfrm>
                      </wpg:grpSpPr>
                      <wps:wsp>
                        <wps:cNvPr id="22" name="Straight Arrow Connector 22"/>
                        <wps:cNvCnPr/>
                        <wps:spPr>
                          <a:xfrm>
                            <a:off x="914400" y="623455"/>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1" name="Group 41"/>
                        <wpg:cNvGrpSpPr/>
                        <wpg:grpSpPr>
                          <a:xfrm>
                            <a:off x="0" y="90075"/>
                            <a:ext cx="6232525" cy="1716160"/>
                            <a:chOff x="0" y="90075"/>
                            <a:chExt cx="6232525" cy="1716160"/>
                          </a:xfrm>
                        </wpg:grpSpPr>
                        <wps:wsp>
                          <wps:cNvPr id="23" name="Straight Arrow Connector 23"/>
                          <wps:cNvCnPr/>
                          <wps:spPr>
                            <a:xfrm>
                              <a:off x="2507672" y="609600"/>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9" name="Group 39"/>
                          <wpg:cNvGrpSpPr/>
                          <wpg:grpSpPr>
                            <a:xfrm>
                              <a:off x="0" y="90075"/>
                              <a:ext cx="6232525" cy="1716160"/>
                              <a:chOff x="0" y="34656"/>
                              <a:chExt cx="6232525" cy="1716160"/>
                            </a:xfrm>
                          </wpg:grpSpPr>
                          <wps:wsp>
                            <wps:cNvPr id="33" name="Text Box 33"/>
                            <wps:cNvSpPr txBox="1"/>
                            <wps:spPr>
                              <a:xfrm>
                                <a:off x="858981" y="34656"/>
                                <a:ext cx="623455" cy="491375"/>
                              </a:xfrm>
                              <a:prstGeom prst="rect">
                                <a:avLst/>
                              </a:prstGeom>
                              <a:solidFill>
                                <a:schemeClr val="lt1"/>
                              </a:solidFill>
                              <a:ln w="6350">
                                <a:noFill/>
                              </a:ln>
                            </wps:spPr>
                            <wps:txbx>
                              <w:txbxContent>
                                <w:p w14:paraId="6C975EBC" w14:textId="3B24BE98" w:rsidR="00F564F4" w:rsidRPr="004450F7" w:rsidRDefault="00F564F4" w:rsidP="004450F7">
                                  <w:pPr>
                                    <w:jc w:val="center"/>
                                    <w:rPr>
                                      <w:i/>
                                      <w:iCs/>
                                      <w:sz w:val="22"/>
                                      <w:szCs w:val="22"/>
                                      <w:lang w:val="en-US"/>
                                    </w:rPr>
                                  </w:pPr>
                                  <w:r w:rsidRPr="004450F7">
                                    <w:rPr>
                                      <w:i/>
                                      <w:iCs/>
                                      <w:sz w:val="22"/>
                                      <w:szCs w:val="22"/>
                                      <w:lang w:val="en-US"/>
                                    </w:rPr>
                                    <w:t xml:space="preserve">PVC </w:t>
                                  </w:r>
                                  <m:oMath>
                                    <m:r>
                                      <w:rPr>
                                        <w:rFonts w:ascii="Cambria Math" w:hAnsi="Cambria Math"/>
                                        <w:sz w:val="22"/>
                                        <w:szCs w:val="22"/>
                                        <w:lang w:val="en-US"/>
                                      </w:rPr>
                                      <m:t>∅60mm</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476647" y="69215"/>
                                <a:ext cx="685800" cy="456796"/>
                              </a:xfrm>
                              <a:prstGeom prst="rect">
                                <a:avLst/>
                              </a:prstGeom>
                              <a:solidFill>
                                <a:schemeClr val="lt1"/>
                              </a:solidFill>
                              <a:ln w="6350">
                                <a:noFill/>
                              </a:ln>
                            </wps:spPr>
                            <wps:txbx>
                              <w:txbxContent>
                                <w:p w14:paraId="5DF9E968" w14:textId="6BD1D25F" w:rsidR="00F564F4" w:rsidRPr="004450F7" w:rsidRDefault="00F564F4" w:rsidP="004450F7">
                                  <w:pPr>
                                    <w:jc w:val="center"/>
                                    <w:rPr>
                                      <w:i/>
                                      <w:iCs/>
                                      <w:sz w:val="22"/>
                                      <w:szCs w:val="22"/>
                                      <w:lang w:val="en-US"/>
                                    </w:rPr>
                                  </w:pPr>
                                  <w:r w:rsidRPr="004450F7">
                                    <w:rPr>
                                      <w:i/>
                                      <w:iCs/>
                                      <w:sz w:val="22"/>
                                      <w:szCs w:val="22"/>
                                      <w:lang w:val="en-US"/>
                                    </w:rPr>
                                    <w:t xml:space="preserve">PVC </w:t>
                                  </w:r>
                                  <m:oMath>
                                    <m:r>
                                      <w:rPr>
                                        <w:rFonts w:ascii="Cambria Math" w:hAnsi="Cambria Math"/>
                                        <w:sz w:val="22"/>
                                        <w:szCs w:val="22"/>
                                        <w:lang w:val="en-US"/>
                                      </w:rPr>
                                      <m:t>∅114mm</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0" y="60184"/>
                                <a:ext cx="6232525" cy="1690632"/>
                                <a:chOff x="0" y="-62449"/>
                                <a:chExt cx="5930846" cy="1465706"/>
                              </a:xfrm>
                            </wpg:grpSpPr>
                            <wps:wsp>
                              <wps:cNvPr id="26" name="Text Box 26"/>
                              <wps:cNvSpPr txBox="1"/>
                              <wps:spPr>
                                <a:xfrm>
                                  <a:off x="4067217" y="-39389"/>
                                  <a:ext cx="761093" cy="466771"/>
                                </a:xfrm>
                                <a:prstGeom prst="rect">
                                  <a:avLst/>
                                </a:prstGeom>
                                <a:solidFill>
                                  <a:schemeClr val="lt1"/>
                                </a:solidFill>
                                <a:ln w="6350">
                                  <a:noFill/>
                                </a:ln>
                              </wps:spPr>
                              <wps:txbx>
                                <w:txbxContent>
                                  <w:p w14:paraId="2C256655" w14:textId="0FB8A225" w:rsidR="00F564F4" w:rsidRPr="004450F7" w:rsidRDefault="00F564F4" w:rsidP="004450F7">
                                    <w:pPr>
                                      <w:jc w:val="center"/>
                                      <w:rPr>
                                        <w:i/>
                                        <w:iCs/>
                                        <w:sz w:val="22"/>
                                        <w:szCs w:val="22"/>
                                        <w:lang w:val="en-US"/>
                                      </w:rPr>
                                    </w:pPr>
                                    <w:r w:rsidRPr="004450F7">
                                      <w:rPr>
                                        <w:i/>
                                        <w:iCs/>
                                        <w:sz w:val="22"/>
                                        <w:szCs w:val="22"/>
                                        <w:lang w:val="en-US"/>
                                      </w:rPr>
                                      <w:t xml:space="preserve">PVC </w:t>
                                    </w:r>
                                    <m:oMath>
                                      <m:r>
                                        <w:rPr>
                                          <w:rFonts w:ascii="Cambria Math" w:hAnsi="Cambria Math"/>
                                          <w:sz w:val="22"/>
                                          <w:szCs w:val="22"/>
                                          <w:lang w:val="en-US"/>
                                        </w:rPr>
                                        <m:t>∅200mm</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0" name="Group 140"/>
                              <wpg:cNvGrpSpPr/>
                              <wpg:grpSpPr>
                                <a:xfrm>
                                  <a:off x="0" y="-62449"/>
                                  <a:ext cx="5930846" cy="1465706"/>
                                  <a:chOff x="0" y="-132502"/>
                                  <a:chExt cx="5930846" cy="1466739"/>
                                </a:xfrm>
                              </wpg:grpSpPr>
                              <wps:wsp>
                                <wps:cNvPr id="142" name="Text Box 142"/>
                                <wps:cNvSpPr txBox="1"/>
                                <wps:spPr>
                                  <a:xfrm>
                                    <a:off x="1453762" y="18322"/>
                                    <a:ext cx="92202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09AF6" w14:textId="77777777" w:rsidR="00F564F4" w:rsidRPr="003F1A72" w:rsidRDefault="00F564F4" w:rsidP="008A24AB">
                                      <w:pPr>
                                        <w:jc w:val="center"/>
                                        <w:rPr>
                                          <w:lang w:val="en-US"/>
                                        </w:rPr>
                                      </w:pPr>
                                      <w:r>
                                        <w:rPr>
                                          <w:lang w:val="en-US"/>
                                        </w:rPr>
                                        <w:t>Bể tự hoại 3 ngăn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0" y="15682"/>
                                    <a:ext cx="843772" cy="5384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21FDA" w14:textId="77777777" w:rsidR="00F564F4" w:rsidRPr="003F1A72" w:rsidRDefault="00F564F4" w:rsidP="008A24AB">
                                      <w:pPr>
                                        <w:jc w:val="center"/>
                                        <w:rPr>
                                          <w:lang w:val="en-US"/>
                                        </w:rPr>
                                      </w:pPr>
                                      <w:r>
                                        <w:rPr>
                                          <w:lang w:val="en-US"/>
                                        </w:rPr>
                                        <w:t>Nước thải sinh hoạt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985556" y="6476"/>
                                    <a:ext cx="1091629" cy="5825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3BF35" w14:textId="77777777" w:rsidR="00F564F4" w:rsidRDefault="00F564F4" w:rsidP="00D31DAD">
                                      <w:pPr>
                                        <w:spacing w:before="0" w:after="0" w:line="240" w:lineRule="auto"/>
                                        <w:ind w:left="-142" w:right="-91"/>
                                        <w:jc w:val="center"/>
                                        <w:rPr>
                                          <w:lang w:val="en-US"/>
                                        </w:rPr>
                                      </w:pPr>
                                      <w:r>
                                        <w:rPr>
                                          <w:lang w:val="en-US"/>
                                        </w:rPr>
                                        <w:t xml:space="preserve">HTXLNT </w:t>
                                      </w:r>
                                    </w:p>
                                    <w:p w14:paraId="699E2EBB" w14:textId="1669D114" w:rsidR="00F564F4" w:rsidRDefault="00F564F4" w:rsidP="00D31DAD">
                                      <w:pPr>
                                        <w:spacing w:before="0" w:after="0" w:line="240" w:lineRule="auto"/>
                                        <w:ind w:left="-142" w:right="-91"/>
                                        <w:jc w:val="center"/>
                                        <w:rPr>
                                          <w:lang w:val="en-US"/>
                                        </w:rPr>
                                      </w:pPr>
                                      <w:r>
                                        <w:rPr>
                                          <w:lang w:val="en-US"/>
                                        </w:rPr>
                                        <w:t xml:space="preserve">công suất </w:t>
                                      </w:r>
                                    </w:p>
                                    <w:p w14:paraId="5E118D23" w14:textId="7486994B" w:rsidR="00F564F4" w:rsidRPr="005E75DC" w:rsidRDefault="00F564F4">
                                      <w:pPr>
                                        <w:spacing w:before="0" w:after="0" w:line="240" w:lineRule="auto"/>
                                        <w:ind w:left="-142" w:right="-91"/>
                                        <w:jc w:val="center"/>
                                        <w:rPr>
                                          <w:lang w:val="en-US"/>
                                        </w:rPr>
                                      </w:pPr>
                                      <w:r>
                                        <w:rPr>
                                          <w:lang w:val="en-US"/>
                                        </w:rPr>
                                        <w:t>600m</w:t>
                                      </w:r>
                                      <w:r>
                                        <w:rPr>
                                          <w:vertAlign w:val="superscript"/>
                                          <w:lang w:val="en-US"/>
                                        </w:rPr>
                                        <w:t>3</w:t>
                                      </w:r>
                                      <w:r>
                                        <w:rPr>
                                          <w:lang w:val="en-US"/>
                                        </w:rPr>
                                        <w:t>/ng.đ</w:t>
                                      </w:r>
                                    </w:p>
                                    <w:p w14:paraId="6260578C" w14:textId="77777777" w:rsidR="00F564F4" w:rsidRPr="003F1A72" w:rsidRDefault="00F564F4" w:rsidP="00D31DAD">
                                      <w:pPr>
                                        <w:spacing w:before="0" w:after="0" w:line="240" w:lineRule="auto"/>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4828085" y="-132502"/>
                                    <a:ext cx="1102761" cy="1120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A5327" w14:textId="6AB3D8D1" w:rsidR="00F564F4" w:rsidRDefault="00F564F4" w:rsidP="008A24AB">
                                      <w:pPr>
                                        <w:jc w:val="center"/>
                                        <w:rPr>
                                          <w:lang w:val="en-US"/>
                                        </w:rPr>
                                      </w:pPr>
                                      <w:r>
                                        <w:rPr>
                                          <w:lang w:val="en-US"/>
                                        </w:rPr>
                                        <w:t>S</w:t>
                                      </w:r>
                                      <w:r w:rsidRPr="003F1A72">
                                        <w:rPr>
                                          <w:lang w:val="en-US"/>
                                        </w:rPr>
                                        <w:t xml:space="preserve">uối </w:t>
                                      </w:r>
                                      <w:r>
                                        <w:rPr>
                                          <w:lang w:val="en-US"/>
                                        </w:rPr>
                                        <w:t>Cầu Gió</w:t>
                                      </w:r>
                                    </w:p>
                                    <w:p w14:paraId="48E4A5FB" w14:textId="77777777" w:rsidR="00F564F4" w:rsidRPr="001A2074" w:rsidRDefault="00F564F4" w:rsidP="008A24AB">
                                      <w:pPr>
                                        <w:jc w:val="center"/>
                                        <w:rPr>
                                          <w:i/>
                                          <w:lang w:val="en-US"/>
                                        </w:rPr>
                                      </w:pPr>
                                      <w:r w:rsidRPr="001A2074">
                                        <w:rPr>
                                          <w:i/>
                                          <w:lang w:val="en-US"/>
                                        </w:rPr>
                                        <w:t>(QCVN 63:2017/BTNMT, cột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1349407" y="997353"/>
                                    <a:ext cx="1038626" cy="33688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EE7B9E8" w14:textId="77777777" w:rsidR="00F564F4" w:rsidRPr="0080423C" w:rsidRDefault="00F564F4" w:rsidP="008A24AB">
                                      <w:pPr>
                                        <w:rPr>
                                          <w:lang w:val="en-US"/>
                                        </w:rPr>
                                      </w:pPr>
                                      <w:r>
                                        <w:rPr>
                                          <w:lang w:val="en-US"/>
                                        </w:rPr>
                                        <w:t>Bùn cặn thải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2695607" y="997353"/>
                                    <a:ext cx="1868905" cy="3365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5DC5D0B" w14:textId="77777777" w:rsidR="00F564F4" w:rsidRPr="0080423C" w:rsidRDefault="00F564F4" w:rsidP="008A24AB">
                                      <w:pPr>
                                        <w:rPr>
                                          <w:lang w:val="en-US"/>
                                        </w:rPr>
                                      </w:pPr>
                                      <w:r>
                                        <w:rPr>
                                          <w:lang w:val="en-US"/>
                                        </w:rPr>
                                        <w:t xml:space="preserve">Đơn vị vận chuyển, xử lý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Straight Arrow Connector 150"/>
                                <wps:cNvCnPr/>
                                <wps:spPr>
                                  <a:xfrm>
                                    <a:off x="4076566" y="284478"/>
                                    <a:ext cx="75174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1882807" y="555393"/>
                                    <a:ext cx="4010" cy="394636"/>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53" name="Straight Arrow Connector 153"/>
                                <wps:cNvCnPr/>
                                <wps:spPr>
                                  <a:xfrm>
                                    <a:off x="2416207" y="1190393"/>
                                    <a:ext cx="26870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grpSp>
                        </wpg:grpSp>
                      </wpg:grpSp>
                    </wpg:wgp>
                  </a:graphicData>
                </a:graphic>
                <wp14:sizeRelV relativeFrom="margin">
                  <wp14:pctHeight>0</wp14:pctHeight>
                </wp14:sizeRelV>
              </wp:anchor>
            </w:drawing>
          </mc:Choice>
          <mc:Fallback>
            <w:pict>
              <v:group w14:anchorId="2573FF86" id="Group 42" o:spid="_x0000_s1136" style="position:absolute;left:0;text-align:left;margin-left:-10.15pt;margin-top:7.25pt;width:490.75pt;height:135.15pt;z-index:251657728;mso-position-horizontal-relative:margin;mso-height-relative:margin" coordorigin=",900" coordsize="62325,1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">
                <v:shape id="Straight Arrow Connector 22" o:spid="_x0000_s1137" type="#_x0000_t32" style="position:absolute;left:9144;top:6234;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group id="Group 41" o:spid="_x0000_s1138" style="position:absolute;top:900;width:62325;height:17162" coordorigin=",900" coordsize="62325,1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Straight Arrow Connector 23" o:spid="_x0000_s1139" type="#_x0000_t32" style="position:absolute;left:25076;top:6096;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group id="Group 39" o:spid="_x0000_s1140" style="position:absolute;top:900;width:62325;height:17162" coordorigin=",346" coordsize="62325,1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33" o:spid="_x0000_s1141" type="#_x0000_t202" style="position:absolute;left:8589;top:346;width:6235;height:4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6C975EBC" w14:textId="3B24BE98" w:rsidR="00F564F4" w:rsidRPr="004450F7" w:rsidRDefault="00F564F4" w:rsidP="004450F7">
                            <w:pPr>
                              <w:jc w:val="center"/>
                              <w:rPr>
                                <w:i/>
                                <w:iCs/>
                                <w:sz w:val="22"/>
                                <w:szCs w:val="22"/>
                                <w:lang w:val="en-US"/>
                              </w:rPr>
                            </w:pPr>
                            <w:r w:rsidRPr="004450F7">
                              <w:rPr>
                                <w:i/>
                                <w:iCs/>
                                <w:sz w:val="22"/>
                                <w:szCs w:val="22"/>
                                <w:lang w:val="en-US"/>
                              </w:rPr>
                              <w:t xml:space="preserve">PVC </w:t>
                            </w:r>
                            <m:oMath>
                              <m:r>
                                <w:rPr>
                                  <w:rFonts w:ascii="Cambria Math" w:hAnsi="Cambria Math"/>
                                  <w:sz w:val="22"/>
                                  <w:szCs w:val="22"/>
                                  <w:lang w:val="en-US"/>
                                </w:rPr>
                                <m:t>∅60mm</m:t>
                              </m:r>
                            </m:oMath>
                          </w:p>
                        </w:txbxContent>
                      </v:textbox>
                    </v:shape>
                    <v:shape id="Text Box 38" o:spid="_x0000_s1142" type="#_x0000_t202" style="position:absolute;left:24766;top:692;width:6858;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5DF9E968" w14:textId="6BD1D25F" w:rsidR="00F564F4" w:rsidRPr="004450F7" w:rsidRDefault="00F564F4" w:rsidP="004450F7">
                            <w:pPr>
                              <w:jc w:val="center"/>
                              <w:rPr>
                                <w:i/>
                                <w:iCs/>
                                <w:sz w:val="22"/>
                                <w:szCs w:val="22"/>
                                <w:lang w:val="en-US"/>
                              </w:rPr>
                            </w:pPr>
                            <w:r w:rsidRPr="004450F7">
                              <w:rPr>
                                <w:i/>
                                <w:iCs/>
                                <w:sz w:val="22"/>
                                <w:szCs w:val="22"/>
                                <w:lang w:val="en-US"/>
                              </w:rPr>
                              <w:t xml:space="preserve">PVC </w:t>
                            </w:r>
                            <m:oMath>
                              <m:r>
                                <w:rPr>
                                  <w:rFonts w:ascii="Cambria Math" w:hAnsi="Cambria Math"/>
                                  <w:sz w:val="22"/>
                                  <w:szCs w:val="22"/>
                                  <w:lang w:val="en-US"/>
                                </w:rPr>
                                <m:t>∅114mm</m:t>
                              </m:r>
                            </m:oMath>
                          </w:p>
                        </w:txbxContent>
                      </v:textbox>
                    </v:shape>
                    <v:group id="Group 32" o:spid="_x0000_s1143" style="position:absolute;top:601;width:62325;height:16907" coordorigin=",-624" coordsize="59308,1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26" o:spid="_x0000_s1144" type="#_x0000_t202" style="position:absolute;left:40672;top:-393;width:7611;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2C256655" w14:textId="0FB8A225" w:rsidR="00F564F4" w:rsidRPr="004450F7" w:rsidRDefault="00F564F4" w:rsidP="004450F7">
                              <w:pPr>
                                <w:jc w:val="center"/>
                                <w:rPr>
                                  <w:i/>
                                  <w:iCs/>
                                  <w:sz w:val="22"/>
                                  <w:szCs w:val="22"/>
                                  <w:lang w:val="en-US"/>
                                </w:rPr>
                              </w:pPr>
                              <w:r w:rsidRPr="004450F7">
                                <w:rPr>
                                  <w:i/>
                                  <w:iCs/>
                                  <w:sz w:val="22"/>
                                  <w:szCs w:val="22"/>
                                  <w:lang w:val="en-US"/>
                                </w:rPr>
                                <w:t xml:space="preserve">PVC </w:t>
                              </w:r>
                              <m:oMath>
                                <m:r>
                                  <w:rPr>
                                    <w:rFonts w:ascii="Cambria Math" w:hAnsi="Cambria Math"/>
                                    <w:sz w:val="22"/>
                                    <w:szCs w:val="22"/>
                                    <w:lang w:val="en-US"/>
                                  </w:rPr>
                                  <m:t>∅200mm</m:t>
                                </m:r>
                              </m:oMath>
                            </w:p>
                          </w:txbxContent>
                        </v:textbox>
                      </v:shape>
                      <v:group id="Group 140" o:spid="_x0000_s1145" style="position:absolute;top:-624;width:59308;height:14656" coordorigin=",-1325" coordsize="59308,1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Text Box 142" o:spid="_x0000_s1146" type="#_x0000_t202" style="position:absolute;left:14537;top:183;width:922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19wAAAANwAAAAPAAAAZHJzL2Rvd25yZXYueG1sRE9NawIx&#10;EL0X+h/CFLzVbE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FvMNfcAAAADcAAAADwAAAAAA&#10;AAAAAAAAAAAHAgAAZHJzL2Rvd25yZXYueG1sUEsFBgAAAAADAAMAtwAAAPQCAAAAAA==&#10;" fillcolor="white [3201]" strokeweight=".5pt">
                          <v:textbox>
                            <w:txbxContent>
                              <w:p w14:paraId="2E509AF6" w14:textId="77777777" w:rsidR="00F564F4" w:rsidRPr="003F1A72" w:rsidRDefault="00F564F4" w:rsidP="008A24AB">
                                <w:pPr>
                                  <w:jc w:val="center"/>
                                  <w:rPr>
                                    <w:lang w:val="en-US"/>
                                  </w:rPr>
                                </w:pPr>
                                <w:r>
                                  <w:rPr>
                                    <w:lang w:val="en-US"/>
                                  </w:rPr>
                                  <w:t>Bể tự hoại 3 ngăn</w:t>
                                </w:r>
                              </w:p>
                            </w:txbxContent>
                          </v:textbox>
                        </v:shape>
                        <v:shape id="Text Box 141" o:spid="_x0000_s1147" type="#_x0000_t202" style="position:absolute;top:156;width:8437;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MKwAAAANwAAAAPAAAAZHJzL2Rvd25yZXYueG1sRE9NawIx&#10;EL0X+h/CFHqrWaX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5iGTCsAAAADcAAAADwAAAAAA&#10;AAAAAAAAAAAHAgAAZHJzL2Rvd25yZXYueG1sUEsFBgAAAAADAAMAtwAAAPQCAAAAAA==&#10;" fillcolor="white [3201]" strokeweight=".5pt">
                          <v:textbox>
                            <w:txbxContent>
                              <w:p w14:paraId="56221FDA" w14:textId="77777777" w:rsidR="00F564F4" w:rsidRPr="003F1A72" w:rsidRDefault="00F564F4" w:rsidP="008A24AB">
                                <w:pPr>
                                  <w:jc w:val="center"/>
                                  <w:rPr>
                                    <w:lang w:val="en-US"/>
                                  </w:rPr>
                                </w:pPr>
                                <w:r>
                                  <w:rPr>
                                    <w:lang w:val="en-US"/>
                                  </w:rPr>
                                  <w:t>Nước thải sinh hoạt</w:t>
                                </w:r>
                              </w:p>
                            </w:txbxContent>
                          </v:textbox>
                        </v:shape>
                        <v:shape id="Text Box 143" o:spid="_x0000_s1148" type="#_x0000_t202" style="position:absolute;left:29855;top:64;width:10916;height:5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6jmwQAAANwAAAAPAAAAZHJzL2Rvd25yZXYueG1sRE9NSwMx&#10;EL0L/ocwgjeb1RZ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Hm/qObBAAAA3AAAAA8AAAAA&#10;AAAAAAAAAAAABwIAAGRycy9kb3ducmV2LnhtbFBLBQYAAAAAAwADALcAAAD1AgAAAAA=&#10;" fillcolor="white [3201]" strokeweight=".5pt">
                          <v:textbox>
                            <w:txbxContent>
                              <w:p w14:paraId="2043BF35" w14:textId="77777777" w:rsidR="00F564F4" w:rsidRDefault="00F564F4" w:rsidP="00D31DAD">
                                <w:pPr>
                                  <w:spacing w:before="0" w:after="0" w:line="240" w:lineRule="auto"/>
                                  <w:ind w:left="-142" w:right="-91"/>
                                  <w:jc w:val="center"/>
                                  <w:rPr>
                                    <w:lang w:val="en-US"/>
                                  </w:rPr>
                                </w:pPr>
                                <w:r>
                                  <w:rPr>
                                    <w:lang w:val="en-US"/>
                                  </w:rPr>
                                  <w:t xml:space="preserve">HTXLNT </w:t>
                                </w:r>
                              </w:p>
                              <w:p w14:paraId="699E2EBB" w14:textId="1669D114" w:rsidR="00F564F4" w:rsidRDefault="00F564F4" w:rsidP="00D31DAD">
                                <w:pPr>
                                  <w:spacing w:before="0" w:after="0" w:line="240" w:lineRule="auto"/>
                                  <w:ind w:left="-142" w:right="-91"/>
                                  <w:jc w:val="center"/>
                                  <w:rPr>
                                    <w:lang w:val="en-US"/>
                                  </w:rPr>
                                </w:pPr>
                                <w:r>
                                  <w:rPr>
                                    <w:lang w:val="en-US"/>
                                  </w:rPr>
                                  <w:t xml:space="preserve">công suất </w:t>
                                </w:r>
                              </w:p>
                              <w:p w14:paraId="5E118D23" w14:textId="7486994B" w:rsidR="00F564F4" w:rsidRPr="005E75DC" w:rsidRDefault="00F564F4">
                                <w:pPr>
                                  <w:spacing w:before="0" w:after="0" w:line="240" w:lineRule="auto"/>
                                  <w:ind w:left="-142" w:right="-91"/>
                                  <w:jc w:val="center"/>
                                  <w:rPr>
                                    <w:lang w:val="en-US"/>
                                  </w:rPr>
                                </w:pPr>
                                <w:r>
                                  <w:rPr>
                                    <w:lang w:val="en-US"/>
                                  </w:rPr>
                                  <w:t>600m</w:t>
                                </w:r>
                                <w:r>
                                  <w:rPr>
                                    <w:vertAlign w:val="superscript"/>
                                    <w:lang w:val="en-US"/>
                                  </w:rPr>
                                  <w:t>3</w:t>
                                </w:r>
                                <w:r>
                                  <w:rPr>
                                    <w:lang w:val="en-US"/>
                                  </w:rPr>
                                  <w:t>/ng.đ</w:t>
                                </w:r>
                              </w:p>
                              <w:p w14:paraId="6260578C" w14:textId="77777777" w:rsidR="00F564F4" w:rsidRPr="003F1A72" w:rsidRDefault="00F564F4" w:rsidP="00D31DAD">
                                <w:pPr>
                                  <w:spacing w:before="0" w:after="0" w:line="240" w:lineRule="auto"/>
                                  <w:jc w:val="center"/>
                                  <w:rPr>
                                    <w:lang w:val="en-US"/>
                                  </w:rPr>
                                </w:pPr>
                              </w:p>
                            </w:txbxContent>
                          </v:textbox>
                        </v:shape>
                        <v:shape id="Text Box 145" o:spid="_x0000_s1149" type="#_x0000_t202" style="position:absolute;left:48280;top:-1325;width:11028;height:1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0CCA5327" w14:textId="6AB3D8D1" w:rsidR="00F564F4" w:rsidRDefault="00F564F4" w:rsidP="008A24AB">
                                <w:pPr>
                                  <w:jc w:val="center"/>
                                  <w:rPr>
                                    <w:lang w:val="en-US"/>
                                  </w:rPr>
                                </w:pPr>
                                <w:r>
                                  <w:rPr>
                                    <w:lang w:val="en-US"/>
                                  </w:rPr>
                                  <w:t>S</w:t>
                                </w:r>
                                <w:r w:rsidRPr="003F1A72">
                                  <w:rPr>
                                    <w:lang w:val="en-US"/>
                                  </w:rPr>
                                  <w:t xml:space="preserve">uối </w:t>
                                </w:r>
                                <w:r>
                                  <w:rPr>
                                    <w:lang w:val="en-US"/>
                                  </w:rPr>
                                  <w:t>Cầu Gió</w:t>
                                </w:r>
                              </w:p>
                              <w:p w14:paraId="48E4A5FB" w14:textId="77777777" w:rsidR="00F564F4" w:rsidRPr="001A2074" w:rsidRDefault="00F564F4" w:rsidP="008A24AB">
                                <w:pPr>
                                  <w:jc w:val="center"/>
                                  <w:rPr>
                                    <w:i/>
                                    <w:lang w:val="en-US"/>
                                  </w:rPr>
                                </w:pPr>
                                <w:r w:rsidRPr="001A2074">
                                  <w:rPr>
                                    <w:i/>
                                    <w:lang w:val="en-US"/>
                                  </w:rPr>
                                  <w:t>(QCVN 63:2017/BTNMT, cột A)</w:t>
                                </w:r>
                              </w:p>
                            </w:txbxContent>
                          </v:textbox>
                        </v:shape>
                        <v:shape id="Text Box 146" o:spid="_x0000_s1150" type="#_x0000_t202" style="position:absolute;left:13494;top:9973;width:10386;height:3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" fillcolor="white [3201]" strokeweight=".5pt">
                          <v:stroke dashstyle="dash"/>
                          <v:textbox>
                            <w:txbxContent>
                              <w:p w14:paraId="1EE7B9E8" w14:textId="77777777" w:rsidR="00F564F4" w:rsidRPr="0080423C" w:rsidRDefault="00F564F4" w:rsidP="008A24AB">
                                <w:pPr>
                                  <w:rPr>
                                    <w:lang w:val="en-US"/>
                                  </w:rPr>
                                </w:pPr>
                                <w:r>
                                  <w:rPr>
                                    <w:lang w:val="en-US"/>
                                  </w:rPr>
                                  <w:t>Bùn cặn thải</w:t>
                                </w:r>
                              </w:p>
                            </w:txbxContent>
                          </v:textbox>
                        </v:shape>
                        <v:shape id="Text Box 147" o:spid="_x0000_s1151" type="#_x0000_t202" style="position:absolute;left:26956;top:9973;width:1868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" fillcolor="white [3201]" strokeweight=".5pt">
                          <v:stroke dashstyle="dash"/>
                          <v:textbox>
                            <w:txbxContent>
                              <w:p w14:paraId="65DC5D0B" w14:textId="77777777" w:rsidR="00F564F4" w:rsidRPr="0080423C" w:rsidRDefault="00F564F4" w:rsidP="008A24AB">
                                <w:pPr>
                                  <w:rPr>
                                    <w:lang w:val="en-US"/>
                                  </w:rPr>
                                </w:pPr>
                                <w:r>
                                  <w:rPr>
                                    <w:lang w:val="en-US"/>
                                  </w:rPr>
                                  <w:t xml:space="preserve">Đơn vị vận chuyển, xử lý </w:t>
                                </w:r>
                              </w:p>
                            </w:txbxContent>
                          </v:textbox>
                        </v:shape>
                        <v:shape id="Straight Arrow Connector 150" o:spid="_x0000_s1152" type="#_x0000_t32" style="position:absolute;left:40765;top:2844;width:7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" strokecolor="black [3213]" strokeweight=".5pt">
                          <v:stroke endarrow="block" joinstyle="miter"/>
                        </v:shape>
                        <v:shape id="Straight Arrow Connector 152" o:spid="_x0000_s1153" type="#_x0000_t32" style="position:absolute;left:18828;top:5553;width:40;height:39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" strokecolor="black [3200]" strokeweight=".5pt">
                          <v:stroke dashstyle="dash" endarrow="block" joinstyle="miter"/>
                        </v:shape>
                        <v:shape id="Straight Arrow Connector 153" o:spid="_x0000_s1154" type="#_x0000_t32" style="position:absolute;left:24162;top:11903;width:2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" strokecolor="black [3200]" strokeweight=".5pt">
                          <v:stroke dashstyle="dash" endarrow="block" joinstyle="miter"/>
                        </v:shape>
                      </v:group>
                    </v:group>
                  </v:group>
                </v:group>
                <w10:wrap anchorx="margin"/>
              </v:group>
            </w:pict>
          </mc:Fallback>
        </mc:AlternateContent>
      </w:r>
    </w:p>
    <w:p w14:paraId="387A5C3B" w14:textId="77777777" w:rsidR="008A24AB" w:rsidRPr="00E67816" w:rsidRDefault="008A24AB" w:rsidP="004E5661">
      <w:pPr>
        <w:pStyle w:val="31"/>
        <w:spacing w:before="60" w:after="60"/>
        <w:rPr>
          <w:b w:val="0"/>
          <w:lang w:val="vi-VN"/>
        </w:rPr>
      </w:pPr>
    </w:p>
    <w:p w14:paraId="49310C6A" w14:textId="73934AE7" w:rsidR="008A24AB" w:rsidRPr="00E67816" w:rsidRDefault="008A24AB" w:rsidP="004E5661">
      <w:pPr>
        <w:pStyle w:val="31"/>
        <w:spacing w:before="60" w:after="60"/>
        <w:rPr>
          <w:b w:val="0"/>
          <w:lang w:val="vi-VN"/>
        </w:rPr>
      </w:pPr>
    </w:p>
    <w:p w14:paraId="79B61532" w14:textId="1F15AF54" w:rsidR="008A24AB" w:rsidRPr="00E67816" w:rsidRDefault="008A24AB" w:rsidP="004E5661">
      <w:pPr>
        <w:pStyle w:val="31"/>
        <w:spacing w:before="60" w:after="60"/>
        <w:rPr>
          <w:b w:val="0"/>
          <w:lang w:val="vi-VN"/>
        </w:rPr>
      </w:pPr>
    </w:p>
    <w:p w14:paraId="27B5B7A1" w14:textId="389B154C" w:rsidR="00B25EC5" w:rsidRPr="00E67816" w:rsidRDefault="00B25EC5" w:rsidP="004E5661">
      <w:pPr>
        <w:pStyle w:val="31"/>
        <w:spacing w:before="60" w:after="60"/>
        <w:rPr>
          <w:b w:val="0"/>
          <w:lang w:val="vi-VN"/>
        </w:rPr>
      </w:pPr>
    </w:p>
    <w:p w14:paraId="51975E44" w14:textId="370843A7" w:rsidR="00B25EC5" w:rsidRPr="00E67816" w:rsidRDefault="00B25EC5" w:rsidP="004E5661">
      <w:pPr>
        <w:pStyle w:val="31"/>
        <w:spacing w:before="60" w:after="60"/>
        <w:rPr>
          <w:b w:val="0"/>
          <w:lang w:val="vi-VN"/>
        </w:rPr>
      </w:pPr>
    </w:p>
    <w:p w14:paraId="531820A7" w14:textId="5FA98F57" w:rsidR="00B25EC5" w:rsidRPr="00E67816" w:rsidRDefault="00B25EC5" w:rsidP="004E5661">
      <w:pPr>
        <w:pStyle w:val="31"/>
        <w:spacing w:before="60" w:after="60"/>
        <w:rPr>
          <w:b w:val="0"/>
          <w:lang w:val="vi-VN"/>
        </w:rPr>
      </w:pPr>
    </w:p>
    <w:p w14:paraId="06ECF34C" w14:textId="77777777" w:rsidR="00B25EC5" w:rsidRPr="00E67816" w:rsidRDefault="00B25EC5" w:rsidP="004E5661">
      <w:pPr>
        <w:pStyle w:val="31"/>
        <w:spacing w:before="60" w:after="60"/>
        <w:rPr>
          <w:b w:val="0"/>
          <w:lang w:val="vi-VN"/>
        </w:rPr>
      </w:pPr>
    </w:p>
    <w:p w14:paraId="5958256F" w14:textId="15543292" w:rsidR="003F1A72" w:rsidRPr="00E67816" w:rsidRDefault="00C5453C" w:rsidP="004E5661">
      <w:pPr>
        <w:pStyle w:val="Hnh0"/>
        <w:rPr>
          <w:lang w:val="vi-VN"/>
        </w:rPr>
      </w:pPr>
      <w:bookmarkStart w:id="114" w:name="_Toc124263482"/>
      <w:proofErr w:type="spellStart"/>
      <w:r w:rsidRPr="00E67816">
        <w:rPr>
          <w:lang w:val="vi-VN"/>
        </w:rPr>
        <w:t>Hình</w:t>
      </w:r>
      <w:proofErr w:type="spellEnd"/>
      <w:r w:rsidRPr="00E67816">
        <w:rPr>
          <w:lang w:val="vi-VN"/>
        </w:rPr>
        <w:t xml:space="preserve"> 3.2. Sơ </w:t>
      </w:r>
      <w:proofErr w:type="spellStart"/>
      <w:r w:rsidRPr="00E67816">
        <w:rPr>
          <w:lang w:val="vi-VN"/>
        </w:rPr>
        <w:t>đồ</w:t>
      </w:r>
      <w:proofErr w:type="spellEnd"/>
      <w:r w:rsidRPr="00E67816">
        <w:rPr>
          <w:lang w:val="vi-VN"/>
        </w:rPr>
        <w:t xml:space="preserve"> thu gom, </w:t>
      </w:r>
      <w:proofErr w:type="spellStart"/>
      <w:r w:rsidRPr="00E67816">
        <w:rPr>
          <w:lang w:val="vi-VN"/>
        </w:rPr>
        <w:t>thoát</w:t>
      </w:r>
      <w:proofErr w:type="spellEnd"/>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Pr="00E67816">
        <w:rPr>
          <w:lang w:val="vi-VN"/>
        </w:rPr>
        <w:t>thải</w:t>
      </w:r>
      <w:proofErr w:type="spellEnd"/>
      <w:r w:rsidRPr="00E67816">
        <w:rPr>
          <w:lang w:val="vi-VN"/>
        </w:rPr>
        <w:t xml:space="preserve"> sinh </w:t>
      </w:r>
      <w:proofErr w:type="spellStart"/>
      <w:r w:rsidRPr="00E67816">
        <w:rPr>
          <w:lang w:val="vi-VN"/>
        </w:rPr>
        <w:t>hoạt</w:t>
      </w:r>
      <w:bookmarkEnd w:id="114"/>
      <w:proofErr w:type="spellEnd"/>
      <w:r w:rsidRPr="00E67816">
        <w:rPr>
          <w:lang w:val="vi-VN"/>
        </w:rPr>
        <w:t xml:space="preserve"> </w:t>
      </w:r>
    </w:p>
    <w:p w14:paraId="25A10059" w14:textId="77777777" w:rsidR="003B6D8C" w:rsidRPr="00C57357" w:rsidRDefault="00D95585" w:rsidP="004E5661">
      <w:pPr>
        <w:pStyle w:val="Heading4"/>
      </w:pPr>
      <w:bookmarkStart w:id="115" w:name="_Toc125979863"/>
      <w:r>
        <w:t xml:space="preserve">1.2.2. </w:t>
      </w:r>
      <w:proofErr w:type="spellStart"/>
      <w:r w:rsidR="00C57357" w:rsidRPr="00C57357">
        <w:t>Nước</w:t>
      </w:r>
      <w:proofErr w:type="spellEnd"/>
      <w:r w:rsidR="00C57357" w:rsidRPr="00C57357">
        <w:t xml:space="preserve"> </w:t>
      </w:r>
      <w:proofErr w:type="spellStart"/>
      <w:r w:rsidR="00C57357" w:rsidRPr="00C57357">
        <w:t>thải</w:t>
      </w:r>
      <w:proofErr w:type="spellEnd"/>
      <w:r w:rsidR="00C57357" w:rsidRPr="00C57357">
        <w:t xml:space="preserve"> </w:t>
      </w:r>
      <w:proofErr w:type="spellStart"/>
      <w:r w:rsidR="00C57357" w:rsidRPr="00C57357">
        <w:t>sản</w:t>
      </w:r>
      <w:proofErr w:type="spellEnd"/>
      <w:r w:rsidR="00C57357" w:rsidRPr="00C57357">
        <w:t xml:space="preserve"> </w:t>
      </w:r>
      <w:proofErr w:type="spellStart"/>
      <w:r w:rsidR="00C57357" w:rsidRPr="00C57357">
        <w:t>xuấ</w:t>
      </w:r>
      <w:r>
        <w:t>t</w:t>
      </w:r>
      <w:bookmarkEnd w:id="115"/>
      <w:proofErr w:type="spellEnd"/>
    </w:p>
    <w:p w14:paraId="0145AC2C" w14:textId="01071F60" w:rsidR="009D2F79" w:rsidRDefault="00D95585" w:rsidP="004E5661">
      <w:pPr>
        <w:pStyle w:val="Dusao"/>
      </w:pPr>
      <w:proofErr w:type="spellStart"/>
      <w:r>
        <w:t>Nguồn</w:t>
      </w:r>
      <w:proofErr w:type="spellEnd"/>
      <w:r>
        <w:t xml:space="preserve"> </w:t>
      </w:r>
      <w:proofErr w:type="spellStart"/>
      <w:r>
        <w:t>phát</w:t>
      </w:r>
      <w:proofErr w:type="spellEnd"/>
      <w:r>
        <w:t xml:space="preserve"> </w:t>
      </w:r>
      <w:proofErr w:type="spellStart"/>
      <w:r>
        <w:t>sinh</w:t>
      </w:r>
      <w:proofErr w:type="spellEnd"/>
      <w:r>
        <w:t xml:space="preserve">: </w:t>
      </w:r>
    </w:p>
    <w:p w14:paraId="5ED56B0B" w14:textId="77777777" w:rsidR="00E2084B" w:rsidRDefault="009D2F79" w:rsidP="004E5661">
      <w:pPr>
        <w:pStyle w:val="Dusao"/>
        <w:numPr>
          <w:ilvl w:val="0"/>
          <w:numId w:val="0"/>
        </w:numPr>
        <w:rPr>
          <w:b w:val="0"/>
          <w:bCs/>
          <w:iCs/>
        </w:rPr>
      </w:pPr>
      <w:proofErr w:type="spellStart"/>
      <w:r w:rsidRPr="009D2F79">
        <w:rPr>
          <w:b w:val="0"/>
          <w:bCs/>
          <w:iCs/>
        </w:rPr>
        <w:t>Nước</w:t>
      </w:r>
      <w:proofErr w:type="spellEnd"/>
      <w:r w:rsidRPr="009D2F79">
        <w:rPr>
          <w:b w:val="0"/>
          <w:bCs/>
          <w:iCs/>
        </w:rPr>
        <w:t xml:space="preserve"> </w:t>
      </w:r>
      <w:proofErr w:type="spellStart"/>
      <w:r w:rsidRPr="009D2F79">
        <w:rPr>
          <w:b w:val="0"/>
          <w:bCs/>
          <w:iCs/>
        </w:rPr>
        <w:t>thải</w:t>
      </w:r>
      <w:proofErr w:type="spellEnd"/>
      <w:r w:rsidRPr="009D2F79">
        <w:rPr>
          <w:b w:val="0"/>
          <w:bCs/>
          <w:iCs/>
        </w:rPr>
        <w:t xml:space="preserve"> </w:t>
      </w:r>
      <w:proofErr w:type="spellStart"/>
      <w:r w:rsidRPr="009D2F79">
        <w:rPr>
          <w:b w:val="0"/>
          <w:bCs/>
          <w:iCs/>
        </w:rPr>
        <w:t>sản</w:t>
      </w:r>
      <w:proofErr w:type="spellEnd"/>
      <w:r w:rsidRPr="009D2F79">
        <w:rPr>
          <w:b w:val="0"/>
          <w:bCs/>
          <w:iCs/>
        </w:rPr>
        <w:t xml:space="preserve"> </w:t>
      </w:r>
      <w:proofErr w:type="spellStart"/>
      <w:r w:rsidRPr="009D2F79">
        <w:rPr>
          <w:b w:val="0"/>
          <w:bCs/>
          <w:iCs/>
        </w:rPr>
        <w:t>xuất</w:t>
      </w:r>
      <w:proofErr w:type="spellEnd"/>
      <w:r w:rsidRPr="009D2F79">
        <w:rPr>
          <w:b w:val="0"/>
          <w:bCs/>
          <w:iCs/>
        </w:rPr>
        <w:t xml:space="preserve"> </w:t>
      </w:r>
      <w:proofErr w:type="spellStart"/>
      <w:r w:rsidRPr="009D2F79">
        <w:rPr>
          <w:b w:val="0"/>
          <w:bCs/>
          <w:iCs/>
        </w:rPr>
        <w:t>chủ</w:t>
      </w:r>
      <w:proofErr w:type="spellEnd"/>
      <w:r w:rsidRPr="009D2F79">
        <w:rPr>
          <w:b w:val="0"/>
          <w:bCs/>
          <w:iCs/>
        </w:rPr>
        <w:t xml:space="preserve"> </w:t>
      </w:r>
      <w:proofErr w:type="spellStart"/>
      <w:r w:rsidRPr="009D2F79">
        <w:rPr>
          <w:b w:val="0"/>
          <w:bCs/>
          <w:iCs/>
        </w:rPr>
        <w:t>yếu</w:t>
      </w:r>
      <w:proofErr w:type="spellEnd"/>
      <w:r w:rsidRPr="009D2F79">
        <w:rPr>
          <w:b w:val="0"/>
          <w:bCs/>
          <w:iCs/>
        </w:rPr>
        <w:t xml:space="preserve"> </w:t>
      </w:r>
      <w:proofErr w:type="spellStart"/>
      <w:r w:rsidRPr="009D2F79">
        <w:rPr>
          <w:b w:val="0"/>
          <w:bCs/>
          <w:iCs/>
        </w:rPr>
        <w:t>phát</w:t>
      </w:r>
      <w:proofErr w:type="spellEnd"/>
      <w:r w:rsidRPr="009D2F79">
        <w:rPr>
          <w:b w:val="0"/>
          <w:bCs/>
          <w:iCs/>
        </w:rPr>
        <w:t xml:space="preserve"> </w:t>
      </w:r>
      <w:proofErr w:type="spellStart"/>
      <w:r w:rsidRPr="009D2F79">
        <w:rPr>
          <w:b w:val="0"/>
          <w:bCs/>
          <w:iCs/>
        </w:rPr>
        <w:t>sinh</w:t>
      </w:r>
      <w:proofErr w:type="spellEnd"/>
      <w:r w:rsidRPr="009D2F79">
        <w:rPr>
          <w:b w:val="0"/>
          <w:bCs/>
          <w:iCs/>
        </w:rPr>
        <w:t xml:space="preserve"> </w:t>
      </w:r>
      <w:proofErr w:type="spellStart"/>
      <w:r w:rsidRPr="009D2F79">
        <w:rPr>
          <w:b w:val="0"/>
          <w:bCs/>
          <w:iCs/>
        </w:rPr>
        <w:t>từ</w:t>
      </w:r>
      <w:proofErr w:type="spellEnd"/>
      <w:r w:rsidRPr="009D2F79">
        <w:rPr>
          <w:b w:val="0"/>
          <w:bCs/>
          <w:iCs/>
        </w:rPr>
        <w:t xml:space="preserve"> </w:t>
      </w:r>
      <w:proofErr w:type="spellStart"/>
      <w:r w:rsidRPr="009D2F79">
        <w:rPr>
          <w:b w:val="0"/>
          <w:bCs/>
          <w:iCs/>
        </w:rPr>
        <w:t>công</w:t>
      </w:r>
      <w:proofErr w:type="spellEnd"/>
      <w:r w:rsidRPr="009D2F79">
        <w:rPr>
          <w:b w:val="0"/>
          <w:bCs/>
          <w:iCs/>
        </w:rPr>
        <w:t xml:space="preserve"> </w:t>
      </w:r>
      <w:proofErr w:type="spellStart"/>
      <w:r w:rsidRPr="009D2F79">
        <w:rPr>
          <w:b w:val="0"/>
          <w:bCs/>
          <w:iCs/>
        </w:rPr>
        <w:t>đoạn</w:t>
      </w:r>
      <w:proofErr w:type="spellEnd"/>
      <w:r w:rsidRPr="009D2F79">
        <w:rPr>
          <w:b w:val="0"/>
          <w:bCs/>
          <w:iCs/>
        </w:rPr>
        <w:t xml:space="preserve"> </w:t>
      </w:r>
      <w:proofErr w:type="spellStart"/>
      <w:r w:rsidRPr="009D2F79">
        <w:rPr>
          <w:b w:val="0"/>
          <w:bCs/>
          <w:iCs/>
        </w:rPr>
        <w:t>rửa</w:t>
      </w:r>
      <w:proofErr w:type="spellEnd"/>
      <w:r w:rsidRPr="009D2F79">
        <w:rPr>
          <w:b w:val="0"/>
          <w:bCs/>
          <w:iCs/>
        </w:rPr>
        <w:t xml:space="preserve"> </w:t>
      </w:r>
      <w:proofErr w:type="spellStart"/>
      <w:r w:rsidRPr="009D2F79">
        <w:rPr>
          <w:b w:val="0"/>
          <w:bCs/>
          <w:iCs/>
        </w:rPr>
        <w:t>củ</w:t>
      </w:r>
      <w:proofErr w:type="spellEnd"/>
      <w:r w:rsidRPr="009D2F79">
        <w:rPr>
          <w:b w:val="0"/>
          <w:bCs/>
          <w:iCs/>
        </w:rPr>
        <w:t xml:space="preserve">, </w:t>
      </w:r>
      <w:proofErr w:type="spellStart"/>
      <w:r w:rsidRPr="009D2F79">
        <w:rPr>
          <w:b w:val="0"/>
          <w:bCs/>
          <w:iCs/>
        </w:rPr>
        <w:t>tách</w:t>
      </w:r>
      <w:proofErr w:type="spellEnd"/>
      <w:r w:rsidRPr="009D2F79">
        <w:rPr>
          <w:b w:val="0"/>
          <w:bCs/>
          <w:iCs/>
        </w:rPr>
        <w:t xml:space="preserve"> </w:t>
      </w:r>
      <w:proofErr w:type="spellStart"/>
      <w:r w:rsidRPr="009D2F79">
        <w:rPr>
          <w:b w:val="0"/>
          <w:bCs/>
          <w:iCs/>
        </w:rPr>
        <w:t>tinh</w:t>
      </w:r>
      <w:proofErr w:type="spellEnd"/>
      <w:r w:rsidRPr="009D2F79">
        <w:rPr>
          <w:b w:val="0"/>
          <w:bCs/>
          <w:iCs/>
        </w:rPr>
        <w:t xml:space="preserve"> </w:t>
      </w:r>
      <w:proofErr w:type="spellStart"/>
      <w:r w:rsidRPr="009D2F79">
        <w:rPr>
          <w:b w:val="0"/>
          <w:bCs/>
          <w:iCs/>
        </w:rPr>
        <w:t>bột</w:t>
      </w:r>
      <w:proofErr w:type="spellEnd"/>
      <w:r w:rsidRPr="009D2F79">
        <w:rPr>
          <w:b w:val="0"/>
          <w:bCs/>
          <w:iCs/>
        </w:rPr>
        <w:t xml:space="preserve">, </w:t>
      </w:r>
      <w:proofErr w:type="spellStart"/>
      <w:r w:rsidRPr="009D2F79">
        <w:rPr>
          <w:b w:val="0"/>
          <w:bCs/>
          <w:iCs/>
        </w:rPr>
        <w:t>xả</w:t>
      </w:r>
      <w:proofErr w:type="spellEnd"/>
      <w:r w:rsidRPr="009D2F79">
        <w:rPr>
          <w:b w:val="0"/>
          <w:bCs/>
          <w:iCs/>
        </w:rPr>
        <w:t xml:space="preserve"> </w:t>
      </w:r>
      <w:proofErr w:type="spellStart"/>
      <w:r w:rsidRPr="009D2F79">
        <w:rPr>
          <w:b w:val="0"/>
          <w:bCs/>
          <w:iCs/>
        </w:rPr>
        <w:t>cặn</w:t>
      </w:r>
      <w:proofErr w:type="spellEnd"/>
      <w:r w:rsidRPr="009D2F79">
        <w:rPr>
          <w:b w:val="0"/>
          <w:bCs/>
          <w:iCs/>
        </w:rPr>
        <w:t xml:space="preserve"> </w:t>
      </w:r>
      <w:proofErr w:type="spellStart"/>
      <w:r w:rsidRPr="009D2F79">
        <w:rPr>
          <w:b w:val="0"/>
          <w:bCs/>
          <w:iCs/>
        </w:rPr>
        <w:t>đáy</w:t>
      </w:r>
      <w:proofErr w:type="spellEnd"/>
      <w:r w:rsidRPr="009D2F79">
        <w:rPr>
          <w:b w:val="0"/>
          <w:bCs/>
          <w:iCs/>
        </w:rPr>
        <w:t xml:space="preserve"> </w:t>
      </w:r>
      <w:proofErr w:type="spellStart"/>
      <w:r w:rsidRPr="009D2F79">
        <w:rPr>
          <w:b w:val="0"/>
          <w:bCs/>
          <w:iCs/>
        </w:rPr>
        <w:t>lò</w:t>
      </w:r>
      <w:proofErr w:type="spellEnd"/>
      <w:r w:rsidRPr="009D2F79">
        <w:rPr>
          <w:b w:val="0"/>
          <w:bCs/>
          <w:iCs/>
        </w:rPr>
        <w:t xml:space="preserve"> </w:t>
      </w:r>
      <w:proofErr w:type="spellStart"/>
      <w:r w:rsidRPr="009D2F79">
        <w:rPr>
          <w:b w:val="0"/>
          <w:bCs/>
          <w:iCs/>
        </w:rPr>
        <w:t>hơi</w:t>
      </w:r>
      <w:proofErr w:type="spellEnd"/>
      <w:r w:rsidRPr="009D2F79">
        <w:rPr>
          <w:b w:val="0"/>
          <w:bCs/>
          <w:iCs/>
        </w:rPr>
        <w:t xml:space="preserve">, </w:t>
      </w:r>
      <w:proofErr w:type="spellStart"/>
      <w:r w:rsidRPr="009D2F79">
        <w:rPr>
          <w:b w:val="0"/>
          <w:bCs/>
          <w:iCs/>
        </w:rPr>
        <w:t>vệ</w:t>
      </w:r>
      <w:proofErr w:type="spellEnd"/>
      <w:r w:rsidRPr="009D2F79">
        <w:rPr>
          <w:b w:val="0"/>
          <w:bCs/>
          <w:iCs/>
        </w:rPr>
        <w:t xml:space="preserve"> </w:t>
      </w:r>
      <w:proofErr w:type="spellStart"/>
      <w:r w:rsidRPr="009D2F79">
        <w:rPr>
          <w:b w:val="0"/>
          <w:bCs/>
          <w:iCs/>
        </w:rPr>
        <w:t>sinh</w:t>
      </w:r>
      <w:proofErr w:type="spellEnd"/>
      <w:r w:rsidRPr="009D2F79">
        <w:rPr>
          <w:b w:val="0"/>
          <w:bCs/>
          <w:iCs/>
        </w:rPr>
        <w:t xml:space="preserve"> </w:t>
      </w:r>
      <w:proofErr w:type="spellStart"/>
      <w:r w:rsidRPr="009D2F79">
        <w:rPr>
          <w:b w:val="0"/>
          <w:bCs/>
          <w:iCs/>
        </w:rPr>
        <w:t>nhà</w:t>
      </w:r>
      <w:proofErr w:type="spellEnd"/>
      <w:r w:rsidRPr="009D2F79">
        <w:rPr>
          <w:b w:val="0"/>
          <w:bCs/>
          <w:iCs/>
        </w:rPr>
        <w:t xml:space="preserve"> </w:t>
      </w:r>
      <w:proofErr w:type="spellStart"/>
      <w:r w:rsidRPr="009D2F79">
        <w:rPr>
          <w:b w:val="0"/>
          <w:bCs/>
          <w:iCs/>
        </w:rPr>
        <w:t>xưởng</w:t>
      </w:r>
      <w:proofErr w:type="spellEnd"/>
      <w:r w:rsidRPr="009D2F79">
        <w:rPr>
          <w:b w:val="0"/>
          <w:bCs/>
          <w:iCs/>
        </w:rPr>
        <w:t xml:space="preserve">, </w:t>
      </w:r>
      <w:proofErr w:type="spellStart"/>
      <w:r w:rsidRPr="009D2F79">
        <w:rPr>
          <w:b w:val="0"/>
          <w:bCs/>
          <w:iCs/>
        </w:rPr>
        <w:t>thiết</w:t>
      </w:r>
      <w:proofErr w:type="spellEnd"/>
      <w:r w:rsidRPr="009D2F79">
        <w:rPr>
          <w:b w:val="0"/>
          <w:bCs/>
          <w:iCs/>
        </w:rPr>
        <w:t xml:space="preserve"> </w:t>
      </w:r>
      <w:proofErr w:type="spellStart"/>
      <w:r w:rsidRPr="009D2F79">
        <w:rPr>
          <w:b w:val="0"/>
          <w:bCs/>
          <w:iCs/>
        </w:rPr>
        <w:t>bị</w:t>
      </w:r>
      <w:proofErr w:type="spellEnd"/>
      <w:r w:rsidRPr="009D2F79">
        <w:rPr>
          <w:b w:val="0"/>
          <w:bCs/>
          <w:iCs/>
        </w:rPr>
        <w:t xml:space="preserve">. </w:t>
      </w:r>
    </w:p>
    <w:p w14:paraId="0988E155" w14:textId="5D6314B3" w:rsidR="00AF6EDA" w:rsidRPr="00E67816" w:rsidRDefault="009D2F79" w:rsidP="004E5661">
      <w:pPr>
        <w:pStyle w:val="Dusao"/>
        <w:numPr>
          <w:ilvl w:val="0"/>
          <w:numId w:val="0"/>
        </w:numPr>
      </w:pPr>
      <w:proofErr w:type="spellStart"/>
      <w:r w:rsidRPr="009D2F79">
        <w:rPr>
          <w:b w:val="0"/>
          <w:bCs/>
          <w:iCs/>
        </w:rPr>
        <w:t>Nước</w:t>
      </w:r>
      <w:proofErr w:type="spellEnd"/>
      <w:r w:rsidRPr="009D2F79">
        <w:rPr>
          <w:b w:val="0"/>
          <w:bCs/>
          <w:iCs/>
        </w:rPr>
        <w:t xml:space="preserve"> </w:t>
      </w:r>
      <w:proofErr w:type="spellStart"/>
      <w:r w:rsidRPr="009D2F79">
        <w:rPr>
          <w:b w:val="0"/>
          <w:bCs/>
          <w:iCs/>
        </w:rPr>
        <w:t>thải</w:t>
      </w:r>
      <w:proofErr w:type="spellEnd"/>
      <w:r w:rsidRPr="009D2F79">
        <w:rPr>
          <w:b w:val="0"/>
          <w:bCs/>
          <w:iCs/>
        </w:rPr>
        <w:t xml:space="preserve"> </w:t>
      </w:r>
      <w:proofErr w:type="spellStart"/>
      <w:r w:rsidRPr="009D2F79">
        <w:rPr>
          <w:b w:val="0"/>
          <w:bCs/>
          <w:iCs/>
        </w:rPr>
        <w:t>sản</w:t>
      </w:r>
      <w:proofErr w:type="spellEnd"/>
      <w:r w:rsidRPr="009D2F79">
        <w:rPr>
          <w:b w:val="0"/>
          <w:bCs/>
          <w:iCs/>
        </w:rPr>
        <w:t xml:space="preserve"> </w:t>
      </w:r>
      <w:proofErr w:type="spellStart"/>
      <w:r w:rsidRPr="009D2F79">
        <w:rPr>
          <w:b w:val="0"/>
          <w:bCs/>
          <w:iCs/>
        </w:rPr>
        <w:t>xuất</w:t>
      </w:r>
      <w:proofErr w:type="spellEnd"/>
      <w:r>
        <w:rPr>
          <w:b w:val="0"/>
          <w:bCs/>
          <w:iCs/>
        </w:rPr>
        <w:t xml:space="preserve"> </w:t>
      </w:r>
      <w:proofErr w:type="spellStart"/>
      <w:r>
        <w:rPr>
          <w:b w:val="0"/>
          <w:bCs/>
          <w:iCs/>
        </w:rPr>
        <w:t>tinh</w:t>
      </w:r>
      <w:proofErr w:type="spellEnd"/>
      <w:r w:rsidRPr="009D2F79">
        <w:rPr>
          <w:b w:val="0"/>
          <w:bCs/>
          <w:iCs/>
        </w:rPr>
        <w:t xml:space="preserve"> </w:t>
      </w:r>
      <w:proofErr w:type="spellStart"/>
      <w:r w:rsidRPr="009D2F79">
        <w:rPr>
          <w:b w:val="0"/>
          <w:bCs/>
          <w:iCs/>
        </w:rPr>
        <w:t>bột</w:t>
      </w:r>
      <w:proofErr w:type="spellEnd"/>
      <w:r w:rsidRPr="009D2F79">
        <w:rPr>
          <w:b w:val="0"/>
          <w:bCs/>
          <w:iCs/>
        </w:rPr>
        <w:t xml:space="preserve"> </w:t>
      </w:r>
      <w:proofErr w:type="spellStart"/>
      <w:r w:rsidRPr="009D2F79">
        <w:rPr>
          <w:b w:val="0"/>
          <w:bCs/>
          <w:iCs/>
        </w:rPr>
        <w:t>mì</w:t>
      </w:r>
      <w:proofErr w:type="spellEnd"/>
      <w:r w:rsidRPr="009D2F79">
        <w:rPr>
          <w:b w:val="0"/>
          <w:bCs/>
          <w:iCs/>
        </w:rPr>
        <w:t xml:space="preserve"> </w:t>
      </w:r>
      <w:proofErr w:type="spellStart"/>
      <w:r w:rsidRPr="009D2F79">
        <w:rPr>
          <w:b w:val="0"/>
          <w:bCs/>
          <w:iCs/>
        </w:rPr>
        <w:t>có</w:t>
      </w:r>
      <w:proofErr w:type="spellEnd"/>
      <w:r w:rsidRPr="009D2F79">
        <w:rPr>
          <w:b w:val="0"/>
          <w:bCs/>
          <w:iCs/>
        </w:rPr>
        <w:t xml:space="preserve"> </w:t>
      </w:r>
      <w:proofErr w:type="spellStart"/>
      <w:r w:rsidRPr="009D2F79">
        <w:rPr>
          <w:b w:val="0"/>
          <w:bCs/>
          <w:iCs/>
        </w:rPr>
        <w:t>các</w:t>
      </w:r>
      <w:proofErr w:type="spellEnd"/>
      <w:r w:rsidRPr="009D2F79">
        <w:rPr>
          <w:b w:val="0"/>
          <w:bCs/>
          <w:iCs/>
        </w:rPr>
        <w:t xml:space="preserve"> </w:t>
      </w:r>
      <w:proofErr w:type="spellStart"/>
      <w:r w:rsidRPr="009D2F79">
        <w:rPr>
          <w:b w:val="0"/>
          <w:bCs/>
          <w:iCs/>
        </w:rPr>
        <w:t>thông</w:t>
      </w:r>
      <w:proofErr w:type="spellEnd"/>
      <w:r w:rsidRPr="009D2F79">
        <w:rPr>
          <w:b w:val="0"/>
          <w:bCs/>
          <w:iCs/>
        </w:rPr>
        <w:t xml:space="preserve"> </w:t>
      </w:r>
      <w:proofErr w:type="spellStart"/>
      <w:r w:rsidRPr="009D2F79">
        <w:rPr>
          <w:b w:val="0"/>
          <w:bCs/>
          <w:iCs/>
        </w:rPr>
        <w:t>số</w:t>
      </w:r>
      <w:proofErr w:type="spellEnd"/>
      <w:r w:rsidRPr="009D2F79">
        <w:rPr>
          <w:b w:val="0"/>
          <w:bCs/>
          <w:iCs/>
        </w:rPr>
        <w:t xml:space="preserve"> </w:t>
      </w:r>
      <w:proofErr w:type="spellStart"/>
      <w:r w:rsidRPr="009D2F79">
        <w:rPr>
          <w:b w:val="0"/>
          <w:bCs/>
          <w:iCs/>
        </w:rPr>
        <w:t>đặc</w:t>
      </w:r>
      <w:proofErr w:type="spellEnd"/>
      <w:r w:rsidRPr="009D2F79">
        <w:rPr>
          <w:b w:val="0"/>
          <w:bCs/>
          <w:iCs/>
        </w:rPr>
        <w:t xml:space="preserve"> </w:t>
      </w:r>
      <w:proofErr w:type="spellStart"/>
      <w:r w:rsidRPr="009D2F79">
        <w:rPr>
          <w:b w:val="0"/>
          <w:bCs/>
          <w:iCs/>
        </w:rPr>
        <w:t>trưng</w:t>
      </w:r>
      <w:proofErr w:type="spellEnd"/>
      <w:r w:rsidRPr="009D2F79">
        <w:rPr>
          <w:b w:val="0"/>
          <w:bCs/>
          <w:iCs/>
        </w:rPr>
        <w:t xml:space="preserve"> </w:t>
      </w:r>
      <w:proofErr w:type="spellStart"/>
      <w:r w:rsidRPr="009D2F79">
        <w:rPr>
          <w:b w:val="0"/>
          <w:bCs/>
          <w:iCs/>
        </w:rPr>
        <w:t>như</w:t>
      </w:r>
      <w:proofErr w:type="spellEnd"/>
      <w:r w:rsidRPr="009D2F79">
        <w:rPr>
          <w:b w:val="0"/>
          <w:bCs/>
          <w:iCs/>
        </w:rPr>
        <w:t xml:space="preserve">: pH </w:t>
      </w:r>
      <w:proofErr w:type="spellStart"/>
      <w:r w:rsidRPr="009D2F79">
        <w:rPr>
          <w:b w:val="0"/>
          <w:bCs/>
          <w:iCs/>
        </w:rPr>
        <w:t>thấp</w:t>
      </w:r>
      <w:proofErr w:type="spellEnd"/>
      <w:r w:rsidRPr="009D2F79">
        <w:rPr>
          <w:b w:val="0"/>
          <w:bCs/>
          <w:iCs/>
        </w:rPr>
        <w:t xml:space="preserve">, </w:t>
      </w:r>
      <w:proofErr w:type="spellStart"/>
      <w:r w:rsidR="00E2084B">
        <w:rPr>
          <w:b w:val="0"/>
          <w:bCs/>
          <w:iCs/>
        </w:rPr>
        <w:t>hàm</w:t>
      </w:r>
      <w:proofErr w:type="spellEnd"/>
      <w:r w:rsidR="00E2084B">
        <w:rPr>
          <w:b w:val="0"/>
          <w:bCs/>
          <w:iCs/>
        </w:rPr>
        <w:t xml:space="preserve"> </w:t>
      </w:r>
      <w:proofErr w:type="spellStart"/>
      <w:r w:rsidR="00E2084B">
        <w:rPr>
          <w:b w:val="0"/>
          <w:bCs/>
          <w:iCs/>
        </w:rPr>
        <w:t>lượng</w:t>
      </w:r>
      <w:proofErr w:type="spellEnd"/>
      <w:r w:rsidR="00E2084B">
        <w:rPr>
          <w:b w:val="0"/>
          <w:bCs/>
          <w:iCs/>
        </w:rPr>
        <w:t xml:space="preserve"> </w:t>
      </w:r>
      <w:proofErr w:type="spellStart"/>
      <w:r w:rsidR="00E2084B">
        <w:rPr>
          <w:b w:val="0"/>
          <w:bCs/>
          <w:iCs/>
        </w:rPr>
        <w:t>chất</w:t>
      </w:r>
      <w:proofErr w:type="spellEnd"/>
      <w:r w:rsidR="00E2084B">
        <w:rPr>
          <w:b w:val="0"/>
          <w:bCs/>
          <w:iCs/>
        </w:rPr>
        <w:t xml:space="preserve"> </w:t>
      </w:r>
      <w:proofErr w:type="spellStart"/>
      <w:r w:rsidR="00E2084B">
        <w:rPr>
          <w:b w:val="0"/>
          <w:bCs/>
          <w:iCs/>
        </w:rPr>
        <w:t>hữu</w:t>
      </w:r>
      <w:proofErr w:type="spellEnd"/>
      <w:r w:rsidR="00E2084B">
        <w:rPr>
          <w:b w:val="0"/>
          <w:bCs/>
          <w:iCs/>
        </w:rPr>
        <w:t xml:space="preserve"> </w:t>
      </w:r>
      <w:proofErr w:type="spellStart"/>
      <w:r w:rsidR="00E2084B">
        <w:rPr>
          <w:b w:val="0"/>
          <w:bCs/>
          <w:iCs/>
        </w:rPr>
        <w:t>cơ</w:t>
      </w:r>
      <w:proofErr w:type="spellEnd"/>
      <w:r w:rsidR="00E2084B">
        <w:rPr>
          <w:b w:val="0"/>
          <w:bCs/>
          <w:iCs/>
        </w:rPr>
        <w:t xml:space="preserve"> </w:t>
      </w:r>
      <w:r w:rsidR="00E2084B" w:rsidRPr="00E67816">
        <w:rPr>
          <w:b w:val="0"/>
          <w:bCs/>
          <w:i/>
        </w:rPr>
        <w:t>(</w:t>
      </w:r>
      <w:proofErr w:type="spellStart"/>
      <w:r w:rsidR="00E2084B" w:rsidRPr="00E67816">
        <w:rPr>
          <w:b w:val="0"/>
          <w:bCs/>
          <w:i/>
        </w:rPr>
        <w:t>tinh</w:t>
      </w:r>
      <w:proofErr w:type="spellEnd"/>
      <w:r w:rsidR="00E2084B" w:rsidRPr="00E67816">
        <w:rPr>
          <w:b w:val="0"/>
          <w:bCs/>
          <w:i/>
        </w:rPr>
        <w:t xml:space="preserve"> </w:t>
      </w:r>
      <w:proofErr w:type="spellStart"/>
      <w:r w:rsidR="00E2084B" w:rsidRPr="00E67816">
        <w:rPr>
          <w:b w:val="0"/>
          <w:bCs/>
          <w:i/>
        </w:rPr>
        <w:t>bột</w:t>
      </w:r>
      <w:proofErr w:type="spellEnd"/>
      <w:r w:rsidR="00E2084B" w:rsidRPr="00E67816">
        <w:rPr>
          <w:b w:val="0"/>
          <w:bCs/>
          <w:i/>
        </w:rPr>
        <w:t xml:space="preserve">, protein, </w:t>
      </w:r>
      <w:proofErr w:type="spellStart"/>
      <w:r w:rsidR="00E2084B" w:rsidRPr="00E67816">
        <w:rPr>
          <w:b w:val="0"/>
          <w:bCs/>
          <w:i/>
        </w:rPr>
        <w:t>xenluloza</w:t>
      </w:r>
      <w:proofErr w:type="spellEnd"/>
      <w:r w:rsidR="00E2084B" w:rsidRPr="00E67816">
        <w:rPr>
          <w:b w:val="0"/>
          <w:bCs/>
          <w:i/>
        </w:rPr>
        <w:t xml:space="preserve">, pectin, </w:t>
      </w:r>
      <w:proofErr w:type="spellStart"/>
      <w:r w:rsidR="00E2084B" w:rsidRPr="00E67816">
        <w:rPr>
          <w:b w:val="0"/>
          <w:bCs/>
          <w:i/>
        </w:rPr>
        <w:t>đường</w:t>
      </w:r>
      <w:proofErr w:type="spellEnd"/>
      <w:r w:rsidR="00E2084B" w:rsidRPr="00E67816">
        <w:rPr>
          <w:b w:val="0"/>
          <w:bCs/>
          <w:i/>
        </w:rPr>
        <w:t>, …)</w:t>
      </w:r>
      <w:r w:rsidR="00F87CCD">
        <w:rPr>
          <w:b w:val="0"/>
          <w:bCs/>
          <w:i/>
        </w:rPr>
        <w:t xml:space="preserve"> </w:t>
      </w:r>
      <w:proofErr w:type="spellStart"/>
      <w:r w:rsidR="00F87CCD" w:rsidRPr="00E67816">
        <w:rPr>
          <w:b w:val="0"/>
          <w:bCs/>
          <w:iCs/>
        </w:rPr>
        <w:t>cao</w:t>
      </w:r>
      <w:proofErr w:type="spellEnd"/>
      <w:r w:rsidR="00E2084B" w:rsidRPr="00E67816">
        <w:rPr>
          <w:b w:val="0"/>
          <w:bCs/>
          <w:i/>
        </w:rPr>
        <w:t>,</w:t>
      </w:r>
      <w:r w:rsidR="00E2084B">
        <w:rPr>
          <w:b w:val="0"/>
          <w:bCs/>
          <w:iCs/>
        </w:rPr>
        <w:t xml:space="preserve"> </w:t>
      </w:r>
      <w:proofErr w:type="spellStart"/>
      <w:r w:rsidR="00E2084B">
        <w:rPr>
          <w:b w:val="0"/>
          <w:bCs/>
          <w:iCs/>
        </w:rPr>
        <w:t>chất</w:t>
      </w:r>
      <w:proofErr w:type="spellEnd"/>
      <w:r w:rsidR="00E2084B">
        <w:rPr>
          <w:b w:val="0"/>
          <w:bCs/>
          <w:iCs/>
        </w:rPr>
        <w:t xml:space="preserve"> </w:t>
      </w:r>
      <w:proofErr w:type="spellStart"/>
      <w:r w:rsidR="00E2084B">
        <w:rPr>
          <w:b w:val="0"/>
          <w:bCs/>
          <w:iCs/>
        </w:rPr>
        <w:t>rắn</w:t>
      </w:r>
      <w:proofErr w:type="spellEnd"/>
      <w:r w:rsidR="00E2084B">
        <w:rPr>
          <w:b w:val="0"/>
          <w:bCs/>
          <w:iCs/>
        </w:rPr>
        <w:t xml:space="preserve"> </w:t>
      </w:r>
      <w:proofErr w:type="spellStart"/>
      <w:r w:rsidR="00E2084B">
        <w:rPr>
          <w:b w:val="0"/>
          <w:bCs/>
          <w:iCs/>
        </w:rPr>
        <w:t>lơ</w:t>
      </w:r>
      <w:proofErr w:type="spellEnd"/>
      <w:r w:rsidR="00E2084B">
        <w:rPr>
          <w:b w:val="0"/>
          <w:bCs/>
          <w:iCs/>
        </w:rPr>
        <w:t xml:space="preserve"> </w:t>
      </w:r>
      <w:proofErr w:type="spellStart"/>
      <w:r w:rsidR="00E2084B">
        <w:rPr>
          <w:b w:val="0"/>
          <w:bCs/>
          <w:iCs/>
        </w:rPr>
        <w:t>lửng</w:t>
      </w:r>
      <w:proofErr w:type="spellEnd"/>
      <w:r w:rsidR="00E2084B">
        <w:rPr>
          <w:b w:val="0"/>
          <w:bCs/>
          <w:iCs/>
        </w:rPr>
        <w:t xml:space="preserve">, </w:t>
      </w:r>
      <w:proofErr w:type="spellStart"/>
      <w:r w:rsidR="00E2084B">
        <w:rPr>
          <w:b w:val="0"/>
          <w:bCs/>
          <w:iCs/>
        </w:rPr>
        <w:t>chất</w:t>
      </w:r>
      <w:proofErr w:type="spellEnd"/>
      <w:r w:rsidR="00E2084B">
        <w:rPr>
          <w:b w:val="0"/>
          <w:bCs/>
          <w:iCs/>
        </w:rPr>
        <w:t xml:space="preserve"> </w:t>
      </w:r>
      <w:proofErr w:type="spellStart"/>
      <w:r w:rsidR="00E2084B">
        <w:rPr>
          <w:b w:val="0"/>
          <w:bCs/>
          <w:iCs/>
        </w:rPr>
        <w:t>dinh</w:t>
      </w:r>
      <w:proofErr w:type="spellEnd"/>
      <w:r w:rsidR="00E2084B">
        <w:rPr>
          <w:b w:val="0"/>
          <w:bCs/>
          <w:iCs/>
        </w:rPr>
        <w:t xml:space="preserve"> </w:t>
      </w:r>
      <w:proofErr w:type="spellStart"/>
      <w:r w:rsidR="00E2084B">
        <w:rPr>
          <w:b w:val="0"/>
          <w:bCs/>
          <w:iCs/>
        </w:rPr>
        <w:t>dưỡng</w:t>
      </w:r>
      <w:proofErr w:type="spellEnd"/>
      <w:r w:rsidR="00E2084B" w:rsidRPr="00E67816">
        <w:rPr>
          <w:b w:val="0"/>
          <w:bCs/>
          <w:i/>
        </w:rPr>
        <w:t xml:space="preserve"> (N, P),</w:t>
      </w:r>
      <w:r w:rsidR="00E2084B">
        <w:rPr>
          <w:b w:val="0"/>
          <w:bCs/>
          <w:iCs/>
        </w:rPr>
        <w:t xml:space="preserve"> </w:t>
      </w:r>
      <w:proofErr w:type="spellStart"/>
      <w:r w:rsidR="00E2084B">
        <w:rPr>
          <w:b w:val="0"/>
          <w:bCs/>
          <w:iCs/>
        </w:rPr>
        <w:t>nhu</w:t>
      </w:r>
      <w:proofErr w:type="spellEnd"/>
      <w:r w:rsidR="00E2084B">
        <w:rPr>
          <w:b w:val="0"/>
          <w:bCs/>
          <w:iCs/>
        </w:rPr>
        <w:t xml:space="preserve"> </w:t>
      </w:r>
      <w:proofErr w:type="spellStart"/>
      <w:r w:rsidR="00E2084B">
        <w:rPr>
          <w:b w:val="0"/>
          <w:bCs/>
          <w:iCs/>
        </w:rPr>
        <w:t>cầu</w:t>
      </w:r>
      <w:proofErr w:type="spellEnd"/>
      <w:r w:rsidR="00E2084B">
        <w:rPr>
          <w:b w:val="0"/>
          <w:bCs/>
          <w:iCs/>
        </w:rPr>
        <w:t xml:space="preserve"> </w:t>
      </w:r>
      <w:proofErr w:type="spellStart"/>
      <w:r w:rsidR="00E2084B">
        <w:rPr>
          <w:b w:val="0"/>
          <w:bCs/>
          <w:iCs/>
        </w:rPr>
        <w:t>oxi</w:t>
      </w:r>
      <w:proofErr w:type="spellEnd"/>
      <w:r w:rsidR="00E2084B">
        <w:rPr>
          <w:b w:val="0"/>
          <w:bCs/>
          <w:iCs/>
        </w:rPr>
        <w:t xml:space="preserve"> </w:t>
      </w:r>
      <w:proofErr w:type="spellStart"/>
      <w:r w:rsidR="00E2084B">
        <w:rPr>
          <w:b w:val="0"/>
          <w:bCs/>
          <w:iCs/>
        </w:rPr>
        <w:t>sinh</w:t>
      </w:r>
      <w:proofErr w:type="spellEnd"/>
      <w:r w:rsidR="00E2084B">
        <w:rPr>
          <w:b w:val="0"/>
          <w:bCs/>
          <w:iCs/>
        </w:rPr>
        <w:t xml:space="preserve"> </w:t>
      </w:r>
      <w:proofErr w:type="spellStart"/>
      <w:r w:rsidR="00E2084B">
        <w:rPr>
          <w:b w:val="0"/>
          <w:bCs/>
          <w:iCs/>
        </w:rPr>
        <w:t>học</w:t>
      </w:r>
      <w:proofErr w:type="spellEnd"/>
      <w:r w:rsidR="00E2084B" w:rsidRPr="00E67816">
        <w:rPr>
          <w:b w:val="0"/>
          <w:bCs/>
          <w:i/>
        </w:rPr>
        <w:t xml:space="preserve"> (BOD</w:t>
      </w:r>
      <w:r w:rsidR="00E2084B" w:rsidRPr="00E67816">
        <w:rPr>
          <w:b w:val="0"/>
          <w:bCs/>
          <w:i/>
          <w:vertAlign w:val="subscript"/>
        </w:rPr>
        <w:t>5</w:t>
      </w:r>
      <w:r w:rsidR="00E2084B" w:rsidRPr="00E67816">
        <w:rPr>
          <w:b w:val="0"/>
          <w:bCs/>
          <w:i/>
        </w:rPr>
        <w:t>),</w:t>
      </w:r>
      <w:r w:rsidR="00E2084B">
        <w:rPr>
          <w:b w:val="0"/>
          <w:bCs/>
          <w:iCs/>
        </w:rPr>
        <w:t xml:space="preserve"> </w:t>
      </w:r>
      <w:proofErr w:type="spellStart"/>
      <w:r w:rsidR="00E2084B">
        <w:rPr>
          <w:b w:val="0"/>
          <w:bCs/>
          <w:iCs/>
        </w:rPr>
        <w:t>nhu</w:t>
      </w:r>
      <w:proofErr w:type="spellEnd"/>
      <w:r w:rsidR="00E2084B">
        <w:rPr>
          <w:b w:val="0"/>
          <w:bCs/>
          <w:iCs/>
        </w:rPr>
        <w:t xml:space="preserve"> </w:t>
      </w:r>
      <w:proofErr w:type="spellStart"/>
      <w:r w:rsidR="00E2084B">
        <w:rPr>
          <w:b w:val="0"/>
          <w:bCs/>
          <w:iCs/>
        </w:rPr>
        <w:t>cầu</w:t>
      </w:r>
      <w:proofErr w:type="spellEnd"/>
      <w:r w:rsidR="00E2084B">
        <w:rPr>
          <w:b w:val="0"/>
          <w:bCs/>
          <w:iCs/>
        </w:rPr>
        <w:t xml:space="preserve"> </w:t>
      </w:r>
      <w:proofErr w:type="spellStart"/>
      <w:r w:rsidR="00E2084B">
        <w:rPr>
          <w:b w:val="0"/>
          <w:bCs/>
          <w:iCs/>
        </w:rPr>
        <w:t>oxi</w:t>
      </w:r>
      <w:proofErr w:type="spellEnd"/>
      <w:r w:rsidR="00E2084B">
        <w:rPr>
          <w:b w:val="0"/>
          <w:bCs/>
          <w:iCs/>
        </w:rPr>
        <w:t xml:space="preserve"> </w:t>
      </w:r>
      <w:proofErr w:type="spellStart"/>
      <w:r w:rsidR="00E2084B">
        <w:rPr>
          <w:b w:val="0"/>
          <w:bCs/>
          <w:iCs/>
        </w:rPr>
        <w:t>hóa</w:t>
      </w:r>
      <w:proofErr w:type="spellEnd"/>
      <w:r w:rsidR="00E2084B">
        <w:rPr>
          <w:b w:val="0"/>
          <w:bCs/>
          <w:iCs/>
        </w:rPr>
        <w:t xml:space="preserve"> </w:t>
      </w:r>
      <w:proofErr w:type="spellStart"/>
      <w:r w:rsidR="00E2084B">
        <w:rPr>
          <w:b w:val="0"/>
          <w:bCs/>
          <w:iCs/>
        </w:rPr>
        <w:t>học</w:t>
      </w:r>
      <w:proofErr w:type="spellEnd"/>
      <w:r w:rsidR="00E2084B">
        <w:rPr>
          <w:b w:val="0"/>
          <w:bCs/>
          <w:iCs/>
        </w:rPr>
        <w:t xml:space="preserve"> </w:t>
      </w:r>
      <w:r w:rsidR="00E2084B" w:rsidRPr="00E67816">
        <w:rPr>
          <w:b w:val="0"/>
          <w:bCs/>
          <w:i/>
        </w:rPr>
        <w:t>(COD),</w:t>
      </w:r>
      <w:r w:rsidR="00E2084B">
        <w:rPr>
          <w:b w:val="0"/>
          <w:bCs/>
          <w:iCs/>
        </w:rPr>
        <w:t xml:space="preserve"> … </w:t>
      </w:r>
      <w:proofErr w:type="spellStart"/>
      <w:r w:rsidR="00E2084B">
        <w:rPr>
          <w:b w:val="0"/>
          <w:bCs/>
          <w:iCs/>
        </w:rPr>
        <w:t>với</w:t>
      </w:r>
      <w:proofErr w:type="spellEnd"/>
      <w:r w:rsidR="00E2084B">
        <w:rPr>
          <w:b w:val="0"/>
          <w:bCs/>
          <w:iCs/>
        </w:rPr>
        <w:t xml:space="preserve"> </w:t>
      </w:r>
      <w:proofErr w:type="spellStart"/>
      <w:r w:rsidR="00E2084B">
        <w:rPr>
          <w:b w:val="0"/>
          <w:bCs/>
          <w:iCs/>
        </w:rPr>
        <w:t>nồng</w:t>
      </w:r>
      <w:proofErr w:type="spellEnd"/>
      <w:r w:rsidR="00E2084B">
        <w:rPr>
          <w:b w:val="0"/>
          <w:bCs/>
          <w:iCs/>
        </w:rPr>
        <w:t xml:space="preserve"> </w:t>
      </w:r>
      <w:proofErr w:type="spellStart"/>
      <w:r w:rsidR="00E2084B">
        <w:rPr>
          <w:b w:val="0"/>
          <w:bCs/>
          <w:iCs/>
        </w:rPr>
        <w:t>độ</w:t>
      </w:r>
      <w:proofErr w:type="spellEnd"/>
      <w:r w:rsidR="00E2084B">
        <w:rPr>
          <w:b w:val="0"/>
          <w:bCs/>
          <w:iCs/>
        </w:rPr>
        <w:t xml:space="preserve"> </w:t>
      </w:r>
      <w:proofErr w:type="spellStart"/>
      <w:r w:rsidR="00E2084B">
        <w:rPr>
          <w:b w:val="0"/>
          <w:bCs/>
          <w:iCs/>
        </w:rPr>
        <w:t>cao</w:t>
      </w:r>
      <w:proofErr w:type="spellEnd"/>
      <w:r w:rsidR="00E2084B">
        <w:rPr>
          <w:b w:val="0"/>
          <w:bCs/>
          <w:iCs/>
        </w:rPr>
        <w:t xml:space="preserve">. </w:t>
      </w:r>
    </w:p>
    <w:p w14:paraId="3B61932E" w14:textId="77777777" w:rsidR="00A84D5E" w:rsidRDefault="00FC53A4" w:rsidP="004E5661">
      <w:pPr>
        <w:spacing w:before="60" w:after="60"/>
        <w:rPr>
          <w:i/>
          <w:iCs/>
        </w:rPr>
      </w:pPr>
      <w:proofErr w:type="spellStart"/>
      <w:r>
        <w:t>Lưu</w:t>
      </w:r>
      <w:proofErr w:type="spellEnd"/>
      <w:r>
        <w:t xml:space="preserve"> </w:t>
      </w:r>
      <w:proofErr w:type="spellStart"/>
      <w:r>
        <w:t>lượng</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sản</w:t>
      </w:r>
      <w:proofErr w:type="spellEnd"/>
      <w:r>
        <w:t xml:space="preserve"> </w:t>
      </w:r>
      <w:proofErr w:type="spellStart"/>
      <w:r>
        <w:t>xuất</w:t>
      </w:r>
      <w:proofErr w:type="spellEnd"/>
      <w:r w:rsidR="00A84D5E">
        <w:t xml:space="preserve"> </w:t>
      </w:r>
      <w:proofErr w:type="spellStart"/>
      <w:r w:rsidR="00A84D5E">
        <w:t>phát</w:t>
      </w:r>
      <w:proofErr w:type="spellEnd"/>
      <w:r w:rsidR="00A84D5E">
        <w:t xml:space="preserve"> </w:t>
      </w:r>
      <w:proofErr w:type="spellStart"/>
      <w:r w:rsidR="00A84D5E">
        <w:t>sinh</w:t>
      </w:r>
      <w:proofErr w:type="spellEnd"/>
      <w:r w:rsidR="00A84D5E">
        <w:t xml:space="preserve"> =</w:t>
      </w:r>
      <w:r>
        <w:t xml:space="preserve"> 520 x 80% = </w:t>
      </w:r>
      <w:r w:rsidRPr="004450F7">
        <w:rPr>
          <w:b/>
          <w:bCs/>
        </w:rPr>
        <w:t>416 m</w:t>
      </w:r>
      <w:r w:rsidRPr="004450F7">
        <w:rPr>
          <w:b/>
          <w:bCs/>
          <w:vertAlign w:val="superscript"/>
        </w:rPr>
        <w:t>3</w:t>
      </w:r>
      <w:r w:rsidRPr="004450F7">
        <w:rPr>
          <w:b/>
          <w:bCs/>
        </w:rPr>
        <w:t>/</w:t>
      </w:r>
      <w:proofErr w:type="spellStart"/>
      <w:r w:rsidRPr="004450F7">
        <w:rPr>
          <w:b/>
          <w:bCs/>
        </w:rPr>
        <w:t>ngày.đêm</w:t>
      </w:r>
      <w:proofErr w:type="spellEnd"/>
      <w:r>
        <w:t xml:space="preserve"> </w:t>
      </w:r>
      <w:r w:rsidRPr="004450F7">
        <w:rPr>
          <w:i/>
          <w:iCs/>
        </w:rPr>
        <w:t>(</w:t>
      </w:r>
      <w:proofErr w:type="spellStart"/>
      <w:r w:rsidRPr="004450F7">
        <w:rPr>
          <w:i/>
          <w:iCs/>
        </w:rPr>
        <w:t>Tính</w:t>
      </w:r>
      <w:proofErr w:type="spellEnd"/>
      <w:r w:rsidRPr="004450F7">
        <w:rPr>
          <w:i/>
          <w:iCs/>
        </w:rPr>
        <w:t xml:space="preserve"> </w:t>
      </w:r>
      <w:proofErr w:type="spellStart"/>
      <w:r w:rsidRPr="004450F7">
        <w:rPr>
          <w:i/>
          <w:iCs/>
        </w:rPr>
        <w:t>bằng</w:t>
      </w:r>
      <w:proofErr w:type="spellEnd"/>
      <w:r w:rsidRPr="004450F7">
        <w:rPr>
          <w:i/>
          <w:iCs/>
        </w:rPr>
        <w:t xml:space="preserve"> 80% </w:t>
      </w:r>
      <w:proofErr w:type="spellStart"/>
      <w:r w:rsidRPr="004450F7">
        <w:rPr>
          <w:i/>
          <w:iCs/>
        </w:rPr>
        <w:t>lượng</w:t>
      </w:r>
      <w:proofErr w:type="spellEnd"/>
      <w:r w:rsidRPr="004450F7">
        <w:rPr>
          <w:i/>
          <w:iCs/>
        </w:rPr>
        <w:t xml:space="preserve"> </w:t>
      </w:r>
      <w:proofErr w:type="spellStart"/>
      <w:r w:rsidRPr="004450F7">
        <w:rPr>
          <w:i/>
          <w:iCs/>
        </w:rPr>
        <w:t>nước</w:t>
      </w:r>
      <w:proofErr w:type="spellEnd"/>
      <w:r w:rsidRPr="004450F7">
        <w:rPr>
          <w:i/>
          <w:iCs/>
        </w:rPr>
        <w:t xml:space="preserve"> </w:t>
      </w:r>
      <w:proofErr w:type="spellStart"/>
      <w:r w:rsidRPr="004450F7">
        <w:rPr>
          <w:i/>
          <w:iCs/>
        </w:rPr>
        <w:t>cấp</w:t>
      </w:r>
      <w:proofErr w:type="spellEnd"/>
      <w:r w:rsidRPr="004450F7">
        <w:rPr>
          <w:i/>
          <w:iCs/>
        </w:rPr>
        <w:t>)</w:t>
      </w:r>
      <w:r w:rsidR="00A84D5E">
        <w:rPr>
          <w:i/>
          <w:iCs/>
        </w:rPr>
        <w:t xml:space="preserve"> </w:t>
      </w:r>
    </w:p>
    <w:p w14:paraId="7B8BCEA0" w14:textId="5289F83A" w:rsidR="00FC53A4" w:rsidRPr="004450F7" w:rsidRDefault="00A611BA" w:rsidP="004E5661">
      <w:pPr>
        <w:spacing w:before="60" w:after="60"/>
        <w:rPr>
          <w:i/>
          <w:iCs/>
          <w:u w:val="single"/>
        </w:rPr>
      </w:pPr>
      <w:proofErr w:type="spellStart"/>
      <w:r>
        <w:rPr>
          <w:i/>
          <w:iCs/>
          <w:u w:val="single"/>
        </w:rPr>
        <w:t>Căn</w:t>
      </w:r>
      <w:proofErr w:type="spellEnd"/>
      <w:r>
        <w:rPr>
          <w:i/>
          <w:iCs/>
          <w:u w:val="single"/>
        </w:rPr>
        <w:t xml:space="preserve"> </w:t>
      </w:r>
      <w:proofErr w:type="spellStart"/>
      <w:r>
        <w:rPr>
          <w:i/>
          <w:iCs/>
          <w:u w:val="single"/>
        </w:rPr>
        <w:t>cứ</w:t>
      </w:r>
      <w:proofErr w:type="spellEnd"/>
      <w:r>
        <w:rPr>
          <w:i/>
          <w:iCs/>
          <w:u w:val="single"/>
        </w:rPr>
        <w:t xml:space="preserve"> </w:t>
      </w:r>
      <w:proofErr w:type="spellStart"/>
      <w:r>
        <w:rPr>
          <w:i/>
          <w:iCs/>
          <w:u w:val="single"/>
        </w:rPr>
        <w:t>theo</w:t>
      </w:r>
      <w:proofErr w:type="spellEnd"/>
      <w:r>
        <w:rPr>
          <w:i/>
          <w:iCs/>
          <w:u w:val="single"/>
        </w:rPr>
        <w:t xml:space="preserve"> </w:t>
      </w:r>
      <w:proofErr w:type="spellStart"/>
      <w:r>
        <w:rPr>
          <w:i/>
          <w:iCs/>
          <w:u w:val="single"/>
        </w:rPr>
        <w:t>định</w:t>
      </w:r>
      <w:proofErr w:type="spellEnd"/>
      <w:r>
        <w:rPr>
          <w:i/>
          <w:iCs/>
          <w:u w:val="single"/>
        </w:rPr>
        <w:t xml:space="preserve"> </w:t>
      </w:r>
      <w:proofErr w:type="spellStart"/>
      <w:r>
        <w:rPr>
          <w:i/>
          <w:iCs/>
          <w:u w:val="single"/>
        </w:rPr>
        <w:t>mức</w:t>
      </w:r>
      <w:proofErr w:type="spellEnd"/>
      <w:r w:rsidR="00C0647E">
        <w:rPr>
          <w:i/>
          <w:iCs/>
          <w:u w:val="single"/>
        </w:rPr>
        <w:t xml:space="preserve"> </w:t>
      </w:r>
      <w:proofErr w:type="spellStart"/>
      <w:r w:rsidR="00C0647E">
        <w:rPr>
          <w:i/>
          <w:iCs/>
          <w:u w:val="single"/>
        </w:rPr>
        <w:t>phát</w:t>
      </w:r>
      <w:proofErr w:type="spellEnd"/>
      <w:r w:rsidR="00C0647E">
        <w:rPr>
          <w:i/>
          <w:iCs/>
          <w:u w:val="single"/>
        </w:rPr>
        <w:t xml:space="preserve"> </w:t>
      </w:r>
      <w:proofErr w:type="spellStart"/>
      <w:r w:rsidR="00C0647E">
        <w:rPr>
          <w:i/>
          <w:iCs/>
          <w:u w:val="single"/>
        </w:rPr>
        <w:t>sinh</w:t>
      </w:r>
      <w:proofErr w:type="spellEnd"/>
      <w:r w:rsidR="00C0647E">
        <w:rPr>
          <w:i/>
          <w:iCs/>
          <w:u w:val="single"/>
        </w:rPr>
        <w:t xml:space="preserve"> </w:t>
      </w:r>
      <w:proofErr w:type="spellStart"/>
      <w:r w:rsidR="00C0647E">
        <w:rPr>
          <w:i/>
          <w:iCs/>
          <w:u w:val="single"/>
        </w:rPr>
        <w:t>nước</w:t>
      </w:r>
      <w:proofErr w:type="spellEnd"/>
      <w:r w:rsidR="00C0647E">
        <w:rPr>
          <w:i/>
          <w:iCs/>
          <w:u w:val="single"/>
        </w:rPr>
        <w:t xml:space="preserve"> </w:t>
      </w:r>
      <w:proofErr w:type="spellStart"/>
      <w:r w:rsidR="00C0647E">
        <w:rPr>
          <w:i/>
          <w:iCs/>
          <w:u w:val="single"/>
        </w:rPr>
        <w:t>thải</w:t>
      </w:r>
      <w:proofErr w:type="spellEnd"/>
      <w:r>
        <w:rPr>
          <w:i/>
          <w:iCs/>
          <w:u w:val="single"/>
        </w:rPr>
        <w:t xml:space="preserve"> </w:t>
      </w:r>
      <w:proofErr w:type="spellStart"/>
      <w:r>
        <w:rPr>
          <w:i/>
          <w:iCs/>
          <w:u w:val="single"/>
        </w:rPr>
        <w:t>thực</w:t>
      </w:r>
      <w:proofErr w:type="spellEnd"/>
      <w:r>
        <w:rPr>
          <w:i/>
          <w:iCs/>
          <w:u w:val="single"/>
        </w:rPr>
        <w:t xml:space="preserve"> </w:t>
      </w:r>
      <w:proofErr w:type="spellStart"/>
      <w:r>
        <w:rPr>
          <w:i/>
          <w:iCs/>
          <w:u w:val="single"/>
        </w:rPr>
        <w:t>tế</w:t>
      </w:r>
      <w:proofErr w:type="spellEnd"/>
      <w:r w:rsidR="00667BDF">
        <w:rPr>
          <w:i/>
          <w:iCs/>
          <w:u w:val="single"/>
        </w:rPr>
        <w:t xml:space="preserve"> </w:t>
      </w:r>
      <w:proofErr w:type="spellStart"/>
      <w:r w:rsidR="00667BDF">
        <w:rPr>
          <w:i/>
          <w:iCs/>
          <w:u w:val="single"/>
        </w:rPr>
        <w:t>lớn</w:t>
      </w:r>
      <w:proofErr w:type="spellEnd"/>
      <w:r w:rsidR="00667BDF">
        <w:rPr>
          <w:i/>
          <w:iCs/>
          <w:u w:val="single"/>
        </w:rPr>
        <w:t xml:space="preserve"> </w:t>
      </w:r>
      <w:proofErr w:type="spellStart"/>
      <w:r w:rsidR="00667BDF">
        <w:rPr>
          <w:i/>
          <w:iCs/>
          <w:u w:val="single"/>
        </w:rPr>
        <w:t>nhất</w:t>
      </w:r>
      <w:proofErr w:type="spellEnd"/>
      <w:r>
        <w:rPr>
          <w:i/>
          <w:iCs/>
          <w:u w:val="single"/>
        </w:rPr>
        <w:t xml:space="preserve"> </w:t>
      </w:r>
      <w:proofErr w:type="spellStart"/>
      <w:r>
        <w:rPr>
          <w:i/>
          <w:iCs/>
          <w:u w:val="single"/>
        </w:rPr>
        <w:t>ghi</w:t>
      </w:r>
      <w:proofErr w:type="spellEnd"/>
      <w:r>
        <w:rPr>
          <w:i/>
          <w:iCs/>
          <w:u w:val="single"/>
        </w:rPr>
        <w:t xml:space="preserve"> </w:t>
      </w:r>
      <w:proofErr w:type="spellStart"/>
      <w:r w:rsidR="00C0647E">
        <w:rPr>
          <w:i/>
          <w:iCs/>
          <w:u w:val="single"/>
        </w:rPr>
        <w:t>nhận</w:t>
      </w:r>
      <w:proofErr w:type="spellEnd"/>
      <w:r>
        <w:rPr>
          <w:i/>
          <w:iCs/>
          <w:u w:val="single"/>
        </w:rPr>
        <w:t xml:space="preserve"> </w:t>
      </w:r>
      <w:proofErr w:type="spellStart"/>
      <w:r>
        <w:rPr>
          <w:i/>
          <w:iCs/>
          <w:u w:val="single"/>
        </w:rPr>
        <w:t>tại</w:t>
      </w:r>
      <w:proofErr w:type="spellEnd"/>
      <w:r>
        <w:rPr>
          <w:i/>
          <w:iCs/>
          <w:u w:val="single"/>
        </w:rPr>
        <w:t xml:space="preserve"> </w:t>
      </w:r>
      <w:proofErr w:type="spellStart"/>
      <w:r>
        <w:rPr>
          <w:i/>
          <w:iCs/>
          <w:u w:val="single"/>
        </w:rPr>
        <w:t>Nhà</w:t>
      </w:r>
      <w:proofErr w:type="spellEnd"/>
      <w:r>
        <w:rPr>
          <w:i/>
          <w:iCs/>
          <w:u w:val="single"/>
        </w:rPr>
        <w:t xml:space="preserve"> </w:t>
      </w:r>
      <w:proofErr w:type="spellStart"/>
      <w:r>
        <w:rPr>
          <w:i/>
          <w:iCs/>
          <w:u w:val="single"/>
        </w:rPr>
        <w:t>máy</w:t>
      </w:r>
      <w:proofErr w:type="spellEnd"/>
      <w:r>
        <w:rPr>
          <w:i/>
          <w:iCs/>
          <w:u w:val="single"/>
        </w:rPr>
        <w:t xml:space="preserve">, </w:t>
      </w:r>
      <w:proofErr w:type="spellStart"/>
      <w:r>
        <w:rPr>
          <w:i/>
          <w:iCs/>
          <w:u w:val="single"/>
        </w:rPr>
        <w:t>trong</w:t>
      </w:r>
      <w:proofErr w:type="spellEnd"/>
      <w:r>
        <w:rPr>
          <w:i/>
          <w:iCs/>
          <w:u w:val="single"/>
        </w:rPr>
        <w:t xml:space="preserve"> </w:t>
      </w:r>
      <w:proofErr w:type="spellStart"/>
      <w:r>
        <w:rPr>
          <w:i/>
          <w:iCs/>
          <w:u w:val="single"/>
        </w:rPr>
        <w:t>đó</w:t>
      </w:r>
      <w:proofErr w:type="spellEnd"/>
      <w:r>
        <w:rPr>
          <w:i/>
          <w:iCs/>
          <w:u w:val="single"/>
        </w:rPr>
        <w:t>:</w:t>
      </w:r>
    </w:p>
    <w:p w14:paraId="464E4C8D" w14:textId="40D0C4C5" w:rsidR="00FC53A4" w:rsidRDefault="00FC53A4" w:rsidP="004E5661">
      <w:pPr>
        <w:pStyle w:val="ListParagraph"/>
        <w:numPr>
          <w:ilvl w:val="0"/>
          <w:numId w:val="79"/>
        </w:numPr>
      </w:pPr>
      <w:proofErr w:type="spellStart"/>
      <w:r>
        <w:t>Lưu</w:t>
      </w:r>
      <w:proofErr w:type="spellEnd"/>
      <w:r>
        <w:t xml:space="preserve"> </w:t>
      </w:r>
      <w:proofErr w:type="spellStart"/>
      <w:r>
        <w:t>lượng</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của</w:t>
      </w:r>
      <w:proofErr w:type="spellEnd"/>
      <w:r>
        <w:t xml:space="preserve"> </w:t>
      </w:r>
      <w:proofErr w:type="spellStart"/>
      <w:r>
        <w:t>công</w:t>
      </w:r>
      <w:proofErr w:type="spellEnd"/>
      <w:r>
        <w:t xml:space="preserve"> </w:t>
      </w:r>
      <w:proofErr w:type="spellStart"/>
      <w:r>
        <w:t>đoạn</w:t>
      </w:r>
      <w:proofErr w:type="spellEnd"/>
      <w:r>
        <w:t xml:space="preserve"> </w:t>
      </w:r>
      <w:proofErr w:type="spellStart"/>
      <w:r>
        <w:t>rửa</w:t>
      </w:r>
      <w:proofErr w:type="spellEnd"/>
      <w:r>
        <w:t xml:space="preserve"> </w:t>
      </w:r>
      <w:proofErr w:type="spellStart"/>
      <w:r>
        <w:t>và</w:t>
      </w:r>
      <w:proofErr w:type="spellEnd"/>
      <w:r>
        <w:t xml:space="preserve"> </w:t>
      </w:r>
      <w:proofErr w:type="spellStart"/>
      <w:r>
        <w:t>làm</w:t>
      </w:r>
      <w:proofErr w:type="spellEnd"/>
      <w:r>
        <w:t xml:space="preserve"> </w:t>
      </w:r>
      <w:proofErr w:type="spellStart"/>
      <w:r>
        <w:t>sạch</w:t>
      </w:r>
      <w:proofErr w:type="spellEnd"/>
      <w:r>
        <w:t xml:space="preserve"> </w:t>
      </w:r>
      <w:proofErr w:type="spellStart"/>
      <w:r>
        <w:t>củ</w:t>
      </w:r>
      <w:proofErr w:type="spellEnd"/>
      <w:r>
        <w:t xml:space="preserve"> </w:t>
      </w:r>
      <w:proofErr w:type="spellStart"/>
      <w:r>
        <w:t>mì</w:t>
      </w:r>
      <w:proofErr w:type="spellEnd"/>
      <w:r w:rsidRPr="004450F7">
        <w:rPr>
          <w:i/>
        </w:rPr>
        <w:t xml:space="preserve"> (</w:t>
      </w:r>
      <w:proofErr w:type="spellStart"/>
      <w:r w:rsidRPr="004450F7">
        <w:rPr>
          <w:i/>
        </w:rPr>
        <w:t>Định</w:t>
      </w:r>
      <w:proofErr w:type="spellEnd"/>
      <w:r w:rsidRPr="004450F7">
        <w:rPr>
          <w:i/>
        </w:rPr>
        <w:t xml:space="preserve"> </w:t>
      </w:r>
      <w:proofErr w:type="spellStart"/>
      <w:r w:rsidRPr="004450F7">
        <w:rPr>
          <w:i/>
        </w:rPr>
        <w:t>mức</w:t>
      </w:r>
      <w:proofErr w:type="spellEnd"/>
      <w:r w:rsidRPr="004450F7">
        <w:rPr>
          <w:i/>
        </w:rPr>
        <w:t xml:space="preserve"> </w:t>
      </w:r>
      <w:proofErr w:type="spellStart"/>
      <w:r w:rsidRPr="004450F7">
        <w:rPr>
          <w:i/>
        </w:rPr>
        <w:t>nước</w:t>
      </w:r>
      <w:proofErr w:type="spellEnd"/>
      <w:r w:rsidRPr="004450F7">
        <w:rPr>
          <w:i/>
        </w:rPr>
        <w:t xml:space="preserve"> </w:t>
      </w:r>
      <w:proofErr w:type="spellStart"/>
      <w:r w:rsidRPr="004450F7">
        <w:rPr>
          <w:i/>
        </w:rPr>
        <w:t>thải</w:t>
      </w:r>
      <w:proofErr w:type="spellEnd"/>
      <w:r w:rsidRPr="004450F7">
        <w:rPr>
          <w:i/>
        </w:rPr>
        <w:t xml:space="preserve"> </w:t>
      </w:r>
      <w:proofErr w:type="spellStart"/>
      <w:r w:rsidRPr="004450F7">
        <w:rPr>
          <w:i/>
        </w:rPr>
        <w:t>của</w:t>
      </w:r>
      <w:proofErr w:type="spellEnd"/>
      <w:r w:rsidRPr="004450F7">
        <w:rPr>
          <w:i/>
        </w:rPr>
        <w:t xml:space="preserve"> </w:t>
      </w:r>
      <w:proofErr w:type="spellStart"/>
      <w:r w:rsidRPr="004450F7">
        <w:rPr>
          <w:i/>
        </w:rPr>
        <w:t>công</w:t>
      </w:r>
      <w:proofErr w:type="spellEnd"/>
      <w:r w:rsidRPr="004450F7">
        <w:rPr>
          <w:i/>
        </w:rPr>
        <w:t xml:space="preserve"> </w:t>
      </w:r>
      <w:proofErr w:type="spellStart"/>
      <w:r w:rsidRPr="004450F7">
        <w:rPr>
          <w:i/>
        </w:rPr>
        <w:t>đoạn</w:t>
      </w:r>
      <w:proofErr w:type="spellEnd"/>
      <w:r w:rsidRPr="004450F7">
        <w:rPr>
          <w:i/>
        </w:rPr>
        <w:t xml:space="preserve"> </w:t>
      </w:r>
      <w:proofErr w:type="spellStart"/>
      <w:r w:rsidRPr="004450F7">
        <w:rPr>
          <w:i/>
        </w:rPr>
        <w:t>rửa</w:t>
      </w:r>
      <w:proofErr w:type="spellEnd"/>
      <w:r w:rsidRPr="004450F7">
        <w:rPr>
          <w:i/>
        </w:rPr>
        <w:t xml:space="preserve"> </w:t>
      </w:r>
      <w:proofErr w:type="spellStart"/>
      <w:r w:rsidRPr="004450F7">
        <w:rPr>
          <w:i/>
        </w:rPr>
        <w:t>và</w:t>
      </w:r>
      <w:proofErr w:type="spellEnd"/>
      <w:r w:rsidRPr="004450F7">
        <w:rPr>
          <w:i/>
        </w:rPr>
        <w:t xml:space="preserve"> </w:t>
      </w:r>
      <w:proofErr w:type="spellStart"/>
      <w:r w:rsidRPr="004450F7">
        <w:rPr>
          <w:i/>
        </w:rPr>
        <w:t>làm</w:t>
      </w:r>
      <w:proofErr w:type="spellEnd"/>
      <w:r w:rsidRPr="004450F7">
        <w:rPr>
          <w:i/>
        </w:rPr>
        <w:t xml:space="preserve"> </w:t>
      </w:r>
      <w:proofErr w:type="spellStart"/>
      <w:r w:rsidRPr="004450F7">
        <w:rPr>
          <w:i/>
        </w:rPr>
        <w:t>sạch</w:t>
      </w:r>
      <w:proofErr w:type="spellEnd"/>
      <w:r w:rsidRPr="004450F7">
        <w:rPr>
          <w:i/>
        </w:rPr>
        <w:t xml:space="preserve"> </w:t>
      </w:r>
      <w:proofErr w:type="spellStart"/>
      <w:r w:rsidRPr="004450F7">
        <w:rPr>
          <w:i/>
        </w:rPr>
        <w:t>củ</w:t>
      </w:r>
      <w:proofErr w:type="spellEnd"/>
      <w:r w:rsidRPr="004450F7">
        <w:rPr>
          <w:i/>
        </w:rPr>
        <w:t xml:space="preserve"> </w:t>
      </w:r>
      <w:proofErr w:type="spellStart"/>
      <w:r w:rsidRPr="004450F7">
        <w:rPr>
          <w:i/>
        </w:rPr>
        <w:t>mì</w:t>
      </w:r>
      <w:proofErr w:type="spellEnd"/>
      <w:r w:rsidRPr="004450F7">
        <w:rPr>
          <w:i/>
        </w:rPr>
        <w:t xml:space="preserve"> </w:t>
      </w:r>
      <w:proofErr w:type="spellStart"/>
      <w:r w:rsidRPr="004450F7">
        <w:rPr>
          <w:i/>
        </w:rPr>
        <w:t>là</w:t>
      </w:r>
      <w:proofErr w:type="spellEnd"/>
      <w:r w:rsidRPr="004450F7">
        <w:rPr>
          <w:i/>
        </w:rPr>
        <w:t xml:space="preserve"> </w:t>
      </w:r>
      <w:r w:rsidR="00115FC0">
        <w:rPr>
          <w:i/>
        </w:rPr>
        <w:t>5,4</w:t>
      </w:r>
      <w:r w:rsidRPr="004450F7">
        <w:rPr>
          <w:i/>
        </w:rPr>
        <w:t>m</w:t>
      </w:r>
      <w:r w:rsidRPr="004450F7">
        <w:rPr>
          <w:i/>
          <w:vertAlign w:val="superscript"/>
        </w:rPr>
        <w:t>3</w:t>
      </w:r>
      <w:r w:rsidRPr="004450F7">
        <w:rPr>
          <w:i/>
        </w:rPr>
        <w:t>/</w:t>
      </w:r>
      <w:proofErr w:type="spellStart"/>
      <w:r w:rsidRPr="004450F7">
        <w:rPr>
          <w:i/>
        </w:rPr>
        <w:t>tấn</w:t>
      </w:r>
      <w:proofErr w:type="spellEnd"/>
      <w:r w:rsidRPr="004450F7">
        <w:rPr>
          <w:i/>
        </w:rPr>
        <w:t xml:space="preserve"> </w:t>
      </w:r>
      <w:proofErr w:type="spellStart"/>
      <w:r w:rsidRPr="004450F7">
        <w:rPr>
          <w:i/>
        </w:rPr>
        <w:t>bột</w:t>
      </w:r>
      <w:proofErr w:type="spellEnd"/>
      <w:r w:rsidRPr="004450F7">
        <w:rPr>
          <w:i/>
        </w:rPr>
        <w:t>)</w:t>
      </w:r>
    </w:p>
    <w:p w14:paraId="7E4EF992" w14:textId="68A61D68" w:rsidR="00FC53A4" w:rsidRDefault="00FC53A4" w:rsidP="004E5661">
      <w:pPr>
        <w:spacing w:before="60" w:after="60"/>
        <w:jc w:val="center"/>
      </w:pPr>
      <w:proofErr w:type="spellStart"/>
      <w:r>
        <w:t>Q</w:t>
      </w:r>
      <w:r w:rsidRPr="00FC53A4">
        <w:rPr>
          <w:vertAlign w:val="subscript"/>
        </w:rPr>
        <w:t>rửa</w:t>
      </w:r>
      <w:proofErr w:type="spellEnd"/>
      <w:r>
        <w:t xml:space="preserve"> = 40 </w:t>
      </w:r>
      <w:proofErr w:type="spellStart"/>
      <w:r>
        <w:t>tấn</w:t>
      </w:r>
      <w:proofErr w:type="spellEnd"/>
      <w:r>
        <w:t>/</w:t>
      </w:r>
      <w:proofErr w:type="spellStart"/>
      <w:r>
        <w:t>ngày</w:t>
      </w:r>
      <w:proofErr w:type="spellEnd"/>
      <w:r>
        <w:t xml:space="preserve"> x </w:t>
      </w:r>
      <w:r w:rsidR="00115FC0">
        <w:t>5,4</w:t>
      </w:r>
      <w:r>
        <w:t xml:space="preserve"> m</w:t>
      </w:r>
      <w:r w:rsidRPr="00FC53A4">
        <w:rPr>
          <w:vertAlign w:val="superscript"/>
        </w:rPr>
        <w:t>3</w:t>
      </w:r>
      <w:r>
        <w:t>/</w:t>
      </w:r>
      <w:proofErr w:type="spellStart"/>
      <w:r>
        <w:t>tấn</w:t>
      </w:r>
      <w:proofErr w:type="spellEnd"/>
      <w:r>
        <w:t xml:space="preserve"> </w:t>
      </w:r>
      <w:proofErr w:type="spellStart"/>
      <w:r>
        <w:t>bột</w:t>
      </w:r>
      <w:proofErr w:type="spellEnd"/>
      <w:r>
        <w:t xml:space="preserve"> = </w:t>
      </w:r>
      <w:r w:rsidR="00115FC0">
        <w:rPr>
          <w:b/>
          <w:i/>
        </w:rPr>
        <w:t>216</w:t>
      </w:r>
      <w:r w:rsidRPr="00FC53A4">
        <w:rPr>
          <w:b/>
          <w:i/>
        </w:rPr>
        <w:t xml:space="preserve"> m</w:t>
      </w:r>
      <w:r w:rsidRPr="00FC53A4">
        <w:rPr>
          <w:b/>
          <w:i/>
          <w:vertAlign w:val="superscript"/>
        </w:rPr>
        <w:t>3</w:t>
      </w:r>
      <w:r w:rsidRPr="00FC53A4">
        <w:rPr>
          <w:b/>
          <w:i/>
        </w:rPr>
        <w:t>/</w:t>
      </w:r>
      <w:proofErr w:type="spellStart"/>
      <w:r w:rsidRPr="00FC53A4">
        <w:rPr>
          <w:b/>
          <w:i/>
        </w:rPr>
        <w:t>ngày</w:t>
      </w:r>
      <w:proofErr w:type="spellEnd"/>
    </w:p>
    <w:p w14:paraId="39F9930F" w14:textId="47C306C8" w:rsidR="00FC53A4" w:rsidRPr="00FC53A4" w:rsidRDefault="00FC53A4" w:rsidP="004E5661">
      <w:pPr>
        <w:pStyle w:val="ListParagraph"/>
        <w:numPr>
          <w:ilvl w:val="0"/>
          <w:numId w:val="80"/>
        </w:numPr>
      </w:pPr>
      <w:proofErr w:type="spellStart"/>
      <w:r>
        <w:t>Lưu</w:t>
      </w:r>
      <w:proofErr w:type="spellEnd"/>
      <w:r>
        <w:t xml:space="preserve"> </w:t>
      </w:r>
      <w:proofErr w:type="spellStart"/>
      <w:r>
        <w:t>lượng</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của</w:t>
      </w:r>
      <w:proofErr w:type="spellEnd"/>
      <w:r>
        <w:t xml:space="preserve"> </w:t>
      </w:r>
      <w:proofErr w:type="spellStart"/>
      <w:r>
        <w:t>công</w:t>
      </w:r>
      <w:proofErr w:type="spellEnd"/>
      <w:r>
        <w:t xml:space="preserve"> </w:t>
      </w:r>
      <w:proofErr w:type="spellStart"/>
      <w:r>
        <w:t>đoạn</w:t>
      </w:r>
      <w:proofErr w:type="spellEnd"/>
      <w:r>
        <w:t xml:space="preserve"> </w:t>
      </w:r>
      <w:proofErr w:type="spellStart"/>
      <w:r>
        <w:t>ly</w:t>
      </w:r>
      <w:proofErr w:type="spellEnd"/>
      <w:r>
        <w:t xml:space="preserve"> </w:t>
      </w:r>
      <w:proofErr w:type="spellStart"/>
      <w:r>
        <w:t>tâm</w:t>
      </w:r>
      <w:proofErr w:type="spellEnd"/>
      <w:r>
        <w:t xml:space="preserve"> </w:t>
      </w:r>
      <w:proofErr w:type="spellStart"/>
      <w:r>
        <w:t>tách</w:t>
      </w:r>
      <w:proofErr w:type="spellEnd"/>
      <w:r>
        <w:t xml:space="preserve"> </w:t>
      </w:r>
      <w:proofErr w:type="spellStart"/>
      <w:r>
        <w:t>bã</w:t>
      </w:r>
      <w:proofErr w:type="spellEnd"/>
      <w:r w:rsidRPr="00FE24D2">
        <w:t xml:space="preserve"> </w:t>
      </w:r>
      <w:r w:rsidRPr="004450F7">
        <w:rPr>
          <w:i/>
        </w:rPr>
        <w:t>(</w:t>
      </w:r>
      <w:proofErr w:type="spellStart"/>
      <w:r w:rsidRPr="004450F7">
        <w:rPr>
          <w:i/>
        </w:rPr>
        <w:t>Định</w:t>
      </w:r>
      <w:proofErr w:type="spellEnd"/>
      <w:r w:rsidRPr="004450F7">
        <w:rPr>
          <w:i/>
        </w:rPr>
        <w:t xml:space="preserve"> </w:t>
      </w:r>
      <w:proofErr w:type="spellStart"/>
      <w:r w:rsidRPr="004450F7">
        <w:rPr>
          <w:i/>
        </w:rPr>
        <w:t>mức</w:t>
      </w:r>
      <w:proofErr w:type="spellEnd"/>
      <w:r w:rsidRPr="004450F7">
        <w:rPr>
          <w:i/>
        </w:rPr>
        <w:t xml:space="preserve"> </w:t>
      </w:r>
      <w:proofErr w:type="spellStart"/>
      <w:r w:rsidRPr="004450F7">
        <w:rPr>
          <w:i/>
        </w:rPr>
        <w:t>nước</w:t>
      </w:r>
      <w:proofErr w:type="spellEnd"/>
      <w:r w:rsidRPr="004450F7">
        <w:rPr>
          <w:i/>
        </w:rPr>
        <w:t xml:space="preserve"> </w:t>
      </w:r>
      <w:proofErr w:type="spellStart"/>
      <w:r w:rsidRPr="004450F7">
        <w:rPr>
          <w:i/>
        </w:rPr>
        <w:t>thải</w:t>
      </w:r>
      <w:proofErr w:type="spellEnd"/>
      <w:r w:rsidRPr="004450F7">
        <w:rPr>
          <w:i/>
        </w:rPr>
        <w:t xml:space="preserve"> </w:t>
      </w:r>
      <w:proofErr w:type="spellStart"/>
      <w:r w:rsidRPr="004450F7">
        <w:rPr>
          <w:i/>
        </w:rPr>
        <w:t>của</w:t>
      </w:r>
      <w:proofErr w:type="spellEnd"/>
      <w:r w:rsidRPr="004450F7">
        <w:rPr>
          <w:i/>
        </w:rPr>
        <w:t xml:space="preserve"> </w:t>
      </w:r>
      <w:proofErr w:type="spellStart"/>
      <w:r w:rsidRPr="004450F7">
        <w:rPr>
          <w:i/>
        </w:rPr>
        <w:t>công</w:t>
      </w:r>
      <w:proofErr w:type="spellEnd"/>
      <w:r w:rsidRPr="004450F7">
        <w:rPr>
          <w:i/>
        </w:rPr>
        <w:t xml:space="preserve"> </w:t>
      </w:r>
      <w:proofErr w:type="spellStart"/>
      <w:r w:rsidRPr="004450F7">
        <w:rPr>
          <w:i/>
        </w:rPr>
        <w:t>đoạn</w:t>
      </w:r>
      <w:proofErr w:type="spellEnd"/>
      <w:r w:rsidRPr="004450F7">
        <w:rPr>
          <w:i/>
        </w:rPr>
        <w:t xml:space="preserve"> </w:t>
      </w:r>
      <w:proofErr w:type="spellStart"/>
      <w:r w:rsidRPr="004450F7">
        <w:rPr>
          <w:i/>
        </w:rPr>
        <w:lastRenderedPageBreak/>
        <w:t>ly</w:t>
      </w:r>
      <w:proofErr w:type="spellEnd"/>
      <w:r w:rsidRPr="004450F7">
        <w:rPr>
          <w:i/>
        </w:rPr>
        <w:t xml:space="preserve"> </w:t>
      </w:r>
      <w:proofErr w:type="spellStart"/>
      <w:r w:rsidRPr="004450F7">
        <w:rPr>
          <w:i/>
        </w:rPr>
        <w:t>tâm</w:t>
      </w:r>
      <w:proofErr w:type="spellEnd"/>
      <w:r w:rsidRPr="004450F7">
        <w:rPr>
          <w:i/>
        </w:rPr>
        <w:t xml:space="preserve"> </w:t>
      </w:r>
      <w:proofErr w:type="spellStart"/>
      <w:r w:rsidRPr="004450F7">
        <w:rPr>
          <w:i/>
        </w:rPr>
        <w:t>tách</w:t>
      </w:r>
      <w:proofErr w:type="spellEnd"/>
      <w:r w:rsidRPr="004450F7">
        <w:rPr>
          <w:i/>
        </w:rPr>
        <w:t xml:space="preserve"> </w:t>
      </w:r>
      <w:proofErr w:type="spellStart"/>
      <w:r w:rsidRPr="004450F7">
        <w:rPr>
          <w:i/>
        </w:rPr>
        <w:t>bã</w:t>
      </w:r>
      <w:proofErr w:type="spellEnd"/>
      <w:r w:rsidRPr="004450F7">
        <w:rPr>
          <w:i/>
        </w:rPr>
        <w:t xml:space="preserve"> </w:t>
      </w:r>
      <w:proofErr w:type="spellStart"/>
      <w:r w:rsidRPr="004450F7">
        <w:rPr>
          <w:i/>
        </w:rPr>
        <w:t>là</w:t>
      </w:r>
      <w:proofErr w:type="spellEnd"/>
      <w:r w:rsidRPr="004450F7">
        <w:rPr>
          <w:i/>
        </w:rPr>
        <w:t xml:space="preserve"> </w:t>
      </w:r>
      <w:r w:rsidR="00115FC0">
        <w:rPr>
          <w:i/>
        </w:rPr>
        <w:t>1,83</w:t>
      </w:r>
      <w:r w:rsidRPr="004450F7">
        <w:rPr>
          <w:i/>
        </w:rPr>
        <w:t xml:space="preserve"> m</w:t>
      </w:r>
      <w:r w:rsidRPr="004450F7">
        <w:rPr>
          <w:i/>
          <w:vertAlign w:val="superscript"/>
        </w:rPr>
        <w:t>3</w:t>
      </w:r>
      <w:r w:rsidRPr="004450F7">
        <w:rPr>
          <w:i/>
        </w:rPr>
        <w:t>/</w:t>
      </w:r>
      <w:proofErr w:type="spellStart"/>
      <w:r w:rsidRPr="004450F7">
        <w:rPr>
          <w:i/>
        </w:rPr>
        <w:t>tấn</w:t>
      </w:r>
      <w:proofErr w:type="spellEnd"/>
      <w:r w:rsidRPr="004450F7">
        <w:rPr>
          <w:i/>
        </w:rPr>
        <w:t xml:space="preserve"> </w:t>
      </w:r>
      <w:proofErr w:type="spellStart"/>
      <w:r w:rsidRPr="004450F7">
        <w:rPr>
          <w:i/>
        </w:rPr>
        <w:t>bột</w:t>
      </w:r>
      <w:proofErr w:type="spellEnd"/>
      <w:r w:rsidRPr="004450F7">
        <w:rPr>
          <w:i/>
        </w:rPr>
        <w:t>)</w:t>
      </w:r>
    </w:p>
    <w:p w14:paraId="368B7BDE" w14:textId="2314520D" w:rsidR="00FC53A4" w:rsidRDefault="00FC53A4" w:rsidP="004E5661">
      <w:pPr>
        <w:spacing w:before="60" w:after="60"/>
        <w:jc w:val="center"/>
      </w:pPr>
      <w:proofErr w:type="spellStart"/>
      <w:r>
        <w:t>Q</w:t>
      </w:r>
      <w:r w:rsidRPr="00FC53A4">
        <w:rPr>
          <w:vertAlign w:val="subscript"/>
        </w:rPr>
        <w:t>tách</w:t>
      </w:r>
      <w:proofErr w:type="spellEnd"/>
      <w:r w:rsidRPr="00FC53A4">
        <w:rPr>
          <w:vertAlign w:val="subscript"/>
        </w:rPr>
        <w:t xml:space="preserve"> </w:t>
      </w:r>
      <w:proofErr w:type="spellStart"/>
      <w:r w:rsidRPr="00FC53A4">
        <w:rPr>
          <w:vertAlign w:val="subscript"/>
        </w:rPr>
        <w:t>bã</w:t>
      </w:r>
      <w:proofErr w:type="spellEnd"/>
      <w:r>
        <w:t xml:space="preserve"> = </w:t>
      </w:r>
      <w:r w:rsidR="00A84D5E">
        <w:t xml:space="preserve">40 </w:t>
      </w:r>
      <w:proofErr w:type="spellStart"/>
      <w:r>
        <w:t>tấn</w:t>
      </w:r>
      <w:proofErr w:type="spellEnd"/>
      <w:r>
        <w:t>/</w:t>
      </w:r>
      <w:proofErr w:type="spellStart"/>
      <w:r>
        <w:t>ngày</w:t>
      </w:r>
      <w:proofErr w:type="spellEnd"/>
      <w:r>
        <w:t xml:space="preserve"> x </w:t>
      </w:r>
      <w:r w:rsidR="00115FC0">
        <w:t>1,</w:t>
      </w:r>
      <w:r w:rsidR="008B5DEB">
        <w:t>8</w:t>
      </w:r>
      <w:r w:rsidR="00115FC0">
        <w:t>3</w:t>
      </w:r>
      <w:r>
        <w:t xml:space="preserve"> m</w:t>
      </w:r>
      <w:r w:rsidRPr="00FC53A4">
        <w:rPr>
          <w:vertAlign w:val="superscript"/>
        </w:rPr>
        <w:t>3</w:t>
      </w:r>
      <w:r>
        <w:t>/</w:t>
      </w:r>
      <w:proofErr w:type="spellStart"/>
      <w:r>
        <w:t>tấn</w:t>
      </w:r>
      <w:proofErr w:type="spellEnd"/>
      <w:r>
        <w:t xml:space="preserve"> </w:t>
      </w:r>
      <w:proofErr w:type="spellStart"/>
      <w:r>
        <w:t>bột</w:t>
      </w:r>
      <w:proofErr w:type="spellEnd"/>
      <w:r>
        <w:t xml:space="preserve"> = </w:t>
      </w:r>
      <w:r w:rsidR="00115FC0">
        <w:rPr>
          <w:b/>
          <w:i/>
        </w:rPr>
        <w:t>73,2</w:t>
      </w:r>
      <w:r w:rsidRPr="00FC53A4">
        <w:rPr>
          <w:b/>
          <w:i/>
        </w:rPr>
        <w:t xml:space="preserve"> m</w:t>
      </w:r>
      <w:r w:rsidRPr="00FC53A4">
        <w:rPr>
          <w:b/>
          <w:i/>
          <w:vertAlign w:val="superscript"/>
        </w:rPr>
        <w:t>3</w:t>
      </w:r>
      <w:r w:rsidRPr="00FC53A4">
        <w:rPr>
          <w:b/>
          <w:i/>
        </w:rPr>
        <w:t>/</w:t>
      </w:r>
      <w:proofErr w:type="spellStart"/>
      <w:r w:rsidRPr="00FC53A4">
        <w:rPr>
          <w:b/>
          <w:i/>
        </w:rPr>
        <w:t>ngày</w:t>
      </w:r>
      <w:proofErr w:type="spellEnd"/>
    </w:p>
    <w:p w14:paraId="201BD030" w14:textId="18BA4DEB" w:rsidR="00FC53A4" w:rsidRPr="004450F7" w:rsidRDefault="00FC53A4" w:rsidP="004E5661">
      <w:pPr>
        <w:pStyle w:val="ListParagraph"/>
        <w:numPr>
          <w:ilvl w:val="0"/>
          <w:numId w:val="81"/>
        </w:numPr>
        <w:rPr>
          <w:i/>
        </w:rPr>
      </w:pPr>
      <w:proofErr w:type="spellStart"/>
      <w:r>
        <w:t>Lưu</w:t>
      </w:r>
      <w:proofErr w:type="spellEnd"/>
      <w:r>
        <w:t xml:space="preserve"> </w:t>
      </w:r>
      <w:proofErr w:type="spellStart"/>
      <w:r>
        <w:t>lượng</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của</w:t>
      </w:r>
      <w:proofErr w:type="spellEnd"/>
      <w:r>
        <w:t xml:space="preserve"> </w:t>
      </w:r>
      <w:proofErr w:type="spellStart"/>
      <w:r>
        <w:t>công</w:t>
      </w:r>
      <w:proofErr w:type="spellEnd"/>
      <w:r>
        <w:t xml:space="preserve"> </w:t>
      </w:r>
      <w:proofErr w:type="spellStart"/>
      <w:r>
        <w:t>đoạn</w:t>
      </w:r>
      <w:proofErr w:type="spellEnd"/>
      <w:r>
        <w:t xml:space="preserve"> </w:t>
      </w:r>
      <w:proofErr w:type="spellStart"/>
      <w:r>
        <w:t>ly</w:t>
      </w:r>
      <w:proofErr w:type="spellEnd"/>
      <w:r>
        <w:t xml:space="preserve"> </w:t>
      </w:r>
      <w:proofErr w:type="spellStart"/>
      <w:r>
        <w:t>tâm</w:t>
      </w:r>
      <w:proofErr w:type="spellEnd"/>
      <w:r>
        <w:t xml:space="preserve"> </w:t>
      </w:r>
      <w:proofErr w:type="spellStart"/>
      <w:r>
        <w:t>tách</w:t>
      </w:r>
      <w:proofErr w:type="spellEnd"/>
      <w:r>
        <w:t xml:space="preserve"> </w:t>
      </w:r>
      <w:proofErr w:type="spellStart"/>
      <w:r>
        <w:t>mủ</w:t>
      </w:r>
      <w:proofErr w:type="spellEnd"/>
      <w:r w:rsidRPr="00FE24D2">
        <w:t xml:space="preserve"> </w:t>
      </w:r>
      <w:r w:rsidRPr="004450F7">
        <w:rPr>
          <w:i/>
        </w:rPr>
        <w:t>(</w:t>
      </w:r>
      <w:proofErr w:type="spellStart"/>
      <w:r w:rsidRPr="004450F7">
        <w:rPr>
          <w:i/>
        </w:rPr>
        <w:t>Định</w:t>
      </w:r>
      <w:proofErr w:type="spellEnd"/>
      <w:r w:rsidRPr="004450F7">
        <w:rPr>
          <w:i/>
        </w:rPr>
        <w:t xml:space="preserve"> </w:t>
      </w:r>
      <w:proofErr w:type="spellStart"/>
      <w:r w:rsidRPr="004450F7">
        <w:rPr>
          <w:i/>
        </w:rPr>
        <w:t>mức</w:t>
      </w:r>
      <w:proofErr w:type="spellEnd"/>
      <w:r w:rsidRPr="004450F7">
        <w:rPr>
          <w:i/>
        </w:rPr>
        <w:t xml:space="preserve"> </w:t>
      </w:r>
      <w:proofErr w:type="spellStart"/>
      <w:r w:rsidRPr="004450F7">
        <w:rPr>
          <w:i/>
        </w:rPr>
        <w:t>nước</w:t>
      </w:r>
      <w:proofErr w:type="spellEnd"/>
      <w:r w:rsidRPr="004450F7">
        <w:rPr>
          <w:i/>
        </w:rPr>
        <w:t xml:space="preserve"> </w:t>
      </w:r>
      <w:proofErr w:type="spellStart"/>
      <w:r w:rsidRPr="004450F7">
        <w:rPr>
          <w:i/>
        </w:rPr>
        <w:t>thải</w:t>
      </w:r>
      <w:proofErr w:type="spellEnd"/>
      <w:r w:rsidRPr="004450F7">
        <w:rPr>
          <w:i/>
        </w:rPr>
        <w:t xml:space="preserve"> </w:t>
      </w:r>
      <w:proofErr w:type="spellStart"/>
      <w:r w:rsidRPr="004450F7">
        <w:rPr>
          <w:i/>
        </w:rPr>
        <w:t>của</w:t>
      </w:r>
      <w:proofErr w:type="spellEnd"/>
      <w:r w:rsidRPr="004450F7">
        <w:rPr>
          <w:i/>
        </w:rPr>
        <w:t xml:space="preserve"> </w:t>
      </w:r>
      <w:proofErr w:type="spellStart"/>
      <w:r w:rsidRPr="004450F7">
        <w:rPr>
          <w:i/>
        </w:rPr>
        <w:t>công</w:t>
      </w:r>
      <w:proofErr w:type="spellEnd"/>
      <w:r w:rsidRPr="004450F7">
        <w:rPr>
          <w:i/>
        </w:rPr>
        <w:t xml:space="preserve"> </w:t>
      </w:r>
      <w:proofErr w:type="spellStart"/>
      <w:r w:rsidRPr="004450F7">
        <w:rPr>
          <w:i/>
        </w:rPr>
        <w:t>đoạn</w:t>
      </w:r>
      <w:proofErr w:type="spellEnd"/>
      <w:r w:rsidRPr="004450F7">
        <w:rPr>
          <w:i/>
        </w:rPr>
        <w:t xml:space="preserve"> </w:t>
      </w:r>
      <w:proofErr w:type="spellStart"/>
      <w:r w:rsidRPr="004450F7">
        <w:rPr>
          <w:i/>
        </w:rPr>
        <w:t>ly</w:t>
      </w:r>
      <w:proofErr w:type="spellEnd"/>
      <w:r w:rsidRPr="004450F7">
        <w:rPr>
          <w:i/>
        </w:rPr>
        <w:t xml:space="preserve"> </w:t>
      </w:r>
      <w:proofErr w:type="spellStart"/>
      <w:r w:rsidRPr="004450F7">
        <w:rPr>
          <w:i/>
        </w:rPr>
        <w:t>tâm</w:t>
      </w:r>
      <w:proofErr w:type="spellEnd"/>
      <w:r w:rsidRPr="004450F7">
        <w:rPr>
          <w:i/>
        </w:rPr>
        <w:t xml:space="preserve"> </w:t>
      </w:r>
      <w:proofErr w:type="spellStart"/>
      <w:r w:rsidRPr="004450F7">
        <w:rPr>
          <w:i/>
        </w:rPr>
        <w:t>tách</w:t>
      </w:r>
      <w:proofErr w:type="spellEnd"/>
      <w:r w:rsidRPr="004450F7">
        <w:rPr>
          <w:i/>
        </w:rPr>
        <w:t xml:space="preserve"> </w:t>
      </w:r>
      <w:proofErr w:type="spellStart"/>
      <w:r w:rsidR="008B5DEB">
        <w:rPr>
          <w:i/>
        </w:rPr>
        <w:t>mủ</w:t>
      </w:r>
      <w:proofErr w:type="spellEnd"/>
      <w:r w:rsidRPr="004450F7">
        <w:rPr>
          <w:i/>
        </w:rPr>
        <w:t xml:space="preserve"> </w:t>
      </w:r>
      <w:proofErr w:type="spellStart"/>
      <w:r w:rsidRPr="004450F7">
        <w:rPr>
          <w:i/>
        </w:rPr>
        <w:t>là</w:t>
      </w:r>
      <w:proofErr w:type="spellEnd"/>
      <w:r w:rsidRPr="004450F7">
        <w:rPr>
          <w:i/>
        </w:rPr>
        <w:t xml:space="preserve"> </w:t>
      </w:r>
      <w:r w:rsidR="00667BDF">
        <w:rPr>
          <w:i/>
        </w:rPr>
        <w:t>1,</w:t>
      </w:r>
      <w:r w:rsidR="00115FC0">
        <w:rPr>
          <w:i/>
        </w:rPr>
        <w:t>6</w:t>
      </w:r>
      <w:r w:rsidR="008B5DEB">
        <w:rPr>
          <w:i/>
        </w:rPr>
        <w:t>5</w:t>
      </w:r>
      <w:r w:rsidRPr="004450F7">
        <w:rPr>
          <w:i/>
        </w:rPr>
        <w:t xml:space="preserve"> m</w:t>
      </w:r>
      <w:r w:rsidRPr="004450F7">
        <w:rPr>
          <w:i/>
          <w:vertAlign w:val="superscript"/>
        </w:rPr>
        <w:t>3</w:t>
      </w:r>
      <w:r w:rsidRPr="004450F7">
        <w:rPr>
          <w:i/>
        </w:rPr>
        <w:t>/</w:t>
      </w:r>
      <w:proofErr w:type="spellStart"/>
      <w:r w:rsidRPr="004450F7">
        <w:rPr>
          <w:i/>
        </w:rPr>
        <w:t>tấn</w:t>
      </w:r>
      <w:proofErr w:type="spellEnd"/>
      <w:r w:rsidRPr="004450F7">
        <w:rPr>
          <w:i/>
        </w:rPr>
        <w:t xml:space="preserve"> </w:t>
      </w:r>
      <w:proofErr w:type="spellStart"/>
      <w:r w:rsidRPr="004450F7">
        <w:rPr>
          <w:i/>
        </w:rPr>
        <w:t>bột</w:t>
      </w:r>
      <w:proofErr w:type="spellEnd"/>
      <w:r w:rsidRPr="004450F7">
        <w:rPr>
          <w:i/>
        </w:rPr>
        <w:t>)</w:t>
      </w:r>
    </w:p>
    <w:p w14:paraId="660E816D" w14:textId="6FB4E84B" w:rsidR="00FC53A4" w:rsidRDefault="00FC53A4" w:rsidP="004E5661">
      <w:pPr>
        <w:spacing w:before="60" w:after="60"/>
        <w:jc w:val="center"/>
      </w:pPr>
      <w:bookmarkStart w:id="116" w:name="_Hlk123746886"/>
      <w:proofErr w:type="spellStart"/>
      <w:r>
        <w:t>Q</w:t>
      </w:r>
      <w:r w:rsidRPr="00FC53A4">
        <w:rPr>
          <w:vertAlign w:val="subscript"/>
        </w:rPr>
        <w:t>tách</w:t>
      </w:r>
      <w:proofErr w:type="spellEnd"/>
      <w:r w:rsidRPr="00FC53A4">
        <w:rPr>
          <w:vertAlign w:val="subscript"/>
        </w:rPr>
        <w:t xml:space="preserve"> </w:t>
      </w:r>
      <w:proofErr w:type="spellStart"/>
      <w:r w:rsidR="00A84D5E">
        <w:rPr>
          <w:vertAlign w:val="subscript"/>
        </w:rPr>
        <w:t>mủ</w:t>
      </w:r>
      <w:proofErr w:type="spellEnd"/>
      <w:r>
        <w:t xml:space="preserve"> = </w:t>
      </w:r>
      <w:r w:rsidR="00A84D5E">
        <w:t>40</w:t>
      </w:r>
      <w:r>
        <w:t xml:space="preserve"> </w:t>
      </w:r>
      <w:proofErr w:type="spellStart"/>
      <w:r>
        <w:t>tấn</w:t>
      </w:r>
      <w:proofErr w:type="spellEnd"/>
      <w:r>
        <w:t>/</w:t>
      </w:r>
      <w:proofErr w:type="spellStart"/>
      <w:r>
        <w:t>ngày</w:t>
      </w:r>
      <w:proofErr w:type="spellEnd"/>
      <w:r>
        <w:t xml:space="preserve"> x </w:t>
      </w:r>
      <w:r w:rsidR="00667BDF">
        <w:t>1,</w:t>
      </w:r>
      <w:r w:rsidR="00115FC0">
        <w:t>6</w:t>
      </w:r>
      <w:r w:rsidR="008B5DEB">
        <w:t>5</w:t>
      </w:r>
      <w:r>
        <w:t xml:space="preserve"> m</w:t>
      </w:r>
      <w:r w:rsidRPr="00FC53A4">
        <w:rPr>
          <w:vertAlign w:val="superscript"/>
        </w:rPr>
        <w:t>3</w:t>
      </w:r>
      <w:r>
        <w:t>/</w:t>
      </w:r>
      <w:proofErr w:type="spellStart"/>
      <w:r>
        <w:t>tấn</w:t>
      </w:r>
      <w:proofErr w:type="spellEnd"/>
      <w:r>
        <w:t xml:space="preserve"> </w:t>
      </w:r>
      <w:proofErr w:type="spellStart"/>
      <w:r>
        <w:t>bột</w:t>
      </w:r>
      <w:proofErr w:type="spellEnd"/>
      <w:r>
        <w:t xml:space="preserve"> = </w:t>
      </w:r>
      <w:r w:rsidR="00115FC0">
        <w:rPr>
          <w:b/>
          <w:i/>
        </w:rPr>
        <w:t>66</w:t>
      </w:r>
      <w:r w:rsidRPr="00FC53A4">
        <w:rPr>
          <w:b/>
          <w:i/>
        </w:rPr>
        <w:t xml:space="preserve"> m</w:t>
      </w:r>
      <w:r w:rsidRPr="00FC53A4">
        <w:rPr>
          <w:b/>
          <w:i/>
          <w:vertAlign w:val="superscript"/>
        </w:rPr>
        <w:t>3</w:t>
      </w:r>
      <w:r w:rsidRPr="00FC53A4">
        <w:rPr>
          <w:b/>
          <w:i/>
        </w:rPr>
        <w:t>/</w:t>
      </w:r>
      <w:proofErr w:type="spellStart"/>
      <w:r w:rsidRPr="00FC53A4">
        <w:rPr>
          <w:b/>
          <w:i/>
        </w:rPr>
        <w:t>ngày</w:t>
      </w:r>
      <w:proofErr w:type="spellEnd"/>
    </w:p>
    <w:bookmarkEnd w:id="116"/>
    <w:p w14:paraId="55881115" w14:textId="4B83DB06" w:rsidR="00FC53A4" w:rsidRPr="004450F7" w:rsidRDefault="00FC53A4" w:rsidP="004E5661">
      <w:pPr>
        <w:pStyle w:val="ListParagraph"/>
        <w:numPr>
          <w:ilvl w:val="0"/>
          <w:numId w:val="82"/>
        </w:numPr>
        <w:rPr>
          <w:i/>
        </w:rPr>
      </w:pPr>
      <w:proofErr w:type="spellStart"/>
      <w:r>
        <w:t>Lưu</w:t>
      </w:r>
      <w:proofErr w:type="spellEnd"/>
      <w:r>
        <w:t xml:space="preserve"> </w:t>
      </w:r>
      <w:proofErr w:type="spellStart"/>
      <w:r>
        <w:t>lượng</w:t>
      </w:r>
      <w:proofErr w:type="spellEnd"/>
      <w:r>
        <w:t xml:space="preserve"> </w:t>
      </w:r>
      <w:proofErr w:type="spellStart"/>
      <w:r>
        <w:t>công</w:t>
      </w:r>
      <w:proofErr w:type="spellEnd"/>
      <w:r>
        <w:t xml:space="preserve"> </w:t>
      </w:r>
      <w:proofErr w:type="spellStart"/>
      <w:r>
        <w:t>đoạn</w:t>
      </w:r>
      <w:proofErr w:type="spellEnd"/>
      <w:r>
        <w:t xml:space="preserve"> </w:t>
      </w:r>
      <w:proofErr w:type="spellStart"/>
      <w:r>
        <w:t>lắng</w:t>
      </w:r>
      <w:proofErr w:type="spellEnd"/>
      <w:r>
        <w:t xml:space="preserve"> </w:t>
      </w:r>
      <w:proofErr w:type="spellStart"/>
      <w:r>
        <w:t>bột</w:t>
      </w:r>
      <w:proofErr w:type="spellEnd"/>
      <w:r w:rsidRPr="00FE24D2">
        <w:t xml:space="preserve"> </w:t>
      </w:r>
      <w:r w:rsidRPr="004450F7">
        <w:rPr>
          <w:i/>
        </w:rPr>
        <w:t>(</w:t>
      </w:r>
      <w:proofErr w:type="spellStart"/>
      <w:r w:rsidRPr="004450F7">
        <w:rPr>
          <w:i/>
        </w:rPr>
        <w:t>Định</w:t>
      </w:r>
      <w:proofErr w:type="spellEnd"/>
      <w:r w:rsidRPr="004450F7">
        <w:rPr>
          <w:i/>
        </w:rPr>
        <w:t xml:space="preserve"> </w:t>
      </w:r>
      <w:proofErr w:type="spellStart"/>
      <w:r w:rsidRPr="004450F7">
        <w:rPr>
          <w:i/>
        </w:rPr>
        <w:t>mức</w:t>
      </w:r>
      <w:proofErr w:type="spellEnd"/>
      <w:r w:rsidRPr="004450F7">
        <w:rPr>
          <w:i/>
        </w:rPr>
        <w:t xml:space="preserve"> </w:t>
      </w:r>
      <w:proofErr w:type="spellStart"/>
      <w:r w:rsidRPr="004450F7">
        <w:rPr>
          <w:i/>
        </w:rPr>
        <w:t>nước</w:t>
      </w:r>
      <w:proofErr w:type="spellEnd"/>
      <w:r w:rsidRPr="004450F7">
        <w:rPr>
          <w:i/>
        </w:rPr>
        <w:t xml:space="preserve"> </w:t>
      </w:r>
      <w:proofErr w:type="spellStart"/>
      <w:r w:rsidRPr="004450F7">
        <w:rPr>
          <w:i/>
        </w:rPr>
        <w:t>thải</w:t>
      </w:r>
      <w:proofErr w:type="spellEnd"/>
      <w:r w:rsidRPr="004450F7">
        <w:rPr>
          <w:i/>
        </w:rPr>
        <w:t xml:space="preserve"> </w:t>
      </w:r>
      <w:proofErr w:type="spellStart"/>
      <w:r w:rsidRPr="004450F7">
        <w:rPr>
          <w:i/>
        </w:rPr>
        <w:t>của</w:t>
      </w:r>
      <w:proofErr w:type="spellEnd"/>
      <w:r w:rsidRPr="004450F7">
        <w:rPr>
          <w:i/>
        </w:rPr>
        <w:t xml:space="preserve"> </w:t>
      </w:r>
      <w:proofErr w:type="spellStart"/>
      <w:r w:rsidRPr="004450F7">
        <w:rPr>
          <w:i/>
        </w:rPr>
        <w:t>công</w:t>
      </w:r>
      <w:proofErr w:type="spellEnd"/>
      <w:r w:rsidRPr="004450F7">
        <w:rPr>
          <w:i/>
        </w:rPr>
        <w:t xml:space="preserve"> </w:t>
      </w:r>
      <w:proofErr w:type="spellStart"/>
      <w:r w:rsidRPr="004450F7">
        <w:rPr>
          <w:i/>
        </w:rPr>
        <w:t>đoạn</w:t>
      </w:r>
      <w:proofErr w:type="spellEnd"/>
      <w:r w:rsidRPr="004450F7">
        <w:rPr>
          <w:i/>
        </w:rPr>
        <w:t xml:space="preserve"> </w:t>
      </w:r>
      <w:proofErr w:type="spellStart"/>
      <w:r w:rsidR="008B5DEB">
        <w:rPr>
          <w:i/>
        </w:rPr>
        <w:t>lắng</w:t>
      </w:r>
      <w:proofErr w:type="spellEnd"/>
      <w:r w:rsidR="008B5DEB">
        <w:rPr>
          <w:i/>
        </w:rPr>
        <w:t xml:space="preserve"> </w:t>
      </w:r>
      <w:proofErr w:type="spellStart"/>
      <w:r w:rsidR="008B5DEB">
        <w:rPr>
          <w:i/>
        </w:rPr>
        <w:t>bột</w:t>
      </w:r>
      <w:proofErr w:type="spellEnd"/>
      <w:r w:rsidRPr="004450F7">
        <w:rPr>
          <w:i/>
        </w:rPr>
        <w:t xml:space="preserve"> </w:t>
      </w:r>
      <w:proofErr w:type="spellStart"/>
      <w:r w:rsidRPr="004450F7">
        <w:rPr>
          <w:i/>
        </w:rPr>
        <w:t>là</w:t>
      </w:r>
      <w:proofErr w:type="spellEnd"/>
      <w:r w:rsidRPr="004450F7">
        <w:rPr>
          <w:i/>
        </w:rPr>
        <w:t xml:space="preserve"> </w:t>
      </w:r>
      <w:r w:rsidR="00115FC0">
        <w:rPr>
          <w:i/>
        </w:rPr>
        <w:t>1,45</w:t>
      </w:r>
      <w:r w:rsidR="00A84D5E" w:rsidRPr="004450F7">
        <w:rPr>
          <w:i/>
        </w:rPr>
        <w:t xml:space="preserve"> </w:t>
      </w:r>
      <w:r w:rsidRPr="004450F7">
        <w:rPr>
          <w:i/>
        </w:rPr>
        <w:t>m</w:t>
      </w:r>
      <w:r w:rsidRPr="004450F7">
        <w:rPr>
          <w:i/>
          <w:vertAlign w:val="superscript"/>
        </w:rPr>
        <w:t>3</w:t>
      </w:r>
      <w:r w:rsidRPr="004450F7">
        <w:rPr>
          <w:i/>
        </w:rPr>
        <w:t>/</w:t>
      </w:r>
      <w:proofErr w:type="spellStart"/>
      <w:r w:rsidRPr="004450F7">
        <w:rPr>
          <w:i/>
        </w:rPr>
        <w:t>tấn</w:t>
      </w:r>
      <w:proofErr w:type="spellEnd"/>
      <w:r w:rsidRPr="004450F7">
        <w:rPr>
          <w:i/>
        </w:rPr>
        <w:t xml:space="preserve"> </w:t>
      </w:r>
      <w:proofErr w:type="spellStart"/>
      <w:r w:rsidRPr="004450F7">
        <w:rPr>
          <w:i/>
        </w:rPr>
        <w:t>bột</w:t>
      </w:r>
      <w:proofErr w:type="spellEnd"/>
      <w:r w:rsidRPr="004450F7">
        <w:rPr>
          <w:i/>
        </w:rPr>
        <w:t>)</w:t>
      </w:r>
    </w:p>
    <w:p w14:paraId="3FE813BE" w14:textId="237684E7" w:rsidR="00A84D5E" w:rsidRDefault="00FC53A4" w:rsidP="004E5661">
      <w:pPr>
        <w:spacing w:before="60" w:after="60"/>
        <w:jc w:val="center"/>
        <w:rPr>
          <w:b/>
          <w:i/>
        </w:rPr>
      </w:pPr>
      <w:proofErr w:type="spellStart"/>
      <w:r>
        <w:t>Q</w:t>
      </w:r>
      <w:r w:rsidR="008D1DA5">
        <w:rPr>
          <w:vertAlign w:val="subscript"/>
        </w:rPr>
        <w:t>lắng</w:t>
      </w:r>
      <w:proofErr w:type="spellEnd"/>
      <w:r w:rsidR="008D1DA5">
        <w:rPr>
          <w:vertAlign w:val="subscript"/>
        </w:rPr>
        <w:t xml:space="preserve"> </w:t>
      </w:r>
      <w:proofErr w:type="spellStart"/>
      <w:r w:rsidR="008D1DA5">
        <w:rPr>
          <w:vertAlign w:val="subscript"/>
        </w:rPr>
        <w:t>bột</w:t>
      </w:r>
      <w:proofErr w:type="spellEnd"/>
      <w:r>
        <w:t xml:space="preserve"> = </w:t>
      </w:r>
      <w:r w:rsidR="00A84D5E">
        <w:t>40</w:t>
      </w:r>
      <w:r>
        <w:t xml:space="preserve"> </w:t>
      </w:r>
      <w:proofErr w:type="spellStart"/>
      <w:r>
        <w:t>tấn</w:t>
      </w:r>
      <w:proofErr w:type="spellEnd"/>
      <w:r>
        <w:t>/</w:t>
      </w:r>
      <w:proofErr w:type="spellStart"/>
      <w:r>
        <w:t>ngày</w:t>
      </w:r>
      <w:proofErr w:type="spellEnd"/>
      <w:r>
        <w:t xml:space="preserve"> x </w:t>
      </w:r>
      <w:r w:rsidR="00667BDF">
        <w:t>1,</w:t>
      </w:r>
      <w:r w:rsidR="00115FC0">
        <w:t>45</w:t>
      </w:r>
      <w:r>
        <w:t xml:space="preserve"> m</w:t>
      </w:r>
      <w:r w:rsidRPr="00A84D5E">
        <w:rPr>
          <w:vertAlign w:val="superscript"/>
        </w:rPr>
        <w:t>3</w:t>
      </w:r>
      <w:r>
        <w:t>/</w:t>
      </w:r>
      <w:proofErr w:type="spellStart"/>
      <w:r>
        <w:t>tấn</w:t>
      </w:r>
      <w:proofErr w:type="spellEnd"/>
      <w:r>
        <w:t xml:space="preserve"> </w:t>
      </w:r>
      <w:proofErr w:type="spellStart"/>
      <w:r>
        <w:t>bột</w:t>
      </w:r>
      <w:proofErr w:type="spellEnd"/>
      <w:r>
        <w:t xml:space="preserve"> = </w:t>
      </w:r>
      <w:r w:rsidR="00115FC0">
        <w:rPr>
          <w:b/>
          <w:i/>
        </w:rPr>
        <w:t>58</w:t>
      </w:r>
      <w:r w:rsidRPr="00A84D5E">
        <w:rPr>
          <w:b/>
          <w:i/>
        </w:rPr>
        <w:t xml:space="preserve"> m</w:t>
      </w:r>
      <w:r w:rsidRPr="00A84D5E">
        <w:rPr>
          <w:b/>
          <w:i/>
          <w:vertAlign w:val="superscript"/>
        </w:rPr>
        <w:t>3</w:t>
      </w:r>
      <w:r w:rsidRPr="00A84D5E">
        <w:rPr>
          <w:b/>
          <w:i/>
        </w:rPr>
        <w:t>/</w:t>
      </w:r>
      <w:proofErr w:type="spellStart"/>
      <w:r w:rsidRPr="00A84D5E">
        <w:rPr>
          <w:b/>
          <w:i/>
        </w:rPr>
        <w:t>ngày</w:t>
      </w:r>
      <w:proofErr w:type="spellEnd"/>
    </w:p>
    <w:p w14:paraId="2BF6599A" w14:textId="0B90A0E4" w:rsidR="00667BDF" w:rsidRPr="004450F7" w:rsidRDefault="00667BDF" w:rsidP="004E5661">
      <w:pPr>
        <w:pStyle w:val="ListParagraph"/>
        <w:numPr>
          <w:ilvl w:val="0"/>
          <w:numId w:val="87"/>
        </w:numPr>
        <w:rPr>
          <w:bCs/>
          <w:iCs/>
        </w:rPr>
      </w:pPr>
      <w:proofErr w:type="spellStart"/>
      <w:r w:rsidRPr="004450F7">
        <w:rPr>
          <w:bCs/>
          <w:iCs/>
        </w:rPr>
        <w:t>Nước</w:t>
      </w:r>
      <w:proofErr w:type="spellEnd"/>
      <w:r w:rsidRPr="004450F7">
        <w:rPr>
          <w:bCs/>
          <w:iCs/>
        </w:rPr>
        <w:t xml:space="preserve"> </w:t>
      </w:r>
      <w:proofErr w:type="spellStart"/>
      <w:r w:rsidRPr="004450F7">
        <w:rPr>
          <w:bCs/>
          <w:iCs/>
        </w:rPr>
        <w:t>thải</w:t>
      </w:r>
      <w:proofErr w:type="spellEnd"/>
      <w:r w:rsidRPr="004450F7">
        <w:rPr>
          <w:bCs/>
          <w:iCs/>
        </w:rPr>
        <w:t xml:space="preserve"> </w:t>
      </w:r>
      <w:proofErr w:type="spellStart"/>
      <w:r w:rsidRPr="004450F7">
        <w:rPr>
          <w:bCs/>
          <w:iCs/>
        </w:rPr>
        <w:t>vệ</w:t>
      </w:r>
      <w:proofErr w:type="spellEnd"/>
      <w:r w:rsidRPr="004450F7">
        <w:rPr>
          <w:bCs/>
          <w:iCs/>
        </w:rPr>
        <w:t xml:space="preserve"> </w:t>
      </w:r>
      <w:proofErr w:type="spellStart"/>
      <w:r w:rsidRPr="004450F7">
        <w:rPr>
          <w:bCs/>
          <w:iCs/>
        </w:rPr>
        <w:t>sinh</w:t>
      </w:r>
      <w:proofErr w:type="spellEnd"/>
      <w:r w:rsidRPr="004450F7">
        <w:rPr>
          <w:bCs/>
          <w:iCs/>
        </w:rPr>
        <w:t xml:space="preserve"> </w:t>
      </w:r>
      <w:proofErr w:type="spellStart"/>
      <w:r w:rsidRPr="004450F7">
        <w:rPr>
          <w:bCs/>
          <w:iCs/>
        </w:rPr>
        <w:t>nhà</w:t>
      </w:r>
      <w:proofErr w:type="spellEnd"/>
      <w:r w:rsidRPr="004450F7">
        <w:rPr>
          <w:bCs/>
          <w:iCs/>
        </w:rPr>
        <w:t xml:space="preserve"> </w:t>
      </w:r>
      <w:proofErr w:type="spellStart"/>
      <w:r w:rsidRPr="004450F7">
        <w:rPr>
          <w:bCs/>
          <w:iCs/>
        </w:rPr>
        <w:t>xưởng</w:t>
      </w:r>
      <w:proofErr w:type="spellEnd"/>
      <w:r w:rsidRPr="004450F7">
        <w:rPr>
          <w:bCs/>
          <w:iCs/>
        </w:rPr>
        <w:t xml:space="preserve">, </w:t>
      </w:r>
      <w:proofErr w:type="spellStart"/>
      <w:r w:rsidRPr="004450F7">
        <w:rPr>
          <w:bCs/>
          <w:iCs/>
        </w:rPr>
        <w:t>máy</w:t>
      </w:r>
      <w:proofErr w:type="spellEnd"/>
      <w:r w:rsidRPr="004450F7">
        <w:rPr>
          <w:bCs/>
          <w:iCs/>
        </w:rPr>
        <w:t xml:space="preserve"> </w:t>
      </w:r>
      <w:proofErr w:type="spellStart"/>
      <w:r w:rsidRPr="004450F7">
        <w:rPr>
          <w:bCs/>
          <w:iCs/>
        </w:rPr>
        <w:t>móc</w:t>
      </w:r>
      <w:proofErr w:type="spellEnd"/>
      <w:r w:rsidRPr="004450F7">
        <w:rPr>
          <w:bCs/>
          <w:iCs/>
        </w:rPr>
        <w:t xml:space="preserve"> </w:t>
      </w:r>
      <w:proofErr w:type="spellStart"/>
      <w:r w:rsidRPr="004450F7">
        <w:rPr>
          <w:bCs/>
          <w:iCs/>
        </w:rPr>
        <w:t>thiết</w:t>
      </w:r>
      <w:proofErr w:type="spellEnd"/>
      <w:r w:rsidRPr="004450F7">
        <w:rPr>
          <w:bCs/>
          <w:iCs/>
        </w:rPr>
        <w:t xml:space="preserve"> </w:t>
      </w:r>
      <w:proofErr w:type="spellStart"/>
      <w:r w:rsidRPr="004450F7">
        <w:rPr>
          <w:bCs/>
          <w:iCs/>
        </w:rPr>
        <w:t>bị</w:t>
      </w:r>
      <w:proofErr w:type="spellEnd"/>
      <w:r w:rsidRPr="004450F7">
        <w:rPr>
          <w:bCs/>
          <w:iCs/>
        </w:rPr>
        <w:t xml:space="preserve">: </w:t>
      </w:r>
      <w:r w:rsidR="00703DC9" w:rsidRPr="004450F7">
        <w:rPr>
          <w:b/>
          <w:i/>
        </w:rPr>
        <w:t xml:space="preserve">2,2 </w:t>
      </w:r>
      <w:r w:rsidRPr="00703DC9">
        <w:rPr>
          <w:b/>
          <w:i/>
        </w:rPr>
        <w:t>m</w:t>
      </w:r>
      <w:r w:rsidRPr="004450F7">
        <w:rPr>
          <w:b/>
          <w:i/>
          <w:vertAlign w:val="superscript"/>
        </w:rPr>
        <w:t>3</w:t>
      </w:r>
      <w:r w:rsidRPr="00703DC9">
        <w:rPr>
          <w:b/>
          <w:i/>
        </w:rPr>
        <w:t>/</w:t>
      </w:r>
      <w:proofErr w:type="spellStart"/>
      <w:r w:rsidRPr="00703DC9">
        <w:rPr>
          <w:b/>
          <w:i/>
        </w:rPr>
        <w:t>ngày</w:t>
      </w:r>
      <w:proofErr w:type="spellEnd"/>
      <w:r w:rsidR="00703DC9">
        <w:rPr>
          <w:bCs/>
          <w:iCs/>
        </w:rPr>
        <w:t xml:space="preserve"> </w:t>
      </w:r>
    </w:p>
    <w:p w14:paraId="2934D999" w14:textId="14C096D1" w:rsidR="00084A76" w:rsidRDefault="00667BDF" w:rsidP="004E5661">
      <w:pPr>
        <w:pStyle w:val="ListParagraph"/>
        <w:numPr>
          <w:ilvl w:val="0"/>
          <w:numId w:val="87"/>
        </w:numPr>
        <w:rPr>
          <w:bCs/>
          <w:iCs/>
        </w:rPr>
      </w:pPr>
      <w:proofErr w:type="spellStart"/>
      <w:r w:rsidRPr="004450F7">
        <w:rPr>
          <w:bCs/>
          <w:iCs/>
        </w:rPr>
        <w:t>Nước</w:t>
      </w:r>
      <w:proofErr w:type="spellEnd"/>
      <w:r w:rsidRPr="004450F7">
        <w:rPr>
          <w:bCs/>
          <w:iCs/>
        </w:rPr>
        <w:t xml:space="preserve"> </w:t>
      </w:r>
      <w:proofErr w:type="spellStart"/>
      <w:r w:rsidRPr="004450F7">
        <w:rPr>
          <w:bCs/>
          <w:iCs/>
        </w:rPr>
        <w:t>thải</w:t>
      </w:r>
      <w:proofErr w:type="spellEnd"/>
      <w:r w:rsidRPr="004450F7">
        <w:rPr>
          <w:bCs/>
          <w:iCs/>
        </w:rPr>
        <w:t xml:space="preserve"> </w:t>
      </w:r>
      <w:proofErr w:type="spellStart"/>
      <w:r w:rsidR="00703DC9" w:rsidRPr="004450F7">
        <w:rPr>
          <w:bCs/>
          <w:iCs/>
        </w:rPr>
        <w:t>xả</w:t>
      </w:r>
      <w:proofErr w:type="spellEnd"/>
      <w:r w:rsidR="00703DC9" w:rsidRPr="004450F7">
        <w:rPr>
          <w:bCs/>
          <w:iCs/>
        </w:rPr>
        <w:t xml:space="preserve"> </w:t>
      </w:r>
      <w:proofErr w:type="spellStart"/>
      <w:r w:rsidR="00703DC9" w:rsidRPr="004450F7">
        <w:rPr>
          <w:bCs/>
          <w:iCs/>
        </w:rPr>
        <w:t>cặn</w:t>
      </w:r>
      <w:proofErr w:type="spellEnd"/>
      <w:r w:rsidR="00703DC9" w:rsidRPr="004450F7">
        <w:rPr>
          <w:bCs/>
          <w:iCs/>
        </w:rPr>
        <w:t xml:space="preserve"> </w:t>
      </w:r>
      <w:proofErr w:type="spellStart"/>
      <w:r w:rsidR="00703DC9" w:rsidRPr="004450F7">
        <w:rPr>
          <w:bCs/>
          <w:iCs/>
        </w:rPr>
        <w:t>lò</w:t>
      </w:r>
      <w:proofErr w:type="spellEnd"/>
      <w:r w:rsidR="00703DC9" w:rsidRPr="004450F7">
        <w:rPr>
          <w:bCs/>
          <w:iCs/>
        </w:rPr>
        <w:t xml:space="preserve"> </w:t>
      </w:r>
      <w:proofErr w:type="spellStart"/>
      <w:r w:rsidR="00703DC9" w:rsidRPr="004450F7">
        <w:rPr>
          <w:bCs/>
          <w:iCs/>
        </w:rPr>
        <w:t>hơi</w:t>
      </w:r>
      <w:proofErr w:type="spellEnd"/>
      <w:r w:rsidR="00703DC9" w:rsidRPr="004450F7">
        <w:rPr>
          <w:bCs/>
          <w:iCs/>
        </w:rPr>
        <w:t>:</w:t>
      </w:r>
      <w:r w:rsidR="00703DC9">
        <w:rPr>
          <w:bCs/>
          <w:iCs/>
        </w:rPr>
        <w:t xml:space="preserve"> </w:t>
      </w:r>
      <w:r w:rsidR="00703DC9" w:rsidRPr="00703DC9">
        <w:rPr>
          <w:b/>
          <w:i/>
        </w:rPr>
        <w:t>0,6 m</w:t>
      </w:r>
      <w:r w:rsidR="00703DC9" w:rsidRPr="004450F7">
        <w:rPr>
          <w:b/>
          <w:i/>
          <w:vertAlign w:val="superscript"/>
        </w:rPr>
        <w:t>3</w:t>
      </w:r>
      <w:r w:rsidR="00703DC9" w:rsidRPr="00703DC9">
        <w:rPr>
          <w:b/>
          <w:i/>
        </w:rPr>
        <w:t>/</w:t>
      </w:r>
      <w:proofErr w:type="spellStart"/>
      <w:r w:rsidR="00703DC9" w:rsidRPr="00703DC9">
        <w:rPr>
          <w:b/>
          <w:i/>
        </w:rPr>
        <w:t>ngày</w:t>
      </w:r>
      <w:proofErr w:type="spellEnd"/>
      <w:r w:rsidR="00703DC9" w:rsidRPr="004450F7">
        <w:rPr>
          <w:bCs/>
          <w:iCs/>
        </w:rPr>
        <w:t xml:space="preserve"> (2 – 3 </w:t>
      </w:r>
      <w:proofErr w:type="spellStart"/>
      <w:r w:rsidR="00703DC9" w:rsidRPr="004450F7">
        <w:rPr>
          <w:bCs/>
          <w:iCs/>
        </w:rPr>
        <w:t>lần</w:t>
      </w:r>
      <w:proofErr w:type="spellEnd"/>
      <w:r w:rsidR="00703DC9" w:rsidRPr="004450F7">
        <w:rPr>
          <w:bCs/>
          <w:iCs/>
        </w:rPr>
        <w:t xml:space="preserve"> </w:t>
      </w:r>
      <w:proofErr w:type="spellStart"/>
      <w:r w:rsidR="00703DC9" w:rsidRPr="004450F7">
        <w:rPr>
          <w:bCs/>
          <w:iCs/>
        </w:rPr>
        <w:t>xả</w:t>
      </w:r>
      <w:proofErr w:type="spellEnd"/>
      <w:r w:rsidR="00703DC9" w:rsidRPr="004450F7">
        <w:rPr>
          <w:bCs/>
          <w:iCs/>
        </w:rPr>
        <w:t>/</w:t>
      </w:r>
      <w:proofErr w:type="spellStart"/>
      <w:r w:rsidR="00703DC9" w:rsidRPr="004450F7">
        <w:rPr>
          <w:bCs/>
          <w:iCs/>
        </w:rPr>
        <w:t>ngày</w:t>
      </w:r>
      <w:proofErr w:type="spellEnd"/>
      <w:r w:rsidR="00703DC9" w:rsidRPr="004450F7">
        <w:rPr>
          <w:bCs/>
          <w:iCs/>
        </w:rPr>
        <w:t xml:space="preserve">) </w:t>
      </w:r>
    </w:p>
    <w:p w14:paraId="3B668BCB" w14:textId="0702C927" w:rsidR="00084A76" w:rsidRPr="004450F7" w:rsidRDefault="00084A76" w:rsidP="004E5661">
      <w:pPr>
        <w:pStyle w:val="BNG"/>
        <w:spacing w:before="60" w:after="60"/>
      </w:pPr>
      <w:bookmarkStart w:id="117" w:name="_Toc124263978"/>
      <w:proofErr w:type="spellStart"/>
      <w:r>
        <w:t>Bảng</w:t>
      </w:r>
      <w:proofErr w:type="spellEnd"/>
      <w:r>
        <w:t xml:space="preserve"> </w:t>
      </w:r>
      <w:r w:rsidR="006F21BD">
        <w:t xml:space="preserve">3.1. </w:t>
      </w:r>
      <w:proofErr w:type="spellStart"/>
      <w:r>
        <w:t>Lưu</w:t>
      </w:r>
      <w:proofErr w:type="spellEnd"/>
      <w:r>
        <w:t xml:space="preserve"> </w:t>
      </w:r>
      <w:proofErr w:type="spellStart"/>
      <w:r>
        <w:t>lượng</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sản</w:t>
      </w:r>
      <w:proofErr w:type="spellEnd"/>
      <w:r>
        <w:t xml:space="preserve"> </w:t>
      </w:r>
      <w:proofErr w:type="spellStart"/>
      <w:r>
        <w:t>xuất</w:t>
      </w:r>
      <w:bookmarkEnd w:id="117"/>
      <w:proofErr w:type="spellEnd"/>
    </w:p>
    <w:tbl>
      <w:tblPr>
        <w:tblStyle w:val="TableGrid"/>
        <w:tblW w:w="0" w:type="auto"/>
        <w:jc w:val="center"/>
        <w:tblLook w:val="04A0" w:firstRow="1" w:lastRow="0" w:firstColumn="1" w:lastColumn="0" w:noHBand="0" w:noVBand="1"/>
      </w:tblPr>
      <w:tblGrid>
        <w:gridCol w:w="846"/>
        <w:gridCol w:w="6237"/>
        <w:gridCol w:w="2126"/>
      </w:tblGrid>
      <w:tr w:rsidR="00084A76" w14:paraId="2D7AE81C" w14:textId="77777777" w:rsidTr="00E67816">
        <w:trPr>
          <w:jc w:val="center"/>
        </w:trPr>
        <w:tc>
          <w:tcPr>
            <w:tcW w:w="846" w:type="dxa"/>
            <w:shd w:val="clear" w:color="auto" w:fill="BDD6EE" w:themeFill="accent1" w:themeFillTint="66"/>
            <w:vAlign w:val="center"/>
          </w:tcPr>
          <w:p w14:paraId="3C13F729" w14:textId="40AA2CE4" w:rsidR="00084A76" w:rsidRPr="004450F7" w:rsidRDefault="00084A76" w:rsidP="004E5661">
            <w:pPr>
              <w:spacing w:before="60" w:after="60" w:line="288" w:lineRule="auto"/>
              <w:jc w:val="center"/>
              <w:rPr>
                <w:b/>
                <w:iCs/>
              </w:rPr>
            </w:pPr>
            <w:proofErr w:type="spellStart"/>
            <w:r w:rsidRPr="004450F7">
              <w:rPr>
                <w:b/>
                <w:iCs/>
              </w:rPr>
              <w:t>Stt</w:t>
            </w:r>
            <w:proofErr w:type="spellEnd"/>
          </w:p>
        </w:tc>
        <w:tc>
          <w:tcPr>
            <w:tcW w:w="6237" w:type="dxa"/>
            <w:shd w:val="clear" w:color="auto" w:fill="BDD6EE" w:themeFill="accent1" w:themeFillTint="66"/>
            <w:vAlign w:val="center"/>
          </w:tcPr>
          <w:p w14:paraId="64FDBE14" w14:textId="55479FF5" w:rsidR="00084A76" w:rsidRPr="004450F7" w:rsidRDefault="00084A76" w:rsidP="004E5661">
            <w:pPr>
              <w:spacing w:before="60" w:after="60" w:line="288" w:lineRule="auto"/>
              <w:jc w:val="center"/>
              <w:rPr>
                <w:b/>
                <w:iCs/>
              </w:rPr>
            </w:pPr>
            <w:proofErr w:type="spellStart"/>
            <w:r w:rsidRPr="004450F7">
              <w:rPr>
                <w:b/>
                <w:iCs/>
              </w:rPr>
              <w:t>Nguồn</w:t>
            </w:r>
            <w:proofErr w:type="spellEnd"/>
            <w:r w:rsidRPr="004450F7">
              <w:rPr>
                <w:b/>
                <w:iCs/>
              </w:rPr>
              <w:t xml:space="preserve"> </w:t>
            </w:r>
            <w:proofErr w:type="spellStart"/>
            <w:r w:rsidRPr="004450F7">
              <w:rPr>
                <w:b/>
                <w:iCs/>
              </w:rPr>
              <w:t>phát</w:t>
            </w:r>
            <w:proofErr w:type="spellEnd"/>
            <w:r w:rsidRPr="004450F7">
              <w:rPr>
                <w:b/>
                <w:iCs/>
              </w:rPr>
              <w:t xml:space="preserve"> </w:t>
            </w:r>
            <w:proofErr w:type="spellStart"/>
            <w:r w:rsidRPr="004450F7">
              <w:rPr>
                <w:b/>
                <w:iCs/>
              </w:rPr>
              <w:t>sinh</w:t>
            </w:r>
            <w:proofErr w:type="spellEnd"/>
            <w:r w:rsidRPr="004450F7">
              <w:rPr>
                <w:b/>
                <w:iCs/>
              </w:rPr>
              <w:t xml:space="preserve"> </w:t>
            </w:r>
            <w:proofErr w:type="spellStart"/>
            <w:r w:rsidRPr="004450F7">
              <w:rPr>
                <w:b/>
                <w:iCs/>
              </w:rPr>
              <w:t>nước</w:t>
            </w:r>
            <w:proofErr w:type="spellEnd"/>
            <w:r w:rsidRPr="004450F7">
              <w:rPr>
                <w:b/>
                <w:iCs/>
              </w:rPr>
              <w:t xml:space="preserve"> </w:t>
            </w:r>
            <w:proofErr w:type="spellStart"/>
            <w:r w:rsidRPr="004450F7">
              <w:rPr>
                <w:b/>
                <w:iCs/>
              </w:rPr>
              <w:t>thải</w:t>
            </w:r>
            <w:proofErr w:type="spellEnd"/>
          </w:p>
        </w:tc>
        <w:tc>
          <w:tcPr>
            <w:tcW w:w="2126" w:type="dxa"/>
            <w:shd w:val="clear" w:color="auto" w:fill="BDD6EE" w:themeFill="accent1" w:themeFillTint="66"/>
            <w:vAlign w:val="center"/>
          </w:tcPr>
          <w:p w14:paraId="6450E5C3" w14:textId="77777777" w:rsidR="00084A76" w:rsidRPr="004450F7" w:rsidRDefault="00084A76" w:rsidP="004E5661">
            <w:pPr>
              <w:spacing w:before="60" w:after="60" w:line="288" w:lineRule="auto"/>
              <w:jc w:val="center"/>
              <w:rPr>
                <w:b/>
                <w:iCs/>
              </w:rPr>
            </w:pPr>
            <w:proofErr w:type="spellStart"/>
            <w:r w:rsidRPr="004450F7">
              <w:rPr>
                <w:b/>
                <w:iCs/>
              </w:rPr>
              <w:t>Lưu</w:t>
            </w:r>
            <w:proofErr w:type="spellEnd"/>
            <w:r w:rsidRPr="004450F7">
              <w:rPr>
                <w:b/>
                <w:iCs/>
              </w:rPr>
              <w:t xml:space="preserve"> </w:t>
            </w:r>
            <w:proofErr w:type="spellStart"/>
            <w:r w:rsidRPr="004450F7">
              <w:rPr>
                <w:b/>
                <w:iCs/>
              </w:rPr>
              <w:t>lượng</w:t>
            </w:r>
            <w:proofErr w:type="spellEnd"/>
          </w:p>
          <w:p w14:paraId="7571EB77" w14:textId="234281C4" w:rsidR="00084A76" w:rsidRPr="0053598F" w:rsidRDefault="00084A76" w:rsidP="004E5661">
            <w:pPr>
              <w:spacing w:before="60" w:after="60" w:line="288" w:lineRule="auto"/>
              <w:jc w:val="center"/>
              <w:rPr>
                <w:bCs/>
                <w:iCs/>
              </w:rPr>
            </w:pPr>
            <w:r w:rsidRPr="0053598F">
              <w:rPr>
                <w:bCs/>
                <w:iCs/>
              </w:rPr>
              <w:t>(m</w:t>
            </w:r>
            <w:r w:rsidRPr="0053598F">
              <w:rPr>
                <w:bCs/>
                <w:iCs/>
                <w:vertAlign w:val="superscript"/>
              </w:rPr>
              <w:t>3</w:t>
            </w:r>
            <w:r w:rsidRPr="0053598F">
              <w:rPr>
                <w:bCs/>
                <w:iCs/>
              </w:rPr>
              <w:t>/</w:t>
            </w:r>
            <w:proofErr w:type="spellStart"/>
            <w:r w:rsidRPr="0053598F">
              <w:rPr>
                <w:bCs/>
                <w:iCs/>
              </w:rPr>
              <w:t>ngày</w:t>
            </w:r>
            <w:proofErr w:type="spellEnd"/>
            <w:r w:rsidRPr="0053598F">
              <w:rPr>
                <w:bCs/>
                <w:iCs/>
              </w:rPr>
              <w:t>)</w:t>
            </w:r>
          </w:p>
        </w:tc>
      </w:tr>
      <w:tr w:rsidR="00084A76" w14:paraId="2A2186D7" w14:textId="77777777" w:rsidTr="00E67816">
        <w:trPr>
          <w:jc w:val="center"/>
        </w:trPr>
        <w:tc>
          <w:tcPr>
            <w:tcW w:w="846" w:type="dxa"/>
          </w:tcPr>
          <w:p w14:paraId="5F274074" w14:textId="59C46A65" w:rsidR="00084A76" w:rsidRDefault="00084A76" w:rsidP="004E5661">
            <w:pPr>
              <w:spacing w:before="60" w:after="60" w:line="288" w:lineRule="auto"/>
              <w:jc w:val="center"/>
              <w:rPr>
                <w:bCs/>
                <w:iCs/>
              </w:rPr>
            </w:pPr>
            <w:r>
              <w:rPr>
                <w:bCs/>
                <w:iCs/>
              </w:rPr>
              <w:t>01</w:t>
            </w:r>
          </w:p>
        </w:tc>
        <w:tc>
          <w:tcPr>
            <w:tcW w:w="6237" w:type="dxa"/>
          </w:tcPr>
          <w:p w14:paraId="7FE08A83" w14:textId="29BACEAA" w:rsidR="00084A76" w:rsidRDefault="00084A76" w:rsidP="004E5661">
            <w:pPr>
              <w:spacing w:before="60" w:after="60" w:line="288" w:lineRule="auto"/>
              <w:rPr>
                <w:bCs/>
                <w:iCs/>
              </w:rPr>
            </w:pPr>
            <w:proofErr w:type="spellStart"/>
            <w:r>
              <w:rPr>
                <w:bCs/>
                <w:iCs/>
              </w:rPr>
              <w:t>Rửa</w:t>
            </w:r>
            <w:proofErr w:type="spellEnd"/>
            <w:r>
              <w:rPr>
                <w:bCs/>
                <w:iCs/>
              </w:rPr>
              <w:t xml:space="preserve"> </w:t>
            </w:r>
            <w:proofErr w:type="spellStart"/>
            <w:r>
              <w:rPr>
                <w:bCs/>
                <w:iCs/>
              </w:rPr>
              <w:t>và</w:t>
            </w:r>
            <w:proofErr w:type="spellEnd"/>
            <w:r>
              <w:rPr>
                <w:bCs/>
                <w:iCs/>
              </w:rPr>
              <w:t xml:space="preserve"> </w:t>
            </w:r>
            <w:proofErr w:type="spellStart"/>
            <w:r>
              <w:rPr>
                <w:bCs/>
                <w:iCs/>
              </w:rPr>
              <w:t>làm</w:t>
            </w:r>
            <w:proofErr w:type="spellEnd"/>
            <w:r>
              <w:rPr>
                <w:bCs/>
                <w:iCs/>
              </w:rPr>
              <w:t xml:space="preserve"> </w:t>
            </w:r>
            <w:proofErr w:type="spellStart"/>
            <w:r>
              <w:rPr>
                <w:bCs/>
                <w:iCs/>
              </w:rPr>
              <w:t>sạch</w:t>
            </w:r>
            <w:proofErr w:type="spellEnd"/>
            <w:r>
              <w:rPr>
                <w:bCs/>
                <w:iCs/>
              </w:rPr>
              <w:t xml:space="preserve"> </w:t>
            </w:r>
            <w:proofErr w:type="spellStart"/>
            <w:r>
              <w:rPr>
                <w:bCs/>
                <w:iCs/>
              </w:rPr>
              <w:t>củ</w:t>
            </w:r>
            <w:proofErr w:type="spellEnd"/>
            <w:r>
              <w:rPr>
                <w:bCs/>
                <w:iCs/>
              </w:rPr>
              <w:t xml:space="preserve"> </w:t>
            </w:r>
            <w:proofErr w:type="spellStart"/>
            <w:r>
              <w:rPr>
                <w:bCs/>
                <w:iCs/>
              </w:rPr>
              <w:t>mì</w:t>
            </w:r>
            <w:proofErr w:type="spellEnd"/>
          </w:p>
        </w:tc>
        <w:tc>
          <w:tcPr>
            <w:tcW w:w="2126" w:type="dxa"/>
          </w:tcPr>
          <w:p w14:paraId="642EC4C4" w14:textId="14D54728" w:rsidR="00084A76" w:rsidRDefault="00115FC0" w:rsidP="004E5661">
            <w:pPr>
              <w:spacing w:before="60" w:after="60" w:line="288" w:lineRule="auto"/>
              <w:jc w:val="center"/>
              <w:rPr>
                <w:bCs/>
                <w:iCs/>
              </w:rPr>
            </w:pPr>
            <w:r>
              <w:rPr>
                <w:bCs/>
                <w:iCs/>
              </w:rPr>
              <w:t>216</w:t>
            </w:r>
          </w:p>
        </w:tc>
      </w:tr>
      <w:tr w:rsidR="00084A76" w14:paraId="45C238AB" w14:textId="77777777" w:rsidTr="00E67816">
        <w:trPr>
          <w:jc w:val="center"/>
        </w:trPr>
        <w:tc>
          <w:tcPr>
            <w:tcW w:w="846" w:type="dxa"/>
          </w:tcPr>
          <w:p w14:paraId="633EB959" w14:textId="045DCFB6" w:rsidR="00084A76" w:rsidRDefault="00084A76" w:rsidP="004E5661">
            <w:pPr>
              <w:spacing w:before="60" w:after="60" w:line="288" w:lineRule="auto"/>
              <w:jc w:val="center"/>
              <w:rPr>
                <w:bCs/>
                <w:iCs/>
              </w:rPr>
            </w:pPr>
            <w:r>
              <w:rPr>
                <w:bCs/>
                <w:iCs/>
              </w:rPr>
              <w:t>02</w:t>
            </w:r>
          </w:p>
        </w:tc>
        <w:tc>
          <w:tcPr>
            <w:tcW w:w="6237" w:type="dxa"/>
          </w:tcPr>
          <w:p w14:paraId="785983F7" w14:textId="0A994557" w:rsidR="00084A76" w:rsidRDefault="00084A76" w:rsidP="004E5661">
            <w:pPr>
              <w:spacing w:before="60" w:after="60" w:line="288" w:lineRule="auto"/>
              <w:rPr>
                <w:bCs/>
                <w:iCs/>
              </w:rPr>
            </w:pPr>
            <w:r>
              <w:rPr>
                <w:bCs/>
                <w:iCs/>
              </w:rPr>
              <w:t xml:space="preserve">Ly </w:t>
            </w:r>
            <w:proofErr w:type="spellStart"/>
            <w:r>
              <w:rPr>
                <w:bCs/>
                <w:iCs/>
              </w:rPr>
              <w:t>tâm</w:t>
            </w:r>
            <w:proofErr w:type="spellEnd"/>
            <w:r>
              <w:rPr>
                <w:bCs/>
                <w:iCs/>
              </w:rPr>
              <w:t xml:space="preserve"> </w:t>
            </w:r>
            <w:proofErr w:type="spellStart"/>
            <w:r>
              <w:rPr>
                <w:bCs/>
                <w:iCs/>
              </w:rPr>
              <w:t>tách</w:t>
            </w:r>
            <w:proofErr w:type="spellEnd"/>
            <w:r>
              <w:rPr>
                <w:bCs/>
                <w:iCs/>
              </w:rPr>
              <w:t xml:space="preserve"> </w:t>
            </w:r>
            <w:proofErr w:type="spellStart"/>
            <w:r>
              <w:rPr>
                <w:bCs/>
                <w:iCs/>
              </w:rPr>
              <w:t>bã</w:t>
            </w:r>
            <w:proofErr w:type="spellEnd"/>
          </w:p>
        </w:tc>
        <w:tc>
          <w:tcPr>
            <w:tcW w:w="2126" w:type="dxa"/>
          </w:tcPr>
          <w:p w14:paraId="1D288581" w14:textId="55179253" w:rsidR="00084A76" w:rsidRDefault="008B5DEB" w:rsidP="004E5661">
            <w:pPr>
              <w:spacing w:before="60" w:after="60" w:line="288" w:lineRule="auto"/>
              <w:jc w:val="center"/>
              <w:rPr>
                <w:bCs/>
                <w:iCs/>
              </w:rPr>
            </w:pPr>
            <w:r>
              <w:rPr>
                <w:bCs/>
                <w:iCs/>
              </w:rPr>
              <w:t>73,2</w:t>
            </w:r>
          </w:p>
        </w:tc>
      </w:tr>
      <w:tr w:rsidR="00084A76" w14:paraId="24263429" w14:textId="77777777" w:rsidTr="00E67816">
        <w:trPr>
          <w:jc w:val="center"/>
        </w:trPr>
        <w:tc>
          <w:tcPr>
            <w:tcW w:w="846" w:type="dxa"/>
          </w:tcPr>
          <w:p w14:paraId="4704CA2B" w14:textId="39867B66" w:rsidR="00084A76" w:rsidRDefault="00084A76" w:rsidP="004E5661">
            <w:pPr>
              <w:spacing w:before="60" w:after="60" w:line="288" w:lineRule="auto"/>
              <w:jc w:val="center"/>
              <w:rPr>
                <w:bCs/>
                <w:iCs/>
              </w:rPr>
            </w:pPr>
            <w:r>
              <w:rPr>
                <w:bCs/>
                <w:iCs/>
              </w:rPr>
              <w:t>03</w:t>
            </w:r>
          </w:p>
        </w:tc>
        <w:tc>
          <w:tcPr>
            <w:tcW w:w="6237" w:type="dxa"/>
          </w:tcPr>
          <w:p w14:paraId="1DCCA97E" w14:textId="2F2A2D07" w:rsidR="00084A76" w:rsidRDefault="00084A76" w:rsidP="004E5661">
            <w:pPr>
              <w:spacing w:before="60" w:after="60" w:line="288" w:lineRule="auto"/>
              <w:rPr>
                <w:bCs/>
                <w:iCs/>
              </w:rPr>
            </w:pPr>
            <w:r>
              <w:rPr>
                <w:bCs/>
                <w:iCs/>
              </w:rPr>
              <w:t xml:space="preserve">Ly </w:t>
            </w:r>
            <w:proofErr w:type="spellStart"/>
            <w:r>
              <w:rPr>
                <w:bCs/>
                <w:iCs/>
              </w:rPr>
              <w:t>tâm</w:t>
            </w:r>
            <w:proofErr w:type="spellEnd"/>
            <w:r>
              <w:rPr>
                <w:bCs/>
                <w:iCs/>
              </w:rPr>
              <w:t xml:space="preserve"> </w:t>
            </w:r>
            <w:proofErr w:type="spellStart"/>
            <w:r>
              <w:rPr>
                <w:bCs/>
                <w:iCs/>
              </w:rPr>
              <w:t>tách</w:t>
            </w:r>
            <w:proofErr w:type="spellEnd"/>
            <w:r>
              <w:rPr>
                <w:bCs/>
                <w:iCs/>
              </w:rPr>
              <w:t xml:space="preserve"> </w:t>
            </w:r>
            <w:proofErr w:type="spellStart"/>
            <w:r>
              <w:rPr>
                <w:bCs/>
                <w:iCs/>
              </w:rPr>
              <w:t>mủ</w:t>
            </w:r>
            <w:proofErr w:type="spellEnd"/>
          </w:p>
        </w:tc>
        <w:tc>
          <w:tcPr>
            <w:tcW w:w="2126" w:type="dxa"/>
          </w:tcPr>
          <w:p w14:paraId="4F8F0065" w14:textId="0455529C" w:rsidR="00084A76" w:rsidRDefault="008B5DEB" w:rsidP="004E5661">
            <w:pPr>
              <w:spacing w:before="60" w:after="60" w:line="288" w:lineRule="auto"/>
              <w:jc w:val="center"/>
              <w:rPr>
                <w:bCs/>
                <w:iCs/>
              </w:rPr>
            </w:pPr>
            <w:r>
              <w:rPr>
                <w:bCs/>
                <w:iCs/>
              </w:rPr>
              <w:t>66</w:t>
            </w:r>
          </w:p>
        </w:tc>
      </w:tr>
      <w:tr w:rsidR="00084A76" w14:paraId="6AE9D859" w14:textId="77777777" w:rsidTr="00E67816">
        <w:trPr>
          <w:jc w:val="center"/>
        </w:trPr>
        <w:tc>
          <w:tcPr>
            <w:tcW w:w="846" w:type="dxa"/>
          </w:tcPr>
          <w:p w14:paraId="68ABCF7A" w14:textId="39B73169" w:rsidR="00084A76" w:rsidRDefault="00084A76" w:rsidP="004E5661">
            <w:pPr>
              <w:spacing w:before="60" w:after="60" w:line="288" w:lineRule="auto"/>
              <w:jc w:val="center"/>
              <w:rPr>
                <w:bCs/>
                <w:iCs/>
              </w:rPr>
            </w:pPr>
            <w:r>
              <w:rPr>
                <w:bCs/>
                <w:iCs/>
              </w:rPr>
              <w:t>04</w:t>
            </w:r>
          </w:p>
        </w:tc>
        <w:tc>
          <w:tcPr>
            <w:tcW w:w="6237" w:type="dxa"/>
          </w:tcPr>
          <w:p w14:paraId="22435935" w14:textId="62DB536C" w:rsidR="00084A76" w:rsidRDefault="00084A76" w:rsidP="004E5661">
            <w:pPr>
              <w:spacing w:before="60" w:after="60" w:line="288" w:lineRule="auto"/>
              <w:rPr>
                <w:bCs/>
                <w:iCs/>
              </w:rPr>
            </w:pPr>
            <w:proofErr w:type="spellStart"/>
            <w:r>
              <w:rPr>
                <w:bCs/>
                <w:iCs/>
              </w:rPr>
              <w:t>Lắng</w:t>
            </w:r>
            <w:proofErr w:type="spellEnd"/>
            <w:r>
              <w:rPr>
                <w:bCs/>
                <w:iCs/>
              </w:rPr>
              <w:t xml:space="preserve"> </w:t>
            </w:r>
            <w:proofErr w:type="spellStart"/>
            <w:r>
              <w:rPr>
                <w:bCs/>
                <w:iCs/>
              </w:rPr>
              <w:t>bột</w:t>
            </w:r>
            <w:proofErr w:type="spellEnd"/>
          </w:p>
        </w:tc>
        <w:tc>
          <w:tcPr>
            <w:tcW w:w="2126" w:type="dxa"/>
          </w:tcPr>
          <w:p w14:paraId="0CC21096" w14:textId="584EDB60" w:rsidR="00084A76" w:rsidRDefault="008B5DEB" w:rsidP="004E5661">
            <w:pPr>
              <w:spacing w:before="60" w:after="60" w:line="288" w:lineRule="auto"/>
              <w:jc w:val="center"/>
              <w:rPr>
                <w:bCs/>
                <w:iCs/>
              </w:rPr>
            </w:pPr>
            <w:r>
              <w:rPr>
                <w:bCs/>
                <w:iCs/>
              </w:rPr>
              <w:t>58</w:t>
            </w:r>
          </w:p>
        </w:tc>
      </w:tr>
      <w:tr w:rsidR="00084A76" w14:paraId="45028652" w14:textId="77777777" w:rsidTr="00E67816">
        <w:trPr>
          <w:jc w:val="center"/>
        </w:trPr>
        <w:tc>
          <w:tcPr>
            <w:tcW w:w="846" w:type="dxa"/>
          </w:tcPr>
          <w:p w14:paraId="7A1DA214" w14:textId="350E5767" w:rsidR="00084A76" w:rsidRDefault="00084A76" w:rsidP="004E5661">
            <w:pPr>
              <w:spacing w:before="60" w:after="60" w:line="288" w:lineRule="auto"/>
              <w:jc w:val="center"/>
              <w:rPr>
                <w:bCs/>
                <w:iCs/>
              </w:rPr>
            </w:pPr>
            <w:r>
              <w:rPr>
                <w:bCs/>
                <w:iCs/>
              </w:rPr>
              <w:t>05</w:t>
            </w:r>
          </w:p>
        </w:tc>
        <w:tc>
          <w:tcPr>
            <w:tcW w:w="6237" w:type="dxa"/>
          </w:tcPr>
          <w:p w14:paraId="5DDFCD2E" w14:textId="2067BBD6" w:rsidR="00084A76" w:rsidRDefault="00084A76" w:rsidP="004E5661">
            <w:pPr>
              <w:spacing w:before="60" w:after="60" w:line="288" w:lineRule="auto"/>
              <w:rPr>
                <w:bCs/>
                <w:iCs/>
              </w:rPr>
            </w:pPr>
            <w:proofErr w:type="spellStart"/>
            <w:r>
              <w:rPr>
                <w:bCs/>
                <w:iCs/>
              </w:rPr>
              <w:t>Vệ</w:t>
            </w:r>
            <w:proofErr w:type="spellEnd"/>
            <w:r>
              <w:rPr>
                <w:bCs/>
                <w:iCs/>
              </w:rPr>
              <w:t xml:space="preserve"> </w:t>
            </w:r>
            <w:proofErr w:type="spellStart"/>
            <w:r>
              <w:rPr>
                <w:bCs/>
                <w:iCs/>
              </w:rPr>
              <w:t>sinh</w:t>
            </w:r>
            <w:proofErr w:type="spellEnd"/>
            <w:r>
              <w:rPr>
                <w:bCs/>
                <w:iCs/>
              </w:rPr>
              <w:t xml:space="preserve"> </w:t>
            </w:r>
            <w:proofErr w:type="spellStart"/>
            <w:r>
              <w:rPr>
                <w:bCs/>
                <w:iCs/>
              </w:rPr>
              <w:t>nhà</w:t>
            </w:r>
            <w:proofErr w:type="spellEnd"/>
            <w:r>
              <w:rPr>
                <w:bCs/>
                <w:iCs/>
              </w:rPr>
              <w:t xml:space="preserve"> </w:t>
            </w:r>
            <w:proofErr w:type="spellStart"/>
            <w:r>
              <w:rPr>
                <w:bCs/>
                <w:iCs/>
              </w:rPr>
              <w:t>xưởng</w:t>
            </w:r>
            <w:proofErr w:type="spellEnd"/>
            <w:r>
              <w:rPr>
                <w:bCs/>
                <w:iCs/>
              </w:rPr>
              <w:t xml:space="preserve">, </w:t>
            </w:r>
            <w:proofErr w:type="spellStart"/>
            <w:r>
              <w:rPr>
                <w:bCs/>
                <w:iCs/>
              </w:rPr>
              <w:t>máy</w:t>
            </w:r>
            <w:proofErr w:type="spellEnd"/>
            <w:r>
              <w:rPr>
                <w:bCs/>
                <w:iCs/>
              </w:rPr>
              <w:t xml:space="preserve"> </w:t>
            </w:r>
            <w:proofErr w:type="spellStart"/>
            <w:r>
              <w:rPr>
                <w:bCs/>
                <w:iCs/>
              </w:rPr>
              <w:t>móc</w:t>
            </w:r>
            <w:proofErr w:type="spellEnd"/>
            <w:r>
              <w:rPr>
                <w:bCs/>
                <w:iCs/>
              </w:rPr>
              <w:t xml:space="preserve"> </w:t>
            </w:r>
            <w:proofErr w:type="spellStart"/>
            <w:r>
              <w:rPr>
                <w:bCs/>
                <w:iCs/>
              </w:rPr>
              <w:t>thiết</w:t>
            </w:r>
            <w:proofErr w:type="spellEnd"/>
            <w:r>
              <w:rPr>
                <w:bCs/>
                <w:iCs/>
              </w:rPr>
              <w:t xml:space="preserve"> </w:t>
            </w:r>
            <w:proofErr w:type="spellStart"/>
            <w:r>
              <w:rPr>
                <w:bCs/>
                <w:iCs/>
              </w:rPr>
              <w:t>bị</w:t>
            </w:r>
            <w:proofErr w:type="spellEnd"/>
          </w:p>
        </w:tc>
        <w:tc>
          <w:tcPr>
            <w:tcW w:w="2126" w:type="dxa"/>
          </w:tcPr>
          <w:p w14:paraId="6DCF4E7A" w14:textId="28606708" w:rsidR="00084A76" w:rsidRDefault="00084A76" w:rsidP="004E5661">
            <w:pPr>
              <w:spacing w:before="60" w:after="60" w:line="288" w:lineRule="auto"/>
              <w:jc w:val="center"/>
              <w:rPr>
                <w:bCs/>
                <w:iCs/>
              </w:rPr>
            </w:pPr>
            <w:r>
              <w:rPr>
                <w:bCs/>
                <w:iCs/>
              </w:rPr>
              <w:t>2,2</w:t>
            </w:r>
          </w:p>
        </w:tc>
      </w:tr>
      <w:tr w:rsidR="00084A76" w14:paraId="259B9A97" w14:textId="77777777" w:rsidTr="00E67816">
        <w:trPr>
          <w:jc w:val="center"/>
        </w:trPr>
        <w:tc>
          <w:tcPr>
            <w:tcW w:w="846" w:type="dxa"/>
          </w:tcPr>
          <w:p w14:paraId="0A5AAC7D" w14:textId="4C0FE7E9" w:rsidR="00084A76" w:rsidRDefault="00084A76" w:rsidP="004E5661">
            <w:pPr>
              <w:spacing w:before="60" w:after="60" w:line="288" w:lineRule="auto"/>
              <w:jc w:val="center"/>
              <w:rPr>
                <w:bCs/>
                <w:iCs/>
              </w:rPr>
            </w:pPr>
            <w:r>
              <w:rPr>
                <w:bCs/>
                <w:iCs/>
              </w:rPr>
              <w:t>06</w:t>
            </w:r>
          </w:p>
        </w:tc>
        <w:tc>
          <w:tcPr>
            <w:tcW w:w="6237" w:type="dxa"/>
          </w:tcPr>
          <w:p w14:paraId="5397E7D0" w14:textId="02624CCB" w:rsidR="00084A76" w:rsidRDefault="00084A76" w:rsidP="004E5661">
            <w:pPr>
              <w:spacing w:before="60" w:after="60" w:line="288" w:lineRule="auto"/>
              <w:rPr>
                <w:bCs/>
                <w:iCs/>
              </w:rPr>
            </w:pPr>
            <w:proofErr w:type="spellStart"/>
            <w:r>
              <w:rPr>
                <w:bCs/>
                <w:iCs/>
              </w:rPr>
              <w:t>Xả</w:t>
            </w:r>
            <w:proofErr w:type="spellEnd"/>
            <w:r>
              <w:rPr>
                <w:bCs/>
                <w:iCs/>
              </w:rPr>
              <w:t xml:space="preserve"> </w:t>
            </w:r>
            <w:proofErr w:type="spellStart"/>
            <w:r>
              <w:rPr>
                <w:bCs/>
                <w:iCs/>
              </w:rPr>
              <w:t>cặn</w:t>
            </w:r>
            <w:proofErr w:type="spellEnd"/>
            <w:r>
              <w:rPr>
                <w:bCs/>
                <w:iCs/>
              </w:rPr>
              <w:t xml:space="preserve"> </w:t>
            </w:r>
            <w:proofErr w:type="spellStart"/>
            <w:r>
              <w:rPr>
                <w:bCs/>
                <w:iCs/>
              </w:rPr>
              <w:t>lò</w:t>
            </w:r>
            <w:proofErr w:type="spellEnd"/>
            <w:r>
              <w:rPr>
                <w:bCs/>
                <w:iCs/>
              </w:rPr>
              <w:t xml:space="preserve"> </w:t>
            </w:r>
            <w:proofErr w:type="spellStart"/>
            <w:r>
              <w:rPr>
                <w:bCs/>
                <w:iCs/>
              </w:rPr>
              <w:t>hơi</w:t>
            </w:r>
            <w:proofErr w:type="spellEnd"/>
          </w:p>
        </w:tc>
        <w:tc>
          <w:tcPr>
            <w:tcW w:w="2126" w:type="dxa"/>
          </w:tcPr>
          <w:p w14:paraId="05A4FD71" w14:textId="7F9B6662" w:rsidR="00084A76" w:rsidRDefault="00084A76" w:rsidP="004E5661">
            <w:pPr>
              <w:spacing w:before="60" w:after="60" w:line="288" w:lineRule="auto"/>
              <w:jc w:val="center"/>
              <w:rPr>
                <w:bCs/>
                <w:iCs/>
              </w:rPr>
            </w:pPr>
            <w:r>
              <w:rPr>
                <w:bCs/>
                <w:iCs/>
              </w:rPr>
              <w:t>0,6</w:t>
            </w:r>
          </w:p>
        </w:tc>
      </w:tr>
      <w:tr w:rsidR="00084A76" w14:paraId="6D4E3FA6" w14:textId="77777777" w:rsidTr="00E67816">
        <w:trPr>
          <w:jc w:val="center"/>
        </w:trPr>
        <w:tc>
          <w:tcPr>
            <w:tcW w:w="7083" w:type="dxa"/>
            <w:gridSpan w:val="2"/>
          </w:tcPr>
          <w:p w14:paraId="6CDFD756" w14:textId="673BA2CA" w:rsidR="00084A76" w:rsidRPr="004450F7" w:rsidRDefault="00084A76" w:rsidP="004E5661">
            <w:pPr>
              <w:spacing w:before="60" w:after="60" w:line="288" w:lineRule="auto"/>
              <w:jc w:val="center"/>
              <w:rPr>
                <w:b/>
                <w:iCs/>
              </w:rPr>
            </w:pPr>
            <w:proofErr w:type="spellStart"/>
            <w:r w:rsidRPr="004450F7">
              <w:rPr>
                <w:b/>
                <w:iCs/>
              </w:rPr>
              <w:t>Tổng</w:t>
            </w:r>
            <w:proofErr w:type="spellEnd"/>
            <w:r w:rsidRPr="004450F7">
              <w:rPr>
                <w:b/>
                <w:iCs/>
              </w:rPr>
              <w:t xml:space="preserve"> </w:t>
            </w:r>
            <w:proofErr w:type="spellStart"/>
            <w:r w:rsidRPr="004450F7">
              <w:rPr>
                <w:b/>
                <w:iCs/>
              </w:rPr>
              <w:t>cộng</w:t>
            </w:r>
            <w:proofErr w:type="spellEnd"/>
          </w:p>
        </w:tc>
        <w:tc>
          <w:tcPr>
            <w:tcW w:w="2126" w:type="dxa"/>
          </w:tcPr>
          <w:p w14:paraId="6254E125" w14:textId="404F6A6F" w:rsidR="00084A76" w:rsidRPr="004450F7" w:rsidRDefault="00084A76" w:rsidP="004E5661">
            <w:pPr>
              <w:spacing w:before="60" w:after="60" w:line="288" w:lineRule="auto"/>
              <w:jc w:val="center"/>
              <w:rPr>
                <w:b/>
                <w:iCs/>
              </w:rPr>
            </w:pPr>
            <w:r w:rsidRPr="004450F7">
              <w:rPr>
                <w:b/>
                <w:iCs/>
              </w:rPr>
              <w:t>416</w:t>
            </w:r>
          </w:p>
        </w:tc>
      </w:tr>
    </w:tbl>
    <w:p w14:paraId="61EE9B5A" w14:textId="2DFEA1AD" w:rsidR="00703DC9" w:rsidRPr="004450F7" w:rsidRDefault="00084A76" w:rsidP="004E5661">
      <w:pPr>
        <w:spacing w:before="60" w:after="60"/>
        <w:jc w:val="right"/>
        <w:rPr>
          <w:bCs/>
          <w:i/>
        </w:rPr>
      </w:pPr>
      <w:r w:rsidRPr="004450F7">
        <w:rPr>
          <w:bCs/>
          <w:i/>
        </w:rPr>
        <w:t>(</w:t>
      </w:r>
      <w:proofErr w:type="spellStart"/>
      <w:r w:rsidRPr="004450F7">
        <w:rPr>
          <w:bCs/>
          <w:i/>
        </w:rPr>
        <w:t>Nguồn</w:t>
      </w:r>
      <w:proofErr w:type="spellEnd"/>
      <w:r w:rsidRPr="004450F7">
        <w:rPr>
          <w:bCs/>
          <w:i/>
        </w:rPr>
        <w:t xml:space="preserve">: </w:t>
      </w:r>
      <w:proofErr w:type="spellStart"/>
      <w:r w:rsidRPr="004450F7">
        <w:rPr>
          <w:bCs/>
          <w:i/>
        </w:rPr>
        <w:t>Công</w:t>
      </w:r>
      <w:proofErr w:type="spellEnd"/>
      <w:r w:rsidRPr="004450F7">
        <w:rPr>
          <w:bCs/>
          <w:i/>
        </w:rPr>
        <w:t xml:space="preserve"> ty TNHH MTV </w:t>
      </w:r>
      <w:proofErr w:type="spellStart"/>
      <w:r w:rsidRPr="004450F7">
        <w:rPr>
          <w:bCs/>
          <w:i/>
        </w:rPr>
        <w:t>Xeo</w:t>
      </w:r>
      <w:proofErr w:type="spellEnd"/>
      <w:r w:rsidRPr="004450F7">
        <w:rPr>
          <w:bCs/>
          <w:i/>
        </w:rPr>
        <w:t xml:space="preserve"> </w:t>
      </w:r>
      <w:proofErr w:type="spellStart"/>
      <w:r w:rsidRPr="004450F7">
        <w:rPr>
          <w:bCs/>
          <w:i/>
        </w:rPr>
        <w:t>Bé</w:t>
      </w:r>
      <w:proofErr w:type="spellEnd"/>
      <w:r w:rsidRPr="004450F7">
        <w:rPr>
          <w:bCs/>
          <w:i/>
        </w:rPr>
        <w:t>, 2022)</w:t>
      </w:r>
    </w:p>
    <w:p w14:paraId="63393273" w14:textId="77777777" w:rsidR="00D95585" w:rsidRDefault="00D95585" w:rsidP="004E5661">
      <w:pPr>
        <w:pStyle w:val="Dusao"/>
      </w:pPr>
      <w:proofErr w:type="spellStart"/>
      <w:r>
        <w:t>Phương</w:t>
      </w:r>
      <w:proofErr w:type="spellEnd"/>
      <w:r>
        <w:t xml:space="preserve"> </w:t>
      </w:r>
      <w:proofErr w:type="spellStart"/>
      <w:r>
        <w:t>án</w:t>
      </w:r>
      <w:proofErr w:type="spellEnd"/>
      <w:r>
        <w:t xml:space="preserve"> </w:t>
      </w:r>
      <w:proofErr w:type="spellStart"/>
      <w:r>
        <w:t>thu</w:t>
      </w:r>
      <w:proofErr w:type="spellEnd"/>
      <w:r>
        <w:t xml:space="preserve"> </w:t>
      </w:r>
      <w:proofErr w:type="spellStart"/>
      <w:r>
        <w:t>gom</w:t>
      </w:r>
      <w:proofErr w:type="spellEnd"/>
    </w:p>
    <w:p w14:paraId="5E629706" w14:textId="148FAAD8" w:rsidR="00274662" w:rsidRPr="004958A1" w:rsidRDefault="00325F4B" w:rsidP="004E5661">
      <w:pPr>
        <w:pStyle w:val="1"/>
        <w:numPr>
          <w:ilvl w:val="0"/>
          <w:numId w:val="21"/>
        </w:numPr>
      </w:pPr>
      <w:proofErr w:type="spellStart"/>
      <w:r w:rsidRPr="004958A1">
        <w:t>Nước</w:t>
      </w:r>
      <w:proofErr w:type="spellEnd"/>
      <w:r w:rsidRPr="004958A1">
        <w:t xml:space="preserve"> </w:t>
      </w:r>
      <w:proofErr w:type="spellStart"/>
      <w:r w:rsidRPr="004958A1">
        <w:t>thải</w:t>
      </w:r>
      <w:proofErr w:type="spellEnd"/>
      <w:r w:rsidRPr="004958A1">
        <w:t xml:space="preserve"> </w:t>
      </w:r>
      <w:proofErr w:type="spellStart"/>
      <w:r w:rsidRPr="004958A1">
        <w:t>phát</w:t>
      </w:r>
      <w:proofErr w:type="spellEnd"/>
      <w:r w:rsidRPr="004958A1">
        <w:t xml:space="preserve"> </w:t>
      </w:r>
      <w:proofErr w:type="spellStart"/>
      <w:r w:rsidRPr="004958A1">
        <w:t>sinh</w:t>
      </w:r>
      <w:proofErr w:type="spellEnd"/>
      <w:r w:rsidRPr="004958A1">
        <w:t xml:space="preserve"> </w:t>
      </w:r>
      <w:proofErr w:type="spellStart"/>
      <w:r w:rsidRPr="004958A1">
        <w:t>từ</w:t>
      </w:r>
      <w:proofErr w:type="spellEnd"/>
      <w:r w:rsidRPr="004958A1">
        <w:t xml:space="preserve"> </w:t>
      </w:r>
      <w:proofErr w:type="spellStart"/>
      <w:r w:rsidRPr="004958A1">
        <w:t>các</w:t>
      </w:r>
      <w:proofErr w:type="spellEnd"/>
      <w:r w:rsidRPr="004958A1">
        <w:t xml:space="preserve"> </w:t>
      </w:r>
      <w:proofErr w:type="spellStart"/>
      <w:r w:rsidRPr="004958A1">
        <w:t>công</w:t>
      </w:r>
      <w:proofErr w:type="spellEnd"/>
      <w:r w:rsidRPr="004958A1">
        <w:t xml:space="preserve"> </w:t>
      </w:r>
      <w:proofErr w:type="spellStart"/>
      <w:r w:rsidRPr="004958A1">
        <w:t>đoạn</w:t>
      </w:r>
      <w:proofErr w:type="spellEnd"/>
      <w:r w:rsidRPr="004958A1">
        <w:t xml:space="preserve"> </w:t>
      </w:r>
      <w:proofErr w:type="spellStart"/>
      <w:r w:rsidRPr="004958A1">
        <w:t>rửa</w:t>
      </w:r>
      <w:proofErr w:type="spellEnd"/>
      <w:r w:rsidR="000254B1" w:rsidRPr="004958A1">
        <w:t xml:space="preserve">, </w:t>
      </w:r>
      <w:proofErr w:type="spellStart"/>
      <w:r w:rsidR="000254B1" w:rsidRPr="004958A1">
        <w:t>làm</w:t>
      </w:r>
      <w:proofErr w:type="spellEnd"/>
      <w:r w:rsidR="000254B1" w:rsidRPr="004958A1">
        <w:t xml:space="preserve"> </w:t>
      </w:r>
      <w:proofErr w:type="spellStart"/>
      <w:r w:rsidR="000254B1" w:rsidRPr="004958A1">
        <w:t>sạch</w:t>
      </w:r>
      <w:proofErr w:type="spellEnd"/>
      <w:r w:rsidR="000254B1" w:rsidRPr="004958A1">
        <w:t xml:space="preserve"> </w:t>
      </w:r>
      <w:proofErr w:type="spellStart"/>
      <w:r w:rsidR="000254B1" w:rsidRPr="004958A1">
        <w:t>củ</w:t>
      </w:r>
      <w:proofErr w:type="spellEnd"/>
      <w:r w:rsidR="000254B1" w:rsidRPr="004958A1">
        <w:t xml:space="preserve"> </w:t>
      </w:r>
      <w:proofErr w:type="spellStart"/>
      <w:r w:rsidR="000254B1" w:rsidRPr="004958A1">
        <w:t>mì</w:t>
      </w:r>
      <w:proofErr w:type="spellEnd"/>
      <w:r w:rsidRPr="004958A1">
        <w:t xml:space="preserve"> </w:t>
      </w:r>
      <w:proofErr w:type="spellStart"/>
      <w:r w:rsidRPr="004958A1">
        <w:t>và</w:t>
      </w:r>
      <w:proofErr w:type="spellEnd"/>
      <w:r w:rsidRPr="004958A1">
        <w:t xml:space="preserve"> </w:t>
      </w:r>
      <w:proofErr w:type="spellStart"/>
      <w:r w:rsidRPr="004958A1">
        <w:t>nước</w:t>
      </w:r>
      <w:proofErr w:type="spellEnd"/>
      <w:r w:rsidRPr="004958A1">
        <w:t xml:space="preserve"> </w:t>
      </w:r>
      <w:proofErr w:type="spellStart"/>
      <w:r w:rsidRPr="004958A1">
        <w:t>thải</w:t>
      </w:r>
      <w:proofErr w:type="spellEnd"/>
      <w:r w:rsidRPr="004958A1">
        <w:t xml:space="preserve"> </w:t>
      </w:r>
      <w:proofErr w:type="spellStart"/>
      <w:r w:rsidRPr="004958A1">
        <w:t>phát</w:t>
      </w:r>
      <w:proofErr w:type="spellEnd"/>
      <w:r w:rsidRPr="004958A1">
        <w:t xml:space="preserve"> </w:t>
      </w:r>
      <w:proofErr w:type="spellStart"/>
      <w:r w:rsidRPr="004958A1">
        <w:t>sinh</w:t>
      </w:r>
      <w:proofErr w:type="spellEnd"/>
      <w:r w:rsidRPr="004958A1">
        <w:t xml:space="preserve"> </w:t>
      </w:r>
      <w:proofErr w:type="spellStart"/>
      <w:r w:rsidRPr="004958A1">
        <w:t>từ</w:t>
      </w:r>
      <w:proofErr w:type="spellEnd"/>
      <w:r w:rsidRPr="004958A1">
        <w:t xml:space="preserve"> </w:t>
      </w:r>
      <w:proofErr w:type="spellStart"/>
      <w:r w:rsidRPr="004958A1">
        <w:t>nhà</w:t>
      </w:r>
      <w:proofErr w:type="spellEnd"/>
      <w:r w:rsidRPr="004958A1">
        <w:t xml:space="preserve"> </w:t>
      </w:r>
      <w:proofErr w:type="spellStart"/>
      <w:r w:rsidRPr="004958A1">
        <w:t>xưởng</w:t>
      </w:r>
      <w:proofErr w:type="spellEnd"/>
      <w:r w:rsidRPr="004958A1">
        <w:t xml:space="preserve"> </w:t>
      </w:r>
      <w:proofErr w:type="spellStart"/>
      <w:r w:rsidRPr="004958A1">
        <w:t>sản</w:t>
      </w:r>
      <w:proofErr w:type="spellEnd"/>
      <w:r w:rsidRPr="004958A1">
        <w:t xml:space="preserve"> </w:t>
      </w:r>
      <w:proofErr w:type="spellStart"/>
      <w:r w:rsidRPr="004958A1">
        <w:t>xuất</w:t>
      </w:r>
      <w:proofErr w:type="spellEnd"/>
      <w:r w:rsidR="000254B1" w:rsidRPr="004958A1">
        <w:t xml:space="preserve"> </w:t>
      </w:r>
      <w:r w:rsidR="000254B1" w:rsidRPr="004958A1">
        <w:rPr>
          <w:i/>
          <w:iCs/>
        </w:rPr>
        <w:t>(</w:t>
      </w:r>
      <w:proofErr w:type="spellStart"/>
      <w:r w:rsidR="000254B1" w:rsidRPr="004958A1">
        <w:rPr>
          <w:i/>
          <w:iCs/>
        </w:rPr>
        <w:t>ly</w:t>
      </w:r>
      <w:proofErr w:type="spellEnd"/>
      <w:r w:rsidR="000254B1" w:rsidRPr="004958A1">
        <w:rPr>
          <w:i/>
          <w:iCs/>
        </w:rPr>
        <w:t xml:space="preserve"> </w:t>
      </w:r>
      <w:proofErr w:type="spellStart"/>
      <w:r w:rsidR="000254B1" w:rsidRPr="004958A1">
        <w:rPr>
          <w:i/>
          <w:iCs/>
        </w:rPr>
        <w:t>tâm</w:t>
      </w:r>
      <w:proofErr w:type="spellEnd"/>
      <w:r w:rsidR="000254B1" w:rsidRPr="004958A1">
        <w:rPr>
          <w:i/>
          <w:iCs/>
        </w:rPr>
        <w:t xml:space="preserve"> </w:t>
      </w:r>
      <w:proofErr w:type="spellStart"/>
      <w:r w:rsidR="000254B1" w:rsidRPr="004958A1">
        <w:rPr>
          <w:i/>
          <w:iCs/>
        </w:rPr>
        <w:t>tách</w:t>
      </w:r>
      <w:proofErr w:type="spellEnd"/>
      <w:r w:rsidR="000254B1" w:rsidRPr="004958A1">
        <w:rPr>
          <w:i/>
          <w:iCs/>
        </w:rPr>
        <w:t xml:space="preserve"> </w:t>
      </w:r>
      <w:proofErr w:type="spellStart"/>
      <w:r w:rsidR="000254B1" w:rsidRPr="004958A1">
        <w:rPr>
          <w:i/>
          <w:iCs/>
        </w:rPr>
        <w:t>dịch</w:t>
      </w:r>
      <w:proofErr w:type="spellEnd"/>
      <w:r w:rsidR="000254B1" w:rsidRPr="004958A1">
        <w:rPr>
          <w:i/>
          <w:iCs/>
        </w:rPr>
        <w:t xml:space="preserve">, </w:t>
      </w:r>
      <w:proofErr w:type="spellStart"/>
      <w:r w:rsidR="000254B1" w:rsidRPr="004958A1">
        <w:rPr>
          <w:i/>
          <w:iCs/>
        </w:rPr>
        <w:t>ly</w:t>
      </w:r>
      <w:proofErr w:type="spellEnd"/>
      <w:r w:rsidR="000254B1" w:rsidRPr="004958A1">
        <w:rPr>
          <w:i/>
          <w:iCs/>
        </w:rPr>
        <w:t xml:space="preserve"> </w:t>
      </w:r>
      <w:proofErr w:type="spellStart"/>
      <w:r w:rsidR="000254B1" w:rsidRPr="004958A1">
        <w:rPr>
          <w:i/>
          <w:iCs/>
        </w:rPr>
        <w:t>tâm</w:t>
      </w:r>
      <w:proofErr w:type="spellEnd"/>
      <w:r w:rsidR="000254B1" w:rsidRPr="004958A1">
        <w:rPr>
          <w:i/>
          <w:iCs/>
        </w:rPr>
        <w:t xml:space="preserve"> </w:t>
      </w:r>
      <w:proofErr w:type="spellStart"/>
      <w:r w:rsidR="000254B1" w:rsidRPr="004958A1">
        <w:rPr>
          <w:i/>
          <w:iCs/>
        </w:rPr>
        <w:t>tách</w:t>
      </w:r>
      <w:proofErr w:type="spellEnd"/>
      <w:r w:rsidR="000254B1" w:rsidRPr="004958A1">
        <w:rPr>
          <w:i/>
          <w:iCs/>
        </w:rPr>
        <w:t xml:space="preserve"> </w:t>
      </w:r>
      <w:proofErr w:type="spellStart"/>
      <w:r w:rsidR="000254B1" w:rsidRPr="004958A1">
        <w:rPr>
          <w:i/>
          <w:iCs/>
        </w:rPr>
        <w:t>mủ</w:t>
      </w:r>
      <w:proofErr w:type="spellEnd"/>
      <w:r w:rsidR="000254B1" w:rsidRPr="004958A1">
        <w:rPr>
          <w:i/>
          <w:iCs/>
        </w:rPr>
        <w:t xml:space="preserve">, </w:t>
      </w:r>
      <w:proofErr w:type="spellStart"/>
      <w:r w:rsidR="000254B1" w:rsidRPr="004958A1">
        <w:rPr>
          <w:i/>
          <w:iCs/>
        </w:rPr>
        <w:t>vệ</w:t>
      </w:r>
      <w:proofErr w:type="spellEnd"/>
      <w:r w:rsidR="000254B1" w:rsidRPr="004958A1">
        <w:rPr>
          <w:i/>
          <w:iCs/>
        </w:rPr>
        <w:t xml:space="preserve"> </w:t>
      </w:r>
      <w:proofErr w:type="spellStart"/>
      <w:r w:rsidR="000254B1" w:rsidRPr="004958A1">
        <w:rPr>
          <w:i/>
          <w:iCs/>
        </w:rPr>
        <w:t>sinh</w:t>
      </w:r>
      <w:proofErr w:type="spellEnd"/>
      <w:r w:rsidR="000254B1" w:rsidRPr="004958A1">
        <w:rPr>
          <w:i/>
          <w:iCs/>
        </w:rPr>
        <w:t xml:space="preserve"> </w:t>
      </w:r>
      <w:proofErr w:type="spellStart"/>
      <w:r w:rsidR="000254B1" w:rsidRPr="004958A1">
        <w:rPr>
          <w:i/>
          <w:iCs/>
        </w:rPr>
        <w:t>nhà</w:t>
      </w:r>
      <w:proofErr w:type="spellEnd"/>
      <w:r w:rsidR="000254B1" w:rsidRPr="004958A1">
        <w:rPr>
          <w:i/>
          <w:iCs/>
        </w:rPr>
        <w:t xml:space="preserve"> </w:t>
      </w:r>
      <w:proofErr w:type="spellStart"/>
      <w:r w:rsidR="000254B1" w:rsidRPr="004958A1">
        <w:rPr>
          <w:i/>
          <w:iCs/>
        </w:rPr>
        <w:t>xưởng</w:t>
      </w:r>
      <w:proofErr w:type="spellEnd"/>
      <w:r w:rsidR="000254B1" w:rsidRPr="004958A1">
        <w:rPr>
          <w:i/>
          <w:iCs/>
        </w:rPr>
        <w:t>)</w:t>
      </w:r>
      <w:r w:rsidR="00D95585" w:rsidRPr="004958A1">
        <w:t xml:space="preserve"> </w:t>
      </w:r>
      <w:proofErr w:type="spellStart"/>
      <w:r w:rsidRPr="004958A1">
        <w:t>sẽ</w:t>
      </w:r>
      <w:proofErr w:type="spellEnd"/>
      <w:r w:rsidRPr="004958A1">
        <w:t xml:space="preserve"> </w:t>
      </w:r>
      <w:proofErr w:type="spellStart"/>
      <w:r w:rsidRPr="004958A1">
        <w:t>theo</w:t>
      </w:r>
      <w:proofErr w:type="spellEnd"/>
      <w:r w:rsidR="00D95585" w:rsidRPr="004958A1">
        <w:t xml:space="preserve"> </w:t>
      </w:r>
      <w:proofErr w:type="spellStart"/>
      <w:r w:rsidR="00D95585" w:rsidRPr="004958A1">
        <w:t>mặt</w:t>
      </w:r>
      <w:proofErr w:type="spellEnd"/>
      <w:r w:rsidR="00D95585" w:rsidRPr="004958A1">
        <w:t xml:space="preserve"> </w:t>
      </w:r>
      <w:proofErr w:type="spellStart"/>
      <w:r w:rsidR="00D95585" w:rsidRPr="004958A1">
        <w:t>sàn</w:t>
      </w:r>
      <w:proofErr w:type="spellEnd"/>
      <w:r w:rsidR="00D95585" w:rsidRPr="004958A1">
        <w:t xml:space="preserve"> </w:t>
      </w:r>
      <w:proofErr w:type="spellStart"/>
      <w:r w:rsidR="00D95585" w:rsidRPr="004958A1">
        <w:t>có</w:t>
      </w:r>
      <w:proofErr w:type="spellEnd"/>
      <w:r w:rsidR="00D95585" w:rsidRPr="004958A1">
        <w:t xml:space="preserve"> </w:t>
      </w:r>
      <w:proofErr w:type="spellStart"/>
      <w:r w:rsidR="00D95585" w:rsidRPr="004958A1">
        <w:t>độ</w:t>
      </w:r>
      <w:proofErr w:type="spellEnd"/>
      <w:r w:rsidR="00D95585" w:rsidRPr="004958A1">
        <w:t xml:space="preserve"> </w:t>
      </w:r>
      <w:proofErr w:type="spellStart"/>
      <w:r w:rsidR="00D95585" w:rsidRPr="004958A1">
        <w:t>dốc</w:t>
      </w:r>
      <w:proofErr w:type="spellEnd"/>
      <w:r w:rsidR="00D95585" w:rsidRPr="004958A1">
        <w:t xml:space="preserve"> </w:t>
      </w:r>
      <w:proofErr w:type="spellStart"/>
      <w:r w:rsidR="00D95585" w:rsidRPr="004958A1">
        <w:t>từ</w:t>
      </w:r>
      <w:proofErr w:type="spellEnd"/>
      <w:r w:rsidR="00D95585" w:rsidRPr="004958A1">
        <w:t xml:space="preserve"> 0,5% - 1%</w:t>
      </w:r>
      <w:r w:rsidRPr="004958A1">
        <w:t xml:space="preserve"> </w:t>
      </w:r>
      <w:proofErr w:type="spellStart"/>
      <w:r w:rsidR="00D95585" w:rsidRPr="004958A1">
        <w:t>thu</w:t>
      </w:r>
      <w:proofErr w:type="spellEnd"/>
      <w:r w:rsidR="00D95585" w:rsidRPr="004958A1">
        <w:t xml:space="preserve"> </w:t>
      </w:r>
      <w:proofErr w:type="spellStart"/>
      <w:r w:rsidR="00D95585" w:rsidRPr="004958A1">
        <w:t>gom</w:t>
      </w:r>
      <w:proofErr w:type="spellEnd"/>
      <w:r w:rsidR="00D95585" w:rsidRPr="004958A1">
        <w:t xml:space="preserve"> </w:t>
      </w:r>
      <w:proofErr w:type="spellStart"/>
      <w:r w:rsidR="00D95585" w:rsidRPr="004958A1">
        <w:t>vào</w:t>
      </w:r>
      <w:proofErr w:type="spellEnd"/>
      <w:r w:rsidR="00D95585" w:rsidRPr="004958A1">
        <w:t xml:space="preserve"> </w:t>
      </w:r>
      <w:proofErr w:type="spellStart"/>
      <w:r w:rsidR="003553E8">
        <w:t>mương</w:t>
      </w:r>
      <w:proofErr w:type="spellEnd"/>
      <w:r w:rsidR="00D95585" w:rsidRPr="004958A1">
        <w:t xml:space="preserve"> </w:t>
      </w:r>
      <w:proofErr w:type="spellStart"/>
      <w:r w:rsidR="00D95585" w:rsidRPr="004958A1">
        <w:t>bê</w:t>
      </w:r>
      <w:proofErr w:type="spellEnd"/>
      <w:r w:rsidR="00D95585" w:rsidRPr="004958A1">
        <w:t xml:space="preserve"> </w:t>
      </w:r>
      <w:proofErr w:type="spellStart"/>
      <w:r w:rsidR="00D95585" w:rsidRPr="004958A1">
        <w:t>tông</w:t>
      </w:r>
      <w:proofErr w:type="spellEnd"/>
      <w:r w:rsidR="00D95585" w:rsidRPr="004958A1">
        <w:t xml:space="preserve"> </w:t>
      </w:r>
      <w:proofErr w:type="spellStart"/>
      <w:r w:rsidR="00D95585" w:rsidRPr="004958A1">
        <w:t>kích</w:t>
      </w:r>
      <w:proofErr w:type="spellEnd"/>
      <w:r w:rsidR="00D95585" w:rsidRPr="004958A1">
        <w:t xml:space="preserve"> </w:t>
      </w:r>
      <w:proofErr w:type="spellStart"/>
      <w:r w:rsidR="00D95585" w:rsidRPr="004958A1">
        <w:t>thước</w:t>
      </w:r>
      <w:proofErr w:type="spellEnd"/>
      <w:r w:rsidR="00D95585" w:rsidRPr="004958A1">
        <w:t xml:space="preserve"> W</w:t>
      </w:r>
      <w:r w:rsidR="00C83C4F" w:rsidRPr="004958A1">
        <w:t xml:space="preserve"> x</w:t>
      </w:r>
      <w:r w:rsidR="00D95585" w:rsidRPr="004958A1">
        <w:t xml:space="preserve"> H = </w:t>
      </w:r>
      <w:r w:rsidR="009F2E0C" w:rsidRPr="004958A1">
        <w:t>0,</w:t>
      </w:r>
      <w:r w:rsidR="007345F4" w:rsidRPr="004958A1">
        <w:t>5</w:t>
      </w:r>
      <w:r w:rsidR="009F2E0C" w:rsidRPr="004958A1">
        <w:t xml:space="preserve"> x 0,2</w:t>
      </w:r>
      <w:r w:rsidR="00D95585" w:rsidRPr="004958A1">
        <w:t xml:space="preserve">m </w:t>
      </w:r>
      <w:proofErr w:type="spellStart"/>
      <w:r w:rsidR="00D95585" w:rsidRPr="004958A1">
        <w:t>dài</w:t>
      </w:r>
      <w:proofErr w:type="spellEnd"/>
      <w:r w:rsidR="00D95585" w:rsidRPr="004958A1">
        <w:t xml:space="preserve"> </w:t>
      </w:r>
      <w:proofErr w:type="spellStart"/>
      <w:r w:rsidR="00D95585" w:rsidRPr="004958A1">
        <w:t>khoảng</w:t>
      </w:r>
      <w:proofErr w:type="spellEnd"/>
      <w:r w:rsidR="00D95585" w:rsidRPr="004958A1">
        <w:t xml:space="preserve"> </w:t>
      </w:r>
      <w:r w:rsidR="009F2E0C" w:rsidRPr="004958A1">
        <w:t>30</w:t>
      </w:r>
      <w:r w:rsidR="00D95585" w:rsidRPr="004958A1">
        <w:t xml:space="preserve">m </w:t>
      </w:r>
      <w:r w:rsidRPr="004958A1">
        <w:t xml:space="preserve">qua </w:t>
      </w:r>
      <w:proofErr w:type="spellStart"/>
      <w:r w:rsidRPr="004958A1">
        <w:t>mương</w:t>
      </w:r>
      <w:proofErr w:type="spellEnd"/>
      <w:r w:rsidRPr="004958A1">
        <w:t xml:space="preserve"> </w:t>
      </w:r>
      <w:proofErr w:type="spellStart"/>
      <w:r w:rsidRPr="004958A1">
        <w:t>lắng</w:t>
      </w:r>
      <w:proofErr w:type="spellEnd"/>
      <w:r w:rsidRPr="004958A1">
        <w:t xml:space="preserve"> </w:t>
      </w:r>
      <w:proofErr w:type="spellStart"/>
      <w:r w:rsidRPr="004958A1">
        <w:t>cát</w:t>
      </w:r>
      <w:proofErr w:type="spellEnd"/>
      <w:r w:rsidRPr="004958A1">
        <w:t xml:space="preserve"> </w:t>
      </w:r>
      <w:proofErr w:type="spellStart"/>
      <w:r w:rsidR="009F2E0C" w:rsidRPr="004958A1">
        <w:t>chảy</w:t>
      </w:r>
      <w:proofErr w:type="spellEnd"/>
      <w:r w:rsidR="009F2E0C" w:rsidRPr="004958A1">
        <w:t xml:space="preserve"> </w:t>
      </w:r>
      <w:proofErr w:type="spellStart"/>
      <w:r w:rsidR="009F2E0C" w:rsidRPr="004958A1">
        <w:t>vào</w:t>
      </w:r>
      <w:proofErr w:type="spellEnd"/>
      <w:r w:rsidR="009F2E0C" w:rsidRPr="004958A1">
        <w:t xml:space="preserve"> </w:t>
      </w:r>
      <w:proofErr w:type="spellStart"/>
      <w:r w:rsidR="009F2E0C" w:rsidRPr="004958A1">
        <w:t>bể</w:t>
      </w:r>
      <w:proofErr w:type="spellEnd"/>
      <w:r w:rsidR="009F2E0C" w:rsidRPr="004958A1">
        <w:t xml:space="preserve"> </w:t>
      </w:r>
      <w:proofErr w:type="spellStart"/>
      <w:r w:rsidR="009F2E0C" w:rsidRPr="004958A1">
        <w:t>trung</w:t>
      </w:r>
      <w:proofErr w:type="spellEnd"/>
      <w:r w:rsidR="009F2E0C" w:rsidRPr="004958A1">
        <w:t xml:space="preserve"> </w:t>
      </w:r>
      <w:proofErr w:type="spellStart"/>
      <w:r w:rsidR="009F2E0C" w:rsidRPr="004958A1">
        <w:t>gian</w:t>
      </w:r>
      <w:proofErr w:type="spellEnd"/>
      <w:r w:rsidR="00D95585" w:rsidRPr="004958A1">
        <w:t xml:space="preserve"> </w:t>
      </w:r>
      <w:proofErr w:type="spellStart"/>
      <w:r w:rsidR="00D95585" w:rsidRPr="004958A1">
        <w:t>của</w:t>
      </w:r>
      <w:proofErr w:type="spellEnd"/>
      <w:r w:rsidR="00D95585" w:rsidRPr="004958A1">
        <w:t xml:space="preserve"> </w:t>
      </w:r>
      <w:proofErr w:type="spellStart"/>
      <w:r w:rsidR="00D95585" w:rsidRPr="004958A1">
        <w:t>hệ</w:t>
      </w:r>
      <w:proofErr w:type="spellEnd"/>
      <w:r w:rsidR="00D95585" w:rsidRPr="004958A1">
        <w:t xml:space="preserve"> </w:t>
      </w:r>
      <w:proofErr w:type="spellStart"/>
      <w:r w:rsidR="00D95585" w:rsidRPr="004958A1">
        <w:t>thống</w:t>
      </w:r>
      <w:proofErr w:type="spellEnd"/>
      <w:r w:rsidR="00D95585" w:rsidRPr="004958A1">
        <w:t xml:space="preserve"> </w:t>
      </w:r>
      <w:proofErr w:type="spellStart"/>
      <w:r w:rsidR="00D95585" w:rsidRPr="004958A1">
        <w:t>xử</w:t>
      </w:r>
      <w:proofErr w:type="spellEnd"/>
      <w:r w:rsidR="00D95585" w:rsidRPr="004958A1">
        <w:t xml:space="preserve"> </w:t>
      </w:r>
      <w:proofErr w:type="spellStart"/>
      <w:r w:rsidR="00D95585" w:rsidRPr="004958A1">
        <w:t>lý</w:t>
      </w:r>
      <w:proofErr w:type="spellEnd"/>
      <w:r w:rsidR="00D95585" w:rsidRPr="004958A1">
        <w:t xml:space="preserve"> </w:t>
      </w:r>
      <w:proofErr w:type="spellStart"/>
      <w:r w:rsidR="00D95585" w:rsidRPr="004958A1">
        <w:t>nước</w:t>
      </w:r>
      <w:proofErr w:type="spellEnd"/>
      <w:r w:rsidR="00D95585" w:rsidRPr="004958A1">
        <w:t xml:space="preserve"> </w:t>
      </w:r>
      <w:proofErr w:type="spellStart"/>
      <w:r w:rsidR="00D95585" w:rsidRPr="004958A1">
        <w:t>thải</w:t>
      </w:r>
      <w:proofErr w:type="spellEnd"/>
      <w:r w:rsidR="000210BD" w:rsidRPr="004958A1">
        <w:t>.</w:t>
      </w:r>
      <w:r w:rsidR="00274662" w:rsidRPr="004958A1">
        <w:t xml:space="preserve"> </w:t>
      </w:r>
    </w:p>
    <w:p w14:paraId="0A723DD5" w14:textId="47D8DDE8" w:rsidR="00274662" w:rsidRPr="00E67816" w:rsidRDefault="00274662" w:rsidP="004E5661">
      <w:pPr>
        <w:pStyle w:val="1"/>
        <w:numPr>
          <w:ilvl w:val="0"/>
          <w:numId w:val="21"/>
        </w:numPr>
      </w:pPr>
      <w:proofErr w:type="spellStart"/>
      <w:r w:rsidRPr="004958A1">
        <w:t>Nước</w:t>
      </w:r>
      <w:proofErr w:type="spellEnd"/>
      <w:r w:rsidRPr="004958A1">
        <w:t xml:space="preserve"> </w:t>
      </w:r>
      <w:proofErr w:type="spellStart"/>
      <w:r w:rsidRPr="004958A1">
        <w:t>thải</w:t>
      </w:r>
      <w:proofErr w:type="spellEnd"/>
      <w:r w:rsidRPr="004958A1">
        <w:t xml:space="preserve"> </w:t>
      </w:r>
      <w:proofErr w:type="spellStart"/>
      <w:r w:rsidRPr="004958A1">
        <w:t>từ</w:t>
      </w:r>
      <w:proofErr w:type="spellEnd"/>
      <w:r w:rsidRPr="004958A1">
        <w:t xml:space="preserve"> </w:t>
      </w:r>
      <w:proofErr w:type="spellStart"/>
      <w:r w:rsidRPr="004958A1">
        <w:t>các</w:t>
      </w:r>
      <w:proofErr w:type="spellEnd"/>
      <w:r w:rsidRPr="004958A1">
        <w:t xml:space="preserve"> </w:t>
      </w:r>
      <w:proofErr w:type="spellStart"/>
      <w:r w:rsidRPr="004958A1">
        <w:t>máng</w:t>
      </w:r>
      <w:proofErr w:type="spellEnd"/>
      <w:r w:rsidRPr="004958A1">
        <w:t xml:space="preserve"> </w:t>
      </w:r>
      <w:proofErr w:type="spellStart"/>
      <w:r w:rsidRPr="004958A1">
        <w:t>lắng</w:t>
      </w:r>
      <w:proofErr w:type="spellEnd"/>
      <w:r w:rsidRPr="004958A1">
        <w:t xml:space="preserve"> </w:t>
      </w:r>
      <w:proofErr w:type="spellStart"/>
      <w:r w:rsidRPr="004958A1">
        <w:t>của</w:t>
      </w:r>
      <w:proofErr w:type="spellEnd"/>
      <w:r w:rsidRPr="004958A1">
        <w:t xml:space="preserve"> </w:t>
      </w:r>
      <w:proofErr w:type="spellStart"/>
      <w:r w:rsidRPr="004958A1">
        <w:t>công</w:t>
      </w:r>
      <w:proofErr w:type="spellEnd"/>
      <w:r w:rsidRPr="004958A1">
        <w:t xml:space="preserve"> </w:t>
      </w:r>
      <w:proofErr w:type="spellStart"/>
      <w:r w:rsidRPr="004958A1">
        <w:t>đoạn</w:t>
      </w:r>
      <w:proofErr w:type="spellEnd"/>
      <w:r w:rsidRPr="004958A1">
        <w:t xml:space="preserve"> </w:t>
      </w:r>
      <w:proofErr w:type="spellStart"/>
      <w:r w:rsidRPr="004958A1">
        <w:t>lắng</w:t>
      </w:r>
      <w:proofErr w:type="spellEnd"/>
      <w:r w:rsidRPr="004958A1">
        <w:t xml:space="preserve"> </w:t>
      </w:r>
      <w:proofErr w:type="spellStart"/>
      <w:r w:rsidRPr="004958A1">
        <w:t>bột</w:t>
      </w:r>
      <w:proofErr w:type="spellEnd"/>
      <w:r w:rsidRPr="004958A1">
        <w:t xml:space="preserve"> </w:t>
      </w:r>
      <w:proofErr w:type="spellStart"/>
      <w:r w:rsidRPr="004958A1">
        <w:t>sẽ</w:t>
      </w:r>
      <w:proofErr w:type="spellEnd"/>
      <w:r w:rsidRPr="004958A1">
        <w:t xml:space="preserve"> </w:t>
      </w:r>
      <w:proofErr w:type="spellStart"/>
      <w:r w:rsidRPr="004958A1">
        <w:t>theo</w:t>
      </w:r>
      <w:proofErr w:type="spellEnd"/>
      <w:r w:rsidRPr="004958A1">
        <w:t xml:space="preserve"> </w:t>
      </w:r>
      <w:proofErr w:type="spellStart"/>
      <w:r w:rsidRPr="004958A1">
        <w:t>mương</w:t>
      </w:r>
      <w:proofErr w:type="spellEnd"/>
      <w:r w:rsidR="00092E6C">
        <w:t xml:space="preserve"> </w:t>
      </w:r>
      <w:proofErr w:type="spellStart"/>
      <w:r w:rsidR="00092E6C">
        <w:t>bê</w:t>
      </w:r>
      <w:proofErr w:type="spellEnd"/>
      <w:r w:rsidR="00092E6C">
        <w:t xml:space="preserve"> </w:t>
      </w:r>
      <w:proofErr w:type="spellStart"/>
      <w:r w:rsidR="00092E6C">
        <w:t>tông</w:t>
      </w:r>
      <w:proofErr w:type="spellEnd"/>
      <w:r w:rsidRPr="004958A1">
        <w:t xml:space="preserve"> </w:t>
      </w:r>
      <w:proofErr w:type="spellStart"/>
      <w:r w:rsidRPr="004958A1">
        <w:t>có</w:t>
      </w:r>
      <w:proofErr w:type="spellEnd"/>
      <w:r w:rsidRPr="004958A1">
        <w:t xml:space="preserve"> </w:t>
      </w:r>
      <w:proofErr w:type="spellStart"/>
      <w:r w:rsidRPr="004958A1">
        <w:t>kích</w:t>
      </w:r>
      <w:proofErr w:type="spellEnd"/>
      <w:r w:rsidRPr="004958A1">
        <w:t xml:space="preserve"> </w:t>
      </w:r>
      <w:proofErr w:type="spellStart"/>
      <w:r w:rsidRPr="004958A1">
        <w:t>thước</w:t>
      </w:r>
      <w:proofErr w:type="spellEnd"/>
      <w:r w:rsidRPr="004958A1">
        <w:t xml:space="preserve"> W x H = 0,5 x 0,2m</w:t>
      </w:r>
      <w:r w:rsidR="00862FA8">
        <w:t xml:space="preserve"> </w:t>
      </w:r>
      <w:proofErr w:type="spellStart"/>
      <w:r w:rsidR="00862FA8">
        <w:t>dài</w:t>
      </w:r>
      <w:proofErr w:type="spellEnd"/>
      <w:r w:rsidR="00862FA8">
        <w:t xml:space="preserve"> </w:t>
      </w:r>
      <w:proofErr w:type="spellStart"/>
      <w:r w:rsidR="00862FA8">
        <w:t>khoảng</w:t>
      </w:r>
      <w:proofErr w:type="spellEnd"/>
      <w:r w:rsidR="00862FA8">
        <w:t xml:space="preserve"> 20m</w:t>
      </w:r>
      <w:r w:rsidRPr="004958A1">
        <w:t xml:space="preserve"> </w:t>
      </w:r>
      <w:proofErr w:type="spellStart"/>
      <w:r w:rsidRPr="004958A1">
        <w:t>dẫn</w:t>
      </w:r>
      <w:proofErr w:type="spellEnd"/>
      <w:r w:rsidRPr="004958A1">
        <w:t xml:space="preserve"> </w:t>
      </w:r>
      <w:proofErr w:type="spellStart"/>
      <w:r w:rsidRPr="004958A1">
        <w:t>vào</w:t>
      </w:r>
      <w:proofErr w:type="spellEnd"/>
      <w:r w:rsidRPr="004958A1">
        <w:t xml:space="preserve"> </w:t>
      </w:r>
      <w:proofErr w:type="spellStart"/>
      <w:r w:rsidRPr="004958A1">
        <w:t>hồ</w:t>
      </w:r>
      <w:proofErr w:type="spellEnd"/>
      <w:r w:rsidRPr="004958A1">
        <w:t xml:space="preserve"> </w:t>
      </w:r>
      <w:proofErr w:type="spellStart"/>
      <w:r w:rsidRPr="004958A1">
        <w:t>chứa</w:t>
      </w:r>
      <w:proofErr w:type="spellEnd"/>
      <w:r w:rsidRPr="004958A1">
        <w:t xml:space="preserve"> </w:t>
      </w:r>
      <w:proofErr w:type="spellStart"/>
      <w:r w:rsidRPr="004958A1">
        <w:t>mủ</w:t>
      </w:r>
      <w:proofErr w:type="spellEnd"/>
      <w:r w:rsidRPr="00862FA8">
        <w:t xml:space="preserve">. </w:t>
      </w:r>
      <w:proofErr w:type="spellStart"/>
      <w:r w:rsidRPr="004958A1">
        <w:t>Nước</w:t>
      </w:r>
      <w:proofErr w:type="spellEnd"/>
      <w:r w:rsidRPr="004958A1">
        <w:t xml:space="preserve"> </w:t>
      </w:r>
      <w:proofErr w:type="spellStart"/>
      <w:r w:rsidRPr="004958A1">
        <w:t>thải</w:t>
      </w:r>
      <w:proofErr w:type="spellEnd"/>
      <w:r w:rsidRPr="004958A1">
        <w:t xml:space="preserve"> </w:t>
      </w:r>
      <w:proofErr w:type="spellStart"/>
      <w:r w:rsidRPr="004958A1">
        <w:t>từ</w:t>
      </w:r>
      <w:proofErr w:type="spellEnd"/>
      <w:r w:rsidRPr="004958A1">
        <w:t xml:space="preserve"> </w:t>
      </w:r>
      <w:proofErr w:type="spellStart"/>
      <w:r w:rsidRPr="004958A1">
        <w:t>hồ</w:t>
      </w:r>
      <w:proofErr w:type="spellEnd"/>
      <w:r w:rsidRPr="004958A1">
        <w:t xml:space="preserve"> </w:t>
      </w:r>
      <w:proofErr w:type="spellStart"/>
      <w:r w:rsidRPr="004958A1">
        <w:t>chứa</w:t>
      </w:r>
      <w:proofErr w:type="spellEnd"/>
      <w:r w:rsidRPr="004958A1">
        <w:t xml:space="preserve"> </w:t>
      </w:r>
      <w:proofErr w:type="spellStart"/>
      <w:r w:rsidRPr="004958A1">
        <w:t>mủ</w:t>
      </w:r>
      <w:proofErr w:type="spellEnd"/>
      <w:r w:rsidR="00862FA8">
        <w:t xml:space="preserve"> </w:t>
      </w:r>
      <w:proofErr w:type="spellStart"/>
      <w:r w:rsidR="00862FA8">
        <w:t>sẽ</w:t>
      </w:r>
      <w:proofErr w:type="spellEnd"/>
      <w:r w:rsidR="00862FA8">
        <w:t xml:space="preserve"> </w:t>
      </w:r>
      <w:proofErr w:type="spellStart"/>
      <w:r w:rsidR="00862FA8">
        <w:t>được</w:t>
      </w:r>
      <w:proofErr w:type="spellEnd"/>
      <w:r w:rsidRPr="004958A1">
        <w:t xml:space="preserve"> </w:t>
      </w:r>
      <w:proofErr w:type="spellStart"/>
      <w:r w:rsidR="00862FA8">
        <w:t>đưa</w:t>
      </w:r>
      <w:proofErr w:type="spellEnd"/>
      <w:r w:rsidRPr="004958A1">
        <w:t xml:space="preserve"> </w:t>
      </w:r>
      <w:proofErr w:type="spellStart"/>
      <w:r w:rsidRPr="004958A1">
        <w:t>về</w:t>
      </w:r>
      <w:proofErr w:type="spellEnd"/>
      <w:r w:rsidRPr="004958A1">
        <w:t xml:space="preserve"> </w:t>
      </w:r>
      <w:proofErr w:type="spellStart"/>
      <w:r w:rsidRPr="004958A1">
        <w:t>bể</w:t>
      </w:r>
      <w:proofErr w:type="spellEnd"/>
      <w:r w:rsidRPr="004958A1">
        <w:t xml:space="preserve"> </w:t>
      </w:r>
      <w:proofErr w:type="spellStart"/>
      <w:r w:rsidRPr="004958A1">
        <w:t>trung</w:t>
      </w:r>
      <w:proofErr w:type="spellEnd"/>
      <w:r w:rsidRPr="004958A1">
        <w:t xml:space="preserve"> </w:t>
      </w:r>
      <w:proofErr w:type="spellStart"/>
      <w:r w:rsidRPr="004958A1">
        <w:t>gian</w:t>
      </w:r>
      <w:proofErr w:type="spellEnd"/>
      <w:r w:rsidRPr="004958A1">
        <w:t xml:space="preserve"> </w:t>
      </w:r>
      <w:proofErr w:type="spellStart"/>
      <w:r w:rsidRPr="004958A1">
        <w:t>của</w:t>
      </w:r>
      <w:proofErr w:type="spellEnd"/>
      <w:r w:rsidRPr="004958A1">
        <w:t xml:space="preserve"> </w:t>
      </w:r>
      <w:proofErr w:type="spellStart"/>
      <w:r w:rsidRPr="004958A1">
        <w:t>hệ</w:t>
      </w:r>
      <w:proofErr w:type="spellEnd"/>
      <w:r w:rsidRPr="004958A1">
        <w:t xml:space="preserve"> </w:t>
      </w:r>
      <w:proofErr w:type="spellStart"/>
      <w:r w:rsidRPr="004958A1">
        <w:t>thống</w:t>
      </w:r>
      <w:proofErr w:type="spellEnd"/>
      <w:r w:rsidRPr="004958A1">
        <w:t xml:space="preserve"> </w:t>
      </w:r>
      <w:proofErr w:type="spellStart"/>
      <w:r w:rsidRPr="004958A1">
        <w:t>xử</w:t>
      </w:r>
      <w:proofErr w:type="spellEnd"/>
      <w:r w:rsidRPr="004958A1">
        <w:t xml:space="preserve"> </w:t>
      </w:r>
      <w:proofErr w:type="spellStart"/>
      <w:r w:rsidRPr="004958A1">
        <w:t>lý</w:t>
      </w:r>
      <w:proofErr w:type="spellEnd"/>
      <w:r w:rsidRPr="004958A1">
        <w:t xml:space="preserve"> </w:t>
      </w:r>
      <w:proofErr w:type="spellStart"/>
      <w:r w:rsidRPr="004958A1">
        <w:t>nước</w:t>
      </w:r>
      <w:proofErr w:type="spellEnd"/>
      <w:r w:rsidRPr="004958A1">
        <w:t xml:space="preserve"> </w:t>
      </w:r>
      <w:proofErr w:type="spellStart"/>
      <w:r w:rsidRPr="004958A1">
        <w:t>thải</w:t>
      </w:r>
      <w:proofErr w:type="spellEnd"/>
      <w:r w:rsidRPr="004958A1">
        <w:t xml:space="preserve"> </w:t>
      </w:r>
      <w:proofErr w:type="spellStart"/>
      <w:r w:rsidRPr="004958A1">
        <w:t>bằng</w:t>
      </w:r>
      <w:proofErr w:type="spellEnd"/>
      <w:r w:rsidRPr="004958A1">
        <w:t xml:space="preserve"> </w:t>
      </w:r>
      <w:proofErr w:type="spellStart"/>
      <w:r w:rsidRPr="004958A1">
        <w:t>đường</w:t>
      </w:r>
      <w:proofErr w:type="spellEnd"/>
      <w:r w:rsidRPr="004958A1">
        <w:t xml:space="preserve"> </w:t>
      </w:r>
      <w:proofErr w:type="spellStart"/>
      <w:r w:rsidRPr="004958A1">
        <w:t>ống</w:t>
      </w:r>
      <w:proofErr w:type="spellEnd"/>
      <w:r w:rsidRPr="004958A1">
        <w:t xml:space="preserve"> PVC </w:t>
      </w:r>
      <w:r w:rsidRPr="004958A1">
        <w:rPr>
          <w:rFonts w:ascii="Cambria Math" w:hAnsi="Cambria Math" w:cs="Cambria Math"/>
        </w:rPr>
        <w:t>∅</w:t>
      </w:r>
      <w:r w:rsidRPr="004958A1">
        <w:t xml:space="preserve"> = </w:t>
      </w:r>
      <w:r w:rsidR="009016F6">
        <w:t>114</w:t>
      </w:r>
      <w:r w:rsidRPr="004958A1">
        <w:t>mm.</w:t>
      </w:r>
      <w:r w:rsidRPr="00E67816">
        <w:t xml:space="preserve"> </w:t>
      </w:r>
    </w:p>
    <w:p w14:paraId="526F7F1B" w14:textId="04B551E6" w:rsidR="00274662" w:rsidRPr="00E67816" w:rsidRDefault="00274662" w:rsidP="004E5661">
      <w:pPr>
        <w:pStyle w:val="1"/>
        <w:numPr>
          <w:ilvl w:val="0"/>
          <w:numId w:val="21"/>
        </w:numPr>
      </w:pPr>
      <w:proofErr w:type="spellStart"/>
      <w:r w:rsidRPr="00E67816">
        <w:t>Nước</w:t>
      </w:r>
      <w:proofErr w:type="spellEnd"/>
      <w:r w:rsidRPr="00E67816">
        <w:t xml:space="preserve"> </w:t>
      </w:r>
      <w:proofErr w:type="spellStart"/>
      <w:r w:rsidRPr="00E67816">
        <w:t>rỉ</w:t>
      </w:r>
      <w:proofErr w:type="spellEnd"/>
      <w:r w:rsidRPr="00E67816">
        <w:t xml:space="preserve"> </w:t>
      </w:r>
      <w:proofErr w:type="spellStart"/>
      <w:r w:rsidRPr="00E67816">
        <w:t>từ</w:t>
      </w:r>
      <w:proofErr w:type="spellEnd"/>
      <w:r w:rsidRPr="00E67816">
        <w:t xml:space="preserve"> </w:t>
      </w:r>
      <w:proofErr w:type="spellStart"/>
      <w:r w:rsidRPr="00E67816">
        <w:t>khu</w:t>
      </w:r>
      <w:proofErr w:type="spellEnd"/>
      <w:r w:rsidRPr="00E67816">
        <w:t xml:space="preserve"> </w:t>
      </w:r>
      <w:proofErr w:type="spellStart"/>
      <w:r w:rsidRPr="00E67816">
        <w:t>vực</w:t>
      </w:r>
      <w:proofErr w:type="spellEnd"/>
      <w:r w:rsidRPr="00E67816">
        <w:t xml:space="preserve"> CTRCNTT </w:t>
      </w:r>
      <w:proofErr w:type="spellStart"/>
      <w:r w:rsidRPr="00E67816">
        <w:t>chứa</w:t>
      </w:r>
      <w:proofErr w:type="spellEnd"/>
      <w:r w:rsidRPr="00E67816">
        <w:t xml:space="preserve"> </w:t>
      </w:r>
      <w:proofErr w:type="spellStart"/>
      <w:r w:rsidRPr="00E67816">
        <w:t>vỏ</w:t>
      </w:r>
      <w:proofErr w:type="spellEnd"/>
      <w:r w:rsidRPr="00E67816">
        <w:t xml:space="preserve"> </w:t>
      </w:r>
      <w:proofErr w:type="spellStart"/>
      <w:r w:rsidRPr="00E67816">
        <w:t>lụa</w:t>
      </w:r>
      <w:proofErr w:type="spellEnd"/>
      <w:r w:rsidRPr="00E67816">
        <w:t xml:space="preserve"> </w:t>
      </w:r>
      <w:proofErr w:type="spellStart"/>
      <w:r w:rsidRPr="00E67816">
        <w:t>khoai</w:t>
      </w:r>
      <w:proofErr w:type="spellEnd"/>
      <w:r w:rsidRPr="00E67816">
        <w:t xml:space="preserve"> </w:t>
      </w:r>
      <w:proofErr w:type="spellStart"/>
      <w:r w:rsidRPr="00E67816">
        <w:t>mì</w:t>
      </w:r>
      <w:proofErr w:type="spellEnd"/>
      <w:r w:rsidRPr="00E67816">
        <w:t xml:space="preserve"> </w:t>
      </w:r>
      <w:proofErr w:type="spellStart"/>
      <w:r w:rsidRPr="00E67816">
        <w:t>phát</w:t>
      </w:r>
      <w:proofErr w:type="spellEnd"/>
      <w:r w:rsidRPr="00E67816">
        <w:t xml:space="preserve"> </w:t>
      </w:r>
      <w:proofErr w:type="spellStart"/>
      <w:r w:rsidRPr="00E67816">
        <w:t>sinh</w:t>
      </w:r>
      <w:proofErr w:type="spellEnd"/>
      <w:r w:rsidRPr="00E67816">
        <w:t xml:space="preserve"> </w:t>
      </w:r>
      <w:proofErr w:type="spellStart"/>
      <w:r w:rsidRPr="00E67816">
        <w:t>không</w:t>
      </w:r>
      <w:proofErr w:type="spellEnd"/>
      <w:r w:rsidRPr="00E67816">
        <w:t xml:space="preserve"> </w:t>
      </w:r>
      <w:proofErr w:type="spellStart"/>
      <w:r w:rsidRPr="00E67816">
        <w:t>thường</w:t>
      </w:r>
      <w:proofErr w:type="spellEnd"/>
      <w:r w:rsidRPr="00E67816">
        <w:t xml:space="preserve"> </w:t>
      </w:r>
      <w:proofErr w:type="spellStart"/>
      <w:r w:rsidRPr="00E67816">
        <w:t>xuyên</w:t>
      </w:r>
      <w:proofErr w:type="spellEnd"/>
      <w:r w:rsidRPr="00E67816">
        <w:t xml:space="preserve">. </w:t>
      </w:r>
      <w:proofErr w:type="spellStart"/>
      <w:r w:rsidRPr="00E67816">
        <w:t>V</w:t>
      </w:r>
      <w:r w:rsidR="00453390" w:rsidRPr="00E67816">
        <w:t>ào</w:t>
      </w:r>
      <w:proofErr w:type="spellEnd"/>
      <w:r w:rsidR="00453390" w:rsidRPr="00E67816">
        <w:t xml:space="preserve"> </w:t>
      </w:r>
      <w:proofErr w:type="spellStart"/>
      <w:r w:rsidRPr="00E67816">
        <w:t>mùa</w:t>
      </w:r>
      <w:proofErr w:type="spellEnd"/>
      <w:r w:rsidRPr="00E67816">
        <w:t xml:space="preserve"> </w:t>
      </w:r>
      <w:proofErr w:type="spellStart"/>
      <w:r w:rsidRPr="00E67816">
        <w:t>mưa</w:t>
      </w:r>
      <w:proofErr w:type="spellEnd"/>
      <w:r w:rsidR="00453390" w:rsidRPr="00E67816">
        <w:t>,</w:t>
      </w:r>
      <w:r w:rsidRPr="00E67816">
        <w:t xml:space="preserve"> </w:t>
      </w:r>
      <w:proofErr w:type="spellStart"/>
      <w:r w:rsidRPr="00E67816">
        <w:t>nước</w:t>
      </w:r>
      <w:proofErr w:type="spellEnd"/>
      <w:r w:rsidRPr="00E67816">
        <w:t xml:space="preserve"> </w:t>
      </w:r>
      <w:proofErr w:type="spellStart"/>
      <w:r w:rsidRPr="00E67816">
        <w:t>mưa</w:t>
      </w:r>
      <w:proofErr w:type="spellEnd"/>
      <w:r w:rsidRPr="00E67816">
        <w:t xml:space="preserve"> </w:t>
      </w:r>
      <w:proofErr w:type="spellStart"/>
      <w:r w:rsidRPr="00E67816">
        <w:t>sẽ</w:t>
      </w:r>
      <w:proofErr w:type="spellEnd"/>
      <w:r w:rsidRPr="00E67816">
        <w:t xml:space="preserve"> </w:t>
      </w:r>
      <w:proofErr w:type="spellStart"/>
      <w:r w:rsidRPr="00E67816">
        <w:t>kéo</w:t>
      </w:r>
      <w:proofErr w:type="spellEnd"/>
      <w:r w:rsidRPr="00E67816">
        <w:t xml:space="preserve"> </w:t>
      </w:r>
      <w:proofErr w:type="spellStart"/>
      <w:r w:rsidRPr="00E67816">
        <w:t>theo</w:t>
      </w:r>
      <w:proofErr w:type="spellEnd"/>
      <w:r w:rsidRPr="00E67816">
        <w:t xml:space="preserve"> </w:t>
      </w:r>
      <w:proofErr w:type="spellStart"/>
      <w:r w:rsidRPr="00E67816">
        <w:t>chất</w:t>
      </w:r>
      <w:proofErr w:type="spellEnd"/>
      <w:r w:rsidRPr="00E67816">
        <w:t xml:space="preserve"> </w:t>
      </w:r>
      <w:proofErr w:type="spellStart"/>
      <w:r w:rsidRPr="00E67816">
        <w:t>bẩn</w:t>
      </w:r>
      <w:proofErr w:type="spellEnd"/>
      <w:r w:rsidRPr="00E67816">
        <w:t xml:space="preserve"> </w:t>
      </w:r>
      <w:proofErr w:type="spellStart"/>
      <w:r w:rsidRPr="00E67816">
        <w:t>từ</w:t>
      </w:r>
      <w:proofErr w:type="spellEnd"/>
      <w:r w:rsidRPr="00E67816">
        <w:t xml:space="preserve"> </w:t>
      </w:r>
      <w:proofErr w:type="spellStart"/>
      <w:r w:rsidRPr="00E67816">
        <w:t>khu</w:t>
      </w:r>
      <w:proofErr w:type="spellEnd"/>
      <w:r w:rsidRPr="00E67816">
        <w:t xml:space="preserve"> </w:t>
      </w:r>
      <w:proofErr w:type="spellStart"/>
      <w:r w:rsidRPr="00E67816">
        <w:t>vực</w:t>
      </w:r>
      <w:proofErr w:type="spellEnd"/>
      <w:r w:rsidRPr="00E67816">
        <w:t xml:space="preserve"> </w:t>
      </w:r>
      <w:proofErr w:type="spellStart"/>
      <w:r w:rsidRPr="00E67816">
        <w:t>chứa</w:t>
      </w:r>
      <w:proofErr w:type="spellEnd"/>
      <w:r w:rsidRPr="00E67816">
        <w:t xml:space="preserve"> </w:t>
      </w:r>
      <w:proofErr w:type="spellStart"/>
      <w:r w:rsidRPr="00E67816">
        <w:t>vỏ</w:t>
      </w:r>
      <w:proofErr w:type="spellEnd"/>
      <w:r w:rsidRPr="00E67816">
        <w:t xml:space="preserve"> </w:t>
      </w:r>
      <w:proofErr w:type="spellStart"/>
      <w:r w:rsidRPr="00E67816">
        <w:t>lụa</w:t>
      </w:r>
      <w:proofErr w:type="spellEnd"/>
      <w:r w:rsidRPr="00E67816">
        <w:t xml:space="preserve"> </w:t>
      </w:r>
      <w:proofErr w:type="spellStart"/>
      <w:r w:rsidRPr="00E67816">
        <w:t>chảy</w:t>
      </w:r>
      <w:proofErr w:type="spellEnd"/>
      <w:r w:rsidRPr="00E67816">
        <w:t xml:space="preserve"> </w:t>
      </w:r>
      <w:proofErr w:type="spellStart"/>
      <w:r w:rsidRPr="00E67816">
        <w:t>tràn</w:t>
      </w:r>
      <w:proofErr w:type="spellEnd"/>
      <w:r w:rsidRPr="00E67816">
        <w:t xml:space="preserve"> </w:t>
      </w:r>
      <w:proofErr w:type="spellStart"/>
      <w:r w:rsidRPr="00E67816">
        <w:t>ra</w:t>
      </w:r>
      <w:proofErr w:type="spellEnd"/>
      <w:r w:rsidRPr="00E67816">
        <w:t xml:space="preserve"> </w:t>
      </w:r>
      <w:proofErr w:type="spellStart"/>
      <w:r w:rsidRPr="00E67816">
        <w:t>xung</w:t>
      </w:r>
      <w:proofErr w:type="spellEnd"/>
      <w:r w:rsidRPr="00E67816">
        <w:t xml:space="preserve"> </w:t>
      </w:r>
      <w:proofErr w:type="spellStart"/>
      <w:r w:rsidRPr="00E67816">
        <w:t>quanh</w:t>
      </w:r>
      <w:proofErr w:type="spellEnd"/>
      <w:r w:rsidRPr="00E67816">
        <w:t xml:space="preserve"> </w:t>
      </w:r>
      <w:proofErr w:type="spellStart"/>
      <w:r w:rsidRPr="00E67816">
        <w:t>gây</w:t>
      </w:r>
      <w:proofErr w:type="spellEnd"/>
      <w:r w:rsidRPr="00E67816">
        <w:t xml:space="preserve"> ô </w:t>
      </w:r>
      <w:proofErr w:type="spellStart"/>
      <w:r w:rsidRPr="00E67816">
        <w:t>nhiễm</w:t>
      </w:r>
      <w:proofErr w:type="spellEnd"/>
      <w:r w:rsidRPr="00E67816">
        <w:t xml:space="preserve"> </w:t>
      </w:r>
      <w:proofErr w:type="spellStart"/>
      <w:r w:rsidRPr="00E67816">
        <w:t>môi</w:t>
      </w:r>
      <w:proofErr w:type="spellEnd"/>
      <w:r w:rsidRPr="00E67816">
        <w:t xml:space="preserve"> </w:t>
      </w:r>
      <w:proofErr w:type="spellStart"/>
      <w:r w:rsidRPr="00E67816">
        <w:t>trường</w:t>
      </w:r>
      <w:proofErr w:type="spellEnd"/>
      <w:r w:rsidRPr="00E67816">
        <w:t xml:space="preserve">. </w:t>
      </w:r>
      <w:proofErr w:type="spellStart"/>
      <w:r w:rsidRPr="00E67816">
        <w:t>Nước</w:t>
      </w:r>
      <w:proofErr w:type="spellEnd"/>
      <w:r w:rsidRPr="00E67816">
        <w:t xml:space="preserve"> </w:t>
      </w:r>
      <w:proofErr w:type="spellStart"/>
      <w:r w:rsidRPr="00E67816">
        <w:t>rỉ</w:t>
      </w:r>
      <w:proofErr w:type="spellEnd"/>
      <w:r w:rsidRPr="00E67816">
        <w:t xml:space="preserve"> </w:t>
      </w:r>
      <w:proofErr w:type="spellStart"/>
      <w:r w:rsidRPr="00E67816">
        <w:t>phát</w:t>
      </w:r>
      <w:proofErr w:type="spellEnd"/>
      <w:r w:rsidRPr="00E67816">
        <w:t xml:space="preserve"> </w:t>
      </w:r>
      <w:proofErr w:type="spellStart"/>
      <w:r w:rsidRPr="00E67816">
        <w:t>sinh</w:t>
      </w:r>
      <w:proofErr w:type="spellEnd"/>
      <w:r w:rsidR="00453390" w:rsidRPr="00E67816">
        <w:t xml:space="preserve"> </w:t>
      </w:r>
      <w:proofErr w:type="spellStart"/>
      <w:r w:rsidR="00453390" w:rsidRPr="00E67816">
        <w:t>sẽ</w:t>
      </w:r>
      <w:proofErr w:type="spellEnd"/>
      <w:r w:rsidR="00D57286">
        <w:t xml:space="preserve"> </w:t>
      </w:r>
      <w:proofErr w:type="spellStart"/>
      <w:r w:rsidR="00D57286">
        <w:t>được</w:t>
      </w:r>
      <w:proofErr w:type="spellEnd"/>
      <w:r w:rsidR="00D57286">
        <w:t xml:space="preserve"> </w:t>
      </w:r>
      <w:proofErr w:type="spellStart"/>
      <w:r w:rsidR="00D57286">
        <w:t>thu</w:t>
      </w:r>
      <w:proofErr w:type="spellEnd"/>
      <w:r w:rsidR="00D57286">
        <w:t xml:space="preserve"> </w:t>
      </w:r>
      <w:proofErr w:type="spellStart"/>
      <w:r w:rsidR="00D57286">
        <w:t>gom</w:t>
      </w:r>
      <w:proofErr w:type="spellEnd"/>
      <w:r w:rsidRPr="00E67816">
        <w:t xml:space="preserve"> </w:t>
      </w:r>
      <w:proofErr w:type="spellStart"/>
      <w:r w:rsidR="00D57286">
        <w:t>bằng</w:t>
      </w:r>
      <w:proofErr w:type="spellEnd"/>
      <w:r w:rsidRPr="00E67816">
        <w:t xml:space="preserve"> </w:t>
      </w:r>
      <w:proofErr w:type="spellStart"/>
      <w:r w:rsidR="00D57286">
        <w:t>mương</w:t>
      </w:r>
      <w:proofErr w:type="spellEnd"/>
      <w:r w:rsidR="00D57286">
        <w:t xml:space="preserve"> </w:t>
      </w:r>
      <w:proofErr w:type="spellStart"/>
      <w:r w:rsidR="00D57286">
        <w:t>bê</w:t>
      </w:r>
      <w:proofErr w:type="spellEnd"/>
      <w:r w:rsidR="00D57286">
        <w:t xml:space="preserve"> </w:t>
      </w:r>
      <w:proofErr w:type="spellStart"/>
      <w:r w:rsidR="00D57286">
        <w:t>tông</w:t>
      </w:r>
      <w:proofErr w:type="spellEnd"/>
      <w:r w:rsidRPr="00E67816">
        <w:t xml:space="preserve"> </w:t>
      </w:r>
      <w:proofErr w:type="spellStart"/>
      <w:r w:rsidRPr="00E67816">
        <w:t>xung</w:t>
      </w:r>
      <w:proofErr w:type="spellEnd"/>
      <w:r w:rsidRPr="00E67816">
        <w:t xml:space="preserve"> </w:t>
      </w:r>
      <w:proofErr w:type="spellStart"/>
      <w:r w:rsidRPr="00E67816">
        <w:t>quanh</w:t>
      </w:r>
      <w:proofErr w:type="spellEnd"/>
      <w:r w:rsidRPr="00E67816">
        <w:t xml:space="preserve"> </w:t>
      </w:r>
      <w:proofErr w:type="spellStart"/>
      <w:r w:rsidRPr="00E67816">
        <w:t>bãi</w:t>
      </w:r>
      <w:proofErr w:type="spellEnd"/>
      <w:r w:rsidRPr="00E67816">
        <w:t xml:space="preserve"> </w:t>
      </w:r>
      <w:proofErr w:type="spellStart"/>
      <w:r w:rsidRPr="00E67816">
        <w:t>có</w:t>
      </w:r>
      <w:proofErr w:type="spellEnd"/>
      <w:r w:rsidRPr="00E67816">
        <w:t xml:space="preserve"> </w:t>
      </w:r>
      <w:proofErr w:type="spellStart"/>
      <w:r w:rsidRPr="00E67816">
        <w:t>kích</w:t>
      </w:r>
      <w:proofErr w:type="spellEnd"/>
      <w:r w:rsidR="002E0928">
        <w:t xml:space="preserve"> </w:t>
      </w:r>
      <w:proofErr w:type="spellStart"/>
      <w:r w:rsidR="002E0928">
        <w:t>thước</w:t>
      </w:r>
      <w:proofErr w:type="spellEnd"/>
      <w:r w:rsidRPr="00E67816">
        <w:t xml:space="preserve"> W x H = 0,5 x 0,2m </w:t>
      </w:r>
      <w:proofErr w:type="spellStart"/>
      <w:r w:rsidRPr="00E67816">
        <w:t>dẫn</w:t>
      </w:r>
      <w:proofErr w:type="spellEnd"/>
      <w:r w:rsidRPr="00E67816">
        <w:t xml:space="preserve"> </w:t>
      </w:r>
      <w:proofErr w:type="spellStart"/>
      <w:r w:rsidRPr="00E67816">
        <w:t>về</w:t>
      </w:r>
      <w:proofErr w:type="spellEnd"/>
      <w:r w:rsidRPr="00E67816">
        <w:t xml:space="preserve"> </w:t>
      </w:r>
      <w:proofErr w:type="spellStart"/>
      <w:r w:rsidRPr="00E67816">
        <w:t>hệ</w:t>
      </w:r>
      <w:proofErr w:type="spellEnd"/>
      <w:r w:rsidRPr="00E67816">
        <w:t xml:space="preserve"> </w:t>
      </w:r>
      <w:proofErr w:type="spellStart"/>
      <w:r w:rsidRPr="00E67816">
        <w:t>thống</w:t>
      </w:r>
      <w:proofErr w:type="spellEnd"/>
      <w:r w:rsidRPr="00E67816">
        <w:t xml:space="preserve"> </w:t>
      </w:r>
      <w:proofErr w:type="spellStart"/>
      <w:r w:rsidRPr="00E67816">
        <w:t>xử</w:t>
      </w:r>
      <w:proofErr w:type="spellEnd"/>
      <w:r w:rsidRPr="00E67816">
        <w:t xml:space="preserve"> </w:t>
      </w:r>
      <w:proofErr w:type="spellStart"/>
      <w:r w:rsidRPr="00E67816">
        <w:t>lý</w:t>
      </w:r>
      <w:proofErr w:type="spellEnd"/>
      <w:r w:rsidRPr="00E67816">
        <w:t xml:space="preserve"> </w:t>
      </w:r>
      <w:proofErr w:type="spellStart"/>
      <w:r w:rsidRPr="00E67816">
        <w:t>nước</w:t>
      </w:r>
      <w:proofErr w:type="spellEnd"/>
      <w:r w:rsidRPr="00E67816">
        <w:t xml:space="preserve"> </w:t>
      </w:r>
      <w:proofErr w:type="spellStart"/>
      <w:r w:rsidRPr="00E67816">
        <w:t>thải</w:t>
      </w:r>
      <w:proofErr w:type="spellEnd"/>
      <w:r w:rsidRPr="00E67816">
        <w:t xml:space="preserve"> </w:t>
      </w:r>
      <w:proofErr w:type="spellStart"/>
      <w:r w:rsidRPr="00E67816">
        <w:t>tập</w:t>
      </w:r>
      <w:proofErr w:type="spellEnd"/>
      <w:r w:rsidRPr="00E67816">
        <w:t xml:space="preserve"> </w:t>
      </w:r>
      <w:proofErr w:type="spellStart"/>
      <w:r w:rsidRPr="00E67816">
        <w:t>trung</w:t>
      </w:r>
      <w:proofErr w:type="spellEnd"/>
      <w:r w:rsidRPr="00E67816">
        <w:t xml:space="preserve"> </w:t>
      </w:r>
      <w:proofErr w:type="spellStart"/>
      <w:r w:rsidRPr="00E67816">
        <w:t>của</w:t>
      </w:r>
      <w:proofErr w:type="spellEnd"/>
      <w:r w:rsidRPr="00E67816">
        <w:t xml:space="preserve"> </w:t>
      </w:r>
      <w:proofErr w:type="spellStart"/>
      <w:r w:rsidRPr="00E67816">
        <w:t>Nhà</w:t>
      </w:r>
      <w:proofErr w:type="spellEnd"/>
      <w:r w:rsidRPr="00E67816">
        <w:t xml:space="preserve"> </w:t>
      </w:r>
      <w:proofErr w:type="spellStart"/>
      <w:r w:rsidRPr="00E67816">
        <w:t>máy</w:t>
      </w:r>
      <w:proofErr w:type="spellEnd"/>
      <w:r w:rsidRPr="00E67816">
        <w:t>.</w:t>
      </w:r>
    </w:p>
    <w:p w14:paraId="72BB04FC" w14:textId="6EBCD9AD" w:rsidR="00084A76" w:rsidRDefault="005E75DC" w:rsidP="004E5661">
      <w:pPr>
        <w:pStyle w:val="1"/>
        <w:numPr>
          <w:ilvl w:val="0"/>
          <w:numId w:val="0"/>
        </w:numPr>
      </w:pPr>
      <w:proofErr w:type="spellStart"/>
      <w:r>
        <w:lastRenderedPageBreak/>
        <w:t>Nước</w:t>
      </w:r>
      <w:proofErr w:type="spellEnd"/>
      <w:r>
        <w:t xml:space="preserve"> </w:t>
      </w:r>
      <w:proofErr w:type="spellStart"/>
      <w:r>
        <w:t>thải</w:t>
      </w:r>
      <w:proofErr w:type="spellEnd"/>
      <w:r>
        <w:t xml:space="preserve"> </w:t>
      </w:r>
      <w:proofErr w:type="spellStart"/>
      <w:r>
        <w:t>sau</w:t>
      </w:r>
      <w:proofErr w:type="spellEnd"/>
      <w:r>
        <w:t xml:space="preserve"> </w:t>
      </w:r>
      <w:proofErr w:type="spellStart"/>
      <w:r>
        <w:t>khi</w:t>
      </w:r>
      <w:proofErr w:type="spellEnd"/>
      <w:r>
        <w:t xml:space="preserve"> </w:t>
      </w:r>
      <w:proofErr w:type="spellStart"/>
      <w:r>
        <w:t>xử</w:t>
      </w:r>
      <w:proofErr w:type="spellEnd"/>
      <w:r>
        <w:t xml:space="preserve"> </w:t>
      </w:r>
      <w:proofErr w:type="spellStart"/>
      <w:r>
        <w:t>lý</w:t>
      </w:r>
      <w:proofErr w:type="spellEnd"/>
      <w:r>
        <w:t xml:space="preserve"> </w:t>
      </w:r>
      <w:proofErr w:type="spellStart"/>
      <w:r w:rsidRPr="00773C9B">
        <w:t>đạt</w:t>
      </w:r>
      <w:proofErr w:type="spellEnd"/>
      <w:r w:rsidRPr="00773C9B">
        <w:t xml:space="preserve"> QCVN 63:2017/BTNMT, </w:t>
      </w:r>
      <w:proofErr w:type="spellStart"/>
      <w:r w:rsidRPr="00773C9B">
        <w:t>cột</w:t>
      </w:r>
      <w:proofErr w:type="spellEnd"/>
      <w:r w:rsidRPr="00773C9B">
        <w:t xml:space="preserve"> A, </w:t>
      </w:r>
      <w:proofErr w:type="spellStart"/>
      <w:r w:rsidRPr="00773C9B">
        <w:t>Kq</w:t>
      </w:r>
      <w:proofErr w:type="spellEnd"/>
      <w:r w:rsidRPr="00773C9B">
        <w:t xml:space="preserve"> = 0,9, </w:t>
      </w:r>
      <w:proofErr w:type="spellStart"/>
      <w:r w:rsidRPr="00773C9B">
        <w:t>Kf</w:t>
      </w:r>
      <w:proofErr w:type="spellEnd"/>
      <w:r w:rsidRPr="00773C9B">
        <w:t xml:space="preserve"> = 1</w:t>
      </w:r>
      <w:r>
        <w:t xml:space="preserve"> </w:t>
      </w:r>
      <w:proofErr w:type="spellStart"/>
      <w:r w:rsidR="000210BD">
        <w:t>theo</w:t>
      </w:r>
      <w:proofErr w:type="spellEnd"/>
      <w:r w:rsidR="000210BD">
        <w:t xml:space="preserve"> </w:t>
      </w:r>
      <w:proofErr w:type="spellStart"/>
      <w:r w:rsidRPr="00773C9B">
        <w:t>đường</w:t>
      </w:r>
      <w:proofErr w:type="spellEnd"/>
      <w:r w:rsidRPr="00773C9B">
        <w:t xml:space="preserve"> </w:t>
      </w:r>
      <w:proofErr w:type="spellStart"/>
      <w:r w:rsidRPr="00773C9B">
        <w:t>ố</w:t>
      </w:r>
      <w:r>
        <w:t>ng</w:t>
      </w:r>
      <w:proofErr w:type="spellEnd"/>
      <w:r w:rsidR="000210BD">
        <w:t xml:space="preserve"> </w:t>
      </w:r>
      <w:proofErr w:type="spellStart"/>
      <w:r w:rsidR="000210BD">
        <w:t>ngầm</w:t>
      </w:r>
      <w:proofErr w:type="spellEnd"/>
      <w:r>
        <w:t xml:space="preserve"> </w:t>
      </w:r>
      <w:bookmarkStart w:id="118" w:name="_Hlk122695982"/>
      <w:r>
        <w:t xml:space="preserve">PVC </w:t>
      </w:r>
      <m:oMath>
        <m:r>
          <w:rPr>
            <w:rFonts w:ascii="Cambria Math" w:hAnsi="Cambria Math"/>
          </w:rPr>
          <m:t>∅</m:t>
        </m:r>
      </m:oMath>
      <w:r w:rsidRPr="00773C9B">
        <w:t xml:space="preserve"> = </w:t>
      </w:r>
      <w:r w:rsidR="000210BD">
        <w:t>2</w:t>
      </w:r>
      <w:r w:rsidRPr="00773C9B">
        <w:t>00mm</w:t>
      </w:r>
      <w:bookmarkEnd w:id="118"/>
      <w:r w:rsidRPr="00773C9B">
        <w:t xml:space="preserve">, </w:t>
      </w:r>
      <w:proofErr w:type="spellStart"/>
      <w:r w:rsidR="000210BD">
        <w:t>đặt</w:t>
      </w:r>
      <w:proofErr w:type="spellEnd"/>
      <w:r w:rsidR="000210BD">
        <w:t xml:space="preserve"> </w:t>
      </w:r>
      <w:proofErr w:type="spellStart"/>
      <w:r w:rsidR="000210BD">
        <w:t>âm</w:t>
      </w:r>
      <w:proofErr w:type="spellEnd"/>
      <w:r w:rsidR="000210BD">
        <w:t xml:space="preserve"> </w:t>
      </w:r>
      <w:proofErr w:type="spellStart"/>
      <w:r w:rsidR="000210BD">
        <w:t>dưới</w:t>
      </w:r>
      <w:proofErr w:type="spellEnd"/>
      <w:r w:rsidR="000210BD">
        <w:t xml:space="preserve"> </w:t>
      </w:r>
      <w:proofErr w:type="spellStart"/>
      <w:r w:rsidR="000210BD">
        <w:t>đất</w:t>
      </w:r>
      <w:proofErr w:type="spellEnd"/>
      <w:r w:rsidR="000210BD">
        <w:t xml:space="preserve"> </w:t>
      </w:r>
      <w:proofErr w:type="spellStart"/>
      <w:r w:rsidR="000210BD">
        <w:t>khoảng</w:t>
      </w:r>
      <w:proofErr w:type="spellEnd"/>
      <w:r w:rsidR="000210BD">
        <w:t xml:space="preserve"> 0,5m, </w:t>
      </w:r>
      <w:proofErr w:type="spellStart"/>
      <w:r w:rsidR="000210BD">
        <w:t>dài</w:t>
      </w:r>
      <w:proofErr w:type="spellEnd"/>
      <w:r w:rsidR="000210BD">
        <w:t xml:space="preserve"> 50m </w:t>
      </w:r>
      <w:proofErr w:type="spellStart"/>
      <w:r w:rsidR="000210BD">
        <w:t>chảy</w:t>
      </w:r>
      <w:proofErr w:type="spellEnd"/>
      <w:r w:rsidR="000210BD">
        <w:t xml:space="preserve"> </w:t>
      </w:r>
      <w:proofErr w:type="spellStart"/>
      <w:r w:rsidR="000210BD">
        <w:t>ra</w:t>
      </w:r>
      <w:proofErr w:type="spellEnd"/>
      <w:r w:rsidR="000210BD">
        <w:t xml:space="preserve"> </w:t>
      </w:r>
      <w:proofErr w:type="spellStart"/>
      <w:r w:rsidR="000210BD">
        <w:t>điểm</w:t>
      </w:r>
      <w:proofErr w:type="spellEnd"/>
      <w:r w:rsidR="000210BD">
        <w:t xml:space="preserve"> </w:t>
      </w:r>
      <w:proofErr w:type="spellStart"/>
      <w:r w:rsidR="000210BD">
        <w:t>tiếp</w:t>
      </w:r>
      <w:proofErr w:type="spellEnd"/>
      <w:r w:rsidR="000210BD">
        <w:t xml:space="preserve"> </w:t>
      </w:r>
      <w:proofErr w:type="spellStart"/>
      <w:r w:rsidR="000210BD">
        <w:t>nhận</w:t>
      </w:r>
      <w:proofErr w:type="spellEnd"/>
      <w:r w:rsidR="000210BD">
        <w:t xml:space="preserve"> </w:t>
      </w:r>
      <w:proofErr w:type="spellStart"/>
      <w:r w:rsidR="000210BD">
        <w:t>cuối</w:t>
      </w:r>
      <w:proofErr w:type="spellEnd"/>
      <w:r w:rsidR="000210BD">
        <w:t xml:space="preserve"> </w:t>
      </w:r>
      <w:proofErr w:type="spellStart"/>
      <w:r w:rsidR="000210BD">
        <w:t>cùng</w:t>
      </w:r>
      <w:proofErr w:type="spellEnd"/>
      <w:r w:rsidR="000210BD">
        <w:t xml:space="preserve"> </w:t>
      </w:r>
      <w:proofErr w:type="spellStart"/>
      <w:r w:rsidR="000210BD">
        <w:t>là</w:t>
      </w:r>
      <w:proofErr w:type="spellEnd"/>
      <w:r w:rsidR="000210BD">
        <w:t xml:space="preserve"> </w:t>
      </w:r>
      <w:proofErr w:type="spellStart"/>
      <w:r w:rsidR="000210BD">
        <w:t>suối</w:t>
      </w:r>
      <w:proofErr w:type="spellEnd"/>
      <w:r w:rsidR="000210BD">
        <w:t xml:space="preserve"> </w:t>
      </w:r>
      <w:proofErr w:type="spellStart"/>
      <w:r w:rsidR="000210BD">
        <w:t>Cầu</w:t>
      </w:r>
      <w:proofErr w:type="spellEnd"/>
      <w:r w:rsidR="000210BD">
        <w:t xml:space="preserve"> </w:t>
      </w:r>
      <w:proofErr w:type="spellStart"/>
      <w:r w:rsidR="000210BD">
        <w:t>Gió</w:t>
      </w:r>
      <w:proofErr w:type="spellEnd"/>
      <w:r w:rsidR="000210BD">
        <w:t xml:space="preserve"> </w:t>
      </w:r>
      <w:proofErr w:type="spellStart"/>
      <w:r w:rsidR="00BC1993">
        <w:t>thuộc</w:t>
      </w:r>
      <w:proofErr w:type="spellEnd"/>
      <w:r w:rsidR="00BC1993">
        <w:t xml:space="preserve"> </w:t>
      </w:r>
      <w:proofErr w:type="spellStart"/>
      <w:r w:rsidR="00BC1993">
        <w:t>hệ</w:t>
      </w:r>
      <w:proofErr w:type="spellEnd"/>
      <w:r w:rsidR="00BC1993">
        <w:t xml:space="preserve"> </w:t>
      </w:r>
      <w:proofErr w:type="spellStart"/>
      <w:r w:rsidR="00BC1993">
        <w:t>thống</w:t>
      </w:r>
      <w:proofErr w:type="spellEnd"/>
      <w:r w:rsidR="00BC1993">
        <w:t xml:space="preserve"> </w:t>
      </w:r>
      <w:proofErr w:type="spellStart"/>
      <w:r w:rsidR="00BC1993">
        <w:t>sông</w:t>
      </w:r>
      <w:proofErr w:type="spellEnd"/>
      <w:r w:rsidR="00BC1993">
        <w:t xml:space="preserve"> </w:t>
      </w:r>
      <w:proofErr w:type="spellStart"/>
      <w:r w:rsidR="00BC1993">
        <w:t>Vàm</w:t>
      </w:r>
      <w:proofErr w:type="spellEnd"/>
      <w:r w:rsidR="00BC1993">
        <w:t xml:space="preserve"> </w:t>
      </w:r>
      <w:proofErr w:type="spellStart"/>
      <w:r w:rsidR="00BC1993">
        <w:t>Cỏ</w:t>
      </w:r>
      <w:proofErr w:type="spellEnd"/>
      <w:r w:rsidR="00BC1993">
        <w:t xml:space="preserve"> </w:t>
      </w:r>
      <w:proofErr w:type="spellStart"/>
      <w:r w:rsidR="00BC1993">
        <w:t>Đông</w:t>
      </w:r>
      <w:proofErr w:type="spellEnd"/>
      <w:r w:rsidR="00BC1993">
        <w:t xml:space="preserve">, </w:t>
      </w:r>
      <w:proofErr w:type="spellStart"/>
      <w:r w:rsidR="00BC1993">
        <w:t>ấp</w:t>
      </w:r>
      <w:proofErr w:type="spellEnd"/>
      <w:r w:rsidR="00BC1993">
        <w:t xml:space="preserve"> </w:t>
      </w:r>
      <w:proofErr w:type="spellStart"/>
      <w:r w:rsidR="00BC1993">
        <w:t>Bàu</w:t>
      </w:r>
      <w:proofErr w:type="spellEnd"/>
      <w:r w:rsidR="00BC1993">
        <w:t xml:space="preserve"> </w:t>
      </w:r>
      <w:proofErr w:type="spellStart"/>
      <w:r w:rsidR="00BC1993">
        <w:t>Lùn</w:t>
      </w:r>
      <w:proofErr w:type="spellEnd"/>
      <w:r w:rsidR="00BC1993">
        <w:t xml:space="preserve">, </w:t>
      </w:r>
      <w:proofErr w:type="spellStart"/>
      <w:r w:rsidR="00BC1993">
        <w:t>xã</w:t>
      </w:r>
      <w:proofErr w:type="spellEnd"/>
      <w:r w:rsidR="00BC1993">
        <w:t xml:space="preserve"> </w:t>
      </w:r>
      <w:proofErr w:type="spellStart"/>
      <w:r w:rsidR="00BC1993">
        <w:t>Bình</w:t>
      </w:r>
      <w:proofErr w:type="spellEnd"/>
      <w:r w:rsidR="00BC1993">
        <w:t xml:space="preserve"> Minh, </w:t>
      </w:r>
      <w:proofErr w:type="spellStart"/>
      <w:r w:rsidR="00BC1993">
        <w:t>thành</w:t>
      </w:r>
      <w:proofErr w:type="spellEnd"/>
      <w:r w:rsidR="00BC1993">
        <w:t xml:space="preserve"> </w:t>
      </w:r>
      <w:proofErr w:type="spellStart"/>
      <w:r w:rsidR="00BC1993">
        <w:t>phố</w:t>
      </w:r>
      <w:proofErr w:type="spellEnd"/>
      <w:r w:rsidR="00BC1993">
        <w:t xml:space="preserve"> </w:t>
      </w:r>
      <w:proofErr w:type="spellStart"/>
      <w:r w:rsidR="00BC1993">
        <w:t>Tây</w:t>
      </w:r>
      <w:proofErr w:type="spellEnd"/>
      <w:r w:rsidR="00BC1993">
        <w:t xml:space="preserve"> </w:t>
      </w:r>
      <w:proofErr w:type="spellStart"/>
      <w:r w:rsidR="00BC1993">
        <w:t>Ninh</w:t>
      </w:r>
      <w:proofErr w:type="spellEnd"/>
      <w:r w:rsidR="00BC1993">
        <w:t xml:space="preserve">, </w:t>
      </w:r>
      <w:proofErr w:type="spellStart"/>
      <w:r w:rsidR="00BC1993">
        <w:t>tỉnh</w:t>
      </w:r>
      <w:proofErr w:type="spellEnd"/>
      <w:r w:rsidR="00BC1993">
        <w:t xml:space="preserve"> </w:t>
      </w:r>
      <w:proofErr w:type="spellStart"/>
      <w:r w:rsidR="00BC1993">
        <w:t>Tây</w:t>
      </w:r>
      <w:proofErr w:type="spellEnd"/>
      <w:r w:rsidR="00BC1993">
        <w:t xml:space="preserve"> </w:t>
      </w:r>
      <w:proofErr w:type="spellStart"/>
      <w:r w:rsidR="00BC1993">
        <w:t>Ninh</w:t>
      </w:r>
      <w:proofErr w:type="spellEnd"/>
      <w:r w:rsidR="00BC1993">
        <w:t>.</w:t>
      </w:r>
    </w:p>
    <w:p w14:paraId="3C098198" w14:textId="4CB3FA0E" w:rsidR="00D95585" w:rsidRPr="00786782" w:rsidRDefault="006C38CF" w:rsidP="004E5661">
      <w:pPr>
        <w:pStyle w:val="1"/>
        <w:numPr>
          <w:ilvl w:val="0"/>
          <w:numId w:val="0"/>
        </w:numPr>
        <w:rPr>
          <w:bCs w:val="0"/>
        </w:rPr>
      </w:pPr>
      <w:r>
        <w:rPr>
          <w:bCs w:val="0"/>
          <w:noProof/>
        </w:rPr>
        <mc:AlternateContent>
          <mc:Choice Requires="wpg">
            <w:drawing>
              <wp:anchor distT="0" distB="0" distL="114300" distR="114300" simplePos="0" relativeHeight="251681280" behindDoc="0" locked="0" layoutInCell="1" allowOverlap="1" wp14:anchorId="2F8CBFE8" wp14:editId="09BB7638">
                <wp:simplePos x="0" y="0"/>
                <wp:positionH relativeFrom="margin">
                  <wp:align>center</wp:align>
                </wp:positionH>
                <wp:positionV relativeFrom="paragraph">
                  <wp:posOffset>115570</wp:posOffset>
                </wp:positionV>
                <wp:extent cx="6022032" cy="3583583"/>
                <wp:effectExtent l="0" t="0" r="17145" b="17145"/>
                <wp:wrapNone/>
                <wp:docPr id="102" name="Group 102"/>
                <wp:cNvGraphicFramePr/>
                <a:graphic xmlns:a="http://schemas.openxmlformats.org/drawingml/2006/main">
                  <a:graphicData uri="http://schemas.microsoft.com/office/word/2010/wordprocessingGroup">
                    <wpg:wgp>
                      <wpg:cNvGrpSpPr/>
                      <wpg:grpSpPr>
                        <a:xfrm>
                          <a:off x="0" y="0"/>
                          <a:ext cx="6022032" cy="3583583"/>
                          <a:chOff x="364798" y="42267"/>
                          <a:chExt cx="6022032" cy="3583583"/>
                        </a:xfrm>
                      </wpg:grpSpPr>
                      <wps:wsp>
                        <wps:cNvPr id="58" name="Straight Arrow Connector 58"/>
                        <wps:cNvCnPr>
                          <a:stCxn id="20" idx="2"/>
                          <a:endCxn id="50" idx="0"/>
                        </wps:cNvCnPr>
                        <wps:spPr>
                          <a:xfrm>
                            <a:off x="5504414" y="592622"/>
                            <a:ext cx="2760" cy="3639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9" name="Group 99"/>
                        <wpg:cNvGrpSpPr/>
                        <wpg:grpSpPr>
                          <a:xfrm>
                            <a:off x="364798" y="42267"/>
                            <a:ext cx="6022032" cy="3583583"/>
                            <a:chOff x="364798" y="42267"/>
                            <a:chExt cx="6022032" cy="3583583"/>
                          </a:xfrm>
                        </wpg:grpSpPr>
                        <wps:wsp>
                          <wps:cNvPr id="20" name="Rectangle 20"/>
                          <wps:cNvSpPr/>
                          <wps:spPr>
                            <a:xfrm>
                              <a:off x="4622556" y="42267"/>
                              <a:ext cx="1764274" cy="550398"/>
                            </a:xfrm>
                            <a:prstGeom prst="rect">
                              <a:avLst/>
                            </a:prstGeom>
                          </wps:spPr>
                          <wps:style>
                            <a:lnRef idx="2">
                              <a:schemeClr val="dk1"/>
                            </a:lnRef>
                            <a:fillRef idx="1">
                              <a:schemeClr val="lt1"/>
                            </a:fillRef>
                            <a:effectRef idx="0">
                              <a:schemeClr val="dk1"/>
                            </a:effectRef>
                            <a:fontRef idx="minor">
                              <a:schemeClr val="dk1"/>
                            </a:fontRef>
                          </wps:style>
                          <wps:txbx>
                            <w:txbxContent>
                              <w:p w14:paraId="3D635DA3" w14:textId="5E03A81C" w:rsidR="00F564F4" w:rsidRPr="004450F7" w:rsidRDefault="00F564F4" w:rsidP="007345F4">
                                <w:pPr>
                                  <w:jc w:val="center"/>
                                  <w:rPr>
                                    <w:lang w:val="en-US"/>
                                  </w:rPr>
                                </w:pPr>
                                <w:r>
                                  <w:rPr>
                                    <w:lang w:val="en-US"/>
                                  </w:rPr>
                                  <w:t xml:space="preserve">Nước rỉ từ khu vực CTRCNTT chứa vỏ lụa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 name="Group 98"/>
                          <wpg:cNvGrpSpPr/>
                          <wpg:grpSpPr>
                            <a:xfrm>
                              <a:off x="364798" y="42272"/>
                              <a:ext cx="5911571" cy="3583578"/>
                              <a:chOff x="364798" y="42272"/>
                              <a:chExt cx="5911571" cy="3583578"/>
                            </a:xfrm>
                          </wpg:grpSpPr>
                          <wpg:grpSp>
                            <wpg:cNvPr id="122" name="Group 122"/>
                            <wpg:cNvGrpSpPr/>
                            <wpg:grpSpPr>
                              <a:xfrm>
                                <a:off x="364798" y="42272"/>
                                <a:ext cx="5020274" cy="3583578"/>
                                <a:chOff x="364798" y="31568"/>
                                <a:chExt cx="5020274" cy="3583578"/>
                              </a:xfrm>
                            </wpg:grpSpPr>
                            <wps:wsp>
                              <wps:cNvPr id="101" name="Text Box 101"/>
                              <wps:cNvSpPr txBox="1"/>
                              <wps:spPr>
                                <a:xfrm>
                                  <a:off x="1827050" y="525472"/>
                                  <a:ext cx="656492" cy="275492"/>
                                </a:xfrm>
                                <a:prstGeom prst="rect">
                                  <a:avLst/>
                                </a:prstGeom>
                                <a:solidFill>
                                  <a:schemeClr val="lt1"/>
                                </a:solidFill>
                                <a:ln w="6350">
                                  <a:solidFill>
                                    <a:schemeClr val="bg1"/>
                                  </a:solidFill>
                                </a:ln>
                              </wps:spPr>
                              <wps:txbx>
                                <w:txbxContent>
                                  <w:p w14:paraId="13CEE474" w14:textId="77777777" w:rsidR="00F564F4" w:rsidRPr="004450F7" w:rsidRDefault="00F564F4" w:rsidP="00CB00BB">
                                    <w:pPr>
                                      <w:rPr>
                                        <w:i/>
                                        <w:iCs/>
                                        <w:sz w:val="18"/>
                                        <w:szCs w:val="18"/>
                                        <w:lang w:val="en-US"/>
                                      </w:rPr>
                                    </w:pPr>
                                    <w:r w:rsidRPr="004450F7">
                                      <w:rPr>
                                        <w:i/>
                                        <w:iCs/>
                                        <w:sz w:val="18"/>
                                        <w:szCs w:val="18"/>
                                        <w:lang w:val="en-US"/>
                                      </w:rPr>
                                      <w:t>i=0,5-1%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936763" y="525563"/>
                                  <a:ext cx="656492" cy="275492"/>
                                </a:xfrm>
                                <a:prstGeom prst="rect">
                                  <a:avLst/>
                                </a:prstGeom>
                                <a:solidFill>
                                  <a:schemeClr val="lt1"/>
                                </a:solidFill>
                                <a:ln w="6350">
                                  <a:solidFill>
                                    <a:schemeClr val="bg1"/>
                                  </a:solidFill>
                                </a:ln>
                              </wps:spPr>
                              <wps:txbx>
                                <w:txbxContent>
                                  <w:p w14:paraId="1A11D18B" w14:textId="77777777" w:rsidR="00F564F4" w:rsidRPr="004450F7" w:rsidRDefault="00F564F4" w:rsidP="005B5669">
                                    <w:pPr>
                                      <w:rPr>
                                        <w:i/>
                                        <w:iCs/>
                                        <w:sz w:val="18"/>
                                        <w:szCs w:val="18"/>
                                        <w:lang w:val="en-US"/>
                                      </w:rPr>
                                    </w:pPr>
                                    <w:r w:rsidRPr="004450F7">
                                      <w:rPr>
                                        <w:i/>
                                        <w:iCs/>
                                        <w:sz w:val="18"/>
                                        <w:szCs w:val="18"/>
                                        <w:lang w:val="en-US"/>
                                      </w:rPr>
                                      <w:t>i=0,5-1%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0" name="Group 120"/>
                              <wpg:cNvGrpSpPr/>
                              <wpg:grpSpPr>
                                <a:xfrm>
                                  <a:off x="364798" y="31568"/>
                                  <a:ext cx="5020274" cy="3583578"/>
                                  <a:chOff x="364798" y="31568"/>
                                  <a:chExt cx="5020274" cy="3583578"/>
                                </a:xfrm>
                              </wpg:grpSpPr>
                              <wps:wsp>
                                <wps:cNvPr id="43" name="Rectangle 43"/>
                                <wps:cNvSpPr/>
                                <wps:spPr>
                                  <a:xfrm>
                                    <a:off x="364798" y="37983"/>
                                    <a:ext cx="1225061" cy="556846"/>
                                  </a:xfrm>
                                  <a:prstGeom prst="rect">
                                    <a:avLst/>
                                  </a:prstGeom>
                                </wps:spPr>
                                <wps:style>
                                  <a:lnRef idx="2">
                                    <a:schemeClr val="dk1"/>
                                  </a:lnRef>
                                  <a:fillRef idx="1">
                                    <a:schemeClr val="lt1"/>
                                  </a:fillRef>
                                  <a:effectRef idx="0">
                                    <a:schemeClr val="dk1"/>
                                  </a:effectRef>
                                  <a:fontRef idx="minor">
                                    <a:schemeClr val="dk1"/>
                                  </a:fontRef>
                                </wps:style>
                                <wps:txbx>
                                  <w:txbxContent>
                                    <w:p w14:paraId="63B0BDBE" w14:textId="2EECD5AD" w:rsidR="00F564F4" w:rsidRPr="004450F7" w:rsidRDefault="00F564F4" w:rsidP="004450F7">
                                      <w:pPr>
                                        <w:jc w:val="center"/>
                                        <w:rPr>
                                          <w:lang w:val="en-US"/>
                                        </w:rPr>
                                      </w:pPr>
                                      <w:r>
                                        <w:rPr>
                                          <w:lang w:val="en-US"/>
                                        </w:rPr>
                                        <w:t>Nước thải rửa, làm sạch củ mì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804031" y="38569"/>
                                    <a:ext cx="1224915" cy="556260"/>
                                  </a:xfrm>
                                  <a:prstGeom prst="rect">
                                    <a:avLst/>
                                  </a:prstGeom>
                                </wps:spPr>
                                <wps:style>
                                  <a:lnRef idx="2">
                                    <a:schemeClr val="dk1"/>
                                  </a:lnRef>
                                  <a:fillRef idx="1">
                                    <a:schemeClr val="lt1"/>
                                  </a:fillRef>
                                  <a:effectRef idx="0">
                                    <a:schemeClr val="dk1"/>
                                  </a:effectRef>
                                  <a:fontRef idx="minor">
                                    <a:schemeClr val="dk1"/>
                                  </a:fontRef>
                                </wps:style>
                                <wps:txbx>
                                  <w:txbxContent>
                                    <w:p w14:paraId="79D08988" w14:textId="1462BDCF" w:rsidR="00F564F4" w:rsidRPr="004450F7" w:rsidRDefault="00F564F4" w:rsidP="004450F7">
                                      <w:pPr>
                                        <w:jc w:val="center"/>
                                        <w:rPr>
                                          <w:lang w:val="en-US"/>
                                        </w:rPr>
                                      </w:pPr>
                                      <w:r>
                                        <w:rPr>
                                          <w:lang w:val="en-US"/>
                                        </w:rPr>
                                        <w:t>Nước thải nhà xưởng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3170465" y="31568"/>
                                    <a:ext cx="1224915" cy="556260"/>
                                  </a:xfrm>
                                  <a:prstGeom prst="rect">
                                    <a:avLst/>
                                  </a:prstGeom>
                                </wps:spPr>
                                <wps:style>
                                  <a:lnRef idx="2">
                                    <a:schemeClr val="dk1"/>
                                  </a:lnRef>
                                  <a:fillRef idx="1">
                                    <a:schemeClr val="lt1"/>
                                  </a:fillRef>
                                  <a:effectRef idx="0">
                                    <a:schemeClr val="dk1"/>
                                  </a:effectRef>
                                  <a:fontRef idx="minor">
                                    <a:schemeClr val="dk1"/>
                                  </a:fontRef>
                                </wps:style>
                                <wps:txbx>
                                  <w:txbxContent>
                                    <w:p w14:paraId="1CF7B8C2" w14:textId="00E72203" w:rsidR="00F564F4" w:rsidRPr="004450F7" w:rsidRDefault="00F564F4" w:rsidP="004450F7">
                                      <w:pPr>
                                        <w:jc w:val="center"/>
                                        <w:rPr>
                                          <w:lang w:val="en-US"/>
                                        </w:rPr>
                                      </w:pPr>
                                      <w:r>
                                        <w:rPr>
                                          <w:lang w:val="en-US"/>
                                        </w:rPr>
                                        <w:t>Nước thải máng lắng bột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243546" y="2584632"/>
                                    <a:ext cx="2930236" cy="415636"/>
                                  </a:xfrm>
                                  <a:prstGeom prst="rect">
                                    <a:avLst/>
                                  </a:prstGeom>
                                </wps:spPr>
                                <wps:style>
                                  <a:lnRef idx="2">
                                    <a:schemeClr val="dk1"/>
                                  </a:lnRef>
                                  <a:fillRef idx="1">
                                    <a:schemeClr val="lt1"/>
                                  </a:fillRef>
                                  <a:effectRef idx="0">
                                    <a:schemeClr val="dk1"/>
                                  </a:effectRef>
                                  <a:fontRef idx="minor">
                                    <a:schemeClr val="dk1"/>
                                  </a:fontRef>
                                </wps:style>
                                <wps:txbx>
                                  <w:txbxContent>
                                    <w:p w14:paraId="15218DF4" w14:textId="71CE72D0" w:rsidR="00F564F4" w:rsidRPr="004450F7" w:rsidRDefault="00F564F4" w:rsidP="004450F7">
                                      <w:pPr>
                                        <w:jc w:val="center"/>
                                        <w:rPr>
                                          <w:lang w:val="en-US"/>
                                        </w:rPr>
                                      </w:pPr>
                                      <w:r>
                                        <w:rPr>
                                          <w:lang w:val="en-US"/>
                                        </w:rPr>
                                        <w:t>HTXLNT công suất 600m</w:t>
                                      </w:r>
                                      <w:r w:rsidRPr="004450F7">
                                        <w:rPr>
                                          <w:vertAlign w:val="superscript"/>
                                          <w:lang w:val="en-US"/>
                                        </w:rPr>
                                        <w:t>3</w:t>
                                      </w:r>
                                      <w:r>
                                        <w:rPr>
                                          <w:lang w:val="en-US"/>
                                        </w:rPr>
                                        <w:t>/ngày.đêm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860099" y="945676"/>
                                    <a:ext cx="1685806" cy="562708"/>
                                  </a:xfrm>
                                  <a:prstGeom prst="rect">
                                    <a:avLst/>
                                  </a:prstGeom>
                                </wps:spPr>
                                <wps:style>
                                  <a:lnRef idx="2">
                                    <a:schemeClr val="dk1"/>
                                  </a:lnRef>
                                  <a:fillRef idx="1">
                                    <a:schemeClr val="lt1"/>
                                  </a:fillRef>
                                  <a:effectRef idx="0">
                                    <a:schemeClr val="dk1"/>
                                  </a:effectRef>
                                  <a:fontRef idx="minor">
                                    <a:schemeClr val="dk1"/>
                                  </a:fontRef>
                                </wps:style>
                                <wps:txbx>
                                  <w:txbxContent>
                                    <w:p w14:paraId="5074A1E6" w14:textId="610BCA70" w:rsidR="00F564F4" w:rsidRDefault="00F564F4" w:rsidP="00BC1993">
                                      <w:pPr>
                                        <w:jc w:val="center"/>
                                        <w:rPr>
                                          <w:lang w:val="en-US"/>
                                        </w:rPr>
                                      </w:pPr>
                                      <w:r>
                                        <w:rPr>
                                          <w:lang w:val="en-US"/>
                                        </w:rPr>
                                        <w:t xml:space="preserve">Mương bê tông </w:t>
                                      </w:r>
                                    </w:p>
                                    <w:p w14:paraId="50AE4C43" w14:textId="44CEF417" w:rsidR="00F564F4" w:rsidRPr="004450F7" w:rsidRDefault="00F564F4" w:rsidP="004450F7">
                                      <w:pPr>
                                        <w:jc w:val="center"/>
                                        <w:rPr>
                                          <w:lang w:val="en-US"/>
                                        </w:rPr>
                                      </w:pPr>
                                      <w:r>
                                        <w:rPr>
                                          <w:lang w:val="en-US"/>
                                        </w:rPr>
                                        <w:t>W x H = 0,5 x 0,2m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028950" y="1800497"/>
                                    <a:ext cx="1502814" cy="346363"/>
                                  </a:xfrm>
                                  <a:prstGeom prst="rect">
                                    <a:avLst/>
                                  </a:prstGeom>
                                </wps:spPr>
                                <wps:style>
                                  <a:lnRef idx="2">
                                    <a:schemeClr val="dk1"/>
                                  </a:lnRef>
                                  <a:fillRef idx="1">
                                    <a:schemeClr val="lt1"/>
                                  </a:fillRef>
                                  <a:effectRef idx="0">
                                    <a:schemeClr val="dk1"/>
                                  </a:effectRef>
                                  <a:fontRef idx="minor">
                                    <a:schemeClr val="dk1"/>
                                  </a:fontRef>
                                </wps:style>
                                <wps:txbx>
                                  <w:txbxContent>
                                    <w:p w14:paraId="3A3092A8" w14:textId="53AEAE2A" w:rsidR="00F564F4" w:rsidRPr="004450F7" w:rsidRDefault="00F564F4" w:rsidP="004450F7">
                                      <w:pPr>
                                        <w:jc w:val="center"/>
                                        <w:rPr>
                                          <w:lang w:val="en-US"/>
                                        </w:rPr>
                                      </w:pPr>
                                      <w:r>
                                        <w:rPr>
                                          <w:lang w:val="en-US"/>
                                        </w:rPr>
                                        <w:t>Hồ chứa mủ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074817" y="3259546"/>
                                    <a:ext cx="3310255" cy="355600"/>
                                  </a:xfrm>
                                  <a:prstGeom prst="rect">
                                    <a:avLst/>
                                  </a:prstGeom>
                                </wps:spPr>
                                <wps:style>
                                  <a:lnRef idx="2">
                                    <a:schemeClr val="dk1"/>
                                  </a:lnRef>
                                  <a:fillRef idx="1">
                                    <a:schemeClr val="lt1"/>
                                  </a:fillRef>
                                  <a:effectRef idx="0">
                                    <a:schemeClr val="dk1"/>
                                  </a:effectRef>
                                  <a:fontRef idx="minor">
                                    <a:schemeClr val="dk1"/>
                                  </a:fontRef>
                                </wps:style>
                                <wps:txbx>
                                  <w:txbxContent>
                                    <w:p w14:paraId="23B2152A" w14:textId="66CB98C0" w:rsidR="00F564F4" w:rsidRPr="004450F7" w:rsidRDefault="00F564F4" w:rsidP="004450F7">
                                      <w:pPr>
                                        <w:jc w:val="center"/>
                                        <w:rPr>
                                          <w:lang w:val="en-US"/>
                                        </w:rPr>
                                      </w:pPr>
                                      <w:r>
                                        <w:rPr>
                                          <w:lang w:val="en-US"/>
                                        </w:rPr>
                                        <w:t xml:space="preserve">Suối Cầu Gió </w:t>
                                      </w:r>
                                      <w:r w:rsidRPr="004450F7">
                                        <w:rPr>
                                          <w:i/>
                                          <w:iCs/>
                                          <w:lang w:val="en-US"/>
                                        </w:rPr>
                                        <w:t>(QCVN 63:2017/BTNMT cột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3012146" y="945060"/>
                                    <a:ext cx="1537855" cy="585107"/>
                                  </a:xfrm>
                                  <a:prstGeom prst="rect">
                                    <a:avLst/>
                                  </a:prstGeom>
                                </wps:spPr>
                                <wps:style>
                                  <a:lnRef idx="2">
                                    <a:schemeClr val="dk1"/>
                                  </a:lnRef>
                                  <a:fillRef idx="1">
                                    <a:schemeClr val="lt1"/>
                                  </a:fillRef>
                                  <a:effectRef idx="0">
                                    <a:schemeClr val="dk1"/>
                                  </a:effectRef>
                                  <a:fontRef idx="minor">
                                    <a:schemeClr val="dk1"/>
                                  </a:fontRef>
                                </wps:style>
                                <wps:txbx>
                                  <w:txbxContent>
                                    <w:p w14:paraId="73FDC6B5" w14:textId="5398E5B6" w:rsidR="00F564F4" w:rsidRPr="00CB00BB" w:rsidRDefault="00F564F4" w:rsidP="00CB00BB">
                                      <w:pPr>
                                        <w:jc w:val="center"/>
                                        <w:rPr>
                                          <w:lang w:val="en-US"/>
                                        </w:rPr>
                                      </w:pPr>
                                      <w:r>
                                        <w:rPr>
                                          <w:lang w:val="en-US"/>
                                        </w:rPr>
                                        <w:t>M</w:t>
                                      </w:r>
                                      <w:r w:rsidRPr="00CB00BB">
                                        <w:rPr>
                                          <w:lang w:val="en-US"/>
                                        </w:rPr>
                                        <w:t>ương</w:t>
                                      </w:r>
                                      <w:r>
                                        <w:rPr>
                                          <w:lang w:val="en-US"/>
                                        </w:rPr>
                                        <w:t xml:space="preserve"> bê tông</w:t>
                                      </w:r>
                                    </w:p>
                                    <w:p w14:paraId="5AE9D0E4" w14:textId="69BCFF91" w:rsidR="00F564F4" w:rsidRPr="004450F7" w:rsidRDefault="00F564F4" w:rsidP="004450F7">
                                      <w:pPr>
                                        <w:jc w:val="center"/>
                                        <w:rPr>
                                          <w:lang w:val="en-US"/>
                                        </w:rPr>
                                      </w:pPr>
                                      <w:r w:rsidRPr="00CB00BB">
                                        <w:rPr>
                                          <w:lang w:val="en-US"/>
                                        </w:rPr>
                                        <w:t>W x H = 0,5 x 0,2m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Connector 106"/>
                                <wps:cNvCnPr/>
                                <wps:spPr>
                                  <a:xfrm flipV="1">
                                    <a:off x="973829" y="737155"/>
                                    <a:ext cx="1434107" cy="7829"/>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Straight Connector 107"/>
                                <wps:cNvCnPr/>
                                <wps:spPr>
                                  <a:xfrm flipH="1">
                                    <a:off x="973854" y="605129"/>
                                    <a:ext cx="0" cy="132080"/>
                                  </a:xfrm>
                                  <a:prstGeom prst="line">
                                    <a:avLst/>
                                  </a:prstGeom>
                                </wps:spPr>
                                <wps:style>
                                  <a:lnRef idx="1">
                                    <a:schemeClr val="dk1"/>
                                  </a:lnRef>
                                  <a:fillRef idx="0">
                                    <a:schemeClr val="dk1"/>
                                  </a:fillRef>
                                  <a:effectRef idx="0">
                                    <a:schemeClr val="dk1"/>
                                  </a:effectRef>
                                  <a:fontRef idx="minor">
                                    <a:schemeClr val="tx1"/>
                                  </a:fontRef>
                                </wps:style>
                                <wps:bodyPr/>
                              </wps:wsp>
                              <wps:wsp>
                                <wps:cNvPr id="108" name="Straight Connector 108"/>
                                <wps:cNvCnPr/>
                                <wps:spPr>
                                  <a:xfrm flipH="1">
                                    <a:off x="2408047" y="594832"/>
                                    <a:ext cx="0" cy="13208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Straight Arrow Connector 109"/>
                                <wps:cNvCnPr/>
                                <wps:spPr>
                                  <a:xfrm>
                                    <a:off x="1703124" y="750700"/>
                                    <a:ext cx="0" cy="1845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a:stCxn id="47" idx="2"/>
                                  <a:endCxn id="105" idx="0"/>
                                </wps:cNvCnPr>
                                <wps:spPr>
                                  <a:xfrm flipH="1">
                                    <a:off x="3780888" y="587785"/>
                                    <a:ext cx="1849" cy="3572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 name="Straight Arrow Connector 112"/>
                                <wps:cNvCnPr>
                                  <a:stCxn id="105" idx="2"/>
                                  <a:endCxn id="48" idx="0"/>
                                </wps:cNvCnPr>
                                <wps:spPr>
                                  <a:xfrm flipH="1">
                                    <a:off x="3780171" y="1530051"/>
                                    <a:ext cx="717" cy="2703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1699986" y="1523988"/>
                                    <a:ext cx="0" cy="756025"/>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Straight Connector 116"/>
                                <wps:cNvCnPr/>
                                <wps:spPr>
                                  <a:xfrm>
                                    <a:off x="3818165" y="2139024"/>
                                    <a:ext cx="0" cy="158185"/>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Straight Arrow Connector 118"/>
                                <wps:cNvCnPr/>
                                <wps:spPr>
                                  <a:xfrm>
                                    <a:off x="3767546" y="2307046"/>
                                    <a:ext cx="0" cy="2497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a:off x="3762103" y="3009175"/>
                                    <a:ext cx="6928"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50" name="Rectangle 50"/>
                            <wps:cNvSpPr/>
                            <wps:spPr>
                              <a:xfrm>
                                <a:off x="4738536" y="956665"/>
                                <a:ext cx="1537833" cy="592015"/>
                              </a:xfrm>
                              <a:prstGeom prst="rect">
                                <a:avLst/>
                              </a:prstGeom>
                            </wps:spPr>
                            <wps:style>
                              <a:lnRef idx="2">
                                <a:schemeClr val="dk1"/>
                              </a:lnRef>
                              <a:fillRef idx="1">
                                <a:schemeClr val="lt1"/>
                              </a:fillRef>
                              <a:effectRef idx="0">
                                <a:schemeClr val="dk1"/>
                              </a:effectRef>
                              <a:fontRef idx="minor">
                                <a:schemeClr val="dk1"/>
                              </a:fontRef>
                            </wps:style>
                            <wps:txbx>
                              <w:txbxContent>
                                <w:p w14:paraId="52581B10" w14:textId="77777777" w:rsidR="00F564F4" w:rsidRPr="00CB00BB" w:rsidRDefault="00F564F4" w:rsidP="007345F4">
                                  <w:pPr>
                                    <w:jc w:val="center"/>
                                    <w:rPr>
                                      <w:lang w:val="en-US"/>
                                    </w:rPr>
                                  </w:pPr>
                                  <w:r>
                                    <w:rPr>
                                      <w:lang w:val="en-US"/>
                                    </w:rPr>
                                    <w:t>M</w:t>
                                  </w:r>
                                  <w:r w:rsidRPr="00CB00BB">
                                    <w:rPr>
                                      <w:lang w:val="en-US"/>
                                    </w:rPr>
                                    <w:t>ương</w:t>
                                  </w:r>
                                  <w:r>
                                    <w:rPr>
                                      <w:lang w:val="en-US"/>
                                    </w:rPr>
                                    <w:t xml:space="preserve"> bê tông</w:t>
                                  </w:r>
                                </w:p>
                                <w:p w14:paraId="19132728" w14:textId="77777777" w:rsidR="00F564F4" w:rsidRPr="004450F7" w:rsidRDefault="00F564F4" w:rsidP="007345F4">
                                  <w:pPr>
                                    <w:jc w:val="center"/>
                                    <w:rPr>
                                      <w:lang w:val="en-US"/>
                                    </w:rPr>
                                  </w:pPr>
                                  <w:r w:rsidRPr="00CB00BB">
                                    <w:rPr>
                                      <w:lang w:val="en-US"/>
                                    </w:rPr>
                                    <w:t>W x H = 0,5 x 0,2m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aight Connector 96"/>
                            <wps:cNvCnPr/>
                            <wps:spPr>
                              <a:xfrm>
                                <a:off x="1695450" y="2300320"/>
                                <a:ext cx="3843338" cy="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5538788" y="1556836"/>
                                <a:ext cx="0" cy="743483"/>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2F8CBFE8" id="Group 102" o:spid="_x0000_s1155" style="position:absolute;left:0;text-align:left;margin-left:0;margin-top:9.1pt;width:474.2pt;height:282.15pt;z-index:251681280;mso-position-horizontal:center;mso-position-horizontal-relative:margin;mso-width-relative:margin;mso-height-relative:margin" coordorigin="3647,422" coordsize="60220,3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">
                <v:shape id="Straight Arrow Connector 58" o:spid="_x0000_s1156" type="#_x0000_t32" style="position:absolute;left:55044;top:5926;width:27;height:3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" strokecolor="black [3200]" strokeweight=".5pt">
                  <v:stroke endarrow="block" joinstyle="miter"/>
                </v:shape>
                <v:group id="Group 99" o:spid="_x0000_s1157" style="position:absolute;left:3647;top:422;width:60221;height:35836" coordorigin="3647,422" coordsize="60220,3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20" o:spid="_x0000_s1158" style="position:absolute;left:46225;top:422;width:17643;height:5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3D635DA3" w14:textId="5E03A81C" w:rsidR="00F564F4" w:rsidRPr="004450F7" w:rsidRDefault="00F564F4" w:rsidP="007345F4">
                          <w:pPr>
                            <w:jc w:val="center"/>
                            <w:rPr>
                              <w:lang w:val="en-US"/>
                            </w:rPr>
                          </w:pPr>
                          <w:r>
                            <w:rPr>
                              <w:lang w:val="en-US"/>
                            </w:rPr>
                            <w:t xml:space="preserve">Nước rỉ từ khu vực CTRCNTT chứa vỏ lụa </w:t>
                          </w:r>
                        </w:p>
                      </w:txbxContent>
                    </v:textbox>
                  </v:rect>
                  <v:group id="Group 98" o:spid="_x0000_s1159" style="position:absolute;left:3647;top:422;width:59116;height:35836" coordorigin="3647,422" coordsize="59115,3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122" o:spid="_x0000_s1160" style="position:absolute;left:3647;top:422;width:50203;height:35836" coordorigin="3647,315" coordsize="50202,3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101" o:spid="_x0000_s1161" type="#_x0000_t202" style="position:absolute;left:18270;top:5254;width:6565;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" fillcolor="white [3201]" strokecolor="white [3212]" strokeweight=".5pt">
                        <v:textbox>
                          <w:txbxContent>
                            <w:p w14:paraId="13CEE474" w14:textId="77777777" w:rsidR="00F564F4" w:rsidRPr="004450F7" w:rsidRDefault="00F564F4" w:rsidP="00CB00BB">
                              <w:pPr>
                                <w:rPr>
                                  <w:i/>
                                  <w:iCs/>
                                  <w:sz w:val="18"/>
                                  <w:szCs w:val="18"/>
                                  <w:lang w:val="en-US"/>
                                </w:rPr>
                              </w:pPr>
                              <w:r w:rsidRPr="004450F7">
                                <w:rPr>
                                  <w:i/>
                                  <w:iCs/>
                                  <w:sz w:val="18"/>
                                  <w:szCs w:val="18"/>
                                  <w:lang w:val="en-US"/>
                                </w:rPr>
                                <w:t>i=0,5-1%</w:t>
                              </w:r>
                            </w:p>
                          </w:txbxContent>
                        </v:textbox>
                      </v:shape>
                      <v:shape id="Text Box 121" o:spid="_x0000_s1162" type="#_x0000_t202" style="position:absolute;left:9367;top:5255;width:6565;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" fillcolor="white [3201]" strokecolor="white [3212]" strokeweight=".5pt">
                        <v:textbox>
                          <w:txbxContent>
                            <w:p w14:paraId="1A11D18B" w14:textId="77777777" w:rsidR="00F564F4" w:rsidRPr="004450F7" w:rsidRDefault="00F564F4" w:rsidP="005B5669">
                              <w:pPr>
                                <w:rPr>
                                  <w:i/>
                                  <w:iCs/>
                                  <w:sz w:val="18"/>
                                  <w:szCs w:val="18"/>
                                  <w:lang w:val="en-US"/>
                                </w:rPr>
                              </w:pPr>
                              <w:r w:rsidRPr="004450F7">
                                <w:rPr>
                                  <w:i/>
                                  <w:iCs/>
                                  <w:sz w:val="18"/>
                                  <w:szCs w:val="18"/>
                                  <w:lang w:val="en-US"/>
                                </w:rPr>
                                <w:t>i=0,5-1%</w:t>
                              </w:r>
                            </w:p>
                          </w:txbxContent>
                        </v:textbox>
                      </v:shape>
                      <v:group id="Group 120" o:spid="_x0000_s1163" style="position:absolute;left:3647;top:315;width:50203;height:35836" coordorigin="3647,315" coordsize="50202,3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43" o:spid="_x0000_s1164" style="position:absolute;left:3647;top:379;width:12251;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4K2xAAAANsAAAAPAAAAZHJzL2Rvd25yZXYueG1sRI9Ba8JA&#10;FITvgv9heUJvutEW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zTgrbEAAAA2wAAAA8A&#10;AAAAAAAAAAAAAAAABwIAAGRycy9kb3ducmV2LnhtbFBLBQYAAAAAAwADALcAAAD4AgAAAAA=&#10;" fillcolor="white [3201]" strokecolor="black [3200]" strokeweight="1pt">
                          <v:textbox>
                            <w:txbxContent>
                              <w:p w14:paraId="63B0BDBE" w14:textId="2EECD5AD" w:rsidR="00F564F4" w:rsidRPr="004450F7" w:rsidRDefault="00F564F4" w:rsidP="004450F7">
                                <w:pPr>
                                  <w:jc w:val="center"/>
                                  <w:rPr>
                                    <w:lang w:val="en-US"/>
                                  </w:rPr>
                                </w:pPr>
                                <w:r>
                                  <w:rPr>
                                    <w:lang w:val="en-US"/>
                                  </w:rPr>
                                  <w:t>Nước thải rửa, làm sạch củ mì</w:t>
                                </w:r>
                              </w:p>
                            </w:txbxContent>
                          </v:textbox>
                        </v:rect>
                        <v:rect id="Rectangle 44" o:spid="_x0000_s1165" style="position:absolute;left:18040;top:385;width:12249;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rCxAAAANsAAAAPAAAAZHJzL2Rvd25yZXYueG1sRI9Ba8JA&#10;FITvhf6H5RW81U2L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BM6GsLEAAAA2wAAAA8A&#10;AAAAAAAAAAAAAAAABwIAAGRycy9kb3ducmV2LnhtbFBLBQYAAAAAAwADALcAAAD4AgAAAAA=&#10;" fillcolor="white [3201]" strokecolor="black [3200]" strokeweight="1pt">
                          <v:textbox>
                            <w:txbxContent>
                              <w:p w14:paraId="79D08988" w14:textId="1462BDCF" w:rsidR="00F564F4" w:rsidRPr="004450F7" w:rsidRDefault="00F564F4" w:rsidP="004450F7">
                                <w:pPr>
                                  <w:jc w:val="center"/>
                                  <w:rPr>
                                    <w:lang w:val="en-US"/>
                                  </w:rPr>
                                </w:pPr>
                                <w:r>
                                  <w:rPr>
                                    <w:lang w:val="en-US"/>
                                  </w:rPr>
                                  <w:t>Nước thải nhà xưởng</w:t>
                                </w:r>
                              </w:p>
                            </w:txbxContent>
                          </v:textbox>
                        </v:rect>
                        <v:rect id="Rectangle 47" o:spid="_x0000_s1166" style="position:absolute;left:31704;top:315;width:12249;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S1xAAAANsAAAAPAAAAZHJzL2Rvd25yZXYueG1sRI9Ba8JA&#10;FITvBf/D8gRvdWMp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OPohLXEAAAA2wAAAA8A&#10;AAAAAAAAAAAAAAAABwIAAGRycy9kb3ducmV2LnhtbFBLBQYAAAAAAwADALcAAAD4AgAAAAA=&#10;" fillcolor="white [3201]" strokecolor="black [3200]" strokeweight="1pt">
                          <v:textbox>
                            <w:txbxContent>
                              <w:p w14:paraId="1CF7B8C2" w14:textId="00E72203" w:rsidR="00F564F4" w:rsidRPr="004450F7" w:rsidRDefault="00F564F4" w:rsidP="004450F7">
                                <w:pPr>
                                  <w:jc w:val="center"/>
                                  <w:rPr>
                                    <w:lang w:val="en-US"/>
                                  </w:rPr>
                                </w:pPr>
                                <w:r>
                                  <w:rPr>
                                    <w:lang w:val="en-US"/>
                                  </w:rPr>
                                  <w:t>Nước thải máng lắng bột</w:t>
                                </w:r>
                              </w:p>
                            </w:txbxContent>
                          </v:textbox>
                        </v:rect>
                        <v:rect id="Rectangle 46" o:spid="_x0000_s1167" style="position:absolute;left:22435;top:25846;width:29302;height:4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14:paraId="15218DF4" w14:textId="71CE72D0" w:rsidR="00F564F4" w:rsidRPr="004450F7" w:rsidRDefault="00F564F4" w:rsidP="004450F7">
                                <w:pPr>
                                  <w:jc w:val="center"/>
                                  <w:rPr>
                                    <w:lang w:val="en-US"/>
                                  </w:rPr>
                                </w:pPr>
                                <w:r>
                                  <w:rPr>
                                    <w:lang w:val="en-US"/>
                                  </w:rPr>
                                  <w:t>HTXLNT công suất 600m</w:t>
                                </w:r>
                                <w:r w:rsidRPr="004450F7">
                                  <w:rPr>
                                    <w:vertAlign w:val="superscript"/>
                                    <w:lang w:val="en-US"/>
                                  </w:rPr>
                                  <w:t>3</w:t>
                                </w:r>
                                <w:r>
                                  <w:rPr>
                                    <w:lang w:val="en-US"/>
                                  </w:rPr>
                                  <w:t>/ngày.đêm</w:t>
                                </w:r>
                              </w:p>
                            </w:txbxContent>
                          </v:textbox>
                        </v:rect>
                        <v:rect id="Rectangle 45" o:spid="_x0000_s1168" style="position:absolute;left:8600;top:9456;width:16859;height: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9ZxAAAANsAAAAPAAAAZHJzL2Rvd25yZXYueG1sRI9Ba8JA&#10;FITvgv9heUJvulFa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Hx2v1nEAAAA2wAAAA8A&#10;AAAAAAAAAAAAAAAABwIAAGRycy9kb3ducmV2LnhtbFBLBQYAAAAAAwADALcAAAD4AgAAAAA=&#10;" fillcolor="white [3201]" strokecolor="black [3200]" strokeweight="1pt">
                          <v:textbox>
                            <w:txbxContent>
                              <w:p w14:paraId="5074A1E6" w14:textId="610BCA70" w:rsidR="00F564F4" w:rsidRDefault="00F564F4" w:rsidP="00BC1993">
                                <w:pPr>
                                  <w:jc w:val="center"/>
                                  <w:rPr>
                                    <w:lang w:val="en-US"/>
                                  </w:rPr>
                                </w:pPr>
                                <w:r>
                                  <w:rPr>
                                    <w:lang w:val="en-US"/>
                                  </w:rPr>
                                  <w:t xml:space="preserve">Mương bê tông </w:t>
                                </w:r>
                              </w:p>
                              <w:p w14:paraId="50AE4C43" w14:textId="44CEF417" w:rsidR="00F564F4" w:rsidRPr="004450F7" w:rsidRDefault="00F564F4" w:rsidP="004450F7">
                                <w:pPr>
                                  <w:jc w:val="center"/>
                                  <w:rPr>
                                    <w:lang w:val="en-US"/>
                                  </w:rPr>
                                </w:pPr>
                                <w:r>
                                  <w:rPr>
                                    <w:lang w:val="en-US"/>
                                  </w:rPr>
                                  <w:t>W x H = 0,5 x 0,2m</w:t>
                                </w:r>
                              </w:p>
                            </w:txbxContent>
                          </v:textbox>
                        </v:rect>
                        <v:rect id="Rectangle 48" o:spid="_x0000_s1169" style="position:absolute;left:30289;top:18004;width:15028;height: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HwAAAANsAAAAPAAAAZHJzL2Rvd25yZXYueG1sRE/LisIw&#10;FN0L/kO4A+40HRE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kncQx8AAAADbAAAADwAAAAAA&#10;AAAAAAAAAAAHAgAAZHJzL2Rvd25yZXYueG1sUEsFBgAAAAADAAMAtwAAAPQCAAAAAA==&#10;" fillcolor="white [3201]" strokecolor="black [3200]" strokeweight="1pt">
                          <v:textbox>
                            <w:txbxContent>
                              <w:p w14:paraId="3A3092A8" w14:textId="53AEAE2A" w:rsidR="00F564F4" w:rsidRPr="004450F7" w:rsidRDefault="00F564F4" w:rsidP="004450F7">
                                <w:pPr>
                                  <w:jc w:val="center"/>
                                  <w:rPr>
                                    <w:lang w:val="en-US"/>
                                  </w:rPr>
                                </w:pPr>
                                <w:r>
                                  <w:rPr>
                                    <w:lang w:val="en-US"/>
                                  </w:rPr>
                                  <w:t>Hồ chứa mủ</w:t>
                                </w:r>
                              </w:p>
                            </w:txbxContent>
                          </v:textbox>
                        </v:rect>
                        <v:rect id="Rectangle 49" o:spid="_x0000_s1170" style="position:absolute;left:20748;top:32595;width:33102;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14:paraId="23B2152A" w14:textId="66CB98C0" w:rsidR="00F564F4" w:rsidRPr="004450F7" w:rsidRDefault="00F564F4" w:rsidP="004450F7">
                                <w:pPr>
                                  <w:jc w:val="center"/>
                                  <w:rPr>
                                    <w:lang w:val="en-US"/>
                                  </w:rPr>
                                </w:pPr>
                                <w:r>
                                  <w:rPr>
                                    <w:lang w:val="en-US"/>
                                  </w:rPr>
                                  <w:t xml:space="preserve">Suối Cầu Gió </w:t>
                                </w:r>
                                <w:r w:rsidRPr="004450F7">
                                  <w:rPr>
                                    <w:i/>
                                    <w:iCs/>
                                    <w:lang w:val="en-US"/>
                                  </w:rPr>
                                  <w:t>(QCVN 63:2017/BTNMT cột A)</w:t>
                                </w:r>
                              </w:p>
                            </w:txbxContent>
                          </v:textbox>
                        </v:rect>
                        <v:rect id="Rectangle 105" o:spid="_x0000_s1171" style="position:absolute;left:30121;top:9450;width:15379;height:5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" fillcolor="white [3201]" strokecolor="black [3200]" strokeweight="1pt">
                          <v:textbox>
                            <w:txbxContent>
                              <w:p w14:paraId="73FDC6B5" w14:textId="5398E5B6" w:rsidR="00F564F4" w:rsidRPr="00CB00BB" w:rsidRDefault="00F564F4" w:rsidP="00CB00BB">
                                <w:pPr>
                                  <w:jc w:val="center"/>
                                  <w:rPr>
                                    <w:lang w:val="en-US"/>
                                  </w:rPr>
                                </w:pPr>
                                <w:r>
                                  <w:rPr>
                                    <w:lang w:val="en-US"/>
                                  </w:rPr>
                                  <w:t>M</w:t>
                                </w:r>
                                <w:r w:rsidRPr="00CB00BB">
                                  <w:rPr>
                                    <w:lang w:val="en-US"/>
                                  </w:rPr>
                                  <w:t>ương</w:t>
                                </w:r>
                                <w:r>
                                  <w:rPr>
                                    <w:lang w:val="en-US"/>
                                  </w:rPr>
                                  <w:t xml:space="preserve"> bê tông</w:t>
                                </w:r>
                              </w:p>
                              <w:p w14:paraId="5AE9D0E4" w14:textId="69BCFF91" w:rsidR="00F564F4" w:rsidRPr="004450F7" w:rsidRDefault="00F564F4" w:rsidP="004450F7">
                                <w:pPr>
                                  <w:jc w:val="center"/>
                                  <w:rPr>
                                    <w:lang w:val="en-US"/>
                                  </w:rPr>
                                </w:pPr>
                                <w:r w:rsidRPr="00CB00BB">
                                  <w:rPr>
                                    <w:lang w:val="en-US"/>
                                  </w:rPr>
                                  <w:t>W x H = 0,5 x 0,2m</w:t>
                                </w:r>
                              </w:p>
                            </w:txbxContent>
                          </v:textbox>
                        </v:rect>
                        <v:line id="Straight Connector 106" o:spid="_x0000_s1172" style="position:absolute;flip:y;visibility:visible;mso-wrap-style:square" from="9738,7371" to="24079,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" strokecolor="black [3200]" strokeweight=".5pt">
                          <v:stroke joinstyle="miter"/>
                        </v:line>
                        <v:line id="Straight Connector 107" o:spid="_x0000_s1173" style="position:absolute;flip:x;visibility:visible;mso-wrap-style:square" from="9738,6051" to="9738,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" strokecolor="black [3200]" strokeweight=".5pt">
                          <v:stroke joinstyle="miter"/>
                        </v:line>
                        <v:line id="Straight Connector 108" o:spid="_x0000_s1174" style="position:absolute;flip:x;visibility:visible;mso-wrap-style:square" from="24080,5948" to="24080,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" strokecolor="black [3200]" strokeweight=".5pt">
                          <v:stroke joinstyle="miter"/>
                        </v:line>
                        <v:shape id="Straight Arrow Connector 109" o:spid="_x0000_s1175" type="#_x0000_t32" style="position:absolute;left:17031;top:7507;width:0;height:1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" strokecolor="black [3200]" strokeweight=".5pt">
                          <v:stroke endarrow="block" joinstyle="miter"/>
                        </v:shape>
                        <v:shape id="Straight Arrow Connector 111" o:spid="_x0000_s1176" type="#_x0000_t32" style="position:absolute;left:37808;top:5877;width:19;height:3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" strokecolor="black [3200]" strokeweight=".5pt">
                          <v:stroke endarrow="block" joinstyle="miter"/>
                        </v:shape>
                        <v:shape id="Straight Arrow Connector 112" o:spid="_x0000_s1177" type="#_x0000_t32" style="position:absolute;left:37801;top:15300;width:7;height:27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" strokecolor="black [3200]" strokeweight=".5pt">
                          <v:stroke endarrow="block" joinstyle="miter"/>
                        </v:shape>
                        <v:line id="Straight Connector 115" o:spid="_x0000_s1178" style="position:absolute;visibility:visible;mso-wrap-style:square" from="16999,15239" to="16999,2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line id="Straight Connector 116" o:spid="_x0000_s1179" style="position:absolute;visibility:visible;mso-wrap-style:square" from="38181,21390" to="38181,2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" strokecolor="black [3200]" strokeweight=".5pt">
                          <v:stroke joinstyle="miter"/>
                        </v:line>
                        <v:shape id="Straight Arrow Connector 118" o:spid="_x0000_s1180" type="#_x0000_t32" style="position:absolute;left:37675;top:23070;width:0;height:2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" strokecolor="black [3200]" strokeweight=".5pt">
                          <v:stroke endarrow="block" joinstyle="miter"/>
                        </v:shape>
                        <v:shape id="Straight Arrow Connector 119" o:spid="_x0000_s1181" type="#_x0000_t32" style="position:absolute;left:37621;top:30091;width:69;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" strokecolor="black [3200]" strokeweight=".5pt">
                          <v:stroke endarrow="block" joinstyle="miter"/>
                        </v:shape>
                      </v:group>
                    </v:group>
                    <v:rect id="Rectangle 50" o:spid="_x0000_s1182" style="position:absolute;left:47385;top:9566;width:15378;height:5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" fillcolor="white [3201]" strokecolor="black [3200]" strokeweight="1pt">
                      <v:textbox>
                        <w:txbxContent>
                          <w:p w14:paraId="52581B10" w14:textId="77777777" w:rsidR="00F564F4" w:rsidRPr="00CB00BB" w:rsidRDefault="00F564F4" w:rsidP="007345F4">
                            <w:pPr>
                              <w:jc w:val="center"/>
                              <w:rPr>
                                <w:lang w:val="en-US"/>
                              </w:rPr>
                            </w:pPr>
                            <w:r>
                              <w:rPr>
                                <w:lang w:val="en-US"/>
                              </w:rPr>
                              <w:t>M</w:t>
                            </w:r>
                            <w:r w:rsidRPr="00CB00BB">
                              <w:rPr>
                                <w:lang w:val="en-US"/>
                              </w:rPr>
                              <w:t>ương</w:t>
                            </w:r>
                            <w:r>
                              <w:rPr>
                                <w:lang w:val="en-US"/>
                              </w:rPr>
                              <w:t xml:space="preserve"> bê tông</w:t>
                            </w:r>
                          </w:p>
                          <w:p w14:paraId="19132728" w14:textId="77777777" w:rsidR="00F564F4" w:rsidRPr="004450F7" w:rsidRDefault="00F564F4" w:rsidP="007345F4">
                            <w:pPr>
                              <w:jc w:val="center"/>
                              <w:rPr>
                                <w:lang w:val="en-US"/>
                              </w:rPr>
                            </w:pPr>
                            <w:r w:rsidRPr="00CB00BB">
                              <w:rPr>
                                <w:lang w:val="en-US"/>
                              </w:rPr>
                              <w:t>W x H = 0,5 x 0,2m</w:t>
                            </w:r>
                          </w:p>
                        </w:txbxContent>
                      </v:textbox>
                    </v:rect>
                    <v:line id="Straight Connector 96" o:spid="_x0000_s1183" style="position:absolute;visibility:visible;mso-wrap-style:square" from="16954,23003" to="55387,2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" strokecolor="black [3200]" strokeweight=".5pt">
                      <v:stroke joinstyle="miter"/>
                    </v:line>
                    <v:line id="Straight Connector 97" o:spid="_x0000_s1184" style="position:absolute;visibility:visible;mso-wrap-style:square" from="55387,15568" to="55387,2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group>
                </v:group>
                <w10:wrap anchorx="margin"/>
              </v:group>
            </w:pict>
          </mc:Fallback>
        </mc:AlternateContent>
      </w:r>
    </w:p>
    <w:p w14:paraId="7800842A" w14:textId="0E80C72A" w:rsidR="00D95585" w:rsidRDefault="00D95585" w:rsidP="004E5661">
      <w:pPr>
        <w:pStyle w:val="1"/>
        <w:numPr>
          <w:ilvl w:val="0"/>
          <w:numId w:val="0"/>
        </w:numPr>
        <w:ind w:left="697" w:hanging="357"/>
      </w:pPr>
    </w:p>
    <w:p w14:paraId="46DB2815" w14:textId="55DEB73F" w:rsidR="00D95585" w:rsidRDefault="00D95585" w:rsidP="004E5661">
      <w:pPr>
        <w:pStyle w:val="1"/>
        <w:numPr>
          <w:ilvl w:val="0"/>
          <w:numId w:val="0"/>
        </w:numPr>
        <w:ind w:left="697" w:hanging="357"/>
      </w:pPr>
    </w:p>
    <w:p w14:paraId="609D8BF6" w14:textId="08065C6C" w:rsidR="00D95585" w:rsidRDefault="00D95585" w:rsidP="004E5661">
      <w:pPr>
        <w:pStyle w:val="1"/>
        <w:numPr>
          <w:ilvl w:val="0"/>
          <w:numId w:val="0"/>
        </w:numPr>
        <w:ind w:left="697" w:hanging="357"/>
      </w:pPr>
    </w:p>
    <w:p w14:paraId="170F5082" w14:textId="486F1454" w:rsidR="00D95585" w:rsidRDefault="00D95585" w:rsidP="004E5661">
      <w:pPr>
        <w:pStyle w:val="1"/>
        <w:numPr>
          <w:ilvl w:val="0"/>
          <w:numId w:val="0"/>
        </w:numPr>
        <w:ind w:left="697" w:hanging="357"/>
      </w:pPr>
    </w:p>
    <w:p w14:paraId="3B435FA2" w14:textId="33F5DA8D" w:rsidR="00BC1993" w:rsidRDefault="00BC1993" w:rsidP="004E5661">
      <w:pPr>
        <w:pStyle w:val="1"/>
        <w:numPr>
          <w:ilvl w:val="0"/>
          <w:numId w:val="0"/>
        </w:numPr>
        <w:ind w:left="697" w:hanging="357"/>
      </w:pPr>
    </w:p>
    <w:p w14:paraId="201932BA" w14:textId="482DEE42" w:rsidR="00BC1993" w:rsidRDefault="00BC1993" w:rsidP="004E5661">
      <w:pPr>
        <w:pStyle w:val="1"/>
        <w:numPr>
          <w:ilvl w:val="0"/>
          <w:numId w:val="0"/>
        </w:numPr>
        <w:ind w:left="697" w:hanging="357"/>
      </w:pPr>
    </w:p>
    <w:p w14:paraId="1AE8A02E" w14:textId="3CA88B95" w:rsidR="00BC1993" w:rsidRDefault="00BC1993" w:rsidP="004E5661">
      <w:pPr>
        <w:pStyle w:val="1"/>
        <w:numPr>
          <w:ilvl w:val="0"/>
          <w:numId w:val="0"/>
        </w:numPr>
        <w:ind w:left="697" w:hanging="357"/>
      </w:pPr>
    </w:p>
    <w:p w14:paraId="1A39FE96" w14:textId="603EBBC2" w:rsidR="00BC1993" w:rsidRDefault="00BC1993" w:rsidP="004E5661">
      <w:pPr>
        <w:pStyle w:val="1"/>
        <w:numPr>
          <w:ilvl w:val="0"/>
          <w:numId w:val="0"/>
        </w:numPr>
        <w:ind w:left="697" w:hanging="357"/>
      </w:pPr>
    </w:p>
    <w:p w14:paraId="1CC39F97" w14:textId="1B7CC406" w:rsidR="00BC1993" w:rsidRDefault="00BC1993" w:rsidP="004E5661">
      <w:pPr>
        <w:pStyle w:val="1"/>
        <w:numPr>
          <w:ilvl w:val="0"/>
          <w:numId w:val="0"/>
        </w:numPr>
        <w:ind w:left="697" w:hanging="357"/>
      </w:pPr>
    </w:p>
    <w:p w14:paraId="5CCE7698" w14:textId="54A374A1" w:rsidR="00BC1993" w:rsidRDefault="00BC1993" w:rsidP="004E5661">
      <w:pPr>
        <w:pStyle w:val="1"/>
        <w:numPr>
          <w:ilvl w:val="0"/>
          <w:numId w:val="0"/>
        </w:numPr>
        <w:ind w:left="697" w:hanging="357"/>
      </w:pPr>
    </w:p>
    <w:p w14:paraId="19F08827" w14:textId="004768B5" w:rsidR="00BC1993" w:rsidRDefault="00BC1993" w:rsidP="004E5661">
      <w:pPr>
        <w:pStyle w:val="1"/>
        <w:numPr>
          <w:ilvl w:val="0"/>
          <w:numId w:val="0"/>
        </w:numPr>
        <w:ind w:left="697" w:hanging="357"/>
      </w:pPr>
    </w:p>
    <w:p w14:paraId="0FA41B92" w14:textId="19C1E4AB" w:rsidR="00CD6FCD" w:rsidRDefault="00CD6FCD" w:rsidP="004E5661">
      <w:pPr>
        <w:pStyle w:val="1"/>
        <w:numPr>
          <w:ilvl w:val="0"/>
          <w:numId w:val="0"/>
        </w:numPr>
        <w:ind w:left="697" w:hanging="357"/>
      </w:pPr>
    </w:p>
    <w:p w14:paraId="6D8AB1FA" w14:textId="775A0C0B" w:rsidR="00CD6FCD" w:rsidRDefault="00CD6FCD" w:rsidP="004E5661">
      <w:pPr>
        <w:pStyle w:val="1"/>
        <w:numPr>
          <w:ilvl w:val="0"/>
          <w:numId w:val="0"/>
        </w:numPr>
      </w:pPr>
    </w:p>
    <w:p w14:paraId="548D03C5" w14:textId="77777777" w:rsidR="005B5669" w:rsidRDefault="005B5669" w:rsidP="004E5661">
      <w:pPr>
        <w:pStyle w:val="1"/>
        <w:numPr>
          <w:ilvl w:val="0"/>
          <w:numId w:val="0"/>
        </w:numPr>
      </w:pPr>
    </w:p>
    <w:p w14:paraId="41905388" w14:textId="4A1212D3" w:rsidR="00871B1C" w:rsidRDefault="0093692A" w:rsidP="004E5661">
      <w:pPr>
        <w:pStyle w:val="Hnh0"/>
      </w:pPr>
      <w:bookmarkStart w:id="119" w:name="_Toc124263483"/>
      <w:bookmarkStart w:id="120" w:name="_Toc115938759"/>
      <w:proofErr w:type="spellStart"/>
      <w:r>
        <w:t>Hình</w:t>
      </w:r>
      <w:proofErr w:type="spellEnd"/>
      <w:r>
        <w:t xml:space="preserve"> 3.3. </w:t>
      </w:r>
      <w:proofErr w:type="spellStart"/>
      <w:r>
        <w:t>Sơ</w:t>
      </w:r>
      <w:proofErr w:type="spellEnd"/>
      <w:r>
        <w:t xml:space="preserve"> </w:t>
      </w:r>
      <w:proofErr w:type="spellStart"/>
      <w:r>
        <w:t>đồ</w:t>
      </w:r>
      <w:proofErr w:type="spellEnd"/>
      <w:r>
        <w:t xml:space="preserve"> </w:t>
      </w:r>
      <w:proofErr w:type="spellStart"/>
      <w:r>
        <w:t>thu</w:t>
      </w:r>
      <w:proofErr w:type="spellEnd"/>
      <w:r>
        <w:t xml:space="preserve"> </w:t>
      </w:r>
      <w:proofErr w:type="spellStart"/>
      <w:r>
        <w:t>gom</w:t>
      </w:r>
      <w:proofErr w:type="spellEnd"/>
      <w:r>
        <w:t xml:space="preserve">, </w:t>
      </w:r>
      <w:proofErr w:type="spellStart"/>
      <w:r>
        <w:t>thoát</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sản</w:t>
      </w:r>
      <w:proofErr w:type="spellEnd"/>
      <w:r>
        <w:t xml:space="preserve"> </w:t>
      </w:r>
      <w:proofErr w:type="spellStart"/>
      <w:r>
        <w:t>xuất</w:t>
      </w:r>
      <w:bookmarkEnd w:id="119"/>
      <w:proofErr w:type="spellEnd"/>
    </w:p>
    <w:p w14:paraId="58E16D1C" w14:textId="77777777" w:rsidR="00125E82" w:rsidRPr="00125E82" w:rsidRDefault="00125E82" w:rsidP="004E5661">
      <w:pPr>
        <w:pStyle w:val="Heading3"/>
      </w:pPr>
      <w:bookmarkStart w:id="121" w:name="_Toc125979864"/>
      <w:r w:rsidRPr="00125E82">
        <w:t xml:space="preserve">1.3. </w:t>
      </w:r>
      <w:proofErr w:type="spellStart"/>
      <w:r w:rsidR="00871B1C">
        <w:t>Công</w:t>
      </w:r>
      <w:proofErr w:type="spellEnd"/>
      <w:r w:rsidR="00871B1C">
        <w:t xml:space="preserve"> </w:t>
      </w:r>
      <w:proofErr w:type="spellStart"/>
      <w:r w:rsidR="00871B1C">
        <w:t>trình</w:t>
      </w:r>
      <w:proofErr w:type="spellEnd"/>
      <w:r w:rsidR="00871B1C">
        <w:t xml:space="preserve"> </w:t>
      </w:r>
      <w:proofErr w:type="spellStart"/>
      <w:r w:rsidR="00871B1C">
        <w:t>x</w:t>
      </w:r>
      <w:r w:rsidRPr="00125E82">
        <w:t>ử</w:t>
      </w:r>
      <w:proofErr w:type="spellEnd"/>
      <w:r w:rsidRPr="00125E82">
        <w:t xml:space="preserve"> </w:t>
      </w:r>
      <w:proofErr w:type="spellStart"/>
      <w:r w:rsidRPr="00125E82">
        <w:t>lý</w:t>
      </w:r>
      <w:proofErr w:type="spellEnd"/>
      <w:r w:rsidRPr="00125E82">
        <w:t xml:space="preserve"> </w:t>
      </w:r>
      <w:proofErr w:type="spellStart"/>
      <w:r w:rsidRPr="00125E82">
        <w:t>nước</w:t>
      </w:r>
      <w:proofErr w:type="spellEnd"/>
      <w:r w:rsidRPr="00125E82">
        <w:t xml:space="preserve"> </w:t>
      </w:r>
      <w:proofErr w:type="spellStart"/>
      <w:r w:rsidRPr="00125E82">
        <w:t>thải</w:t>
      </w:r>
      <w:bookmarkEnd w:id="120"/>
      <w:bookmarkEnd w:id="121"/>
      <w:proofErr w:type="spellEnd"/>
    </w:p>
    <w:p w14:paraId="5B23A9CE" w14:textId="77777777" w:rsidR="006F2CA2" w:rsidRDefault="004D5E59" w:rsidP="004E5661">
      <w:pPr>
        <w:pStyle w:val="Heading4"/>
        <w:rPr>
          <w:lang w:val="en-US"/>
        </w:rPr>
      </w:pPr>
      <w:bookmarkStart w:id="122" w:name="_Toc125979865"/>
      <w:r>
        <w:rPr>
          <w:rStyle w:val="Heading4Char"/>
          <w:b/>
          <w:i/>
        </w:rPr>
        <w:t xml:space="preserve">1.3.1. </w:t>
      </w:r>
      <w:proofErr w:type="spellStart"/>
      <w:r w:rsidR="006F2CA2" w:rsidRPr="004D5E59">
        <w:rPr>
          <w:rStyle w:val="Heading4Char"/>
          <w:b/>
          <w:i/>
        </w:rPr>
        <w:t>Hệ</w:t>
      </w:r>
      <w:proofErr w:type="spellEnd"/>
      <w:r w:rsidR="006F2CA2">
        <w:rPr>
          <w:lang w:val="en-US"/>
        </w:rPr>
        <w:t xml:space="preserve"> </w:t>
      </w:r>
      <w:proofErr w:type="spellStart"/>
      <w:r w:rsidR="006F2CA2">
        <w:rPr>
          <w:lang w:val="en-US"/>
        </w:rPr>
        <w:t>thống</w:t>
      </w:r>
      <w:proofErr w:type="spellEnd"/>
      <w:r w:rsidR="006F2CA2">
        <w:rPr>
          <w:lang w:val="en-US"/>
        </w:rPr>
        <w:t xml:space="preserve"> </w:t>
      </w:r>
      <w:proofErr w:type="spellStart"/>
      <w:r w:rsidR="006F2CA2">
        <w:rPr>
          <w:lang w:val="en-US"/>
        </w:rPr>
        <w:t>xử</w:t>
      </w:r>
      <w:proofErr w:type="spellEnd"/>
      <w:r w:rsidR="006F2CA2">
        <w:rPr>
          <w:lang w:val="en-US"/>
        </w:rPr>
        <w:t xml:space="preserve"> </w:t>
      </w:r>
      <w:proofErr w:type="spellStart"/>
      <w:r w:rsidR="006F2CA2">
        <w:rPr>
          <w:lang w:val="en-US"/>
        </w:rPr>
        <w:t>lý</w:t>
      </w:r>
      <w:proofErr w:type="spellEnd"/>
      <w:r w:rsidR="006F2CA2">
        <w:rPr>
          <w:lang w:val="en-US"/>
        </w:rPr>
        <w:t xml:space="preserve"> </w:t>
      </w:r>
      <w:proofErr w:type="spellStart"/>
      <w:r w:rsidR="006F2CA2">
        <w:rPr>
          <w:lang w:val="en-US"/>
        </w:rPr>
        <w:t>nước</w:t>
      </w:r>
      <w:proofErr w:type="spellEnd"/>
      <w:r w:rsidR="006F2CA2">
        <w:rPr>
          <w:lang w:val="en-US"/>
        </w:rPr>
        <w:t xml:space="preserve"> </w:t>
      </w:r>
      <w:proofErr w:type="spellStart"/>
      <w:r w:rsidR="006F2CA2">
        <w:rPr>
          <w:lang w:val="en-US"/>
        </w:rPr>
        <w:t>thải</w:t>
      </w:r>
      <w:proofErr w:type="spellEnd"/>
      <w:r w:rsidR="006F2CA2">
        <w:rPr>
          <w:lang w:val="en-US"/>
        </w:rPr>
        <w:t xml:space="preserve"> </w:t>
      </w:r>
      <w:proofErr w:type="spellStart"/>
      <w:r w:rsidR="006F2CA2">
        <w:rPr>
          <w:lang w:val="en-US"/>
        </w:rPr>
        <w:t>sinh</w:t>
      </w:r>
      <w:proofErr w:type="spellEnd"/>
      <w:r w:rsidR="006F2CA2">
        <w:rPr>
          <w:lang w:val="en-US"/>
        </w:rPr>
        <w:t xml:space="preserve"> </w:t>
      </w:r>
      <w:proofErr w:type="spellStart"/>
      <w:r w:rsidR="006F2CA2">
        <w:rPr>
          <w:lang w:val="en-US"/>
        </w:rPr>
        <w:t>hoạ</w:t>
      </w:r>
      <w:r>
        <w:rPr>
          <w:lang w:val="en-US"/>
        </w:rPr>
        <w:t>t</w:t>
      </w:r>
      <w:bookmarkEnd w:id="122"/>
      <w:proofErr w:type="spellEnd"/>
    </w:p>
    <w:p w14:paraId="737BCC3B" w14:textId="0D602B1B" w:rsidR="00871B1C" w:rsidRPr="002716C0" w:rsidRDefault="00871B1C" w:rsidP="004E5661">
      <w:pPr>
        <w:spacing w:before="60" w:after="60"/>
        <w:rPr>
          <w:rFonts w:eastAsia="Calibri"/>
          <w:lang w:eastAsia="vi-VN"/>
        </w:rPr>
      </w:pPr>
      <w:proofErr w:type="spellStart"/>
      <w:r w:rsidRPr="002716C0">
        <w:rPr>
          <w:rFonts w:eastAsia="Times New Roman"/>
          <w:bCs/>
          <w:szCs w:val="20"/>
          <w:lang w:eastAsia="zh-CN"/>
        </w:rPr>
        <w:t>Nước</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thải</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sinh</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hoạt</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được</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xử</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lý</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sơ</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bộ</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bằng</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bể</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tự</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hoại</w:t>
      </w:r>
      <w:proofErr w:type="spellEnd"/>
      <w:r w:rsidRPr="002716C0">
        <w:rPr>
          <w:rFonts w:eastAsia="Times New Roman"/>
          <w:bCs/>
          <w:szCs w:val="20"/>
          <w:lang w:eastAsia="zh-CN"/>
        </w:rPr>
        <w:t xml:space="preserve"> </w:t>
      </w:r>
      <w:r w:rsidR="005B5669">
        <w:rPr>
          <w:rFonts w:eastAsia="Times New Roman"/>
          <w:bCs/>
          <w:szCs w:val="20"/>
          <w:lang w:eastAsia="zh-CN"/>
        </w:rPr>
        <w:t>0</w:t>
      </w:r>
      <w:r w:rsidRPr="002716C0">
        <w:rPr>
          <w:rFonts w:eastAsia="Times New Roman"/>
          <w:bCs/>
          <w:szCs w:val="20"/>
          <w:lang w:eastAsia="zh-CN"/>
        </w:rPr>
        <w:t xml:space="preserve">3 </w:t>
      </w:r>
      <w:proofErr w:type="spellStart"/>
      <w:r w:rsidRPr="002716C0">
        <w:rPr>
          <w:rFonts w:eastAsia="Times New Roman"/>
          <w:bCs/>
          <w:szCs w:val="20"/>
          <w:lang w:eastAsia="zh-CN"/>
        </w:rPr>
        <w:t>ngăn</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trước</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khi</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dẫn</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vào</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hệ</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thống</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xử</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lý</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nước</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thải</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tập</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trung</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của</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Nhà</w:t>
      </w:r>
      <w:proofErr w:type="spellEnd"/>
      <w:r w:rsidR="00AF0992">
        <w:rPr>
          <w:rFonts w:eastAsia="Times New Roman"/>
          <w:bCs/>
          <w:szCs w:val="20"/>
          <w:lang w:eastAsia="zh-CN"/>
        </w:rPr>
        <w:t xml:space="preserve"> </w:t>
      </w:r>
      <w:proofErr w:type="spellStart"/>
      <w:r w:rsidR="00AF0992">
        <w:rPr>
          <w:rFonts w:eastAsia="Times New Roman"/>
          <w:bCs/>
          <w:szCs w:val="20"/>
          <w:lang w:eastAsia="zh-CN"/>
        </w:rPr>
        <w:t>máy</w:t>
      </w:r>
      <w:proofErr w:type="spellEnd"/>
      <w:r w:rsidRPr="002716C0">
        <w:rPr>
          <w:rFonts w:eastAsia="Times New Roman"/>
          <w:bCs/>
          <w:szCs w:val="20"/>
          <w:lang w:eastAsia="zh-CN"/>
        </w:rPr>
        <w:t xml:space="preserve">, </w:t>
      </w:r>
      <w:proofErr w:type="spellStart"/>
      <w:r w:rsidR="005B5669">
        <w:rPr>
          <w:rFonts w:eastAsia="Times New Roman"/>
          <w:bCs/>
          <w:szCs w:val="20"/>
          <w:lang w:eastAsia="zh-CN"/>
        </w:rPr>
        <w:t>Công</w:t>
      </w:r>
      <w:proofErr w:type="spellEnd"/>
      <w:r w:rsidR="005B5669">
        <w:rPr>
          <w:rFonts w:eastAsia="Times New Roman"/>
          <w:bCs/>
          <w:szCs w:val="20"/>
          <w:lang w:eastAsia="zh-CN"/>
        </w:rPr>
        <w:t xml:space="preserve"> ty</w:t>
      </w:r>
      <w:r w:rsidRPr="002716C0">
        <w:rPr>
          <w:rFonts w:eastAsia="Times New Roman"/>
          <w:bCs/>
          <w:szCs w:val="20"/>
          <w:lang w:eastAsia="zh-CN"/>
        </w:rPr>
        <w:t xml:space="preserve"> </w:t>
      </w:r>
      <w:proofErr w:type="spellStart"/>
      <w:r w:rsidRPr="002716C0">
        <w:rPr>
          <w:rFonts w:eastAsia="Times New Roman"/>
          <w:bCs/>
          <w:szCs w:val="20"/>
          <w:lang w:eastAsia="zh-CN"/>
        </w:rPr>
        <w:t>đã</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xây</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dựng</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hoàn</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chỉnh</w:t>
      </w:r>
      <w:proofErr w:type="spellEnd"/>
      <w:r w:rsidRPr="002716C0">
        <w:rPr>
          <w:rFonts w:eastAsia="Times New Roman"/>
          <w:bCs/>
          <w:szCs w:val="20"/>
          <w:lang w:eastAsia="zh-CN"/>
        </w:rPr>
        <w:t xml:space="preserve"> </w:t>
      </w:r>
      <w:r w:rsidR="00AF0992">
        <w:rPr>
          <w:rFonts w:eastAsia="Times New Roman"/>
          <w:bCs/>
          <w:szCs w:val="20"/>
          <w:lang w:eastAsia="zh-CN"/>
        </w:rPr>
        <w:t>01</w:t>
      </w:r>
      <w:r w:rsidRPr="002716C0">
        <w:rPr>
          <w:rFonts w:eastAsia="Times New Roman"/>
          <w:bCs/>
          <w:szCs w:val="20"/>
          <w:lang w:eastAsia="zh-CN"/>
        </w:rPr>
        <w:t xml:space="preserve"> </w:t>
      </w:r>
      <w:proofErr w:type="spellStart"/>
      <w:r w:rsidRPr="002716C0">
        <w:rPr>
          <w:rFonts w:eastAsia="Times New Roman"/>
          <w:bCs/>
          <w:szCs w:val="20"/>
          <w:lang w:eastAsia="zh-CN"/>
        </w:rPr>
        <w:t>bể</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tự</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hoại</w:t>
      </w:r>
      <w:proofErr w:type="spellEnd"/>
      <w:r w:rsidRPr="002716C0">
        <w:rPr>
          <w:rFonts w:eastAsia="Times New Roman"/>
          <w:bCs/>
          <w:szCs w:val="20"/>
          <w:lang w:eastAsia="zh-CN"/>
        </w:rPr>
        <w:t xml:space="preserve"> </w:t>
      </w:r>
      <w:r w:rsidR="00AF0992">
        <w:rPr>
          <w:rFonts w:eastAsia="Times New Roman"/>
          <w:bCs/>
          <w:szCs w:val="20"/>
          <w:lang w:eastAsia="zh-CN"/>
        </w:rPr>
        <w:t>0</w:t>
      </w:r>
      <w:r w:rsidRPr="002716C0">
        <w:rPr>
          <w:rFonts w:eastAsia="Times New Roman"/>
          <w:bCs/>
          <w:szCs w:val="20"/>
          <w:lang w:eastAsia="zh-CN"/>
        </w:rPr>
        <w:t xml:space="preserve">3 </w:t>
      </w:r>
      <w:proofErr w:type="spellStart"/>
      <w:r w:rsidRPr="002716C0">
        <w:rPr>
          <w:rFonts w:eastAsia="Times New Roman"/>
          <w:bCs/>
          <w:szCs w:val="20"/>
          <w:lang w:eastAsia="zh-CN"/>
        </w:rPr>
        <w:t>ngăn</w:t>
      </w:r>
      <w:proofErr w:type="spellEnd"/>
      <w:r w:rsidRPr="002716C0">
        <w:rPr>
          <w:rFonts w:eastAsia="Times New Roman"/>
          <w:bCs/>
          <w:szCs w:val="20"/>
          <w:lang w:eastAsia="zh-CN"/>
        </w:rPr>
        <w:t xml:space="preserve"> </w:t>
      </w:r>
      <w:proofErr w:type="spellStart"/>
      <w:r w:rsidRPr="002716C0">
        <w:rPr>
          <w:rFonts w:eastAsia="Times New Roman"/>
          <w:bCs/>
          <w:szCs w:val="20"/>
          <w:lang w:eastAsia="zh-CN"/>
        </w:rPr>
        <w:t>tại</w:t>
      </w:r>
      <w:proofErr w:type="spellEnd"/>
      <w:r w:rsidRPr="002716C0">
        <w:rPr>
          <w:rFonts w:eastAsia="Times New Roman"/>
          <w:bCs/>
          <w:szCs w:val="20"/>
          <w:lang w:eastAsia="zh-CN"/>
        </w:rPr>
        <w:t xml:space="preserve"> </w:t>
      </w:r>
      <w:proofErr w:type="spellStart"/>
      <w:r w:rsidRPr="002716C0">
        <w:rPr>
          <w:rFonts w:eastAsia="Calibri"/>
          <w:lang w:eastAsia="vi-VN"/>
        </w:rPr>
        <w:t>khu</w:t>
      </w:r>
      <w:proofErr w:type="spellEnd"/>
      <w:r w:rsidRPr="002716C0">
        <w:rPr>
          <w:rFonts w:eastAsia="Calibri"/>
          <w:lang w:eastAsia="vi-VN"/>
        </w:rPr>
        <w:t xml:space="preserve"> </w:t>
      </w:r>
      <w:proofErr w:type="spellStart"/>
      <w:r w:rsidRPr="002716C0">
        <w:rPr>
          <w:rFonts w:eastAsia="Calibri"/>
          <w:lang w:eastAsia="vi-VN"/>
        </w:rPr>
        <w:t>nhà</w:t>
      </w:r>
      <w:proofErr w:type="spellEnd"/>
      <w:r w:rsidRPr="002716C0">
        <w:rPr>
          <w:rFonts w:eastAsia="Calibri"/>
          <w:lang w:eastAsia="vi-VN"/>
        </w:rPr>
        <w:t xml:space="preserve"> </w:t>
      </w:r>
      <w:proofErr w:type="spellStart"/>
      <w:r w:rsidRPr="002716C0">
        <w:rPr>
          <w:rFonts w:eastAsia="Calibri"/>
          <w:lang w:eastAsia="vi-VN"/>
        </w:rPr>
        <w:t>văn</w:t>
      </w:r>
      <w:proofErr w:type="spellEnd"/>
      <w:r w:rsidRPr="002716C0">
        <w:rPr>
          <w:rFonts w:eastAsia="Calibri"/>
          <w:lang w:eastAsia="vi-VN"/>
        </w:rPr>
        <w:t xml:space="preserve"> </w:t>
      </w:r>
      <w:proofErr w:type="spellStart"/>
      <w:r w:rsidRPr="002716C0">
        <w:rPr>
          <w:rFonts w:eastAsia="Calibri"/>
          <w:lang w:eastAsia="vi-VN"/>
        </w:rPr>
        <w:t>phòng</w:t>
      </w:r>
      <w:proofErr w:type="spellEnd"/>
      <w:r w:rsidR="005B5669">
        <w:rPr>
          <w:rFonts w:eastAsia="Calibri"/>
          <w:lang w:eastAsia="vi-VN"/>
        </w:rPr>
        <w:t xml:space="preserve"> </w:t>
      </w:r>
      <w:proofErr w:type="spellStart"/>
      <w:r w:rsidR="005B5669">
        <w:rPr>
          <w:rFonts w:eastAsia="Calibri"/>
          <w:lang w:eastAsia="vi-VN"/>
        </w:rPr>
        <w:t>có</w:t>
      </w:r>
      <w:proofErr w:type="spellEnd"/>
      <w:r w:rsidR="005B5669">
        <w:rPr>
          <w:rFonts w:eastAsia="Calibri"/>
          <w:lang w:eastAsia="vi-VN"/>
        </w:rPr>
        <w:t xml:space="preserve"> </w:t>
      </w:r>
      <w:proofErr w:type="spellStart"/>
      <w:r w:rsidR="005B5669">
        <w:rPr>
          <w:rFonts w:eastAsia="Calibri"/>
          <w:lang w:eastAsia="vi-VN"/>
        </w:rPr>
        <w:t>t</w:t>
      </w:r>
      <w:r w:rsidRPr="002716C0">
        <w:rPr>
          <w:rFonts w:eastAsia="Calibri"/>
          <w:lang w:eastAsia="vi-VN"/>
        </w:rPr>
        <w:t>hể</w:t>
      </w:r>
      <w:proofErr w:type="spellEnd"/>
      <w:r w:rsidRPr="002716C0">
        <w:rPr>
          <w:rFonts w:eastAsia="Calibri"/>
          <w:lang w:eastAsia="vi-VN"/>
        </w:rPr>
        <w:t xml:space="preserve"> </w:t>
      </w:r>
      <w:proofErr w:type="spellStart"/>
      <w:r w:rsidRPr="002716C0">
        <w:rPr>
          <w:rFonts w:eastAsia="Calibri"/>
          <w:lang w:eastAsia="vi-VN"/>
        </w:rPr>
        <w:t>tích</w:t>
      </w:r>
      <w:proofErr w:type="spellEnd"/>
      <w:r w:rsidRPr="002716C0">
        <w:rPr>
          <w:rFonts w:eastAsia="Calibri"/>
          <w:lang w:eastAsia="vi-VN"/>
        </w:rPr>
        <w:t xml:space="preserve"> 30</w:t>
      </w:r>
      <w:r w:rsidR="00F4748C">
        <w:rPr>
          <w:rFonts w:eastAsia="Calibri"/>
          <w:lang w:eastAsia="vi-VN"/>
        </w:rPr>
        <w:t xml:space="preserve"> </w:t>
      </w:r>
      <w:r w:rsidRPr="002716C0">
        <w:rPr>
          <w:rFonts w:eastAsia="Calibri"/>
          <w:lang w:eastAsia="vi-VN"/>
        </w:rPr>
        <w:t>m</w:t>
      </w:r>
      <w:r w:rsidRPr="002716C0">
        <w:rPr>
          <w:rFonts w:eastAsia="Calibri"/>
          <w:vertAlign w:val="superscript"/>
          <w:lang w:eastAsia="vi-VN"/>
        </w:rPr>
        <w:t>2</w:t>
      </w:r>
      <w:r w:rsidRPr="002716C0">
        <w:rPr>
          <w:rFonts w:eastAsia="Calibri"/>
          <w:lang w:eastAsia="vi-VN"/>
        </w:rPr>
        <w:t xml:space="preserve">, </w:t>
      </w:r>
      <w:proofErr w:type="spellStart"/>
      <w:r w:rsidRPr="002716C0">
        <w:rPr>
          <w:rFonts w:eastAsia="Calibri"/>
          <w:lang w:eastAsia="vi-VN"/>
        </w:rPr>
        <w:t>với</w:t>
      </w:r>
      <w:proofErr w:type="spellEnd"/>
      <w:r w:rsidRPr="002716C0">
        <w:rPr>
          <w:rFonts w:eastAsia="Calibri"/>
          <w:lang w:eastAsia="vi-VN"/>
        </w:rPr>
        <w:t xml:space="preserve"> </w:t>
      </w:r>
      <w:proofErr w:type="spellStart"/>
      <w:r w:rsidRPr="002716C0">
        <w:rPr>
          <w:rFonts w:eastAsia="Calibri"/>
          <w:lang w:eastAsia="vi-VN"/>
        </w:rPr>
        <w:t>kết</w:t>
      </w:r>
      <w:proofErr w:type="spellEnd"/>
      <w:r w:rsidRPr="002716C0">
        <w:rPr>
          <w:rFonts w:eastAsia="Calibri"/>
          <w:lang w:eastAsia="vi-VN"/>
        </w:rPr>
        <w:t xml:space="preserve"> </w:t>
      </w:r>
      <w:proofErr w:type="spellStart"/>
      <w:r w:rsidRPr="002716C0">
        <w:rPr>
          <w:rFonts w:eastAsia="Calibri"/>
          <w:lang w:eastAsia="vi-VN"/>
        </w:rPr>
        <w:t>cấu</w:t>
      </w:r>
      <w:proofErr w:type="spellEnd"/>
      <w:r w:rsidRPr="002716C0">
        <w:rPr>
          <w:rFonts w:eastAsia="Calibri"/>
          <w:lang w:eastAsia="vi-VN"/>
        </w:rPr>
        <w:t xml:space="preserve"> BTCT M200</w:t>
      </w:r>
      <w:r w:rsidR="00AF0992">
        <w:rPr>
          <w:rFonts w:eastAsia="Calibri"/>
          <w:lang w:eastAsia="vi-VN"/>
        </w:rPr>
        <w:t>.</w:t>
      </w:r>
    </w:p>
    <w:p w14:paraId="71E829D7" w14:textId="5DF7B78F" w:rsidR="00871B1C" w:rsidRPr="00871B1C" w:rsidRDefault="00871B1C" w:rsidP="004E5661">
      <w:pPr>
        <w:spacing w:before="60" w:after="60"/>
        <w:rPr>
          <w:rFonts w:eastAsia="Calibri"/>
          <w:lang w:eastAsia="vi-VN"/>
        </w:rPr>
      </w:pPr>
      <w:proofErr w:type="spellStart"/>
      <w:r w:rsidRPr="00871B1C">
        <w:rPr>
          <w:rFonts w:eastAsia="Calibri"/>
          <w:lang w:eastAsia="vi-VN"/>
        </w:rPr>
        <w:t>Bể</w:t>
      </w:r>
      <w:proofErr w:type="spellEnd"/>
      <w:r w:rsidRPr="00871B1C">
        <w:rPr>
          <w:rFonts w:eastAsia="Calibri"/>
          <w:lang w:eastAsia="vi-VN"/>
        </w:rPr>
        <w:t xml:space="preserve"> </w:t>
      </w:r>
      <w:proofErr w:type="spellStart"/>
      <w:r w:rsidRPr="00871B1C">
        <w:rPr>
          <w:rFonts w:eastAsia="Calibri"/>
          <w:lang w:eastAsia="vi-VN"/>
        </w:rPr>
        <w:t>tự</w:t>
      </w:r>
      <w:proofErr w:type="spellEnd"/>
      <w:r w:rsidRPr="00871B1C">
        <w:rPr>
          <w:rFonts w:eastAsia="Calibri"/>
          <w:lang w:eastAsia="vi-VN"/>
        </w:rPr>
        <w:t xml:space="preserve"> </w:t>
      </w:r>
      <w:proofErr w:type="spellStart"/>
      <w:r w:rsidRPr="00871B1C">
        <w:rPr>
          <w:lang w:eastAsia="vi-VN"/>
        </w:rPr>
        <w:t>hoại</w:t>
      </w:r>
      <w:proofErr w:type="spellEnd"/>
      <w:r w:rsidRPr="00871B1C">
        <w:rPr>
          <w:lang w:eastAsia="vi-VN"/>
        </w:rPr>
        <w:t xml:space="preserve"> </w:t>
      </w:r>
      <w:proofErr w:type="spellStart"/>
      <w:r w:rsidRPr="00871B1C">
        <w:rPr>
          <w:lang w:eastAsia="vi-VN"/>
        </w:rPr>
        <w:t>có</w:t>
      </w:r>
      <w:proofErr w:type="spellEnd"/>
      <w:r w:rsidRPr="00871B1C">
        <w:rPr>
          <w:lang w:eastAsia="vi-VN"/>
        </w:rPr>
        <w:t xml:space="preserve"> </w:t>
      </w:r>
      <w:r w:rsidR="00AF0992">
        <w:rPr>
          <w:lang w:eastAsia="vi-VN"/>
        </w:rPr>
        <w:t>0</w:t>
      </w:r>
      <w:r w:rsidRPr="00871B1C">
        <w:rPr>
          <w:lang w:eastAsia="vi-VN"/>
        </w:rPr>
        <w:t xml:space="preserve">3 </w:t>
      </w:r>
      <w:proofErr w:type="spellStart"/>
      <w:r w:rsidRPr="00871B1C">
        <w:rPr>
          <w:lang w:eastAsia="vi-VN"/>
        </w:rPr>
        <w:t>ngăn</w:t>
      </w:r>
      <w:proofErr w:type="spellEnd"/>
      <w:r w:rsidRPr="00871B1C">
        <w:rPr>
          <w:lang w:eastAsia="vi-VN"/>
        </w:rPr>
        <w:t xml:space="preserve"> </w:t>
      </w:r>
      <w:proofErr w:type="spellStart"/>
      <w:r w:rsidRPr="00871B1C">
        <w:rPr>
          <w:lang w:eastAsia="vi-VN"/>
        </w:rPr>
        <w:t>có</w:t>
      </w:r>
      <w:proofErr w:type="spellEnd"/>
      <w:r w:rsidRPr="00871B1C">
        <w:rPr>
          <w:lang w:eastAsia="vi-VN"/>
        </w:rPr>
        <w:t xml:space="preserve"> </w:t>
      </w:r>
      <w:proofErr w:type="spellStart"/>
      <w:r w:rsidRPr="00871B1C">
        <w:rPr>
          <w:lang w:eastAsia="vi-VN"/>
        </w:rPr>
        <w:t>hình</w:t>
      </w:r>
      <w:proofErr w:type="spellEnd"/>
      <w:r w:rsidRPr="00871B1C">
        <w:rPr>
          <w:lang w:eastAsia="vi-VN"/>
        </w:rPr>
        <w:t xml:space="preserve"> </w:t>
      </w:r>
      <w:proofErr w:type="spellStart"/>
      <w:r w:rsidRPr="00871B1C">
        <w:rPr>
          <w:lang w:eastAsia="vi-VN"/>
        </w:rPr>
        <w:t>khối</w:t>
      </w:r>
      <w:proofErr w:type="spellEnd"/>
      <w:r w:rsidRPr="00871B1C">
        <w:rPr>
          <w:lang w:eastAsia="vi-VN"/>
        </w:rPr>
        <w:t xml:space="preserve"> </w:t>
      </w:r>
      <w:proofErr w:type="spellStart"/>
      <w:r w:rsidRPr="00871B1C">
        <w:rPr>
          <w:lang w:eastAsia="vi-VN"/>
        </w:rPr>
        <w:t>chữ</w:t>
      </w:r>
      <w:proofErr w:type="spellEnd"/>
      <w:r w:rsidRPr="00871B1C">
        <w:rPr>
          <w:lang w:eastAsia="vi-VN"/>
        </w:rPr>
        <w:t xml:space="preserve"> </w:t>
      </w:r>
      <w:proofErr w:type="spellStart"/>
      <w:r w:rsidRPr="00871B1C">
        <w:rPr>
          <w:lang w:eastAsia="vi-VN"/>
        </w:rPr>
        <w:t>nhật</w:t>
      </w:r>
      <w:proofErr w:type="spellEnd"/>
      <w:r w:rsidRPr="00871B1C">
        <w:rPr>
          <w:lang w:eastAsia="vi-VN"/>
        </w:rPr>
        <w:t xml:space="preserve"> </w:t>
      </w:r>
      <w:proofErr w:type="spellStart"/>
      <w:r w:rsidRPr="00871B1C">
        <w:rPr>
          <w:lang w:eastAsia="vi-VN"/>
        </w:rPr>
        <w:t>là</w:t>
      </w:r>
      <w:proofErr w:type="spellEnd"/>
      <w:r w:rsidRPr="00871B1C">
        <w:rPr>
          <w:lang w:eastAsia="vi-VN"/>
        </w:rPr>
        <w:t xml:space="preserve"> </w:t>
      </w:r>
      <w:proofErr w:type="spellStart"/>
      <w:r w:rsidRPr="00871B1C">
        <w:rPr>
          <w:lang w:eastAsia="vi-VN"/>
        </w:rPr>
        <w:t>công</w:t>
      </w:r>
      <w:proofErr w:type="spellEnd"/>
      <w:r w:rsidRPr="00871B1C">
        <w:rPr>
          <w:lang w:eastAsia="vi-VN"/>
        </w:rPr>
        <w:t xml:space="preserve"> </w:t>
      </w:r>
      <w:proofErr w:type="spellStart"/>
      <w:r w:rsidRPr="00871B1C">
        <w:rPr>
          <w:lang w:eastAsia="vi-VN"/>
        </w:rPr>
        <w:t>trình</w:t>
      </w:r>
      <w:proofErr w:type="spellEnd"/>
      <w:r w:rsidRPr="00871B1C">
        <w:rPr>
          <w:lang w:eastAsia="vi-VN"/>
        </w:rPr>
        <w:t xml:space="preserve"> </w:t>
      </w:r>
      <w:proofErr w:type="spellStart"/>
      <w:r w:rsidRPr="00871B1C">
        <w:rPr>
          <w:lang w:eastAsia="vi-VN"/>
        </w:rPr>
        <w:t>đồng</w:t>
      </w:r>
      <w:proofErr w:type="spellEnd"/>
      <w:r w:rsidRPr="00871B1C">
        <w:rPr>
          <w:lang w:eastAsia="vi-VN"/>
        </w:rPr>
        <w:t xml:space="preserve"> </w:t>
      </w:r>
      <w:proofErr w:type="spellStart"/>
      <w:r w:rsidRPr="00871B1C">
        <w:rPr>
          <w:lang w:eastAsia="vi-VN"/>
        </w:rPr>
        <w:t>thời</w:t>
      </w:r>
      <w:proofErr w:type="spellEnd"/>
      <w:r w:rsidRPr="00871B1C">
        <w:rPr>
          <w:lang w:eastAsia="vi-VN"/>
        </w:rPr>
        <w:t xml:space="preserve"> </w:t>
      </w:r>
      <w:proofErr w:type="spellStart"/>
      <w:r w:rsidRPr="00871B1C">
        <w:rPr>
          <w:lang w:eastAsia="vi-VN"/>
        </w:rPr>
        <w:t>làm</w:t>
      </w:r>
      <w:proofErr w:type="spellEnd"/>
      <w:r w:rsidRPr="00871B1C">
        <w:rPr>
          <w:lang w:eastAsia="vi-VN"/>
        </w:rPr>
        <w:t xml:space="preserve"> </w:t>
      </w:r>
      <w:proofErr w:type="spellStart"/>
      <w:r w:rsidRPr="00871B1C">
        <w:rPr>
          <w:lang w:eastAsia="vi-VN"/>
        </w:rPr>
        <w:t>hai</w:t>
      </w:r>
      <w:proofErr w:type="spellEnd"/>
      <w:r w:rsidRPr="00871B1C">
        <w:rPr>
          <w:lang w:eastAsia="vi-VN"/>
        </w:rPr>
        <w:t xml:space="preserve"> </w:t>
      </w:r>
      <w:proofErr w:type="spellStart"/>
      <w:r w:rsidRPr="00871B1C">
        <w:rPr>
          <w:lang w:eastAsia="vi-VN"/>
        </w:rPr>
        <w:t>chức</w:t>
      </w:r>
      <w:proofErr w:type="spellEnd"/>
      <w:r w:rsidRPr="00871B1C">
        <w:rPr>
          <w:lang w:eastAsia="vi-VN"/>
        </w:rPr>
        <w:t xml:space="preserve"> </w:t>
      </w:r>
      <w:proofErr w:type="spellStart"/>
      <w:r w:rsidRPr="00871B1C">
        <w:rPr>
          <w:lang w:eastAsia="vi-VN"/>
        </w:rPr>
        <w:t>năng</w:t>
      </w:r>
      <w:proofErr w:type="spellEnd"/>
      <w:r w:rsidRPr="00871B1C">
        <w:rPr>
          <w:lang w:eastAsia="vi-VN"/>
        </w:rPr>
        <w:t xml:space="preserve">: </w:t>
      </w:r>
      <w:proofErr w:type="spellStart"/>
      <w:r w:rsidRPr="00871B1C">
        <w:rPr>
          <w:lang w:eastAsia="vi-VN"/>
        </w:rPr>
        <w:t>lắng</w:t>
      </w:r>
      <w:proofErr w:type="spellEnd"/>
      <w:r w:rsidRPr="00871B1C">
        <w:rPr>
          <w:lang w:eastAsia="vi-VN"/>
        </w:rPr>
        <w:t xml:space="preserve"> </w:t>
      </w:r>
      <w:proofErr w:type="spellStart"/>
      <w:r w:rsidRPr="00871B1C">
        <w:rPr>
          <w:lang w:eastAsia="vi-VN"/>
        </w:rPr>
        <w:t>và</w:t>
      </w:r>
      <w:proofErr w:type="spellEnd"/>
      <w:r w:rsidRPr="00871B1C">
        <w:rPr>
          <w:lang w:eastAsia="vi-VN"/>
        </w:rPr>
        <w:t xml:space="preserve"> </w:t>
      </w:r>
      <w:proofErr w:type="spellStart"/>
      <w:r w:rsidRPr="00871B1C">
        <w:rPr>
          <w:lang w:eastAsia="vi-VN"/>
        </w:rPr>
        <w:t>phân</w:t>
      </w:r>
      <w:proofErr w:type="spellEnd"/>
      <w:r w:rsidRPr="00871B1C">
        <w:rPr>
          <w:lang w:eastAsia="vi-VN"/>
        </w:rPr>
        <w:t xml:space="preserve"> </w:t>
      </w:r>
      <w:proofErr w:type="spellStart"/>
      <w:r w:rsidRPr="00871B1C">
        <w:rPr>
          <w:lang w:eastAsia="vi-VN"/>
        </w:rPr>
        <w:t>hủy</w:t>
      </w:r>
      <w:proofErr w:type="spellEnd"/>
      <w:r w:rsidRPr="00871B1C">
        <w:rPr>
          <w:lang w:eastAsia="vi-VN"/>
        </w:rPr>
        <w:t xml:space="preserve"> </w:t>
      </w:r>
      <w:proofErr w:type="spellStart"/>
      <w:r w:rsidRPr="00871B1C">
        <w:rPr>
          <w:lang w:eastAsia="vi-VN"/>
        </w:rPr>
        <w:t>cặn</w:t>
      </w:r>
      <w:proofErr w:type="spellEnd"/>
      <w:r w:rsidRPr="00871B1C">
        <w:rPr>
          <w:lang w:eastAsia="vi-VN"/>
        </w:rPr>
        <w:t xml:space="preserve"> </w:t>
      </w:r>
      <w:proofErr w:type="spellStart"/>
      <w:r w:rsidRPr="00871B1C">
        <w:rPr>
          <w:lang w:eastAsia="vi-VN"/>
        </w:rPr>
        <w:t>lắng</w:t>
      </w:r>
      <w:proofErr w:type="spellEnd"/>
      <w:r w:rsidRPr="00871B1C">
        <w:rPr>
          <w:lang w:eastAsia="vi-VN"/>
        </w:rPr>
        <w:t xml:space="preserve">. </w:t>
      </w:r>
      <w:proofErr w:type="spellStart"/>
      <w:r w:rsidRPr="00871B1C">
        <w:rPr>
          <w:lang w:eastAsia="vi-VN"/>
        </w:rPr>
        <w:t>Bể</w:t>
      </w:r>
      <w:proofErr w:type="spellEnd"/>
      <w:r w:rsidRPr="00871B1C">
        <w:rPr>
          <w:lang w:eastAsia="vi-VN"/>
        </w:rPr>
        <w:t xml:space="preserve"> </w:t>
      </w:r>
      <w:proofErr w:type="spellStart"/>
      <w:r w:rsidRPr="00871B1C">
        <w:rPr>
          <w:lang w:eastAsia="vi-VN"/>
        </w:rPr>
        <w:t>còn</w:t>
      </w:r>
      <w:proofErr w:type="spellEnd"/>
      <w:r w:rsidRPr="00871B1C">
        <w:rPr>
          <w:lang w:eastAsia="vi-VN"/>
        </w:rPr>
        <w:t xml:space="preserve"> </w:t>
      </w:r>
      <w:proofErr w:type="spellStart"/>
      <w:r w:rsidRPr="00871B1C">
        <w:rPr>
          <w:lang w:eastAsia="vi-VN"/>
        </w:rPr>
        <w:t>có</w:t>
      </w:r>
      <w:proofErr w:type="spellEnd"/>
      <w:r w:rsidRPr="00871B1C">
        <w:rPr>
          <w:lang w:eastAsia="vi-VN"/>
        </w:rPr>
        <w:t xml:space="preserve"> </w:t>
      </w:r>
      <w:proofErr w:type="spellStart"/>
      <w:r w:rsidRPr="00871B1C">
        <w:rPr>
          <w:lang w:eastAsia="vi-VN"/>
        </w:rPr>
        <w:t>ống</w:t>
      </w:r>
      <w:proofErr w:type="spellEnd"/>
      <w:r w:rsidRPr="00871B1C">
        <w:rPr>
          <w:lang w:eastAsia="vi-VN"/>
        </w:rPr>
        <w:t xml:space="preserve"> </w:t>
      </w:r>
      <w:proofErr w:type="spellStart"/>
      <w:r w:rsidRPr="00871B1C">
        <w:rPr>
          <w:lang w:eastAsia="vi-VN"/>
        </w:rPr>
        <w:t>thông</w:t>
      </w:r>
      <w:proofErr w:type="spellEnd"/>
      <w:r w:rsidRPr="00871B1C">
        <w:rPr>
          <w:lang w:eastAsia="vi-VN"/>
        </w:rPr>
        <w:t xml:space="preserve"> </w:t>
      </w:r>
      <w:proofErr w:type="spellStart"/>
      <w:r w:rsidRPr="00871B1C">
        <w:rPr>
          <w:lang w:eastAsia="vi-VN"/>
        </w:rPr>
        <w:t>hơi</w:t>
      </w:r>
      <w:proofErr w:type="spellEnd"/>
      <w:r w:rsidRPr="00871B1C">
        <w:rPr>
          <w:lang w:eastAsia="vi-VN"/>
        </w:rPr>
        <w:t xml:space="preserve"> </w:t>
      </w:r>
      <w:proofErr w:type="spellStart"/>
      <w:r w:rsidRPr="00871B1C">
        <w:rPr>
          <w:lang w:eastAsia="vi-VN"/>
        </w:rPr>
        <w:t>để</w:t>
      </w:r>
      <w:proofErr w:type="spellEnd"/>
      <w:r w:rsidRPr="00871B1C">
        <w:rPr>
          <w:lang w:eastAsia="vi-VN"/>
        </w:rPr>
        <w:t xml:space="preserve"> </w:t>
      </w:r>
      <w:proofErr w:type="spellStart"/>
      <w:r w:rsidRPr="00871B1C">
        <w:rPr>
          <w:lang w:eastAsia="vi-VN"/>
        </w:rPr>
        <w:t>giải</w:t>
      </w:r>
      <w:proofErr w:type="spellEnd"/>
      <w:r w:rsidRPr="00871B1C">
        <w:rPr>
          <w:lang w:eastAsia="vi-VN"/>
        </w:rPr>
        <w:t xml:space="preserve"> </w:t>
      </w:r>
      <w:proofErr w:type="spellStart"/>
      <w:r w:rsidRPr="00871B1C">
        <w:rPr>
          <w:lang w:eastAsia="vi-VN"/>
        </w:rPr>
        <w:t>phóng</w:t>
      </w:r>
      <w:proofErr w:type="spellEnd"/>
      <w:r w:rsidRPr="00871B1C">
        <w:rPr>
          <w:lang w:eastAsia="vi-VN"/>
        </w:rPr>
        <w:t xml:space="preserve"> </w:t>
      </w:r>
      <w:proofErr w:type="spellStart"/>
      <w:r w:rsidRPr="00871B1C">
        <w:rPr>
          <w:lang w:eastAsia="vi-VN"/>
        </w:rPr>
        <w:t>khí</w:t>
      </w:r>
      <w:proofErr w:type="spellEnd"/>
      <w:r w:rsidRPr="00871B1C">
        <w:rPr>
          <w:lang w:eastAsia="vi-VN"/>
        </w:rPr>
        <w:t xml:space="preserve"> </w:t>
      </w:r>
      <w:proofErr w:type="spellStart"/>
      <w:r w:rsidRPr="00871B1C">
        <w:rPr>
          <w:lang w:eastAsia="vi-VN"/>
        </w:rPr>
        <w:t>từ</w:t>
      </w:r>
      <w:proofErr w:type="spellEnd"/>
      <w:r w:rsidRPr="00871B1C">
        <w:rPr>
          <w:lang w:eastAsia="vi-VN"/>
        </w:rPr>
        <w:t xml:space="preserve"> </w:t>
      </w:r>
      <w:proofErr w:type="spellStart"/>
      <w:r w:rsidRPr="00871B1C">
        <w:rPr>
          <w:lang w:eastAsia="vi-VN"/>
        </w:rPr>
        <w:t>quá</w:t>
      </w:r>
      <w:proofErr w:type="spellEnd"/>
      <w:r w:rsidRPr="00871B1C">
        <w:rPr>
          <w:lang w:eastAsia="vi-VN"/>
        </w:rPr>
        <w:t xml:space="preserve"> </w:t>
      </w:r>
      <w:proofErr w:type="spellStart"/>
      <w:r w:rsidRPr="00871B1C">
        <w:rPr>
          <w:lang w:eastAsia="vi-VN"/>
        </w:rPr>
        <w:t>trình</w:t>
      </w:r>
      <w:proofErr w:type="spellEnd"/>
      <w:r w:rsidRPr="00871B1C">
        <w:rPr>
          <w:lang w:eastAsia="vi-VN"/>
        </w:rPr>
        <w:t xml:space="preserve"> </w:t>
      </w:r>
      <w:proofErr w:type="spellStart"/>
      <w:r w:rsidRPr="00871B1C">
        <w:rPr>
          <w:lang w:eastAsia="vi-VN"/>
        </w:rPr>
        <w:t>phân</w:t>
      </w:r>
      <w:proofErr w:type="spellEnd"/>
      <w:r w:rsidRPr="00871B1C">
        <w:rPr>
          <w:lang w:eastAsia="vi-VN"/>
        </w:rPr>
        <w:t xml:space="preserve"> </w:t>
      </w:r>
      <w:proofErr w:type="spellStart"/>
      <w:r w:rsidRPr="00871B1C">
        <w:rPr>
          <w:lang w:eastAsia="vi-VN"/>
        </w:rPr>
        <w:t>hủy</w:t>
      </w:r>
      <w:proofErr w:type="spellEnd"/>
      <w:r w:rsidRPr="00871B1C">
        <w:rPr>
          <w:lang w:eastAsia="vi-VN"/>
        </w:rPr>
        <w:t xml:space="preserve">. </w:t>
      </w:r>
      <w:proofErr w:type="spellStart"/>
      <w:r w:rsidRPr="00871B1C">
        <w:rPr>
          <w:lang w:eastAsia="vi-VN"/>
        </w:rPr>
        <w:t>Bể</w:t>
      </w:r>
      <w:proofErr w:type="spellEnd"/>
      <w:r w:rsidRPr="00871B1C">
        <w:rPr>
          <w:lang w:eastAsia="vi-VN"/>
        </w:rPr>
        <w:t xml:space="preserve"> </w:t>
      </w:r>
      <w:proofErr w:type="spellStart"/>
      <w:r w:rsidRPr="00871B1C">
        <w:rPr>
          <w:lang w:eastAsia="vi-VN"/>
        </w:rPr>
        <w:t>có</w:t>
      </w:r>
      <w:proofErr w:type="spellEnd"/>
      <w:r w:rsidRPr="00871B1C">
        <w:rPr>
          <w:lang w:eastAsia="vi-VN"/>
        </w:rPr>
        <w:t xml:space="preserve"> </w:t>
      </w:r>
      <w:proofErr w:type="spellStart"/>
      <w:r w:rsidRPr="00871B1C">
        <w:rPr>
          <w:lang w:eastAsia="vi-VN"/>
        </w:rPr>
        <w:t>chức</w:t>
      </w:r>
      <w:proofErr w:type="spellEnd"/>
      <w:r w:rsidRPr="00871B1C">
        <w:rPr>
          <w:lang w:eastAsia="vi-VN"/>
        </w:rPr>
        <w:t xml:space="preserve"> </w:t>
      </w:r>
      <w:proofErr w:type="spellStart"/>
      <w:r w:rsidRPr="00871B1C">
        <w:rPr>
          <w:lang w:eastAsia="vi-VN"/>
        </w:rPr>
        <w:t>năng</w:t>
      </w:r>
      <w:proofErr w:type="spellEnd"/>
      <w:r w:rsidRPr="00871B1C">
        <w:rPr>
          <w:lang w:eastAsia="vi-VN"/>
        </w:rPr>
        <w:t xml:space="preserve"> </w:t>
      </w:r>
      <w:proofErr w:type="spellStart"/>
      <w:r w:rsidRPr="00871B1C">
        <w:rPr>
          <w:lang w:eastAsia="vi-VN"/>
        </w:rPr>
        <w:t>lắng</w:t>
      </w:r>
      <w:proofErr w:type="spellEnd"/>
      <w:r w:rsidRPr="00871B1C">
        <w:rPr>
          <w:lang w:eastAsia="vi-VN"/>
        </w:rPr>
        <w:t xml:space="preserve"> </w:t>
      </w:r>
      <w:proofErr w:type="spellStart"/>
      <w:r w:rsidRPr="00871B1C">
        <w:rPr>
          <w:lang w:eastAsia="vi-VN"/>
        </w:rPr>
        <w:t>và</w:t>
      </w:r>
      <w:proofErr w:type="spellEnd"/>
      <w:r w:rsidRPr="00871B1C">
        <w:rPr>
          <w:lang w:eastAsia="vi-VN"/>
        </w:rPr>
        <w:t xml:space="preserve"> </w:t>
      </w:r>
      <w:proofErr w:type="spellStart"/>
      <w:r w:rsidRPr="00871B1C">
        <w:rPr>
          <w:lang w:eastAsia="vi-VN"/>
        </w:rPr>
        <w:t>phân</w:t>
      </w:r>
      <w:proofErr w:type="spellEnd"/>
      <w:r w:rsidRPr="00871B1C">
        <w:rPr>
          <w:lang w:eastAsia="vi-VN"/>
        </w:rPr>
        <w:t xml:space="preserve"> </w:t>
      </w:r>
      <w:proofErr w:type="spellStart"/>
      <w:r w:rsidRPr="00871B1C">
        <w:rPr>
          <w:lang w:eastAsia="vi-VN"/>
        </w:rPr>
        <w:t>hủy</w:t>
      </w:r>
      <w:proofErr w:type="spellEnd"/>
      <w:r w:rsidRPr="00871B1C">
        <w:rPr>
          <w:lang w:eastAsia="vi-VN"/>
        </w:rPr>
        <w:t xml:space="preserve"> </w:t>
      </w:r>
      <w:proofErr w:type="spellStart"/>
      <w:r w:rsidRPr="00871B1C">
        <w:rPr>
          <w:lang w:eastAsia="vi-VN"/>
        </w:rPr>
        <w:t>cặn</w:t>
      </w:r>
      <w:proofErr w:type="spellEnd"/>
      <w:r w:rsidRPr="00871B1C">
        <w:rPr>
          <w:lang w:eastAsia="vi-VN"/>
        </w:rPr>
        <w:t xml:space="preserve"> </w:t>
      </w:r>
      <w:proofErr w:type="spellStart"/>
      <w:r w:rsidRPr="00871B1C">
        <w:rPr>
          <w:lang w:eastAsia="vi-VN"/>
        </w:rPr>
        <w:t>với</w:t>
      </w:r>
      <w:proofErr w:type="spellEnd"/>
      <w:r w:rsidRPr="00871B1C">
        <w:rPr>
          <w:lang w:eastAsia="vi-VN"/>
        </w:rPr>
        <w:t xml:space="preserve"> </w:t>
      </w:r>
      <w:proofErr w:type="spellStart"/>
      <w:r w:rsidRPr="00871B1C">
        <w:rPr>
          <w:lang w:eastAsia="vi-VN"/>
        </w:rPr>
        <w:t>hiệu</w:t>
      </w:r>
      <w:proofErr w:type="spellEnd"/>
      <w:r w:rsidRPr="00871B1C">
        <w:rPr>
          <w:lang w:eastAsia="vi-VN"/>
        </w:rPr>
        <w:t xml:space="preserve"> </w:t>
      </w:r>
      <w:proofErr w:type="spellStart"/>
      <w:r w:rsidRPr="00871B1C">
        <w:rPr>
          <w:lang w:eastAsia="vi-VN"/>
        </w:rPr>
        <w:t>suất</w:t>
      </w:r>
      <w:proofErr w:type="spellEnd"/>
      <w:r w:rsidRPr="00871B1C">
        <w:rPr>
          <w:lang w:eastAsia="vi-VN"/>
        </w:rPr>
        <w:t xml:space="preserve"> </w:t>
      </w:r>
      <w:proofErr w:type="spellStart"/>
      <w:r w:rsidRPr="00871B1C">
        <w:rPr>
          <w:lang w:eastAsia="vi-VN"/>
        </w:rPr>
        <w:t>xử</w:t>
      </w:r>
      <w:proofErr w:type="spellEnd"/>
      <w:r w:rsidRPr="00871B1C">
        <w:rPr>
          <w:lang w:eastAsia="vi-VN"/>
        </w:rPr>
        <w:t xml:space="preserve"> </w:t>
      </w:r>
      <w:proofErr w:type="spellStart"/>
      <w:r w:rsidRPr="00871B1C">
        <w:rPr>
          <w:lang w:eastAsia="vi-VN"/>
        </w:rPr>
        <w:t>lý</w:t>
      </w:r>
      <w:proofErr w:type="spellEnd"/>
      <w:r w:rsidRPr="00871B1C">
        <w:rPr>
          <w:lang w:eastAsia="vi-VN"/>
        </w:rPr>
        <w:t xml:space="preserve"> 80 – 85%. </w:t>
      </w:r>
      <w:proofErr w:type="spellStart"/>
      <w:r w:rsidRPr="00871B1C">
        <w:rPr>
          <w:lang w:eastAsia="vi-VN"/>
        </w:rPr>
        <w:t>Tại</w:t>
      </w:r>
      <w:proofErr w:type="spellEnd"/>
      <w:r w:rsidRPr="00871B1C">
        <w:rPr>
          <w:lang w:eastAsia="vi-VN"/>
        </w:rPr>
        <w:t xml:space="preserve"> </w:t>
      </w:r>
      <w:proofErr w:type="spellStart"/>
      <w:r w:rsidRPr="00871B1C">
        <w:rPr>
          <w:lang w:eastAsia="vi-VN"/>
        </w:rPr>
        <w:t>đây</w:t>
      </w:r>
      <w:proofErr w:type="spellEnd"/>
      <w:r w:rsidRPr="00871B1C">
        <w:rPr>
          <w:lang w:eastAsia="vi-VN"/>
        </w:rPr>
        <w:t xml:space="preserve"> </w:t>
      </w:r>
      <w:proofErr w:type="spellStart"/>
      <w:r w:rsidRPr="00871B1C">
        <w:rPr>
          <w:lang w:eastAsia="vi-VN"/>
        </w:rPr>
        <w:t>chất</w:t>
      </w:r>
      <w:proofErr w:type="spellEnd"/>
      <w:r w:rsidRPr="00871B1C">
        <w:rPr>
          <w:lang w:eastAsia="vi-VN"/>
        </w:rPr>
        <w:t xml:space="preserve"> </w:t>
      </w:r>
      <w:proofErr w:type="spellStart"/>
      <w:r w:rsidRPr="00871B1C">
        <w:rPr>
          <w:lang w:eastAsia="vi-VN"/>
        </w:rPr>
        <w:t>rắn</w:t>
      </w:r>
      <w:proofErr w:type="spellEnd"/>
      <w:r w:rsidRPr="00871B1C">
        <w:rPr>
          <w:lang w:eastAsia="vi-VN"/>
        </w:rPr>
        <w:t xml:space="preserve"> </w:t>
      </w:r>
      <w:proofErr w:type="spellStart"/>
      <w:r w:rsidRPr="00871B1C">
        <w:rPr>
          <w:lang w:eastAsia="vi-VN"/>
        </w:rPr>
        <w:t>được</w:t>
      </w:r>
      <w:proofErr w:type="spellEnd"/>
      <w:r w:rsidRPr="00871B1C">
        <w:rPr>
          <w:lang w:eastAsia="vi-VN"/>
        </w:rPr>
        <w:t xml:space="preserve"> </w:t>
      </w:r>
      <w:proofErr w:type="spellStart"/>
      <w:r w:rsidRPr="00871B1C">
        <w:rPr>
          <w:lang w:eastAsia="vi-VN"/>
        </w:rPr>
        <w:t>giữ</w:t>
      </w:r>
      <w:proofErr w:type="spellEnd"/>
      <w:r w:rsidRPr="00871B1C">
        <w:rPr>
          <w:lang w:eastAsia="vi-VN"/>
        </w:rPr>
        <w:t xml:space="preserve"> </w:t>
      </w:r>
      <w:proofErr w:type="spellStart"/>
      <w:r w:rsidRPr="00871B1C">
        <w:rPr>
          <w:lang w:eastAsia="vi-VN"/>
        </w:rPr>
        <w:t>lại</w:t>
      </w:r>
      <w:proofErr w:type="spellEnd"/>
      <w:r w:rsidRPr="00871B1C">
        <w:rPr>
          <w:lang w:eastAsia="vi-VN"/>
        </w:rPr>
        <w:t xml:space="preserve"> </w:t>
      </w:r>
      <w:proofErr w:type="spellStart"/>
      <w:r w:rsidRPr="00871B1C">
        <w:rPr>
          <w:lang w:eastAsia="vi-VN"/>
        </w:rPr>
        <w:t>trong</w:t>
      </w:r>
      <w:proofErr w:type="spellEnd"/>
      <w:r w:rsidRPr="00871B1C">
        <w:rPr>
          <w:lang w:eastAsia="vi-VN"/>
        </w:rPr>
        <w:t xml:space="preserve"> </w:t>
      </w:r>
      <w:proofErr w:type="spellStart"/>
      <w:r w:rsidRPr="00871B1C">
        <w:rPr>
          <w:lang w:eastAsia="vi-VN"/>
        </w:rPr>
        <w:t>bể</w:t>
      </w:r>
      <w:proofErr w:type="spellEnd"/>
      <w:r w:rsidRPr="00871B1C">
        <w:rPr>
          <w:lang w:eastAsia="vi-VN"/>
        </w:rPr>
        <w:t xml:space="preserve"> 90%, </w:t>
      </w:r>
      <w:proofErr w:type="spellStart"/>
      <w:r w:rsidRPr="00871B1C">
        <w:rPr>
          <w:lang w:eastAsia="vi-VN"/>
        </w:rPr>
        <w:t>dưới</w:t>
      </w:r>
      <w:proofErr w:type="spellEnd"/>
      <w:r w:rsidRPr="00871B1C">
        <w:rPr>
          <w:lang w:eastAsia="vi-VN"/>
        </w:rPr>
        <w:t xml:space="preserve"> </w:t>
      </w:r>
      <w:proofErr w:type="spellStart"/>
      <w:r w:rsidRPr="00871B1C">
        <w:rPr>
          <w:lang w:eastAsia="vi-VN"/>
        </w:rPr>
        <w:t>tác</w:t>
      </w:r>
      <w:proofErr w:type="spellEnd"/>
      <w:r w:rsidRPr="00871B1C">
        <w:rPr>
          <w:lang w:eastAsia="vi-VN"/>
        </w:rPr>
        <w:t xml:space="preserve"> </w:t>
      </w:r>
      <w:proofErr w:type="spellStart"/>
      <w:r w:rsidRPr="00871B1C">
        <w:rPr>
          <w:lang w:eastAsia="vi-VN"/>
        </w:rPr>
        <w:t>dụng</w:t>
      </w:r>
      <w:proofErr w:type="spellEnd"/>
      <w:r w:rsidRPr="00871B1C">
        <w:rPr>
          <w:lang w:eastAsia="vi-VN"/>
        </w:rPr>
        <w:t xml:space="preserve"> </w:t>
      </w:r>
      <w:proofErr w:type="spellStart"/>
      <w:r w:rsidRPr="00871B1C">
        <w:rPr>
          <w:lang w:eastAsia="vi-VN"/>
        </w:rPr>
        <w:t>của</w:t>
      </w:r>
      <w:proofErr w:type="spellEnd"/>
      <w:r w:rsidRPr="00871B1C">
        <w:rPr>
          <w:lang w:eastAsia="vi-VN"/>
        </w:rPr>
        <w:t xml:space="preserve"> vi </w:t>
      </w:r>
      <w:proofErr w:type="spellStart"/>
      <w:r w:rsidRPr="00871B1C">
        <w:rPr>
          <w:lang w:eastAsia="vi-VN"/>
        </w:rPr>
        <w:t>sinh</w:t>
      </w:r>
      <w:proofErr w:type="spellEnd"/>
      <w:r w:rsidRPr="00871B1C">
        <w:rPr>
          <w:lang w:eastAsia="vi-VN"/>
        </w:rPr>
        <w:t xml:space="preserve"> </w:t>
      </w:r>
      <w:proofErr w:type="spellStart"/>
      <w:r w:rsidRPr="00871B1C">
        <w:rPr>
          <w:lang w:eastAsia="vi-VN"/>
        </w:rPr>
        <w:t>vật</w:t>
      </w:r>
      <w:proofErr w:type="spellEnd"/>
      <w:r w:rsidRPr="00871B1C">
        <w:rPr>
          <w:lang w:eastAsia="vi-VN"/>
        </w:rPr>
        <w:t xml:space="preserve"> </w:t>
      </w:r>
      <w:proofErr w:type="spellStart"/>
      <w:r w:rsidRPr="00871B1C">
        <w:rPr>
          <w:lang w:eastAsia="vi-VN"/>
        </w:rPr>
        <w:t>kỵ</w:t>
      </w:r>
      <w:proofErr w:type="spellEnd"/>
      <w:r w:rsidRPr="00871B1C">
        <w:rPr>
          <w:lang w:eastAsia="vi-VN"/>
        </w:rPr>
        <w:t xml:space="preserve"> </w:t>
      </w:r>
      <w:proofErr w:type="spellStart"/>
      <w:r w:rsidRPr="00871B1C">
        <w:rPr>
          <w:lang w:eastAsia="vi-VN"/>
        </w:rPr>
        <w:t>khí</w:t>
      </w:r>
      <w:proofErr w:type="spellEnd"/>
      <w:r w:rsidRPr="00871B1C">
        <w:rPr>
          <w:lang w:eastAsia="vi-VN"/>
        </w:rPr>
        <w:t xml:space="preserve"> </w:t>
      </w:r>
      <w:proofErr w:type="spellStart"/>
      <w:r w:rsidRPr="00871B1C">
        <w:rPr>
          <w:lang w:eastAsia="vi-VN"/>
        </w:rPr>
        <w:t>các</w:t>
      </w:r>
      <w:proofErr w:type="spellEnd"/>
      <w:r w:rsidRPr="00871B1C">
        <w:rPr>
          <w:lang w:eastAsia="vi-VN"/>
        </w:rPr>
        <w:t xml:space="preserve"> </w:t>
      </w:r>
      <w:proofErr w:type="spellStart"/>
      <w:r w:rsidRPr="00871B1C">
        <w:rPr>
          <w:lang w:eastAsia="vi-VN"/>
        </w:rPr>
        <w:t>chất</w:t>
      </w:r>
      <w:proofErr w:type="spellEnd"/>
      <w:r w:rsidRPr="00871B1C">
        <w:rPr>
          <w:lang w:eastAsia="vi-VN"/>
        </w:rPr>
        <w:t xml:space="preserve"> </w:t>
      </w:r>
      <w:proofErr w:type="spellStart"/>
      <w:r w:rsidRPr="00871B1C">
        <w:rPr>
          <w:lang w:eastAsia="vi-VN"/>
        </w:rPr>
        <w:t>hữu</w:t>
      </w:r>
      <w:proofErr w:type="spellEnd"/>
      <w:r w:rsidRPr="00871B1C">
        <w:rPr>
          <w:lang w:eastAsia="vi-VN"/>
        </w:rPr>
        <w:t xml:space="preserve"> </w:t>
      </w:r>
      <w:proofErr w:type="spellStart"/>
      <w:r w:rsidRPr="00871B1C">
        <w:rPr>
          <w:lang w:eastAsia="vi-VN"/>
        </w:rPr>
        <w:t>cơ</w:t>
      </w:r>
      <w:proofErr w:type="spellEnd"/>
      <w:r w:rsidRPr="00871B1C">
        <w:rPr>
          <w:lang w:eastAsia="vi-VN"/>
        </w:rPr>
        <w:t xml:space="preserve"> </w:t>
      </w:r>
      <w:proofErr w:type="spellStart"/>
      <w:r w:rsidRPr="00871B1C">
        <w:rPr>
          <w:lang w:eastAsia="vi-VN"/>
        </w:rPr>
        <w:t>bị</w:t>
      </w:r>
      <w:proofErr w:type="spellEnd"/>
      <w:r w:rsidRPr="00871B1C">
        <w:rPr>
          <w:lang w:eastAsia="vi-VN"/>
        </w:rPr>
        <w:t xml:space="preserve"> </w:t>
      </w:r>
      <w:proofErr w:type="spellStart"/>
      <w:r w:rsidRPr="00871B1C">
        <w:rPr>
          <w:lang w:eastAsia="vi-VN"/>
        </w:rPr>
        <w:t>phân</w:t>
      </w:r>
      <w:proofErr w:type="spellEnd"/>
      <w:r w:rsidRPr="00871B1C">
        <w:rPr>
          <w:lang w:eastAsia="vi-VN"/>
        </w:rPr>
        <w:t xml:space="preserve"> </w:t>
      </w:r>
      <w:proofErr w:type="spellStart"/>
      <w:r w:rsidRPr="00871B1C">
        <w:rPr>
          <w:lang w:eastAsia="vi-VN"/>
        </w:rPr>
        <w:t>hủy</w:t>
      </w:r>
      <w:proofErr w:type="spellEnd"/>
      <w:r w:rsidRPr="00871B1C">
        <w:rPr>
          <w:lang w:eastAsia="vi-VN"/>
        </w:rPr>
        <w:t xml:space="preserve">, </w:t>
      </w:r>
      <w:proofErr w:type="spellStart"/>
      <w:r w:rsidRPr="00871B1C">
        <w:rPr>
          <w:lang w:eastAsia="vi-VN"/>
        </w:rPr>
        <w:t>một</w:t>
      </w:r>
      <w:proofErr w:type="spellEnd"/>
      <w:r w:rsidRPr="00871B1C">
        <w:rPr>
          <w:lang w:eastAsia="vi-VN"/>
        </w:rPr>
        <w:t xml:space="preserve"> </w:t>
      </w:r>
      <w:proofErr w:type="spellStart"/>
      <w:r w:rsidRPr="00871B1C">
        <w:rPr>
          <w:lang w:eastAsia="vi-VN"/>
        </w:rPr>
        <w:t>phần</w:t>
      </w:r>
      <w:proofErr w:type="spellEnd"/>
      <w:r w:rsidRPr="00871B1C">
        <w:rPr>
          <w:lang w:eastAsia="vi-VN"/>
        </w:rPr>
        <w:t xml:space="preserve"> </w:t>
      </w:r>
      <w:proofErr w:type="spellStart"/>
      <w:r w:rsidRPr="00871B1C">
        <w:rPr>
          <w:lang w:eastAsia="vi-VN"/>
        </w:rPr>
        <w:t>tạo</w:t>
      </w:r>
      <w:proofErr w:type="spellEnd"/>
      <w:r w:rsidRPr="00871B1C">
        <w:rPr>
          <w:lang w:eastAsia="vi-VN"/>
        </w:rPr>
        <w:t xml:space="preserve"> </w:t>
      </w:r>
      <w:proofErr w:type="spellStart"/>
      <w:r w:rsidRPr="00871B1C">
        <w:rPr>
          <w:lang w:eastAsia="vi-VN"/>
        </w:rPr>
        <w:t>thành</w:t>
      </w:r>
      <w:proofErr w:type="spellEnd"/>
      <w:r w:rsidRPr="00871B1C">
        <w:rPr>
          <w:lang w:eastAsia="vi-VN"/>
        </w:rPr>
        <w:t xml:space="preserve"> </w:t>
      </w:r>
      <w:proofErr w:type="spellStart"/>
      <w:r w:rsidRPr="00871B1C">
        <w:rPr>
          <w:lang w:eastAsia="vi-VN"/>
        </w:rPr>
        <w:t>các</w:t>
      </w:r>
      <w:proofErr w:type="spellEnd"/>
      <w:r w:rsidRPr="00871B1C">
        <w:rPr>
          <w:lang w:eastAsia="vi-VN"/>
        </w:rPr>
        <w:t xml:space="preserve"> </w:t>
      </w:r>
      <w:proofErr w:type="spellStart"/>
      <w:r w:rsidRPr="00871B1C">
        <w:rPr>
          <w:lang w:eastAsia="vi-VN"/>
        </w:rPr>
        <w:t>chất</w:t>
      </w:r>
      <w:proofErr w:type="spellEnd"/>
      <w:r w:rsidRPr="00871B1C">
        <w:rPr>
          <w:lang w:eastAsia="vi-VN"/>
        </w:rPr>
        <w:t xml:space="preserve"> </w:t>
      </w:r>
      <w:proofErr w:type="spellStart"/>
      <w:r w:rsidRPr="00871B1C">
        <w:rPr>
          <w:lang w:eastAsia="vi-VN"/>
        </w:rPr>
        <w:t>khí</w:t>
      </w:r>
      <w:proofErr w:type="spellEnd"/>
      <w:r w:rsidRPr="00871B1C">
        <w:rPr>
          <w:lang w:eastAsia="vi-VN"/>
        </w:rPr>
        <w:t xml:space="preserve"> </w:t>
      </w:r>
      <w:proofErr w:type="spellStart"/>
      <w:r w:rsidRPr="00871B1C">
        <w:rPr>
          <w:lang w:eastAsia="vi-VN"/>
        </w:rPr>
        <w:t>và</w:t>
      </w:r>
      <w:proofErr w:type="spellEnd"/>
      <w:r w:rsidRPr="00871B1C">
        <w:rPr>
          <w:lang w:eastAsia="vi-VN"/>
        </w:rPr>
        <w:t xml:space="preserve"> </w:t>
      </w:r>
      <w:proofErr w:type="spellStart"/>
      <w:r w:rsidRPr="00871B1C">
        <w:rPr>
          <w:lang w:eastAsia="vi-VN"/>
        </w:rPr>
        <w:t>một</w:t>
      </w:r>
      <w:proofErr w:type="spellEnd"/>
      <w:r w:rsidRPr="00871B1C">
        <w:rPr>
          <w:lang w:eastAsia="vi-VN"/>
        </w:rPr>
        <w:t xml:space="preserve"> </w:t>
      </w:r>
      <w:proofErr w:type="spellStart"/>
      <w:r w:rsidRPr="00871B1C">
        <w:rPr>
          <w:lang w:eastAsia="vi-VN"/>
        </w:rPr>
        <w:t>phần</w:t>
      </w:r>
      <w:proofErr w:type="spellEnd"/>
      <w:r w:rsidRPr="00871B1C">
        <w:rPr>
          <w:lang w:eastAsia="vi-VN"/>
        </w:rPr>
        <w:t xml:space="preserve"> </w:t>
      </w:r>
      <w:proofErr w:type="spellStart"/>
      <w:r w:rsidRPr="00871B1C">
        <w:rPr>
          <w:lang w:eastAsia="vi-VN"/>
        </w:rPr>
        <w:t>tạo</w:t>
      </w:r>
      <w:proofErr w:type="spellEnd"/>
      <w:r w:rsidRPr="00871B1C">
        <w:rPr>
          <w:lang w:eastAsia="vi-VN"/>
        </w:rPr>
        <w:t xml:space="preserve"> </w:t>
      </w:r>
      <w:proofErr w:type="spellStart"/>
      <w:r w:rsidRPr="00871B1C">
        <w:rPr>
          <w:lang w:eastAsia="vi-VN"/>
        </w:rPr>
        <w:t>thành</w:t>
      </w:r>
      <w:proofErr w:type="spellEnd"/>
      <w:r w:rsidRPr="00871B1C">
        <w:rPr>
          <w:lang w:eastAsia="vi-VN"/>
        </w:rPr>
        <w:t xml:space="preserve"> </w:t>
      </w:r>
      <w:proofErr w:type="spellStart"/>
      <w:r w:rsidRPr="00871B1C">
        <w:rPr>
          <w:lang w:eastAsia="vi-VN"/>
        </w:rPr>
        <w:t>các</w:t>
      </w:r>
      <w:proofErr w:type="spellEnd"/>
      <w:r w:rsidRPr="00871B1C">
        <w:rPr>
          <w:lang w:eastAsia="vi-VN"/>
        </w:rPr>
        <w:t xml:space="preserve"> </w:t>
      </w:r>
      <w:proofErr w:type="spellStart"/>
      <w:r w:rsidRPr="00871B1C">
        <w:rPr>
          <w:lang w:eastAsia="vi-VN"/>
        </w:rPr>
        <w:t>chất</w:t>
      </w:r>
      <w:proofErr w:type="spellEnd"/>
      <w:r w:rsidRPr="00871B1C">
        <w:rPr>
          <w:lang w:eastAsia="vi-VN"/>
        </w:rPr>
        <w:t xml:space="preserve"> </w:t>
      </w:r>
      <w:proofErr w:type="spellStart"/>
      <w:r w:rsidRPr="00871B1C">
        <w:rPr>
          <w:lang w:eastAsia="vi-VN"/>
        </w:rPr>
        <w:t>vô</w:t>
      </w:r>
      <w:proofErr w:type="spellEnd"/>
      <w:r w:rsidRPr="00871B1C">
        <w:rPr>
          <w:lang w:eastAsia="vi-VN"/>
        </w:rPr>
        <w:t xml:space="preserve"> </w:t>
      </w:r>
      <w:proofErr w:type="spellStart"/>
      <w:r w:rsidRPr="00871B1C">
        <w:rPr>
          <w:lang w:eastAsia="vi-VN"/>
        </w:rPr>
        <w:t>cơ</w:t>
      </w:r>
      <w:proofErr w:type="spellEnd"/>
      <w:r w:rsidRPr="00871B1C">
        <w:rPr>
          <w:lang w:eastAsia="vi-VN"/>
        </w:rPr>
        <w:t xml:space="preserve"> </w:t>
      </w:r>
      <w:proofErr w:type="spellStart"/>
      <w:r w:rsidRPr="00871B1C">
        <w:rPr>
          <w:lang w:eastAsia="vi-VN"/>
        </w:rPr>
        <w:t>hòa</w:t>
      </w:r>
      <w:proofErr w:type="spellEnd"/>
      <w:r w:rsidRPr="00871B1C">
        <w:rPr>
          <w:lang w:eastAsia="vi-VN"/>
        </w:rPr>
        <w:t xml:space="preserve"> tan. Sau </w:t>
      </w:r>
      <w:proofErr w:type="spellStart"/>
      <w:r w:rsidRPr="00871B1C">
        <w:rPr>
          <w:lang w:eastAsia="vi-VN"/>
        </w:rPr>
        <w:t>khi</w:t>
      </w:r>
      <w:proofErr w:type="spellEnd"/>
      <w:r w:rsidRPr="00871B1C">
        <w:rPr>
          <w:lang w:eastAsia="vi-VN"/>
        </w:rPr>
        <w:t xml:space="preserve"> qua </w:t>
      </w:r>
      <w:proofErr w:type="spellStart"/>
      <w:r w:rsidRPr="00871B1C">
        <w:rPr>
          <w:lang w:eastAsia="vi-VN"/>
        </w:rPr>
        <w:t>bể</w:t>
      </w:r>
      <w:proofErr w:type="spellEnd"/>
      <w:r w:rsidRPr="00871B1C">
        <w:rPr>
          <w:lang w:eastAsia="vi-VN"/>
        </w:rPr>
        <w:t xml:space="preserve"> </w:t>
      </w:r>
      <w:proofErr w:type="spellStart"/>
      <w:r w:rsidRPr="00871B1C">
        <w:rPr>
          <w:lang w:eastAsia="vi-VN"/>
        </w:rPr>
        <w:t>tự</w:t>
      </w:r>
      <w:proofErr w:type="spellEnd"/>
      <w:r w:rsidRPr="00871B1C">
        <w:rPr>
          <w:lang w:eastAsia="vi-VN"/>
        </w:rPr>
        <w:t xml:space="preserve"> </w:t>
      </w:r>
      <w:proofErr w:type="spellStart"/>
      <w:r w:rsidRPr="00871B1C">
        <w:rPr>
          <w:lang w:eastAsia="vi-VN"/>
        </w:rPr>
        <w:t>hoại</w:t>
      </w:r>
      <w:proofErr w:type="spellEnd"/>
      <w:r w:rsidRPr="00871B1C">
        <w:rPr>
          <w:lang w:eastAsia="vi-VN"/>
        </w:rPr>
        <w:t xml:space="preserve"> </w:t>
      </w:r>
      <w:proofErr w:type="spellStart"/>
      <w:r w:rsidRPr="00871B1C">
        <w:rPr>
          <w:lang w:eastAsia="vi-VN"/>
        </w:rPr>
        <w:t>nồng</w:t>
      </w:r>
      <w:proofErr w:type="spellEnd"/>
      <w:r w:rsidRPr="00871B1C">
        <w:rPr>
          <w:lang w:eastAsia="vi-VN"/>
        </w:rPr>
        <w:t xml:space="preserve"> </w:t>
      </w:r>
      <w:proofErr w:type="spellStart"/>
      <w:r w:rsidRPr="00871B1C">
        <w:rPr>
          <w:lang w:eastAsia="vi-VN"/>
        </w:rPr>
        <w:t>độ</w:t>
      </w:r>
      <w:proofErr w:type="spellEnd"/>
      <w:r w:rsidRPr="00871B1C">
        <w:rPr>
          <w:lang w:eastAsia="vi-VN"/>
        </w:rPr>
        <w:t xml:space="preserve"> </w:t>
      </w:r>
      <w:proofErr w:type="spellStart"/>
      <w:r w:rsidRPr="00871B1C">
        <w:rPr>
          <w:lang w:eastAsia="vi-VN"/>
        </w:rPr>
        <w:t>các</w:t>
      </w:r>
      <w:proofErr w:type="spellEnd"/>
      <w:r w:rsidRPr="00871B1C">
        <w:rPr>
          <w:lang w:eastAsia="vi-VN"/>
        </w:rPr>
        <w:t xml:space="preserve"> </w:t>
      </w:r>
      <w:proofErr w:type="spellStart"/>
      <w:r w:rsidRPr="00871B1C">
        <w:rPr>
          <w:lang w:eastAsia="vi-VN"/>
        </w:rPr>
        <w:t>chất</w:t>
      </w:r>
      <w:proofErr w:type="spellEnd"/>
      <w:r w:rsidRPr="00871B1C">
        <w:rPr>
          <w:lang w:eastAsia="vi-VN"/>
        </w:rPr>
        <w:t xml:space="preserve"> </w:t>
      </w:r>
      <w:proofErr w:type="spellStart"/>
      <w:r w:rsidRPr="00871B1C">
        <w:rPr>
          <w:lang w:eastAsia="vi-VN"/>
        </w:rPr>
        <w:t>hữu</w:t>
      </w:r>
      <w:proofErr w:type="spellEnd"/>
      <w:r w:rsidRPr="00871B1C">
        <w:rPr>
          <w:lang w:eastAsia="vi-VN"/>
        </w:rPr>
        <w:t xml:space="preserve"> </w:t>
      </w:r>
      <w:proofErr w:type="spellStart"/>
      <w:r w:rsidRPr="00871B1C">
        <w:rPr>
          <w:lang w:eastAsia="vi-VN"/>
        </w:rPr>
        <w:t>cơ</w:t>
      </w:r>
      <w:proofErr w:type="spellEnd"/>
      <w:r w:rsidRPr="00871B1C">
        <w:rPr>
          <w:lang w:eastAsia="vi-VN"/>
        </w:rPr>
        <w:t xml:space="preserve"> </w:t>
      </w:r>
      <w:proofErr w:type="spellStart"/>
      <w:r w:rsidRPr="00871B1C">
        <w:rPr>
          <w:lang w:eastAsia="vi-VN"/>
        </w:rPr>
        <w:t>còn</w:t>
      </w:r>
      <w:proofErr w:type="spellEnd"/>
      <w:r w:rsidRPr="00871B1C">
        <w:rPr>
          <w:lang w:eastAsia="vi-VN"/>
        </w:rPr>
        <w:t xml:space="preserve"> </w:t>
      </w:r>
      <w:proofErr w:type="spellStart"/>
      <w:r w:rsidRPr="00871B1C">
        <w:rPr>
          <w:lang w:eastAsia="vi-VN"/>
        </w:rPr>
        <w:t>lại</w:t>
      </w:r>
      <w:proofErr w:type="spellEnd"/>
      <w:r w:rsidRPr="00871B1C">
        <w:rPr>
          <w:lang w:eastAsia="vi-VN"/>
        </w:rPr>
        <w:t xml:space="preserve"> </w:t>
      </w:r>
      <w:proofErr w:type="spellStart"/>
      <w:r w:rsidRPr="00871B1C">
        <w:rPr>
          <w:lang w:eastAsia="vi-VN"/>
        </w:rPr>
        <w:t>trong</w:t>
      </w:r>
      <w:proofErr w:type="spellEnd"/>
      <w:r w:rsidRPr="00871B1C">
        <w:rPr>
          <w:lang w:eastAsia="vi-VN"/>
        </w:rPr>
        <w:t xml:space="preserve"> </w:t>
      </w:r>
      <w:proofErr w:type="spellStart"/>
      <w:r w:rsidRPr="00871B1C">
        <w:rPr>
          <w:lang w:eastAsia="vi-VN"/>
        </w:rPr>
        <w:t>nước</w:t>
      </w:r>
      <w:proofErr w:type="spellEnd"/>
      <w:r w:rsidRPr="00871B1C">
        <w:rPr>
          <w:lang w:eastAsia="vi-VN"/>
        </w:rPr>
        <w:t xml:space="preserve"> </w:t>
      </w:r>
      <w:proofErr w:type="spellStart"/>
      <w:r w:rsidRPr="00871B1C">
        <w:rPr>
          <w:lang w:eastAsia="vi-VN"/>
        </w:rPr>
        <w:t>thải</w:t>
      </w:r>
      <w:proofErr w:type="spellEnd"/>
      <w:r w:rsidRPr="00871B1C">
        <w:rPr>
          <w:lang w:eastAsia="vi-VN"/>
        </w:rPr>
        <w:t xml:space="preserve"> </w:t>
      </w:r>
      <w:proofErr w:type="spellStart"/>
      <w:r w:rsidRPr="00871B1C">
        <w:rPr>
          <w:lang w:eastAsia="vi-VN"/>
        </w:rPr>
        <w:t>khoảng</w:t>
      </w:r>
      <w:proofErr w:type="spellEnd"/>
      <w:r w:rsidRPr="00871B1C">
        <w:rPr>
          <w:lang w:eastAsia="vi-VN"/>
        </w:rPr>
        <w:t xml:space="preserve"> </w:t>
      </w:r>
      <w:r w:rsidR="00F4748C">
        <w:rPr>
          <w:lang w:eastAsia="vi-VN"/>
        </w:rPr>
        <w:t>20 – 30%</w:t>
      </w:r>
      <w:r w:rsidRPr="00871B1C">
        <w:rPr>
          <w:lang w:eastAsia="vi-VN"/>
        </w:rPr>
        <w:t xml:space="preserve"> </w:t>
      </w:r>
      <w:proofErr w:type="spellStart"/>
      <w:r w:rsidRPr="00871B1C">
        <w:rPr>
          <w:lang w:eastAsia="vi-VN"/>
        </w:rPr>
        <w:t>riêng</w:t>
      </w:r>
      <w:proofErr w:type="spellEnd"/>
      <w:r w:rsidRPr="00871B1C">
        <w:rPr>
          <w:lang w:eastAsia="vi-VN"/>
        </w:rPr>
        <w:t xml:space="preserve"> </w:t>
      </w:r>
      <w:proofErr w:type="spellStart"/>
      <w:r w:rsidRPr="00871B1C">
        <w:rPr>
          <w:lang w:eastAsia="vi-VN"/>
        </w:rPr>
        <w:t>các</w:t>
      </w:r>
      <w:proofErr w:type="spellEnd"/>
      <w:r w:rsidRPr="00871B1C">
        <w:rPr>
          <w:lang w:eastAsia="vi-VN"/>
        </w:rPr>
        <w:t xml:space="preserve"> </w:t>
      </w:r>
      <w:proofErr w:type="spellStart"/>
      <w:r w:rsidRPr="00871B1C">
        <w:rPr>
          <w:lang w:eastAsia="vi-VN"/>
        </w:rPr>
        <w:t>chất</w:t>
      </w:r>
      <w:proofErr w:type="spellEnd"/>
      <w:r w:rsidRPr="00871B1C">
        <w:rPr>
          <w:lang w:eastAsia="vi-VN"/>
        </w:rPr>
        <w:t xml:space="preserve"> </w:t>
      </w:r>
      <w:proofErr w:type="spellStart"/>
      <w:r w:rsidRPr="00871B1C">
        <w:rPr>
          <w:lang w:eastAsia="vi-VN"/>
        </w:rPr>
        <w:t>lơ</w:t>
      </w:r>
      <w:proofErr w:type="spellEnd"/>
      <w:r w:rsidRPr="00871B1C">
        <w:rPr>
          <w:lang w:eastAsia="vi-VN"/>
        </w:rPr>
        <w:t xml:space="preserve"> </w:t>
      </w:r>
      <w:proofErr w:type="spellStart"/>
      <w:r w:rsidRPr="00871B1C">
        <w:rPr>
          <w:lang w:eastAsia="vi-VN"/>
        </w:rPr>
        <w:t>lửng</w:t>
      </w:r>
      <w:proofErr w:type="spellEnd"/>
      <w:r w:rsidRPr="00871B1C">
        <w:rPr>
          <w:lang w:eastAsia="vi-VN"/>
        </w:rPr>
        <w:t xml:space="preserve"> </w:t>
      </w:r>
      <w:proofErr w:type="spellStart"/>
      <w:r w:rsidRPr="00871B1C">
        <w:rPr>
          <w:lang w:eastAsia="vi-VN"/>
        </w:rPr>
        <w:t>hầu</w:t>
      </w:r>
      <w:proofErr w:type="spellEnd"/>
      <w:r w:rsidRPr="00871B1C">
        <w:rPr>
          <w:lang w:eastAsia="vi-VN"/>
        </w:rPr>
        <w:t xml:space="preserve"> </w:t>
      </w:r>
      <w:proofErr w:type="spellStart"/>
      <w:r w:rsidRPr="00871B1C">
        <w:rPr>
          <w:lang w:eastAsia="vi-VN"/>
        </w:rPr>
        <w:t>như</w:t>
      </w:r>
      <w:proofErr w:type="spellEnd"/>
      <w:r w:rsidRPr="00871B1C">
        <w:rPr>
          <w:lang w:eastAsia="vi-VN"/>
        </w:rPr>
        <w:t xml:space="preserve"> </w:t>
      </w:r>
      <w:proofErr w:type="spellStart"/>
      <w:r w:rsidRPr="00871B1C">
        <w:rPr>
          <w:lang w:eastAsia="vi-VN"/>
        </w:rPr>
        <w:t>được</w:t>
      </w:r>
      <w:proofErr w:type="spellEnd"/>
      <w:r w:rsidRPr="00871B1C">
        <w:rPr>
          <w:lang w:eastAsia="vi-VN"/>
        </w:rPr>
        <w:t xml:space="preserve"> </w:t>
      </w:r>
      <w:proofErr w:type="spellStart"/>
      <w:r w:rsidRPr="00871B1C">
        <w:rPr>
          <w:lang w:eastAsia="vi-VN"/>
        </w:rPr>
        <w:t>giữ</w:t>
      </w:r>
      <w:proofErr w:type="spellEnd"/>
      <w:r w:rsidRPr="00871B1C">
        <w:rPr>
          <w:lang w:eastAsia="vi-VN"/>
        </w:rPr>
        <w:t xml:space="preserve"> </w:t>
      </w:r>
      <w:proofErr w:type="spellStart"/>
      <w:r w:rsidRPr="00871B1C">
        <w:rPr>
          <w:lang w:eastAsia="vi-VN"/>
        </w:rPr>
        <w:t>lại</w:t>
      </w:r>
      <w:proofErr w:type="spellEnd"/>
      <w:r w:rsidRPr="00871B1C">
        <w:rPr>
          <w:lang w:eastAsia="vi-VN"/>
        </w:rPr>
        <w:t xml:space="preserve"> </w:t>
      </w:r>
      <w:proofErr w:type="spellStart"/>
      <w:r w:rsidRPr="00871B1C">
        <w:rPr>
          <w:lang w:eastAsia="vi-VN"/>
        </w:rPr>
        <w:t>hoàn</w:t>
      </w:r>
      <w:proofErr w:type="spellEnd"/>
      <w:r w:rsidRPr="00871B1C">
        <w:rPr>
          <w:lang w:eastAsia="vi-VN"/>
        </w:rPr>
        <w:t xml:space="preserve"> </w:t>
      </w:r>
      <w:proofErr w:type="spellStart"/>
      <w:r w:rsidRPr="00871B1C">
        <w:rPr>
          <w:lang w:eastAsia="vi-VN"/>
        </w:rPr>
        <w:t>toàn</w:t>
      </w:r>
      <w:proofErr w:type="spellEnd"/>
      <w:r w:rsidRPr="00871B1C">
        <w:rPr>
          <w:lang w:eastAsia="vi-VN"/>
        </w:rPr>
        <w:t xml:space="preserve">. </w:t>
      </w:r>
      <w:proofErr w:type="spellStart"/>
      <w:r w:rsidRPr="00871B1C">
        <w:rPr>
          <w:lang w:eastAsia="vi-VN"/>
        </w:rPr>
        <w:t>Thể</w:t>
      </w:r>
      <w:proofErr w:type="spellEnd"/>
      <w:r w:rsidRPr="00871B1C">
        <w:rPr>
          <w:lang w:eastAsia="vi-VN"/>
        </w:rPr>
        <w:t xml:space="preserve"> </w:t>
      </w:r>
      <w:proofErr w:type="spellStart"/>
      <w:r w:rsidRPr="00871B1C">
        <w:rPr>
          <w:lang w:eastAsia="vi-VN"/>
        </w:rPr>
        <w:t>tích</w:t>
      </w:r>
      <w:proofErr w:type="spellEnd"/>
      <w:r w:rsidRPr="00871B1C">
        <w:rPr>
          <w:lang w:eastAsia="vi-VN"/>
        </w:rPr>
        <w:t xml:space="preserve"> </w:t>
      </w:r>
      <w:proofErr w:type="spellStart"/>
      <w:r w:rsidRPr="00871B1C">
        <w:rPr>
          <w:lang w:eastAsia="vi-VN"/>
        </w:rPr>
        <w:t>bể</w:t>
      </w:r>
      <w:proofErr w:type="spellEnd"/>
      <w:r w:rsidRPr="00871B1C">
        <w:rPr>
          <w:lang w:eastAsia="vi-VN"/>
        </w:rPr>
        <w:t xml:space="preserve"> </w:t>
      </w:r>
      <w:proofErr w:type="spellStart"/>
      <w:r w:rsidRPr="00871B1C">
        <w:rPr>
          <w:lang w:eastAsia="vi-VN"/>
        </w:rPr>
        <w:t>tự</w:t>
      </w:r>
      <w:proofErr w:type="spellEnd"/>
      <w:r w:rsidRPr="00871B1C">
        <w:rPr>
          <w:lang w:eastAsia="vi-VN"/>
        </w:rPr>
        <w:t xml:space="preserve"> </w:t>
      </w:r>
      <w:proofErr w:type="spellStart"/>
      <w:r w:rsidRPr="00871B1C">
        <w:rPr>
          <w:lang w:eastAsia="vi-VN"/>
        </w:rPr>
        <w:t>hoại</w:t>
      </w:r>
      <w:proofErr w:type="spellEnd"/>
      <w:r w:rsidRPr="00871B1C">
        <w:rPr>
          <w:lang w:eastAsia="vi-VN"/>
        </w:rPr>
        <w:t xml:space="preserve"> </w:t>
      </w:r>
      <w:proofErr w:type="spellStart"/>
      <w:r w:rsidRPr="00871B1C">
        <w:rPr>
          <w:lang w:eastAsia="vi-VN"/>
        </w:rPr>
        <w:t>đã</w:t>
      </w:r>
      <w:proofErr w:type="spellEnd"/>
      <w:r w:rsidRPr="00871B1C">
        <w:rPr>
          <w:lang w:eastAsia="vi-VN"/>
        </w:rPr>
        <w:t xml:space="preserve"> </w:t>
      </w:r>
      <w:proofErr w:type="spellStart"/>
      <w:r w:rsidRPr="00871B1C">
        <w:rPr>
          <w:lang w:eastAsia="vi-VN"/>
        </w:rPr>
        <w:t>xây</w:t>
      </w:r>
      <w:proofErr w:type="spellEnd"/>
      <w:r w:rsidRPr="00871B1C">
        <w:rPr>
          <w:lang w:eastAsia="vi-VN"/>
        </w:rPr>
        <w:t xml:space="preserve"> </w:t>
      </w:r>
      <w:proofErr w:type="spellStart"/>
      <w:r w:rsidRPr="00871B1C">
        <w:rPr>
          <w:lang w:eastAsia="vi-VN"/>
        </w:rPr>
        <w:t>dựng</w:t>
      </w:r>
      <w:proofErr w:type="spellEnd"/>
      <w:r w:rsidRPr="00871B1C">
        <w:rPr>
          <w:lang w:eastAsia="vi-VN"/>
        </w:rPr>
        <w:t xml:space="preserve"> </w:t>
      </w:r>
      <w:proofErr w:type="spellStart"/>
      <w:r w:rsidRPr="00871B1C">
        <w:rPr>
          <w:lang w:eastAsia="vi-VN"/>
        </w:rPr>
        <w:t>là</w:t>
      </w:r>
      <w:proofErr w:type="spellEnd"/>
      <w:r w:rsidRPr="00871B1C">
        <w:rPr>
          <w:lang w:eastAsia="vi-VN"/>
        </w:rPr>
        <w:t xml:space="preserve"> 30 m</w:t>
      </w:r>
      <w:r w:rsidRPr="00871B1C">
        <w:rPr>
          <w:vertAlign w:val="superscript"/>
          <w:lang w:eastAsia="vi-VN"/>
        </w:rPr>
        <w:t>3</w:t>
      </w:r>
      <w:r w:rsidRPr="00871B1C">
        <w:rPr>
          <w:lang w:eastAsia="vi-VN"/>
        </w:rPr>
        <w:t xml:space="preserve"> </w:t>
      </w:r>
      <w:proofErr w:type="spellStart"/>
      <w:r w:rsidRPr="00871B1C">
        <w:rPr>
          <w:lang w:eastAsia="vi-VN"/>
        </w:rPr>
        <w:t>đảm</w:t>
      </w:r>
      <w:proofErr w:type="spellEnd"/>
      <w:r w:rsidRPr="00871B1C">
        <w:rPr>
          <w:lang w:eastAsia="vi-VN"/>
        </w:rPr>
        <w:t xml:space="preserve"> </w:t>
      </w:r>
      <w:proofErr w:type="spellStart"/>
      <w:r w:rsidRPr="00871B1C">
        <w:rPr>
          <w:lang w:eastAsia="vi-VN"/>
        </w:rPr>
        <w:t>bảo</w:t>
      </w:r>
      <w:proofErr w:type="spellEnd"/>
      <w:r w:rsidRPr="00871B1C">
        <w:rPr>
          <w:lang w:eastAsia="vi-VN"/>
        </w:rPr>
        <w:t xml:space="preserve"> </w:t>
      </w:r>
      <w:proofErr w:type="spellStart"/>
      <w:r w:rsidRPr="00871B1C">
        <w:rPr>
          <w:lang w:eastAsia="vi-VN"/>
        </w:rPr>
        <w:t>xử</w:t>
      </w:r>
      <w:proofErr w:type="spellEnd"/>
      <w:r w:rsidRPr="00871B1C">
        <w:rPr>
          <w:lang w:eastAsia="vi-VN"/>
        </w:rPr>
        <w:t xml:space="preserve"> </w:t>
      </w:r>
      <w:proofErr w:type="spellStart"/>
      <w:r w:rsidRPr="00871B1C">
        <w:rPr>
          <w:lang w:eastAsia="vi-VN"/>
        </w:rPr>
        <w:t>lý</w:t>
      </w:r>
      <w:proofErr w:type="spellEnd"/>
      <w:r w:rsidRPr="00871B1C">
        <w:rPr>
          <w:lang w:eastAsia="vi-VN"/>
        </w:rPr>
        <w:t xml:space="preserve"> </w:t>
      </w:r>
      <w:proofErr w:type="spellStart"/>
      <w:r w:rsidRPr="00871B1C">
        <w:rPr>
          <w:lang w:eastAsia="vi-VN"/>
        </w:rPr>
        <w:t>hiệu</w:t>
      </w:r>
      <w:proofErr w:type="spellEnd"/>
      <w:r w:rsidRPr="00871B1C">
        <w:rPr>
          <w:lang w:eastAsia="vi-VN"/>
        </w:rPr>
        <w:t xml:space="preserve"> </w:t>
      </w:r>
      <w:proofErr w:type="spellStart"/>
      <w:r w:rsidRPr="00871B1C">
        <w:rPr>
          <w:lang w:eastAsia="vi-VN"/>
        </w:rPr>
        <w:t>quả</w:t>
      </w:r>
      <w:proofErr w:type="spellEnd"/>
      <w:r w:rsidRPr="00871B1C">
        <w:rPr>
          <w:lang w:eastAsia="vi-VN"/>
        </w:rPr>
        <w:t xml:space="preserve"> </w:t>
      </w:r>
      <w:proofErr w:type="spellStart"/>
      <w:r w:rsidRPr="00871B1C">
        <w:rPr>
          <w:lang w:eastAsia="vi-VN"/>
        </w:rPr>
        <w:t>nước</w:t>
      </w:r>
      <w:proofErr w:type="spellEnd"/>
      <w:r w:rsidRPr="00871B1C">
        <w:rPr>
          <w:lang w:eastAsia="vi-VN"/>
        </w:rPr>
        <w:t xml:space="preserve"> </w:t>
      </w:r>
      <w:proofErr w:type="spellStart"/>
      <w:r w:rsidRPr="00871B1C">
        <w:rPr>
          <w:lang w:eastAsia="vi-VN"/>
        </w:rPr>
        <w:t>thải</w:t>
      </w:r>
      <w:proofErr w:type="spellEnd"/>
      <w:r w:rsidRPr="00871B1C">
        <w:rPr>
          <w:lang w:eastAsia="vi-VN"/>
        </w:rPr>
        <w:t xml:space="preserve"> </w:t>
      </w:r>
      <w:proofErr w:type="spellStart"/>
      <w:r w:rsidRPr="00871B1C">
        <w:rPr>
          <w:lang w:eastAsia="vi-VN"/>
        </w:rPr>
        <w:t>sinh</w:t>
      </w:r>
      <w:proofErr w:type="spellEnd"/>
      <w:r w:rsidRPr="00871B1C">
        <w:rPr>
          <w:lang w:eastAsia="vi-VN"/>
        </w:rPr>
        <w:t xml:space="preserve"> </w:t>
      </w:r>
      <w:proofErr w:type="spellStart"/>
      <w:r w:rsidRPr="00871B1C">
        <w:rPr>
          <w:lang w:eastAsia="vi-VN"/>
        </w:rPr>
        <w:t>hoạt</w:t>
      </w:r>
      <w:proofErr w:type="spellEnd"/>
      <w:r w:rsidRPr="00871B1C">
        <w:rPr>
          <w:lang w:eastAsia="vi-VN"/>
        </w:rPr>
        <w:t xml:space="preserve">. </w:t>
      </w:r>
      <w:proofErr w:type="spellStart"/>
      <w:r w:rsidRPr="00871B1C">
        <w:rPr>
          <w:lang w:eastAsia="vi-VN"/>
        </w:rPr>
        <w:t>Toàn</w:t>
      </w:r>
      <w:proofErr w:type="spellEnd"/>
      <w:r w:rsidRPr="00871B1C">
        <w:rPr>
          <w:lang w:eastAsia="vi-VN"/>
        </w:rPr>
        <w:t xml:space="preserve"> </w:t>
      </w:r>
      <w:proofErr w:type="spellStart"/>
      <w:r w:rsidRPr="00871B1C">
        <w:rPr>
          <w:lang w:eastAsia="vi-VN"/>
        </w:rPr>
        <w:t>bộ</w:t>
      </w:r>
      <w:proofErr w:type="spellEnd"/>
      <w:r w:rsidRPr="00871B1C">
        <w:rPr>
          <w:lang w:eastAsia="vi-VN"/>
        </w:rPr>
        <w:t xml:space="preserve"> </w:t>
      </w:r>
      <w:proofErr w:type="spellStart"/>
      <w:r w:rsidRPr="00871B1C">
        <w:rPr>
          <w:lang w:eastAsia="vi-VN"/>
        </w:rPr>
        <w:t>hệ</w:t>
      </w:r>
      <w:proofErr w:type="spellEnd"/>
      <w:r w:rsidRPr="00871B1C">
        <w:rPr>
          <w:lang w:eastAsia="vi-VN"/>
        </w:rPr>
        <w:t xml:space="preserve"> </w:t>
      </w:r>
      <w:proofErr w:type="spellStart"/>
      <w:r w:rsidRPr="00871B1C">
        <w:rPr>
          <w:lang w:eastAsia="vi-VN"/>
        </w:rPr>
        <w:t>thống</w:t>
      </w:r>
      <w:proofErr w:type="spellEnd"/>
      <w:r w:rsidRPr="00871B1C">
        <w:rPr>
          <w:lang w:eastAsia="vi-VN"/>
        </w:rPr>
        <w:t xml:space="preserve"> </w:t>
      </w:r>
      <w:proofErr w:type="spellStart"/>
      <w:r w:rsidRPr="00871B1C">
        <w:rPr>
          <w:lang w:eastAsia="vi-VN"/>
        </w:rPr>
        <w:t>được</w:t>
      </w:r>
      <w:proofErr w:type="spellEnd"/>
      <w:r w:rsidRPr="00871B1C">
        <w:rPr>
          <w:lang w:eastAsia="vi-VN"/>
        </w:rPr>
        <w:t xml:space="preserve"> </w:t>
      </w:r>
      <w:proofErr w:type="spellStart"/>
      <w:r w:rsidRPr="00871B1C">
        <w:rPr>
          <w:lang w:eastAsia="vi-VN"/>
        </w:rPr>
        <w:t>xây</w:t>
      </w:r>
      <w:proofErr w:type="spellEnd"/>
      <w:r w:rsidRPr="00871B1C">
        <w:rPr>
          <w:lang w:eastAsia="vi-VN"/>
        </w:rPr>
        <w:t xml:space="preserve"> </w:t>
      </w:r>
      <w:proofErr w:type="spellStart"/>
      <w:r w:rsidRPr="00871B1C">
        <w:rPr>
          <w:lang w:eastAsia="vi-VN"/>
        </w:rPr>
        <w:t>dựng</w:t>
      </w:r>
      <w:proofErr w:type="spellEnd"/>
      <w:r w:rsidRPr="00871B1C">
        <w:rPr>
          <w:lang w:eastAsia="vi-VN"/>
        </w:rPr>
        <w:t xml:space="preserve"> </w:t>
      </w:r>
      <w:proofErr w:type="spellStart"/>
      <w:r w:rsidRPr="00871B1C">
        <w:rPr>
          <w:lang w:eastAsia="vi-VN"/>
        </w:rPr>
        <w:t>chìm</w:t>
      </w:r>
      <w:proofErr w:type="spellEnd"/>
      <w:r w:rsidRPr="00871B1C">
        <w:rPr>
          <w:lang w:eastAsia="vi-VN"/>
        </w:rPr>
        <w:t xml:space="preserve"> </w:t>
      </w:r>
      <w:proofErr w:type="spellStart"/>
      <w:r w:rsidRPr="00871B1C">
        <w:rPr>
          <w:lang w:eastAsia="vi-VN"/>
        </w:rPr>
        <w:t>dưới</w:t>
      </w:r>
      <w:proofErr w:type="spellEnd"/>
      <w:r w:rsidRPr="00871B1C">
        <w:rPr>
          <w:lang w:eastAsia="vi-VN"/>
        </w:rPr>
        <w:t xml:space="preserve"> </w:t>
      </w:r>
      <w:proofErr w:type="spellStart"/>
      <w:r w:rsidRPr="00871B1C">
        <w:rPr>
          <w:lang w:eastAsia="vi-VN"/>
        </w:rPr>
        <w:t>đất</w:t>
      </w:r>
      <w:proofErr w:type="spellEnd"/>
      <w:r w:rsidRPr="00871B1C">
        <w:rPr>
          <w:lang w:eastAsia="vi-VN"/>
        </w:rPr>
        <w:t xml:space="preserve">. </w:t>
      </w:r>
      <w:proofErr w:type="spellStart"/>
      <w:r w:rsidRPr="00871B1C">
        <w:rPr>
          <w:lang w:eastAsia="vi-VN"/>
        </w:rPr>
        <w:t>Lượng</w:t>
      </w:r>
      <w:proofErr w:type="spellEnd"/>
      <w:r w:rsidRPr="00871B1C">
        <w:rPr>
          <w:lang w:eastAsia="vi-VN"/>
        </w:rPr>
        <w:t xml:space="preserve"> </w:t>
      </w:r>
      <w:proofErr w:type="spellStart"/>
      <w:r w:rsidRPr="00871B1C">
        <w:rPr>
          <w:lang w:eastAsia="vi-VN"/>
        </w:rPr>
        <w:t>bùn</w:t>
      </w:r>
      <w:proofErr w:type="spellEnd"/>
      <w:r w:rsidRPr="00871B1C">
        <w:rPr>
          <w:lang w:eastAsia="vi-VN"/>
        </w:rPr>
        <w:t xml:space="preserve"> </w:t>
      </w:r>
      <w:proofErr w:type="spellStart"/>
      <w:r w:rsidRPr="00871B1C">
        <w:rPr>
          <w:lang w:eastAsia="vi-VN"/>
        </w:rPr>
        <w:t>sau</w:t>
      </w:r>
      <w:proofErr w:type="spellEnd"/>
      <w:r w:rsidRPr="00871B1C">
        <w:rPr>
          <w:lang w:eastAsia="vi-VN"/>
        </w:rPr>
        <w:t xml:space="preserve"> </w:t>
      </w:r>
      <w:proofErr w:type="spellStart"/>
      <w:r w:rsidRPr="00871B1C">
        <w:rPr>
          <w:lang w:eastAsia="vi-VN"/>
        </w:rPr>
        <w:t>thời</w:t>
      </w:r>
      <w:proofErr w:type="spellEnd"/>
      <w:r w:rsidRPr="00871B1C">
        <w:rPr>
          <w:lang w:eastAsia="vi-VN"/>
        </w:rPr>
        <w:t xml:space="preserve"> </w:t>
      </w:r>
      <w:proofErr w:type="spellStart"/>
      <w:r w:rsidRPr="00871B1C">
        <w:rPr>
          <w:lang w:eastAsia="vi-VN"/>
        </w:rPr>
        <w:t>gian</w:t>
      </w:r>
      <w:proofErr w:type="spellEnd"/>
      <w:r w:rsidRPr="00871B1C">
        <w:rPr>
          <w:lang w:eastAsia="vi-VN"/>
        </w:rPr>
        <w:t xml:space="preserve"> </w:t>
      </w:r>
      <w:proofErr w:type="spellStart"/>
      <w:r w:rsidRPr="00871B1C">
        <w:rPr>
          <w:lang w:eastAsia="vi-VN"/>
        </w:rPr>
        <w:t>lưu</w:t>
      </w:r>
      <w:proofErr w:type="spellEnd"/>
      <w:r w:rsidRPr="00871B1C">
        <w:rPr>
          <w:lang w:eastAsia="vi-VN"/>
        </w:rPr>
        <w:t xml:space="preserve"> </w:t>
      </w:r>
      <w:proofErr w:type="spellStart"/>
      <w:r w:rsidRPr="00871B1C">
        <w:rPr>
          <w:lang w:eastAsia="vi-VN"/>
        </w:rPr>
        <w:t>trong</w:t>
      </w:r>
      <w:proofErr w:type="spellEnd"/>
      <w:r w:rsidRPr="00871B1C">
        <w:rPr>
          <w:lang w:eastAsia="vi-VN"/>
        </w:rPr>
        <w:t xml:space="preserve"> </w:t>
      </w:r>
      <w:proofErr w:type="spellStart"/>
      <w:r w:rsidRPr="00871B1C">
        <w:rPr>
          <w:lang w:eastAsia="vi-VN"/>
        </w:rPr>
        <w:t>bể</w:t>
      </w:r>
      <w:proofErr w:type="spellEnd"/>
      <w:r w:rsidRPr="00871B1C">
        <w:rPr>
          <w:lang w:eastAsia="vi-VN"/>
        </w:rPr>
        <w:t xml:space="preserve"> </w:t>
      </w:r>
      <w:proofErr w:type="spellStart"/>
      <w:r w:rsidRPr="00871B1C">
        <w:rPr>
          <w:lang w:eastAsia="vi-VN"/>
        </w:rPr>
        <w:t>sẽ</w:t>
      </w:r>
      <w:proofErr w:type="spellEnd"/>
      <w:r w:rsidRPr="00871B1C">
        <w:rPr>
          <w:lang w:eastAsia="vi-VN"/>
        </w:rPr>
        <w:t xml:space="preserve"> </w:t>
      </w:r>
      <w:proofErr w:type="spellStart"/>
      <w:r w:rsidRPr="00871B1C">
        <w:rPr>
          <w:lang w:eastAsia="vi-VN"/>
        </w:rPr>
        <w:t>được</w:t>
      </w:r>
      <w:proofErr w:type="spellEnd"/>
      <w:r w:rsidRPr="00871B1C">
        <w:rPr>
          <w:lang w:eastAsia="vi-VN"/>
        </w:rPr>
        <w:t xml:space="preserve"> </w:t>
      </w:r>
      <w:proofErr w:type="spellStart"/>
      <w:r w:rsidRPr="00871B1C">
        <w:rPr>
          <w:lang w:eastAsia="vi-VN"/>
        </w:rPr>
        <w:t>đơn</w:t>
      </w:r>
      <w:proofErr w:type="spellEnd"/>
      <w:r w:rsidRPr="00871B1C">
        <w:rPr>
          <w:lang w:eastAsia="vi-VN"/>
        </w:rPr>
        <w:t xml:space="preserve"> </w:t>
      </w:r>
      <w:proofErr w:type="spellStart"/>
      <w:r w:rsidRPr="00871B1C">
        <w:rPr>
          <w:lang w:eastAsia="vi-VN"/>
        </w:rPr>
        <w:t>vị</w:t>
      </w:r>
      <w:proofErr w:type="spellEnd"/>
      <w:r w:rsidRPr="00871B1C">
        <w:rPr>
          <w:lang w:eastAsia="vi-VN"/>
        </w:rPr>
        <w:t xml:space="preserve"> </w:t>
      </w:r>
      <w:proofErr w:type="spellStart"/>
      <w:r w:rsidRPr="00871B1C">
        <w:rPr>
          <w:lang w:eastAsia="vi-VN"/>
        </w:rPr>
        <w:t>hút</w:t>
      </w:r>
      <w:proofErr w:type="spellEnd"/>
      <w:r w:rsidRPr="00871B1C">
        <w:rPr>
          <w:rFonts w:eastAsia="Calibri"/>
          <w:lang w:eastAsia="vi-VN"/>
        </w:rPr>
        <w:t xml:space="preserve"> </w:t>
      </w:r>
      <w:proofErr w:type="spellStart"/>
      <w:r w:rsidRPr="00871B1C">
        <w:rPr>
          <w:rFonts w:eastAsia="Calibri"/>
          <w:lang w:eastAsia="vi-VN"/>
        </w:rPr>
        <w:t>hầm</w:t>
      </w:r>
      <w:proofErr w:type="spellEnd"/>
      <w:r w:rsidRPr="00871B1C">
        <w:rPr>
          <w:rFonts w:eastAsia="Calibri"/>
          <w:lang w:eastAsia="vi-VN"/>
        </w:rPr>
        <w:t xml:space="preserve"> </w:t>
      </w:r>
      <w:proofErr w:type="spellStart"/>
      <w:r w:rsidRPr="00871B1C">
        <w:rPr>
          <w:rFonts w:eastAsia="Calibri"/>
          <w:lang w:eastAsia="vi-VN"/>
        </w:rPr>
        <w:t>cầu</w:t>
      </w:r>
      <w:proofErr w:type="spellEnd"/>
      <w:r w:rsidRPr="00871B1C">
        <w:rPr>
          <w:rFonts w:eastAsia="Calibri"/>
          <w:lang w:eastAsia="vi-VN"/>
        </w:rPr>
        <w:t xml:space="preserve"> </w:t>
      </w:r>
      <w:proofErr w:type="spellStart"/>
      <w:r w:rsidRPr="00871B1C">
        <w:rPr>
          <w:rFonts w:eastAsia="Calibri"/>
          <w:lang w:eastAsia="vi-VN"/>
        </w:rPr>
        <w:t>đến</w:t>
      </w:r>
      <w:proofErr w:type="spellEnd"/>
      <w:r w:rsidRPr="00871B1C">
        <w:rPr>
          <w:rFonts w:eastAsia="Calibri"/>
          <w:lang w:eastAsia="vi-VN"/>
        </w:rPr>
        <w:t xml:space="preserve"> </w:t>
      </w:r>
      <w:proofErr w:type="spellStart"/>
      <w:r w:rsidRPr="00871B1C">
        <w:rPr>
          <w:rFonts w:eastAsia="Calibri"/>
          <w:lang w:eastAsia="vi-VN"/>
        </w:rPr>
        <w:t>hút</w:t>
      </w:r>
      <w:proofErr w:type="spellEnd"/>
      <w:r w:rsidRPr="00871B1C">
        <w:rPr>
          <w:rFonts w:eastAsia="Calibri"/>
          <w:lang w:eastAsia="vi-VN"/>
        </w:rPr>
        <w:t xml:space="preserve"> </w:t>
      </w:r>
      <w:proofErr w:type="spellStart"/>
      <w:r w:rsidRPr="00871B1C">
        <w:rPr>
          <w:rFonts w:eastAsia="Calibri"/>
          <w:lang w:eastAsia="vi-VN"/>
        </w:rPr>
        <w:t>và</w:t>
      </w:r>
      <w:proofErr w:type="spellEnd"/>
      <w:r w:rsidRPr="00871B1C">
        <w:rPr>
          <w:rFonts w:eastAsia="Calibri"/>
          <w:lang w:eastAsia="vi-VN"/>
        </w:rPr>
        <w:t xml:space="preserve"> </w:t>
      </w:r>
      <w:proofErr w:type="spellStart"/>
      <w:r w:rsidRPr="00871B1C">
        <w:rPr>
          <w:rFonts w:eastAsia="Calibri"/>
          <w:lang w:eastAsia="vi-VN"/>
        </w:rPr>
        <w:t>vận</w:t>
      </w:r>
      <w:proofErr w:type="spellEnd"/>
      <w:r w:rsidRPr="00871B1C">
        <w:rPr>
          <w:rFonts w:eastAsia="Calibri"/>
          <w:lang w:eastAsia="vi-VN"/>
        </w:rPr>
        <w:t xml:space="preserve"> </w:t>
      </w:r>
      <w:proofErr w:type="spellStart"/>
      <w:r w:rsidRPr="00871B1C">
        <w:rPr>
          <w:rFonts w:eastAsia="Calibri"/>
          <w:lang w:eastAsia="vi-VN"/>
        </w:rPr>
        <w:t>chuyển</w:t>
      </w:r>
      <w:proofErr w:type="spellEnd"/>
      <w:r w:rsidRPr="00871B1C">
        <w:rPr>
          <w:rFonts w:eastAsia="Calibri"/>
          <w:lang w:eastAsia="vi-VN"/>
        </w:rPr>
        <w:t xml:space="preserve"> </w:t>
      </w:r>
      <w:proofErr w:type="spellStart"/>
      <w:r w:rsidRPr="00871B1C">
        <w:rPr>
          <w:rFonts w:eastAsia="Calibri"/>
          <w:lang w:eastAsia="vi-VN"/>
        </w:rPr>
        <w:t>đến</w:t>
      </w:r>
      <w:proofErr w:type="spellEnd"/>
      <w:r w:rsidRPr="00871B1C">
        <w:rPr>
          <w:rFonts w:eastAsia="Calibri"/>
          <w:lang w:eastAsia="vi-VN"/>
        </w:rPr>
        <w:t xml:space="preserve"> </w:t>
      </w:r>
      <w:proofErr w:type="spellStart"/>
      <w:r w:rsidRPr="00871B1C">
        <w:rPr>
          <w:rFonts w:eastAsia="Calibri"/>
          <w:lang w:eastAsia="vi-VN"/>
        </w:rPr>
        <w:t>nơi</w:t>
      </w:r>
      <w:proofErr w:type="spellEnd"/>
      <w:r w:rsidRPr="00871B1C">
        <w:rPr>
          <w:rFonts w:eastAsia="Calibri"/>
          <w:lang w:eastAsia="vi-VN"/>
        </w:rPr>
        <w:t xml:space="preserve"> </w:t>
      </w:r>
      <w:proofErr w:type="spellStart"/>
      <w:r w:rsidRPr="00871B1C">
        <w:rPr>
          <w:rFonts w:eastAsia="Calibri"/>
          <w:lang w:eastAsia="vi-VN"/>
        </w:rPr>
        <w:t>xử</w:t>
      </w:r>
      <w:proofErr w:type="spellEnd"/>
      <w:r w:rsidRPr="00871B1C">
        <w:rPr>
          <w:rFonts w:eastAsia="Calibri"/>
          <w:lang w:eastAsia="vi-VN"/>
        </w:rPr>
        <w:t xml:space="preserve"> </w:t>
      </w:r>
      <w:proofErr w:type="spellStart"/>
      <w:r w:rsidRPr="00871B1C">
        <w:rPr>
          <w:rFonts w:eastAsia="Calibri"/>
          <w:lang w:eastAsia="vi-VN"/>
        </w:rPr>
        <w:t>lý</w:t>
      </w:r>
      <w:proofErr w:type="spellEnd"/>
      <w:r w:rsidRPr="00871B1C">
        <w:rPr>
          <w:rFonts w:eastAsia="Calibri"/>
          <w:lang w:eastAsia="vi-VN"/>
        </w:rPr>
        <w:t xml:space="preserve"> </w:t>
      </w:r>
      <w:proofErr w:type="spellStart"/>
      <w:r w:rsidRPr="00871B1C">
        <w:rPr>
          <w:rFonts w:eastAsia="Calibri"/>
          <w:lang w:eastAsia="vi-VN"/>
        </w:rPr>
        <w:t>đúng</w:t>
      </w:r>
      <w:proofErr w:type="spellEnd"/>
      <w:r w:rsidRPr="00871B1C">
        <w:rPr>
          <w:rFonts w:eastAsia="Calibri"/>
          <w:lang w:eastAsia="vi-VN"/>
        </w:rPr>
        <w:t xml:space="preserve"> </w:t>
      </w:r>
      <w:proofErr w:type="spellStart"/>
      <w:r w:rsidRPr="00871B1C">
        <w:rPr>
          <w:rFonts w:eastAsia="Calibri"/>
          <w:lang w:eastAsia="vi-VN"/>
        </w:rPr>
        <w:t>quy</w:t>
      </w:r>
      <w:proofErr w:type="spellEnd"/>
      <w:r w:rsidRPr="00871B1C">
        <w:rPr>
          <w:rFonts w:eastAsia="Calibri"/>
          <w:lang w:eastAsia="vi-VN"/>
        </w:rPr>
        <w:t xml:space="preserve"> </w:t>
      </w:r>
      <w:proofErr w:type="spellStart"/>
      <w:r w:rsidRPr="00871B1C">
        <w:rPr>
          <w:rFonts w:eastAsia="Calibri"/>
          <w:lang w:eastAsia="vi-VN"/>
        </w:rPr>
        <w:t>định</w:t>
      </w:r>
      <w:proofErr w:type="spellEnd"/>
      <w:r w:rsidRPr="00871B1C">
        <w:rPr>
          <w:rFonts w:eastAsia="Calibri"/>
          <w:lang w:eastAsia="vi-VN"/>
        </w:rPr>
        <w:t xml:space="preserve">. </w:t>
      </w:r>
      <w:proofErr w:type="spellStart"/>
      <w:r w:rsidRPr="00871B1C">
        <w:rPr>
          <w:rFonts w:eastAsia="Calibri"/>
          <w:lang w:eastAsia="vi-VN"/>
        </w:rPr>
        <w:t>Sơ</w:t>
      </w:r>
      <w:proofErr w:type="spellEnd"/>
      <w:r w:rsidRPr="00871B1C">
        <w:rPr>
          <w:rFonts w:eastAsia="Calibri"/>
          <w:lang w:eastAsia="vi-VN"/>
        </w:rPr>
        <w:t xml:space="preserve"> </w:t>
      </w:r>
      <w:proofErr w:type="spellStart"/>
      <w:r w:rsidRPr="00871B1C">
        <w:rPr>
          <w:rFonts w:eastAsia="Calibri"/>
          <w:lang w:eastAsia="vi-VN"/>
        </w:rPr>
        <w:t>đồ</w:t>
      </w:r>
      <w:proofErr w:type="spellEnd"/>
      <w:r w:rsidRPr="00871B1C">
        <w:rPr>
          <w:rFonts w:eastAsia="Calibri"/>
          <w:lang w:eastAsia="vi-VN"/>
        </w:rPr>
        <w:t xml:space="preserve"> </w:t>
      </w:r>
      <w:proofErr w:type="spellStart"/>
      <w:r w:rsidRPr="00871B1C">
        <w:rPr>
          <w:rFonts w:eastAsia="Calibri"/>
          <w:lang w:eastAsia="vi-VN"/>
        </w:rPr>
        <w:t>bể</w:t>
      </w:r>
      <w:proofErr w:type="spellEnd"/>
      <w:r w:rsidRPr="00871B1C">
        <w:rPr>
          <w:rFonts w:eastAsia="Calibri"/>
          <w:lang w:eastAsia="vi-VN"/>
        </w:rPr>
        <w:t xml:space="preserve"> </w:t>
      </w:r>
      <w:proofErr w:type="spellStart"/>
      <w:r w:rsidRPr="00871B1C">
        <w:rPr>
          <w:rFonts w:eastAsia="Calibri"/>
          <w:lang w:eastAsia="vi-VN"/>
        </w:rPr>
        <w:t>tự</w:t>
      </w:r>
      <w:proofErr w:type="spellEnd"/>
      <w:r w:rsidRPr="00871B1C">
        <w:rPr>
          <w:rFonts w:eastAsia="Calibri"/>
          <w:lang w:eastAsia="vi-VN"/>
        </w:rPr>
        <w:t xml:space="preserve"> </w:t>
      </w:r>
      <w:proofErr w:type="spellStart"/>
      <w:r w:rsidRPr="00871B1C">
        <w:rPr>
          <w:rFonts w:eastAsia="Calibri"/>
          <w:lang w:eastAsia="vi-VN"/>
        </w:rPr>
        <w:t>hoại</w:t>
      </w:r>
      <w:proofErr w:type="spellEnd"/>
      <w:r w:rsidRPr="00871B1C">
        <w:rPr>
          <w:rFonts w:eastAsia="Calibri"/>
          <w:lang w:eastAsia="vi-VN"/>
        </w:rPr>
        <w:t xml:space="preserve"> 3 </w:t>
      </w:r>
      <w:proofErr w:type="spellStart"/>
      <w:r w:rsidRPr="00871B1C">
        <w:rPr>
          <w:rFonts w:eastAsia="Calibri"/>
          <w:lang w:eastAsia="vi-VN"/>
        </w:rPr>
        <w:t>ngăn</w:t>
      </w:r>
      <w:proofErr w:type="spellEnd"/>
      <w:r w:rsidRPr="00871B1C">
        <w:rPr>
          <w:rFonts w:eastAsia="Calibri"/>
          <w:lang w:eastAsia="vi-VN"/>
        </w:rPr>
        <w:t xml:space="preserve"> </w:t>
      </w:r>
      <w:proofErr w:type="spellStart"/>
      <w:r w:rsidRPr="00871B1C">
        <w:rPr>
          <w:rFonts w:eastAsia="Calibri"/>
          <w:lang w:eastAsia="vi-VN"/>
        </w:rPr>
        <w:t>được</w:t>
      </w:r>
      <w:proofErr w:type="spellEnd"/>
      <w:r w:rsidRPr="00871B1C">
        <w:rPr>
          <w:rFonts w:eastAsia="Calibri"/>
          <w:lang w:eastAsia="vi-VN"/>
        </w:rPr>
        <w:t xml:space="preserve"> </w:t>
      </w:r>
      <w:proofErr w:type="spellStart"/>
      <w:r w:rsidRPr="00871B1C">
        <w:rPr>
          <w:rFonts w:eastAsia="Calibri"/>
          <w:lang w:eastAsia="vi-VN"/>
        </w:rPr>
        <w:t>trình</w:t>
      </w:r>
      <w:proofErr w:type="spellEnd"/>
      <w:r w:rsidRPr="00871B1C">
        <w:rPr>
          <w:rFonts w:eastAsia="Calibri"/>
          <w:lang w:eastAsia="vi-VN"/>
        </w:rPr>
        <w:t xml:space="preserve"> </w:t>
      </w:r>
      <w:proofErr w:type="spellStart"/>
      <w:r w:rsidRPr="00871B1C">
        <w:rPr>
          <w:rFonts w:eastAsia="Calibri"/>
          <w:lang w:eastAsia="vi-VN"/>
        </w:rPr>
        <w:t>bày</w:t>
      </w:r>
      <w:proofErr w:type="spellEnd"/>
      <w:r w:rsidRPr="00871B1C">
        <w:rPr>
          <w:rFonts w:eastAsia="Calibri"/>
          <w:lang w:eastAsia="vi-VN"/>
        </w:rPr>
        <w:t xml:space="preserve"> </w:t>
      </w:r>
      <w:proofErr w:type="spellStart"/>
      <w:r w:rsidRPr="00871B1C">
        <w:rPr>
          <w:rFonts w:eastAsia="Calibri"/>
          <w:lang w:eastAsia="vi-VN"/>
        </w:rPr>
        <w:t>như</w:t>
      </w:r>
      <w:proofErr w:type="spellEnd"/>
      <w:r w:rsidRPr="00871B1C">
        <w:rPr>
          <w:rFonts w:eastAsia="Calibri"/>
          <w:lang w:eastAsia="vi-VN"/>
        </w:rPr>
        <w:t xml:space="preserve"> </w:t>
      </w:r>
      <w:proofErr w:type="spellStart"/>
      <w:r w:rsidRPr="00871B1C">
        <w:rPr>
          <w:rFonts w:eastAsia="Calibri"/>
          <w:lang w:eastAsia="vi-VN"/>
        </w:rPr>
        <w:t>trong</w:t>
      </w:r>
      <w:proofErr w:type="spellEnd"/>
      <w:r w:rsidRPr="00871B1C">
        <w:rPr>
          <w:rFonts w:eastAsia="Calibri"/>
          <w:lang w:eastAsia="vi-VN"/>
        </w:rPr>
        <w:t xml:space="preserve"> </w:t>
      </w:r>
      <w:proofErr w:type="spellStart"/>
      <w:r w:rsidRPr="00871B1C">
        <w:rPr>
          <w:rFonts w:eastAsia="Calibri"/>
          <w:lang w:eastAsia="vi-VN"/>
        </w:rPr>
        <w:t>hình</w:t>
      </w:r>
      <w:proofErr w:type="spellEnd"/>
      <w:r w:rsidRPr="00871B1C">
        <w:rPr>
          <w:rFonts w:eastAsia="Calibri"/>
          <w:lang w:eastAsia="vi-VN"/>
        </w:rPr>
        <w:t xml:space="preserve"> </w:t>
      </w:r>
      <w:proofErr w:type="spellStart"/>
      <w:r w:rsidRPr="00871B1C">
        <w:rPr>
          <w:rFonts w:eastAsia="Calibri"/>
          <w:lang w:eastAsia="vi-VN"/>
        </w:rPr>
        <w:t>sau</w:t>
      </w:r>
      <w:proofErr w:type="spellEnd"/>
      <w:r w:rsidRPr="00871B1C">
        <w:rPr>
          <w:rFonts w:eastAsia="Calibri"/>
          <w:lang w:eastAsia="vi-VN"/>
        </w:rPr>
        <w:t>:</w:t>
      </w:r>
    </w:p>
    <w:p w14:paraId="7299FF09" w14:textId="451CDD71" w:rsidR="00995F51" w:rsidRPr="00995F51" w:rsidRDefault="00995F51" w:rsidP="004E5661">
      <w:pPr>
        <w:pStyle w:val="ListParagraph"/>
        <w:numPr>
          <w:ilvl w:val="0"/>
          <w:numId w:val="4"/>
        </w:numPr>
        <w:rPr>
          <w:lang w:val="en-US"/>
        </w:rPr>
      </w:pPr>
      <w:proofErr w:type="spellStart"/>
      <w:r w:rsidRPr="00521D5D">
        <w:rPr>
          <w:b/>
          <w:i/>
          <w:lang w:val="en-US"/>
        </w:rPr>
        <w:t>Giai</w:t>
      </w:r>
      <w:proofErr w:type="spellEnd"/>
      <w:r w:rsidRPr="00521D5D">
        <w:rPr>
          <w:b/>
          <w:i/>
          <w:lang w:val="en-US"/>
        </w:rPr>
        <w:t xml:space="preserve"> </w:t>
      </w:r>
      <w:proofErr w:type="spellStart"/>
      <w:r w:rsidRPr="00521D5D">
        <w:rPr>
          <w:b/>
          <w:i/>
          <w:lang w:val="en-US"/>
        </w:rPr>
        <w:t>đoạn</w:t>
      </w:r>
      <w:proofErr w:type="spellEnd"/>
      <w:r w:rsidRPr="00521D5D">
        <w:rPr>
          <w:b/>
          <w:i/>
          <w:lang w:val="en-US"/>
        </w:rPr>
        <w:t xml:space="preserve"> 1:</w:t>
      </w:r>
      <w:r w:rsidRPr="00995F51">
        <w:rPr>
          <w:lang w:val="en-US"/>
        </w:rPr>
        <w:t xml:space="preserve"> </w:t>
      </w:r>
      <w:proofErr w:type="spellStart"/>
      <w:r w:rsidRPr="00995F51">
        <w:rPr>
          <w:lang w:val="en-US"/>
        </w:rPr>
        <w:t>Xử</w:t>
      </w:r>
      <w:proofErr w:type="spellEnd"/>
      <w:r w:rsidRPr="00995F51">
        <w:rPr>
          <w:lang w:val="en-US"/>
        </w:rPr>
        <w:t xml:space="preserve"> </w:t>
      </w:r>
      <w:proofErr w:type="spellStart"/>
      <w:r w:rsidRPr="00995F51">
        <w:rPr>
          <w:lang w:val="en-US"/>
        </w:rPr>
        <w:t>lý</w:t>
      </w:r>
      <w:proofErr w:type="spellEnd"/>
      <w:r w:rsidRPr="00995F51">
        <w:rPr>
          <w:lang w:val="en-US"/>
        </w:rPr>
        <w:t xml:space="preserve"> </w:t>
      </w:r>
      <w:proofErr w:type="spellStart"/>
      <w:r w:rsidRPr="00995F51">
        <w:rPr>
          <w:lang w:val="en-US"/>
        </w:rPr>
        <w:t>sơ</w:t>
      </w:r>
      <w:proofErr w:type="spellEnd"/>
      <w:r w:rsidRPr="00995F51">
        <w:rPr>
          <w:lang w:val="en-US"/>
        </w:rPr>
        <w:t xml:space="preserve"> </w:t>
      </w:r>
      <w:proofErr w:type="spellStart"/>
      <w:r w:rsidRPr="00995F51">
        <w:rPr>
          <w:lang w:val="en-US"/>
        </w:rPr>
        <w:t>bộ</w:t>
      </w:r>
      <w:proofErr w:type="spellEnd"/>
      <w:r w:rsidRPr="00995F51">
        <w:rPr>
          <w:lang w:val="en-US"/>
        </w:rPr>
        <w:t xml:space="preserve"> </w:t>
      </w:r>
      <w:proofErr w:type="spellStart"/>
      <w:r w:rsidRPr="00995F51">
        <w:rPr>
          <w:lang w:val="en-US"/>
        </w:rPr>
        <w:t>bằng</w:t>
      </w:r>
      <w:proofErr w:type="spellEnd"/>
      <w:r w:rsidRPr="00995F51">
        <w:rPr>
          <w:lang w:val="en-US"/>
        </w:rPr>
        <w:t xml:space="preserve"> </w:t>
      </w:r>
      <w:proofErr w:type="spellStart"/>
      <w:r w:rsidRPr="00995F51">
        <w:rPr>
          <w:lang w:val="en-US"/>
        </w:rPr>
        <w:t>bể</w:t>
      </w:r>
      <w:proofErr w:type="spellEnd"/>
      <w:r w:rsidRPr="00995F51">
        <w:rPr>
          <w:lang w:val="en-US"/>
        </w:rPr>
        <w:t xml:space="preserve"> </w:t>
      </w:r>
      <w:proofErr w:type="spellStart"/>
      <w:r w:rsidRPr="00995F51">
        <w:rPr>
          <w:lang w:val="en-US"/>
        </w:rPr>
        <w:t>tự</w:t>
      </w:r>
      <w:proofErr w:type="spellEnd"/>
      <w:r w:rsidRPr="00995F51">
        <w:rPr>
          <w:lang w:val="en-US"/>
        </w:rPr>
        <w:t xml:space="preserve"> </w:t>
      </w:r>
      <w:proofErr w:type="spellStart"/>
      <w:r w:rsidRPr="00995F51">
        <w:rPr>
          <w:lang w:val="en-US"/>
        </w:rPr>
        <w:t>hoại</w:t>
      </w:r>
      <w:proofErr w:type="spellEnd"/>
      <w:r w:rsidRPr="00995F51">
        <w:rPr>
          <w:lang w:val="en-US"/>
        </w:rPr>
        <w:t xml:space="preserve"> </w:t>
      </w:r>
      <w:r w:rsidR="005B5669">
        <w:rPr>
          <w:lang w:val="en-US"/>
        </w:rPr>
        <w:t>0</w:t>
      </w:r>
      <w:r w:rsidRPr="00995F51">
        <w:rPr>
          <w:lang w:val="en-US"/>
        </w:rPr>
        <w:t xml:space="preserve">3 </w:t>
      </w:r>
      <w:proofErr w:type="spellStart"/>
      <w:r w:rsidRPr="00995F51">
        <w:rPr>
          <w:lang w:val="en-US"/>
        </w:rPr>
        <w:t>ngăn</w:t>
      </w:r>
      <w:proofErr w:type="spellEnd"/>
    </w:p>
    <w:p w14:paraId="18D9E5B2" w14:textId="77777777" w:rsidR="00995F51" w:rsidRPr="00995F51" w:rsidRDefault="00995F51" w:rsidP="004E5661">
      <w:pPr>
        <w:pStyle w:val="ListParagraph"/>
        <w:numPr>
          <w:ilvl w:val="0"/>
          <w:numId w:val="4"/>
        </w:numPr>
        <w:rPr>
          <w:lang w:val="en-US"/>
        </w:rPr>
      </w:pPr>
      <w:proofErr w:type="spellStart"/>
      <w:r w:rsidRPr="00521D5D">
        <w:rPr>
          <w:b/>
          <w:i/>
          <w:lang w:val="en-US"/>
        </w:rPr>
        <w:t>Giai</w:t>
      </w:r>
      <w:proofErr w:type="spellEnd"/>
      <w:r w:rsidRPr="00521D5D">
        <w:rPr>
          <w:b/>
          <w:i/>
          <w:lang w:val="en-US"/>
        </w:rPr>
        <w:t xml:space="preserve"> </w:t>
      </w:r>
      <w:proofErr w:type="spellStart"/>
      <w:r w:rsidRPr="00521D5D">
        <w:rPr>
          <w:b/>
          <w:i/>
          <w:lang w:val="en-US"/>
        </w:rPr>
        <w:t>đoạn</w:t>
      </w:r>
      <w:proofErr w:type="spellEnd"/>
      <w:r w:rsidRPr="00521D5D">
        <w:rPr>
          <w:b/>
          <w:i/>
          <w:lang w:val="en-US"/>
        </w:rPr>
        <w:t xml:space="preserve"> 2:</w:t>
      </w:r>
      <w:r w:rsidRPr="00995F51">
        <w:rPr>
          <w:lang w:val="en-US"/>
        </w:rPr>
        <w:t xml:space="preserve"> </w:t>
      </w:r>
      <w:proofErr w:type="spellStart"/>
      <w:r w:rsidRPr="00995F51">
        <w:rPr>
          <w:lang w:val="en-US"/>
        </w:rPr>
        <w:t>Tiếp</w:t>
      </w:r>
      <w:proofErr w:type="spellEnd"/>
      <w:r w:rsidRPr="00995F51">
        <w:rPr>
          <w:lang w:val="en-US"/>
        </w:rPr>
        <w:t xml:space="preserve"> </w:t>
      </w:r>
      <w:proofErr w:type="spellStart"/>
      <w:r w:rsidRPr="00995F51">
        <w:rPr>
          <w:lang w:val="en-US"/>
        </w:rPr>
        <w:t>tục</w:t>
      </w:r>
      <w:proofErr w:type="spellEnd"/>
      <w:r w:rsidRPr="00995F51">
        <w:rPr>
          <w:lang w:val="en-US"/>
        </w:rPr>
        <w:t xml:space="preserve"> </w:t>
      </w:r>
      <w:proofErr w:type="spellStart"/>
      <w:r w:rsidRPr="00995F51">
        <w:rPr>
          <w:lang w:val="en-US"/>
        </w:rPr>
        <w:t>xử</w:t>
      </w:r>
      <w:proofErr w:type="spellEnd"/>
      <w:r w:rsidRPr="00995F51">
        <w:rPr>
          <w:lang w:val="en-US"/>
        </w:rPr>
        <w:t xml:space="preserve"> </w:t>
      </w:r>
      <w:proofErr w:type="spellStart"/>
      <w:r w:rsidRPr="00995F51">
        <w:rPr>
          <w:lang w:val="en-US"/>
        </w:rPr>
        <w:t>lý</w:t>
      </w:r>
      <w:proofErr w:type="spellEnd"/>
      <w:r w:rsidRPr="00995F51">
        <w:rPr>
          <w:lang w:val="en-US"/>
        </w:rPr>
        <w:t xml:space="preserve"> </w:t>
      </w:r>
      <w:proofErr w:type="spellStart"/>
      <w:r w:rsidRPr="00995F51">
        <w:rPr>
          <w:lang w:val="en-US"/>
        </w:rPr>
        <w:t>bằng</w:t>
      </w:r>
      <w:proofErr w:type="spellEnd"/>
      <w:r w:rsidRPr="00995F51">
        <w:rPr>
          <w:lang w:val="en-US"/>
        </w:rPr>
        <w:t xml:space="preserve"> </w:t>
      </w:r>
      <w:proofErr w:type="spellStart"/>
      <w:r w:rsidRPr="00995F51">
        <w:rPr>
          <w:lang w:val="en-US"/>
        </w:rPr>
        <w:t>hệ</w:t>
      </w:r>
      <w:proofErr w:type="spellEnd"/>
      <w:r w:rsidRPr="00995F51">
        <w:rPr>
          <w:lang w:val="en-US"/>
        </w:rPr>
        <w:t xml:space="preserve"> </w:t>
      </w:r>
      <w:proofErr w:type="spellStart"/>
      <w:r w:rsidRPr="00995F51">
        <w:rPr>
          <w:lang w:val="en-US"/>
        </w:rPr>
        <w:t>thống</w:t>
      </w:r>
      <w:proofErr w:type="spellEnd"/>
      <w:r w:rsidRPr="00995F51">
        <w:rPr>
          <w:lang w:val="en-US"/>
        </w:rPr>
        <w:t xml:space="preserve"> </w:t>
      </w:r>
      <w:proofErr w:type="spellStart"/>
      <w:r w:rsidRPr="00995F51">
        <w:rPr>
          <w:lang w:val="en-US"/>
        </w:rPr>
        <w:t>xử</w:t>
      </w:r>
      <w:proofErr w:type="spellEnd"/>
      <w:r w:rsidRPr="00995F51">
        <w:rPr>
          <w:lang w:val="en-US"/>
        </w:rPr>
        <w:t xml:space="preserve"> </w:t>
      </w:r>
      <w:proofErr w:type="spellStart"/>
      <w:r w:rsidRPr="00995F51">
        <w:rPr>
          <w:lang w:val="en-US"/>
        </w:rPr>
        <w:t>lý</w:t>
      </w:r>
      <w:proofErr w:type="spellEnd"/>
      <w:r w:rsidRPr="00995F51">
        <w:rPr>
          <w:lang w:val="en-US"/>
        </w:rPr>
        <w:t xml:space="preserve"> </w:t>
      </w:r>
      <w:proofErr w:type="spellStart"/>
      <w:r w:rsidRPr="00995F51">
        <w:rPr>
          <w:lang w:val="en-US"/>
        </w:rPr>
        <w:t>nước</w:t>
      </w:r>
      <w:proofErr w:type="spellEnd"/>
      <w:r w:rsidRPr="00995F51">
        <w:rPr>
          <w:lang w:val="en-US"/>
        </w:rPr>
        <w:t xml:space="preserve"> </w:t>
      </w:r>
      <w:proofErr w:type="spellStart"/>
      <w:r w:rsidRPr="00995F51">
        <w:rPr>
          <w:lang w:val="en-US"/>
        </w:rPr>
        <w:t>thải</w:t>
      </w:r>
      <w:proofErr w:type="spellEnd"/>
      <w:r w:rsidRPr="00995F51">
        <w:rPr>
          <w:lang w:val="en-US"/>
        </w:rPr>
        <w:t xml:space="preserve"> </w:t>
      </w:r>
      <w:proofErr w:type="spellStart"/>
      <w:r w:rsidRPr="00995F51">
        <w:rPr>
          <w:lang w:val="en-US"/>
        </w:rPr>
        <w:t>tập</w:t>
      </w:r>
      <w:proofErr w:type="spellEnd"/>
      <w:r w:rsidRPr="00995F51">
        <w:rPr>
          <w:lang w:val="en-US"/>
        </w:rPr>
        <w:t xml:space="preserve"> </w:t>
      </w:r>
      <w:proofErr w:type="spellStart"/>
      <w:r w:rsidRPr="00995F51">
        <w:rPr>
          <w:lang w:val="en-US"/>
        </w:rPr>
        <w:t>trung</w:t>
      </w:r>
      <w:proofErr w:type="spellEnd"/>
    </w:p>
    <w:p w14:paraId="7A4DA704" w14:textId="77777777" w:rsidR="00687F82" w:rsidRDefault="006F2CA2" w:rsidP="004E5661">
      <w:pPr>
        <w:keepNext/>
        <w:spacing w:before="60" w:after="60"/>
      </w:pPr>
      <w:r w:rsidRPr="006F2CA2">
        <w:rPr>
          <w:noProof/>
          <w:color w:val="000000" w:themeColor="text1"/>
          <w:lang w:val="en-US"/>
        </w:rPr>
        <w:lastRenderedPageBreak/>
        <mc:AlternateContent>
          <mc:Choice Requires="wpg">
            <w:drawing>
              <wp:inline distT="0" distB="0" distL="0" distR="0" wp14:anchorId="76E1BC05" wp14:editId="77B2E9D4">
                <wp:extent cx="6121400" cy="2238119"/>
                <wp:effectExtent l="0" t="0" r="0" b="10160"/>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238119"/>
                          <a:chOff x="972" y="7163"/>
                          <a:chExt cx="10022" cy="4826"/>
                        </a:xfrm>
                      </wpg:grpSpPr>
                      <wps:wsp>
                        <wps:cNvPr id="168" name="Freeform 314"/>
                        <wps:cNvSpPr>
                          <a:spLocks/>
                        </wps:cNvSpPr>
                        <wps:spPr bwMode="auto">
                          <a:xfrm>
                            <a:off x="2529" y="7555"/>
                            <a:ext cx="5051" cy="1729"/>
                          </a:xfrm>
                          <a:custGeom>
                            <a:avLst/>
                            <a:gdLst>
                              <a:gd name="T0" fmla="*/ 0 w 20000"/>
                              <a:gd name="T1" fmla="*/ 100 h 20000"/>
                              <a:gd name="T2" fmla="*/ 0 w 20000"/>
                              <a:gd name="T3" fmla="*/ 0 h 20000"/>
                              <a:gd name="T4" fmla="*/ 322 w 20000"/>
                              <a:gd name="T5" fmla="*/ 0 h 20000"/>
                              <a:gd name="T6" fmla="*/ 322 w 20000"/>
                              <a:gd name="T7" fmla="*/ 30 h 20000"/>
                              <a:gd name="T8" fmla="*/ 434 w 20000"/>
                              <a:gd name="T9" fmla="*/ 30 h 20000"/>
                              <a:gd name="T10" fmla="*/ 434 w 20000"/>
                              <a:gd name="T11" fmla="*/ 0 h 20000"/>
                              <a:gd name="T12" fmla="*/ 687 w 20000"/>
                              <a:gd name="T13" fmla="*/ 0 h 20000"/>
                              <a:gd name="T14" fmla="*/ 687 w 20000"/>
                              <a:gd name="T15" fmla="*/ 30 h 20000"/>
                              <a:gd name="T16" fmla="*/ 799 w 20000"/>
                              <a:gd name="T17" fmla="*/ 30 h 20000"/>
                              <a:gd name="T18" fmla="*/ 799 w 20000"/>
                              <a:gd name="T19" fmla="*/ 0 h 20000"/>
                              <a:gd name="T20" fmla="*/ 1051 w 20000"/>
                              <a:gd name="T21" fmla="*/ 0 h 20000"/>
                              <a:gd name="T22" fmla="*/ 1051 w 20000"/>
                              <a:gd name="T23" fmla="*/ 20 h 20000"/>
                              <a:gd name="T24" fmla="*/ 1177 w 20000"/>
                              <a:gd name="T25" fmla="*/ 20 h 20000"/>
                              <a:gd name="T26" fmla="*/ 1177 w 20000"/>
                              <a:gd name="T27" fmla="*/ 0 h 20000"/>
                              <a:gd name="T28" fmla="*/ 1275 w 20000"/>
                              <a:gd name="T29" fmla="*/ 0 h 20000"/>
                              <a:gd name="T30" fmla="*/ 1275 w 20000"/>
                              <a:gd name="T31" fmla="*/ 149 h 20000"/>
                              <a:gd name="T32" fmla="*/ 1177 w 20000"/>
                              <a:gd name="T33" fmla="*/ 149 h 20000"/>
                              <a:gd name="T34" fmla="*/ 1177 w 20000"/>
                              <a:gd name="T35" fmla="*/ 134 h 20000"/>
                              <a:gd name="T36" fmla="*/ 1065 w 20000"/>
                              <a:gd name="T37" fmla="*/ 134 h 20000"/>
                              <a:gd name="T38" fmla="*/ 1065 w 20000"/>
                              <a:gd name="T39" fmla="*/ 149 h 20000"/>
                              <a:gd name="T40" fmla="*/ 799 w 20000"/>
                              <a:gd name="T41" fmla="*/ 149 h 20000"/>
                              <a:gd name="T42" fmla="*/ 799 w 20000"/>
                              <a:gd name="T43" fmla="*/ 124 h 20000"/>
                              <a:gd name="T44" fmla="*/ 687 w 20000"/>
                              <a:gd name="T45" fmla="*/ 124 h 20000"/>
                              <a:gd name="T46" fmla="*/ 687 w 20000"/>
                              <a:gd name="T47" fmla="*/ 149 h 20000"/>
                              <a:gd name="T48" fmla="*/ 434 w 20000"/>
                              <a:gd name="T49" fmla="*/ 149 h 20000"/>
                              <a:gd name="T50" fmla="*/ 434 w 20000"/>
                              <a:gd name="T51" fmla="*/ 124 h 20000"/>
                              <a:gd name="T52" fmla="*/ 322 w 20000"/>
                              <a:gd name="T53" fmla="*/ 124 h 20000"/>
                              <a:gd name="T54" fmla="*/ 322 w 20000"/>
                              <a:gd name="T55" fmla="*/ 149 h 20000"/>
                              <a:gd name="T56" fmla="*/ 0 w 20000"/>
                              <a:gd name="T57" fmla="*/ 149 h 20000"/>
                              <a:gd name="T58" fmla="*/ 0 w 20000"/>
                              <a:gd name="T59" fmla="*/ 139 h 2000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20000" h="20000">
                                <a:moveTo>
                                  <a:pt x="0" y="13326"/>
                                </a:moveTo>
                                <a:lnTo>
                                  <a:pt x="0" y="0"/>
                                </a:lnTo>
                                <a:lnTo>
                                  <a:pt x="5054" y="0"/>
                                </a:lnTo>
                                <a:lnTo>
                                  <a:pt x="5054" y="3998"/>
                                </a:lnTo>
                                <a:lnTo>
                                  <a:pt x="6812" y="3998"/>
                                </a:lnTo>
                                <a:lnTo>
                                  <a:pt x="6812" y="0"/>
                                </a:lnTo>
                                <a:lnTo>
                                  <a:pt x="10767" y="0"/>
                                </a:lnTo>
                                <a:lnTo>
                                  <a:pt x="10767" y="3998"/>
                                </a:lnTo>
                                <a:lnTo>
                                  <a:pt x="12525" y="3998"/>
                                </a:lnTo>
                                <a:lnTo>
                                  <a:pt x="12525" y="0"/>
                                </a:lnTo>
                                <a:lnTo>
                                  <a:pt x="16480" y="0"/>
                                </a:lnTo>
                                <a:lnTo>
                                  <a:pt x="16480" y="2665"/>
                                </a:lnTo>
                                <a:lnTo>
                                  <a:pt x="18458" y="2665"/>
                                </a:lnTo>
                                <a:lnTo>
                                  <a:pt x="18458" y="0"/>
                                </a:lnTo>
                                <a:lnTo>
                                  <a:pt x="19996" y="0"/>
                                </a:lnTo>
                                <a:lnTo>
                                  <a:pt x="19996" y="19988"/>
                                </a:lnTo>
                                <a:lnTo>
                                  <a:pt x="18458" y="19988"/>
                                </a:lnTo>
                                <a:lnTo>
                                  <a:pt x="18458" y="17989"/>
                                </a:lnTo>
                                <a:lnTo>
                                  <a:pt x="16700" y="17989"/>
                                </a:lnTo>
                                <a:lnTo>
                                  <a:pt x="16700" y="19988"/>
                                </a:lnTo>
                                <a:lnTo>
                                  <a:pt x="12525" y="19988"/>
                                </a:lnTo>
                                <a:lnTo>
                                  <a:pt x="12525" y="16657"/>
                                </a:lnTo>
                                <a:lnTo>
                                  <a:pt x="10767" y="16657"/>
                                </a:lnTo>
                                <a:lnTo>
                                  <a:pt x="10767" y="19988"/>
                                </a:lnTo>
                                <a:lnTo>
                                  <a:pt x="6812" y="19988"/>
                                </a:lnTo>
                                <a:lnTo>
                                  <a:pt x="6812" y="16657"/>
                                </a:lnTo>
                                <a:lnTo>
                                  <a:pt x="5054" y="16657"/>
                                </a:lnTo>
                                <a:lnTo>
                                  <a:pt x="5054" y="19988"/>
                                </a:lnTo>
                                <a:lnTo>
                                  <a:pt x="0" y="19988"/>
                                </a:lnTo>
                                <a:lnTo>
                                  <a:pt x="0" y="18656"/>
                                </a:lnTo>
                              </a:path>
                            </a:pathLst>
                          </a:custGeom>
                          <a:noFill/>
                          <a:ln w="6350">
                            <a:solidFill>
                              <a:srgbClr val="000000"/>
                            </a:solidFill>
                            <a:prstDash val="sysDot"/>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315"/>
                        <wps:cNvSpPr>
                          <a:spLocks noChangeArrowheads="1"/>
                        </wps:cNvSpPr>
                        <wps:spPr bwMode="auto">
                          <a:xfrm>
                            <a:off x="2252" y="7267"/>
                            <a:ext cx="5550" cy="23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316"/>
                        <wps:cNvSpPr>
                          <a:spLocks noChangeArrowheads="1"/>
                        </wps:cNvSpPr>
                        <wps:spPr bwMode="auto">
                          <a:xfrm>
                            <a:off x="2418" y="7440"/>
                            <a:ext cx="5273" cy="201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17"/>
                        <wps:cNvSpPr>
                          <a:spLocks noChangeArrowheads="1"/>
                        </wps:cNvSpPr>
                        <wps:spPr bwMode="auto">
                          <a:xfrm>
                            <a:off x="6081" y="7163"/>
                            <a:ext cx="167" cy="2593"/>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72" name="Rectangle 318"/>
                        <wps:cNvSpPr>
                          <a:spLocks noChangeArrowheads="1"/>
                        </wps:cNvSpPr>
                        <wps:spPr bwMode="auto">
                          <a:xfrm>
                            <a:off x="2085" y="8664"/>
                            <a:ext cx="445" cy="116"/>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73" name="Rectangle 319"/>
                        <wps:cNvSpPr>
                          <a:spLocks noChangeArrowheads="1"/>
                        </wps:cNvSpPr>
                        <wps:spPr bwMode="auto">
                          <a:xfrm>
                            <a:off x="2085" y="8940"/>
                            <a:ext cx="667" cy="117"/>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74" name="Line 320"/>
                        <wps:cNvCnPr>
                          <a:cxnSpLocks noChangeShapeType="1"/>
                        </wps:cNvCnPr>
                        <wps:spPr bwMode="auto">
                          <a:xfrm>
                            <a:off x="1719" y="10577"/>
                            <a:ext cx="500" cy="1"/>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96" name="Rectangle 321"/>
                        <wps:cNvSpPr>
                          <a:spLocks noChangeArrowheads="1"/>
                        </wps:cNvSpPr>
                        <wps:spPr bwMode="auto">
                          <a:xfrm>
                            <a:off x="972" y="9990"/>
                            <a:ext cx="762"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CD1E" w14:textId="77777777" w:rsidR="00F564F4" w:rsidRPr="004223E7" w:rsidRDefault="00F564F4" w:rsidP="006F2CA2">
                              <w:pPr>
                                <w:jc w:val="center"/>
                              </w:pPr>
                              <w:r w:rsidRPr="004223E7">
                                <w:t>Nước vào</w:t>
                              </w:r>
                            </w:p>
                          </w:txbxContent>
                        </wps:txbx>
                        <wps:bodyPr rot="0" vert="horz" wrap="square" lIns="28800" tIns="28800" rIns="28800" bIns="28800" anchor="t" anchorCtr="0" upright="1">
                          <a:noAutofit/>
                        </wps:bodyPr>
                      </wps:wsp>
                      <wps:wsp>
                        <wps:cNvPr id="197" name="Rectangle 322"/>
                        <wps:cNvSpPr>
                          <a:spLocks noChangeArrowheads="1"/>
                        </wps:cNvSpPr>
                        <wps:spPr bwMode="auto">
                          <a:xfrm>
                            <a:off x="7524" y="7833"/>
                            <a:ext cx="500" cy="116"/>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98" name="Line 323"/>
                        <wps:cNvCnPr>
                          <a:cxnSpLocks noChangeShapeType="1"/>
                        </wps:cNvCnPr>
                        <wps:spPr bwMode="auto">
                          <a:xfrm>
                            <a:off x="8078" y="7879"/>
                            <a:ext cx="390" cy="1"/>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99" name="Rectangle 324"/>
                        <wps:cNvSpPr>
                          <a:spLocks noChangeArrowheads="1"/>
                        </wps:cNvSpPr>
                        <wps:spPr bwMode="auto">
                          <a:xfrm>
                            <a:off x="2640" y="7660"/>
                            <a:ext cx="390" cy="5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Line 325"/>
                        <wps:cNvCnPr>
                          <a:cxnSpLocks noChangeShapeType="1"/>
                        </wps:cNvCnPr>
                        <wps:spPr bwMode="auto">
                          <a:xfrm>
                            <a:off x="3195" y="7440"/>
                            <a:ext cx="1" cy="2017"/>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1" name="Rectangle 326"/>
                        <wps:cNvSpPr>
                          <a:spLocks noChangeArrowheads="1"/>
                        </wps:cNvSpPr>
                        <wps:spPr bwMode="auto">
                          <a:xfrm>
                            <a:off x="5248" y="8110"/>
                            <a:ext cx="445" cy="577"/>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327"/>
                        <wps:cNvSpPr>
                          <a:spLocks noChangeArrowheads="1"/>
                        </wps:cNvSpPr>
                        <wps:spPr bwMode="auto">
                          <a:xfrm>
                            <a:off x="6747" y="8052"/>
                            <a:ext cx="445" cy="8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328"/>
                        <wps:cNvSpPr>
                          <a:spLocks noChangeArrowheads="1"/>
                        </wps:cNvSpPr>
                        <wps:spPr bwMode="auto">
                          <a:xfrm>
                            <a:off x="3806" y="8606"/>
                            <a:ext cx="445" cy="174"/>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329"/>
                        <wps:cNvSpPr>
                          <a:spLocks/>
                        </wps:cNvSpPr>
                        <wps:spPr bwMode="auto">
                          <a:xfrm>
                            <a:off x="3806" y="8225"/>
                            <a:ext cx="445" cy="174"/>
                          </a:xfrm>
                          <a:custGeom>
                            <a:avLst/>
                            <a:gdLst>
                              <a:gd name="T0" fmla="*/ 0 w 20000"/>
                              <a:gd name="T1" fmla="*/ 2 h 20000"/>
                              <a:gd name="T2" fmla="*/ 10 w 20000"/>
                              <a:gd name="T3" fmla="*/ 2 h 20000"/>
                              <a:gd name="T4" fmla="*/ 10 w 20000"/>
                              <a:gd name="T5" fmla="*/ 0 h 20000"/>
                              <a:gd name="T6" fmla="*/ 2 w 20000"/>
                              <a:gd name="T7" fmla="*/ 0 h 2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000" h="20000">
                                <a:moveTo>
                                  <a:pt x="0" y="19884"/>
                                </a:moveTo>
                                <a:lnTo>
                                  <a:pt x="19956" y="19884"/>
                                </a:lnTo>
                                <a:lnTo>
                                  <a:pt x="19956" y="0"/>
                                </a:lnTo>
                                <a:lnTo>
                                  <a:pt x="4989" y="0"/>
                                </a:lnTo>
                              </a:path>
                            </a:pathLst>
                          </a:custGeom>
                          <a:noFill/>
                          <a:ln w="6350">
                            <a:solidFill>
                              <a:srgbClr val="000000"/>
                            </a:solidFill>
                            <a:prstDash val="sysDot"/>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330"/>
                        <wps:cNvSpPr>
                          <a:spLocks noChangeArrowheads="1"/>
                        </wps:cNvSpPr>
                        <wps:spPr bwMode="auto">
                          <a:xfrm>
                            <a:off x="8464" y="7603"/>
                            <a:ext cx="2221" cy="173"/>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06" name="Freeform 331"/>
                        <wps:cNvSpPr>
                          <a:spLocks/>
                        </wps:cNvSpPr>
                        <wps:spPr bwMode="auto">
                          <a:xfrm>
                            <a:off x="8464" y="7775"/>
                            <a:ext cx="278" cy="1614"/>
                          </a:xfrm>
                          <a:custGeom>
                            <a:avLst/>
                            <a:gdLst>
                              <a:gd name="T0" fmla="*/ 0 w 20000"/>
                              <a:gd name="T1" fmla="*/ 0 h 20000"/>
                              <a:gd name="T2" fmla="*/ 0 w 20000"/>
                              <a:gd name="T3" fmla="*/ 130 h 20000"/>
                              <a:gd name="T4" fmla="*/ 4 w 20000"/>
                              <a:gd name="T5" fmla="*/ 130 h 20000"/>
                              <a:gd name="T6" fmla="*/ 4 w 20000"/>
                              <a:gd name="T7" fmla="*/ 0 h 20000"/>
                              <a:gd name="T8" fmla="*/ 0 w 20000"/>
                              <a:gd name="T9" fmla="*/ 0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0"/>
                                </a:moveTo>
                                <a:lnTo>
                                  <a:pt x="0" y="19987"/>
                                </a:lnTo>
                                <a:lnTo>
                                  <a:pt x="19930" y="19987"/>
                                </a:lnTo>
                                <a:lnTo>
                                  <a:pt x="19930" y="0"/>
                                </a:lnTo>
                                <a:lnTo>
                                  <a:pt x="0" y="0"/>
                                </a:lnTo>
                                <a:close/>
                              </a:path>
                            </a:pathLst>
                          </a:custGeom>
                          <a:solidFill>
                            <a:srgbClr val="333300"/>
                          </a:solidFill>
                          <a:ln w="3175">
                            <a:solidFill>
                              <a:srgbClr val="333300"/>
                            </a:solidFill>
                            <a:round/>
                            <a:headEnd type="none" w="sm" len="sm"/>
                            <a:tailEnd type="none" w="sm" len="sm"/>
                          </a:ln>
                        </wps:spPr>
                        <wps:bodyPr rot="0" vert="horz" wrap="square" lIns="91440" tIns="45720" rIns="91440" bIns="45720" anchor="t" anchorCtr="0" upright="1">
                          <a:noAutofit/>
                        </wps:bodyPr>
                      </wps:wsp>
                      <wps:wsp>
                        <wps:cNvPr id="207" name="Freeform 332"/>
                        <wps:cNvSpPr>
                          <a:spLocks/>
                        </wps:cNvSpPr>
                        <wps:spPr bwMode="auto">
                          <a:xfrm>
                            <a:off x="10406" y="7775"/>
                            <a:ext cx="279" cy="1614"/>
                          </a:xfrm>
                          <a:custGeom>
                            <a:avLst/>
                            <a:gdLst>
                              <a:gd name="T0" fmla="*/ 0 w 20000"/>
                              <a:gd name="T1" fmla="*/ 0 h 20000"/>
                              <a:gd name="T2" fmla="*/ 0 w 20000"/>
                              <a:gd name="T3" fmla="*/ 130 h 20000"/>
                              <a:gd name="T4" fmla="*/ 4 w 20000"/>
                              <a:gd name="T5" fmla="*/ 130 h 20000"/>
                              <a:gd name="T6" fmla="*/ 4 w 20000"/>
                              <a:gd name="T7" fmla="*/ 0 h 20000"/>
                              <a:gd name="T8" fmla="*/ 0 w 20000"/>
                              <a:gd name="T9" fmla="*/ 0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0"/>
                                </a:moveTo>
                                <a:lnTo>
                                  <a:pt x="0" y="19987"/>
                                </a:lnTo>
                                <a:lnTo>
                                  <a:pt x="19930" y="19987"/>
                                </a:lnTo>
                                <a:lnTo>
                                  <a:pt x="19930" y="0"/>
                                </a:lnTo>
                                <a:lnTo>
                                  <a:pt x="0" y="0"/>
                                </a:lnTo>
                                <a:close/>
                              </a:path>
                            </a:pathLst>
                          </a:custGeom>
                          <a:solidFill>
                            <a:srgbClr val="333300"/>
                          </a:solidFill>
                          <a:ln w="3175">
                            <a:solidFill>
                              <a:srgbClr val="000000"/>
                            </a:solidFill>
                            <a:round/>
                            <a:headEnd type="none" w="sm" len="sm"/>
                            <a:tailEnd type="none" w="sm" len="sm"/>
                          </a:ln>
                        </wps:spPr>
                        <wps:bodyPr rot="0" vert="horz" wrap="square" lIns="91440" tIns="45720" rIns="91440" bIns="45720" anchor="t" anchorCtr="0" upright="1">
                          <a:noAutofit/>
                        </wps:bodyPr>
                      </wps:wsp>
                      <wps:wsp>
                        <wps:cNvPr id="208" name="Rectangle 333"/>
                        <wps:cNvSpPr>
                          <a:spLocks noChangeArrowheads="1"/>
                        </wps:cNvSpPr>
                        <wps:spPr bwMode="auto">
                          <a:xfrm>
                            <a:off x="8297" y="9333"/>
                            <a:ext cx="2554" cy="59"/>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209" name="Rectangle 334"/>
                        <wps:cNvSpPr>
                          <a:spLocks noChangeArrowheads="1"/>
                        </wps:cNvSpPr>
                        <wps:spPr bwMode="auto">
                          <a:xfrm>
                            <a:off x="8297" y="9391"/>
                            <a:ext cx="2554" cy="116"/>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210" name="Freeform 335"/>
                        <wps:cNvSpPr>
                          <a:spLocks/>
                        </wps:cNvSpPr>
                        <wps:spPr bwMode="auto">
                          <a:xfrm>
                            <a:off x="8767" y="9056"/>
                            <a:ext cx="1610" cy="289"/>
                          </a:xfrm>
                          <a:custGeom>
                            <a:avLst/>
                            <a:gdLst>
                              <a:gd name="T0" fmla="*/ 0 w 20000"/>
                              <a:gd name="T1" fmla="*/ 0 h 20000"/>
                              <a:gd name="T2" fmla="*/ 130 w 20000"/>
                              <a:gd name="T3" fmla="*/ 0 h 20000"/>
                              <a:gd name="T4" fmla="*/ 130 w 20000"/>
                              <a:gd name="T5" fmla="*/ 4 h 20000"/>
                              <a:gd name="T6" fmla="*/ 0 w 20000"/>
                              <a:gd name="T7" fmla="*/ 4 h 20000"/>
                              <a:gd name="T8" fmla="*/ 0 w 20000"/>
                              <a:gd name="T9" fmla="*/ 0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0"/>
                                </a:moveTo>
                                <a:lnTo>
                                  <a:pt x="19988" y="0"/>
                                </a:lnTo>
                                <a:lnTo>
                                  <a:pt x="19988" y="19930"/>
                                </a:lnTo>
                                <a:lnTo>
                                  <a:pt x="0" y="19930"/>
                                </a:lnTo>
                                <a:lnTo>
                                  <a:pt x="0" y="0"/>
                                </a:lnTo>
                                <a:close/>
                              </a:path>
                            </a:pathLst>
                          </a:custGeom>
                          <a:solidFill>
                            <a:srgbClr val="333300"/>
                          </a:solidFill>
                          <a:ln>
                            <a:noFill/>
                          </a:ln>
                          <a:extLst>
                            <a:ext uri="{91240B29-F687-4F45-9708-019B960494DF}">
                              <a14:hiddenLine xmlns:a14="http://schemas.microsoft.com/office/drawing/2010/main" w="317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211" name="Line 336"/>
                        <wps:cNvCnPr>
                          <a:cxnSpLocks noChangeShapeType="1"/>
                        </wps:cNvCnPr>
                        <wps:spPr bwMode="auto">
                          <a:xfrm>
                            <a:off x="8297" y="7603"/>
                            <a:ext cx="2499" cy="1"/>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2" name="Rectangle 337"/>
                        <wps:cNvSpPr>
                          <a:spLocks noChangeArrowheads="1"/>
                        </wps:cNvSpPr>
                        <wps:spPr bwMode="auto">
                          <a:xfrm>
                            <a:off x="8908" y="8225"/>
                            <a:ext cx="278" cy="3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338"/>
                        <wps:cNvSpPr>
                          <a:spLocks noChangeArrowheads="1"/>
                        </wps:cNvSpPr>
                        <wps:spPr bwMode="auto">
                          <a:xfrm>
                            <a:off x="9407" y="8225"/>
                            <a:ext cx="279" cy="3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Rectangle 339"/>
                        <wps:cNvSpPr>
                          <a:spLocks noChangeArrowheads="1"/>
                        </wps:cNvSpPr>
                        <wps:spPr bwMode="auto">
                          <a:xfrm>
                            <a:off x="9962" y="8225"/>
                            <a:ext cx="279" cy="3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Rectangle 340"/>
                        <wps:cNvSpPr>
                          <a:spLocks noChangeArrowheads="1"/>
                        </wps:cNvSpPr>
                        <wps:spPr bwMode="auto">
                          <a:xfrm>
                            <a:off x="10172" y="10120"/>
                            <a:ext cx="822" cy="1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23474" w14:textId="77777777" w:rsidR="00F564F4" w:rsidRPr="004223E7" w:rsidRDefault="00F564F4" w:rsidP="006F2CA2">
                              <w:pPr>
                                <w:jc w:val="center"/>
                              </w:pPr>
                              <w:r w:rsidRPr="004223E7">
                                <w:t>Nước ra</w:t>
                              </w:r>
                            </w:p>
                          </w:txbxContent>
                        </wps:txbx>
                        <wps:bodyPr rot="0" vert="horz" wrap="square" lIns="28800" tIns="28800" rIns="28800" bIns="28800" anchor="t" anchorCtr="0" upright="1">
                          <a:noAutofit/>
                        </wps:bodyPr>
                      </wps:wsp>
                      <wps:wsp>
                        <wps:cNvPr id="435" name="Freeform 341"/>
                        <wps:cNvSpPr>
                          <a:spLocks/>
                        </wps:cNvSpPr>
                        <wps:spPr bwMode="auto">
                          <a:xfrm>
                            <a:off x="2529" y="10260"/>
                            <a:ext cx="7160" cy="116"/>
                          </a:xfrm>
                          <a:custGeom>
                            <a:avLst/>
                            <a:gdLst>
                              <a:gd name="T0" fmla="*/ 159 w 20000"/>
                              <a:gd name="T1" fmla="*/ 1 h 20000"/>
                              <a:gd name="T2" fmla="*/ 2563 w 20000"/>
                              <a:gd name="T3" fmla="*/ 1 h 20000"/>
                              <a:gd name="T4" fmla="*/ 2563 w 20000"/>
                              <a:gd name="T5" fmla="*/ 0 h 20000"/>
                              <a:gd name="T6" fmla="*/ 0 w 20000"/>
                              <a:gd name="T7" fmla="*/ 0 h 2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000" h="20000">
                                <a:moveTo>
                                  <a:pt x="1240" y="19826"/>
                                </a:moveTo>
                                <a:lnTo>
                                  <a:pt x="19997" y="19826"/>
                                </a:lnTo>
                                <a:lnTo>
                                  <a:pt x="19997" y="0"/>
                                </a:lnTo>
                                <a:lnTo>
                                  <a:pt x="0" y="0"/>
                                </a:lnTo>
                              </a:path>
                            </a:pathLst>
                          </a:custGeom>
                          <a:noFill/>
                          <a:ln w="317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342"/>
                        <wps:cNvSpPr>
                          <a:spLocks/>
                        </wps:cNvSpPr>
                        <wps:spPr bwMode="auto">
                          <a:xfrm>
                            <a:off x="6969" y="10490"/>
                            <a:ext cx="278" cy="233"/>
                          </a:xfrm>
                          <a:custGeom>
                            <a:avLst/>
                            <a:gdLst>
                              <a:gd name="T0" fmla="*/ 0 w 20000"/>
                              <a:gd name="T1" fmla="*/ 0 h 20000"/>
                              <a:gd name="T2" fmla="*/ 0 w 20000"/>
                              <a:gd name="T3" fmla="*/ 3 h 20000"/>
                              <a:gd name="T4" fmla="*/ 4 w 20000"/>
                              <a:gd name="T5" fmla="*/ 3 h 20000"/>
                              <a:gd name="T6" fmla="*/ 4 w 20000"/>
                              <a:gd name="T7" fmla="*/ 0 h 20000"/>
                              <a:gd name="T8" fmla="*/ 0 w 20000"/>
                              <a:gd name="T9" fmla="*/ 0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0"/>
                                </a:moveTo>
                                <a:lnTo>
                                  <a:pt x="0" y="19913"/>
                                </a:lnTo>
                                <a:lnTo>
                                  <a:pt x="19930" y="19913"/>
                                </a:lnTo>
                                <a:lnTo>
                                  <a:pt x="19930" y="0"/>
                                </a:lnTo>
                                <a:lnTo>
                                  <a:pt x="0" y="0"/>
                                </a:lnTo>
                                <a:close/>
                              </a:path>
                            </a:pathLst>
                          </a:custGeom>
                          <a:solidFill>
                            <a:srgbClr val="000000"/>
                          </a:solidFill>
                          <a:ln w="3175">
                            <a:solidFill>
                              <a:srgbClr val="000000"/>
                            </a:solidFill>
                            <a:round/>
                            <a:headEnd type="none" w="sm" len="sm"/>
                            <a:tailEnd type="none" w="sm" len="sm"/>
                          </a:ln>
                        </wps:spPr>
                        <wps:bodyPr rot="0" vert="horz" wrap="square" lIns="91440" tIns="45720" rIns="91440" bIns="45720" anchor="t" anchorCtr="0" upright="1">
                          <a:noAutofit/>
                        </wps:bodyPr>
                      </wps:wsp>
                      <wps:wsp>
                        <wps:cNvPr id="437" name="Freeform 343"/>
                        <wps:cNvSpPr>
                          <a:spLocks/>
                        </wps:cNvSpPr>
                        <wps:spPr bwMode="auto">
                          <a:xfrm>
                            <a:off x="8411" y="10375"/>
                            <a:ext cx="279" cy="1211"/>
                          </a:xfrm>
                          <a:custGeom>
                            <a:avLst/>
                            <a:gdLst>
                              <a:gd name="T0" fmla="*/ 0 w 20000"/>
                              <a:gd name="T1" fmla="*/ 0 h 20000"/>
                              <a:gd name="T2" fmla="*/ 0 w 20000"/>
                              <a:gd name="T3" fmla="*/ 73 h 20000"/>
                              <a:gd name="T4" fmla="*/ 4 w 20000"/>
                              <a:gd name="T5" fmla="*/ 73 h 20000"/>
                              <a:gd name="T6" fmla="*/ 4 w 20000"/>
                              <a:gd name="T7" fmla="*/ 0 h 20000"/>
                              <a:gd name="T8" fmla="*/ 0 w 20000"/>
                              <a:gd name="T9" fmla="*/ 0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0"/>
                                </a:moveTo>
                                <a:lnTo>
                                  <a:pt x="0" y="19983"/>
                                </a:lnTo>
                                <a:lnTo>
                                  <a:pt x="19930" y="19983"/>
                                </a:lnTo>
                                <a:lnTo>
                                  <a:pt x="19930" y="0"/>
                                </a:lnTo>
                                <a:lnTo>
                                  <a:pt x="0" y="0"/>
                                </a:lnTo>
                                <a:close/>
                              </a:path>
                            </a:pathLst>
                          </a:custGeom>
                          <a:solidFill>
                            <a:srgbClr val="333300"/>
                          </a:solidFill>
                          <a:ln w="3175">
                            <a:solidFill>
                              <a:srgbClr val="000000"/>
                            </a:solidFill>
                            <a:round/>
                            <a:headEnd type="none" w="sm" len="sm"/>
                            <a:tailEnd type="none" w="sm" len="sm"/>
                          </a:ln>
                        </wps:spPr>
                        <wps:bodyPr rot="0" vert="horz" wrap="square" lIns="91440" tIns="45720" rIns="91440" bIns="45720" anchor="t" anchorCtr="0" upright="1">
                          <a:noAutofit/>
                        </wps:bodyPr>
                      </wps:wsp>
                      <wps:wsp>
                        <wps:cNvPr id="438" name="Line 344"/>
                        <wps:cNvCnPr>
                          <a:cxnSpLocks noChangeShapeType="1"/>
                        </wps:cNvCnPr>
                        <wps:spPr bwMode="auto">
                          <a:xfrm>
                            <a:off x="2973" y="10767"/>
                            <a:ext cx="3997" cy="1"/>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39" name="Line 345"/>
                        <wps:cNvCnPr>
                          <a:cxnSpLocks noChangeShapeType="1"/>
                        </wps:cNvCnPr>
                        <wps:spPr bwMode="auto">
                          <a:xfrm>
                            <a:off x="7413" y="10767"/>
                            <a:ext cx="999" cy="1"/>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0" name="Freeform 346"/>
                        <wps:cNvSpPr>
                          <a:spLocks/>
                        </wps:cNvSpPr>
                        <wps:spPr bwMode="auto">
                          <a:xfrm>
                            <a:off x="2474" y="10548"/>
                            <a:ext cx="778" cy="462"/>
                          </a:xfrm>
                          <a:custGeom>
                            <a:avLst/>
                            <a:gdLst>
                              <a:gd name="T0" fmla="*/ 0 w 20000"/>
                              <a:gd name="T1" fmla="*/ 3 h 20000"/>
                              <a:gd name="T2" fmla="*/ 0 w 20000"/>
                              <a:gd name="T3" fmla="*/ 0 h 20000"/>
                              <a:gd name="T4" fmla="*/ 30 w 20000"/>
                              <a:gd name="T5" fmla="*/ 0 h 20000"/>
                              <a:gd name="T6" fmla="*/ 30 w 20000"/>
                              <a:gd name="T7" fmla="*/ 11 h 20000"/>
                              <a:gd name="T8" fmla="*/ 24 w 20000"/>
                              <a:gd name="T9" fmla="*/ 11 h 20000"/>
                              <a:gd name="T10" fmla="*/ 24 w 20000"/>
                              <a:gd name="T11" fmla="*/ 3 h 20000"/>
                              <a:gd name="T12" fmla="*/ 0 w 20000"/>
                              <a:gd name="T13" fmla="*/ 3 h 200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000" h="20000">
                                <a:moveTo>
                                  <a:pt x="0" y="4989"/>
                                </a:moveTo>
                                <a:lnTo>
                                  <a:pt x="0" y="0"/>
                                </a:lnTo>
                                <a:lnTo>
                                  <a:pt x="19975" y="0"/>
                                </a:lnTo>
                                <a:lnTo>
                                  <a:pt x="19975" y="19956"/>
                                </a:lnTo>
                                <a:lnTo>
                                  <a:pt x="15695" y="19956"/>
                                </a:lnTo>
                                <a:lnTo>
                                  <a:pt x="15695" y="4989"/>
                                </a:lnTo>
                                <a:lnTo>
                                  <a:pt x="0" y="4989"/>
                                </a:lnTo>
                                <a:close/>
                              </a:path>
                            </a:pathLst>
                          </a:custGeom>
                          <a:solidFill>
                            <a:srgbClr val="FFFFFF"/>
                          </a:solidFill>
                          <a:ln w="3175">
                            <a:solidFill>
                              <a:srgbClr val="000000"/>
                            </a:solidFill>
                            <a:round/>
                            <a:headEnd type="none" w="sm" len="sm"/>
                            <a:tailEnd type="none" w="sm" len="sm"/>
                          </a:ln>
                        </wps:spPr>
                        <wps:bodyPr rot="0" vert="horz" wrap="square" lIns="91440" tIns="45720" rIns="91440" bIns="45720" anchor="t" anchorCtr="0" upright="1">
                          <a:noAutofit/>
                        </wps:bodyPr>
                      </wps:wsp>
                      <wps:wsp>
                        <wps:cNvPr id="441" name="Line 347"/>
                        <wps:cNvCnPr>
                          <a:cxnSpLocks noChangeShapeType="1"/>
                        </wps:cNvCnPr>
                        <wps:spPr bwMode="auto">
                          <a:xfrm>
                            <a:off x="5526" y="10825"/>
                            <a:ext cx="1111" cy="1"/>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2" name="Freeform 348"/>
                        <wps:cNvSpPr>
                          <a:spLocks/>
                        </wps:cNvSpPr>
                        <wps:spPr bwMode="auto">
                          <a:xfrm>
                            <a:off x="4860" y="10548"/>
                            <a:ext cx="278" cy="807"/>
                          </a:xfrm>
                          <a:custGeom>
                            <a:avLst/>
                            <a:gdLst>
                              <a:gd name="T0" fmla="*/ 0 w 20000"/>
                              <a:gd name="T1" fmla="*/ 0 h 20000"/>
                              <a:gd name="T2" fmla="*/ 0 w 20000"/>
                              <a:gd name="T3" fmla="*/ 33 h 20000"/>
                              <a:gd name="T4" fmla="*/ 4 w 20000"/>
                              <a:gd name="T5" fmla="*/ 33 h 20000"/>
                              <a:gd name="T6" fmla="*/ 4 w 20000"/>
                              <a:gd name="T7" fmla="*/ 0 h 20000"/>
                              <a:gd name="T8" fmla="*/ 0 w 20000"/>
                              <a:gd name="T9" fmla="*/ 0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0"/>
                                </a:moveTo>
                                <a:lnTo>
                                  <a:pt x="0" y="19975"/>
                                </a:lnTo>
                                <a:lnTo>
                                  <a:pt x="19930" y="19975"/>
                                </a:lnTo>
                                <a:lnTo>
                                  <a:pt x="19930" y="0"/>
                                </a:lnTo>
                                <a:lnTo>
                                  <a:pt x="0" y="0"/>
                                </a:lnTo>
                                <a:close/>
                              </a:path>
                            </a:pathLst>
                          </a:custGeom>
                          <a:solidFill>
                            <a:srgbClr val="333300"/>
                          </a:solidFill>
                          <a:ln w="3175">
                            <a:solidFill>
                              <a:srgbClr val="000000"/>
                            </a:solidFill>
                            <a:round/>
                            <a:headEnd type="none" w="sm" len="sm"/>
                            <a:tailEnd type="none" w="sm" len="sm"/>
                          </a:ln>
                        </wps:spPr>
                        <wps:bodyPr rot="0" vert="horz" wrap="square" lIns="91440" tIns="45720" rIns="91440" bIns="45720" anchor="t" anchorCtr="0" upright="1">
                          <a:noAutofit/>
                        </wps:bodyPr>
                      </wps:wsp>
                      <wps:wsp>
                        <wps:cNvPr id="443" name="Line 349"/>
                        <wps:cNvCnPr>
                          <a:cxnSpLocks noChangeShapeType="1"/>
                        </wps:cNvCnPr>
                        <wps:spPr bwMode="auto">
                          <a:xfrm>
                            <a:off x="3306" y="10825"/>
                            <a:ext cx="1111" cy="1"/>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4" name="Line 350"/>
                        <wps:cNvCnPr>
                          <a:cxnSpLocks noChangeShapeType="1"/>
                        </wps:cNvCnPr>
                        <wps:spPr bwMode="auto">
                          <a:xfrm>
                            <a:off x="3639" y="10883"/>
                            <a:ext cx="1111" cy="1"/>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5" name="Line 351"/>
                        <wps:cNvCnPr>
                          <a:cxnSpLocks noChangeShapeType="1"/>
                        </wps:cNvCnPr>
                        <wps:spPr bwMode="auto">
                          <a:xfrm>
                            <a:off x="7413" y="10825"/>
                            <a:ext cx="389" cy="1"/>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6" name="Line 352"/>
                        <wps:cNvCnPr>
                          <a:cxnSpLocks noChangeShapeType="1"/>
                        </wps:cNvCnPr>
                        <wps:spPr bwMode="auto">
                          <a:xfrm>
                            <a:off x="7912" y="10825"/>
                            <a:ext cx="389" cy="1"/>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7" name="Freeform 353"/>
                        <wps:cNvSpPr>
                          <a:spLocks/>
                        </wps:cNvSpPr>
                        <wps:spPr bwMode="auto">
                          <a:xfrm>
                            <a:off x="9022" y="10710"/>
                            <a:ext cx="778" cy="634"/>
                          </a:xfrm>
                          <a:custGeom>
                            <a:avLst/>
                            <a:gdLst>
                              <a:gd name="T0" fmla="*/ 5 w 20000"/>
                              <a:gd name="T1" fmla="*/ 20 h 20000"/>
                              <a:gd name="T2" fmla="*/ 5 w 20000"/>
                              <a:gd name="T3" fmla="*/ 4 h 20000"/>
                              <a:gd name="T4" fmla="*/ 30 w 20000"/>
                              <a:gd name="T5" fmla="*/ 4 h 20000"/>
                              <a:gd name="T6" fmla="*/ 30 w 20000"/>
                              <a:gd name="T7" fmla="*/ 0 h 20000"/>
                              <a:gd name="T8" fmla="*/ 0 w 20000"/>
                              <a:gd name="T9" fmla="*/ 0 h 20000"/>
                              <a:gd name="T10" fmla="*/ 0 w 20000"/>
                              <a:gd name="T11" fmla="*/ 20 h 20000"/>
                              <a:gd name="T12" fmla="*/ 5 w 20000"/>
                              <a:gd name="T13" fmla="*/ 20 h 200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000" h="20000">
                                <a:moveTo>
                                  <a:pt x="3329" y="19968"/>
                                </a:moveTo>
                                <a:lnTo>
                                  <a:pt x="3329" y="3631"/>
                                </a:lnTo>
                                <a:lnTo>
                                  <a:pt x="19975" y="3631"/>
                                </a:lnTo>
                                <a:lnTo>
                                  <a:pt x="19975" y="0"/>
                                </a:lnTo>
                                <a:lnTo>
                                  <a:pt x="0" y="0"/>
                                </a:lnTo>
                                <a:lnTo>
                                  <a:pt x="0" y="19968"/>
                                </a:lnTo>
                                <a:lnTo>
                                  <a:pt x="3329" y="19968"/>
                                </a:lnTo>
                                <a:close/>
                              </a:path>
                            </a:pathLst>
                          </a:custGeom>
                          <a:solidFill>
                            <a:srgbClr val="FFFFFF"/>
                          </a:solidFill>
                          <a:ln w="3175">
                            <a:solidFill>
                              <a:srgbClr val="000000"/>
                            </a:solidFill>
                            <a:round/>
                            <a:headEnd type="none" w="sm" len="sm"/>
                            <a:tailEnd type="none" w="sm" len="sm"/>
                          </a:ln>
                        </wps:spPr>
                        <wps:bodyPr rot="0" vert="horz" wrap="square" lIns="91440" tIns="45720" rIns="91440" bIns="45720" anchor="t" anchorCtr="0" upright="1">
                          <a:noAutofit/>
                        </wps:bodyPr>
                      </wps:wsp>
                      <wps:wsp>
                        <wps:cNvPr id="448" name="Line 354"/>
                        <wps:cNvCnPr>
                          <a:cxnSpLocks noChangeShapeType="1"/>
                        </wps:cNvCnPr>
                        <wps:spPr bwMode="auto">
                          <a:xfrm>
                            <a:off x="9854" y="10767"/>
                            <a:ext cx="279" cy="1"/>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49" name="Line 355"/>
                        <wps:cNvCnPr>
                          <a:cxnSpLocks noChangeShapeType="1"/>
                        </wps:cNvCnPr>
                        <wps:spPr bwMode="auto">
                          <a:xfrm flipV="1">
                            <a:off x="9077" y="11380"/>
                            <a:ext cx="1" cy="231"/>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50" name="Freeform 356"/>
                        <wps:cNvSpPr>
                          <a:spLocks/>
                        </wps:cNvSpPr>
                        <wps:spPr bwMode="auto">
                          <a:xfrm>
                            <a:off x="5137" y="11552"/>
                            <a:ext cx="1833" cy="289"/>
                          </a:xfrm>
                          <a:custGeom>
                            <a:avLst/>
                            <a:gdLst>
                              <a:gd name="T0" fmla="*/ 168 w 20000"/>
                              <a:gd name="T1" fmla="*/ 0 h 20000"/>
                              <a:gd name="T2" fmla="*/ 148 w 20000"/>
                              <a:gd name="T3" fmla="*/ 2 h 20000"/>
                              <a:gd name="T4" fmla="*/ 81 w 20000"/>
                              <a:gd name="T5" fmla="*/ 2 h 20000"/>
                              <a:gd name="T6" fmla="*/ 31 w 20000"/>
                              <a:gd name="T7" fmla="*/ 1 h 20000"/>
                              <a:gd name="T8" fmla="*/ 0 w 20000"/>
                              <a:gd name="T9" fmla="*/ 1 h 20000"/>
                              <a:gd name="T10" fmla="*/ 0 w 20000"/>
                              <a:gd name="T11" fmla="*/ 4 h 20000"/>
                              <a:gd name="T12" fmla="*/ 168 w 20000"/>
                              <a:gd name="T13" fmla="*/ 4 h 20000"/>
                              <a:gd name="T14" fmla="*/ 168 w 20000"/>
                              <a:gd name="T15" fmla="*/ 1 h 200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000" h="20000">
                                <a:moveTo>
                                  <a:pt x="19989" y="0"/>
                                </a:moveTo>
                                <a:lnTo>
                                  <a:pt x="17566" y="7972"/>
                                </a:lnTo>
                                <a:lnTo>
                                  <a:pt x="9692" y="7972"/>
                                </a:lnTo>
                                <a:lnTo>
                                  <a:pt x="3634" y="3986"/>
                                </a:lnTo>
                                <a:lnTo>
                                  <a:pt x="0" y="3986"/>
                                </a:lnTo>
                                <a:lnTo>
                                  <a:pt x="0" y="19930"/>
                                </a:lnTo>
                                <a:lnTo>
                                  <a:pt x="19989" y="19930"/>
                                </a:lnTo>
                                <a:lnTo>
                                  <a:pt x="19989" y="3986"/>
                                </a:lnTo>
                              </a:path>
                            </a:pathLst>
                          </a:custGeom>
                          <a:solidFill>
                            <a:srgbClr val="996633"/>
                          </a:solidFill>
                          <a:ln>
                            <a:noFill/>
                          </a:ln>
                          <a:extLst>
                            <a:ext uri="{91240B29-F687-4F45-9708-019B960494DF}">
                              <a14:hiddenLine xmlns:a14="http://schemas.microsoft.com/office/drawing/2010/main" w="317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451" name="Freeform 357"/>
                        <wps:cNvSpPr>
                          <a:spLocks/>
                        </wps:cNvSpPr>
                        <wps:spPr bwMode="auto">
                          <a:xfrm>
                            <a:off x="2973" y="11322"/>
                            <a:ext cx="1888" cy="519"/>
                          </a:xfrm>
                          <a:custGeom>
                            <a:avLst/>
                            <a:gdLst>
                              <a:gd name="T0" fmla="*/ 178 w 20000"/>
                              <a:gd name="T1" fmla="*/ 7 h 20000"/>
                              <a:gd name="T2" fmla="*/ 152 w 20000"/>
                              <a:gd name="T3" fmla="*/ 7 h 20000"/>
                              <a:gd name="T4" fmla="*/ 120 w 20000"/>
                              <a:gd name="T5" fmla="*/ 6 h 20000"/>
                              <a:gd name="T6" fmla="*/ 94 w 20000"/>
                              <a:gd name="T7" fmla="*/ 7 h 20000"/>
                              <a:gd name="T8" fmla="*/ 58 w 20000"/>
                              <a:gd name="T9" fmla="*/ 7 h 20000"/>
                              <a:gd name="T10" fmla="*/ 21 w 20000"/>
                              <a:gd name="T11" fmla="*/ 4 h 20000"/>
                              <a:gd name="T12" fmla="*/ 0 w 20000"/>
                              <a:gd name="T13" fmla="*/ 0 h 20000"/>
                              <a:gd name="T14" fmla="*/ 0 w 20000"/>
                              <a:gd name="T15" fmla="*/ 13 h 20000"/>
                              <a:gd name="T16" fmla="*/ 178 w 20000"/>
                              <a:gd name="T17" fmla="*/ 13 h 20000"/>
                              <a:gd name="T18" fmla="*/ 178 w 20000"/>
                              <a:gd name="T19" fmla="*/ 7 h 200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0000" h="20000">
                                <a:moveTo>
                                  <a:pt x="19990" y="11089"/>
                                </a:moveTo>
                                <a:lnTo>
                                  <a:pt x="17050" y="11089"/>
                                </a:lnTo>
                                <a:lnTo>
                                  <a:pt x="13522" y="8872"/>
                                </a:lnTo>
                                <a:lnTo>
                                  <a:pt x="10583" y="11089"/>
                                </a:lnTo>
                                <a:lnTo>
                                  <a:pt x="6467" y="11089"/>
                                </a:lnTo>
                                <a:lnTo>
                                  <a:pt x="2352" y="6654"/>
                                </a:lnTo>
                                <a:lnTo>
                                  <a:pt x="0" y="0"/>
                                </a:lnTo>
                                <a:lnTo>
                                  <a:pt x="0" y="19961"/>
                                </a:lnTo>
                                <a:lnTo>
                                  <a:pt x="19990" y="19961"/>
                                </a:lnTo>
                                <a:lnTo>
                                  <a:pt x="19990" y="11089"/>
                                </a:lnTo>
                                <a:close/>
                              </a:path>
                            </a:pathLst>
                          </a:custGeom>
                          <a:solidFill>
                            <a:srgbClr val="996633"/>
                          </a:solidFill>
                          <a:ln>
                            <a:noFill/>
                          </a:ln>
                          <a:extLst>
                            <a:ext uri="{91240B29-F687-4F45-9708-019B960494DF}">
                              <a14:hiddenLine xmlns:a14="http://schemas.microsoft.com/office/drawing/2010/main" w="317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452" name="Freeform 358"/>
                        <wps:cNvSpPr>
                          <a:spLocks/>
                        </wps:cNvSpPr>
                        <wps:spPr bwMode="auto">
                          <a:xfrm>
                            <a:off x="2696" y="10260"/>
                            <a:ext cx="6993" cy="1729"/>
                          </a:xfrm>
                          <a:custGeom>
                            <a:avLst/>
                            <a:gdLst>
                              <a:gd name="T0" fmla="*/ 97 w 20000"/>
                              <a:gd name="T1" fmla="*/ 10 h 20000"/>
                              <a:gd name="T2" fmla="*/ 97 w 20000"/>
                              <a:gd name="T3" fmla="*/ 139 h 20000"/>
                              <a:gd name="T4" fmla="*/ 757 w 20000"/>
                              <a:gd name="T5" fmla="*/ 139 h 20000"/>
                              <a:gd name="T6" fmla="*/ 757 w 20000"/>
                              <a:gd name="T7" fmla="*/ 115 h 20000"/>
                              <a:gd name="T8" fmla="*/ 854 w 20000"/>
                              <a:gd name="T9" fmla="*/ 115 h 20000"/>
                              <a:gd name="T10" fmla="*/ 854 w 20000"/>
                              <a:gd name="T11" fmla="*/ 139 h 20000"/>
                              <a:gd name="T12" fmla="*/ 1494 w 20000"/>
                              <a:gd name="T13" fmla="*/ 139 h 20000"/>
                              <a:gd name="T14" fmla="*/ 1494 w 20000"/>
                              <a:gd name="T15" fmla="*/ 50 h 20000"/>
                              <a:gd name="T16" fmla="*/ 1591 w 20000"/>
                              <a:gd name="T17" fmla="*/ 50 h 20000"/>
                              <a:gd name="T18" fmla="*/ 1591 w 20000"/>
                              <a:gd name="T19" fmla="*/ 139 h 20000"/>
                              <a:gd name="T20" fmla="*/ 1979 w 20000"/>
                              <a:gd name="T21" fmla="*/ 139 h 20000"/>
                              <a:gd name="T22" fmla="*/ 1979 w 20000"/>
                              <a:gd name="T23" fmla="*/ 130 h 20000"/>
                              <a:gd name="T24" fmla="*/ 2095 w 20000"/>
                              <a:gd name="T25" fmla="*/ 130 h 20000"/>
                              <a:gd name="T26" fmla="*/ 2095 w 20000"/>
                              <a:gd name="T27" fmla="*/ 139 h 20000"/>
                              <a:gd name="T28" fmla="*/ 2348 w 20000"/>
                              <a:gd name="T29" fmla="*/ 139 h 20000"/>
                              <a:gd name="T30" fmla="*/ 2348 w 20000"/>
                              <a:gd name="T31" fmla="*/ 10 h 20000"/>
                              <a:gd name="T32" fmla="*/ 2445 w 20000"/>
                              <a:gd name="T33" fmla="*/ 10 h 20000"/>
                              <a:gd name="T34" fmla="*/ 2445 w 20000"/>
                              <a:gd name="T35" fmla="*/ 149 h 20000"/>
                              <a:gd name="T36" fmla="*/ 0 w 20000"/>
                              <a:gd name="T37" fmla="*/ 149 h 20000"/>
                              <a:gd name="T38" fmla="*/ 0 w 20000"/>
                              <a:gd name="T39" fmla="*/ 0 h 20000"/>
                              <a:gd name="T40" fmla="*/ 97 w 20000"/>
                              <a:gd name="T41" fmla="*/ 0 h 200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0000" h="20000">
                                <a:moveTo>
                                  <a:pt x="794" y="1333"/>
                                </a:moveTo>
                                <a:lnTo>
                                  <a:pt x="794" y="18656"/>
                                </a:lnTo>
                                <a:lnTo>
                                  <a:pt x="6190" y="18656"/>
                                </a:lnTo>
                                <a:lnTo>
                                  <a:pt x="6190" y="15324"/>
                                </a:lnTo>
                                <a:lnTo>
                                  <a:pt x="6983" y="15324"/>
                                </a:lnTo>
                                <a:lnTo>
                                  <a:pt x="6983" y="18656"/>
                                </a:lnTo>
                                <a:lnTo>
                                  <a:pt x="12221" y="18656"/>
                                </a:lnTo>
                                <a:lnTo>
                                  <a:pt x="12221" y="6663"/>
                                </a:lnTo>
                                <a:lnTo>
                                  <a:pt x="13014" y="6663"/>
                                </a:lnTo>
                                <a:lnTo>
                                  <a:pt x="13014" y="18656"/>
                                </a:lnTo>
                                <a:lnTo>
                                  <a:pt x="16188" y="18656"/>
                                </a:lnTo>
                                <a:lnTo>
                                  <a:pt x="16188" y="17323"/>
                                </a:lnTo>
                                <a:lnTo>
                                  <a:pt x="17140" y="17323"/>
                                </a:lnTo>
                                <a:lnTo>
                                  <a:pt x="17140" y="18656"/>
                                </a:lnTo>
                                <a:lnTo>
                                  <a:pt x="19204" y="18656"/>
                                </a:lnTo>
                                <a:lnTo>
                                  <a:pt x="19204" y="1333"/>
                                </a:lnTo>
                                <a:lnTo>
                                  <a:pt x="19997" y="1333"/>
                                </a:lnTo>
                                <a:lnTo>
                                  <a:pt x="19997" y="19988"/>
                                </a:lnTo>
                                <a:lnTo>
                                  <a:pt x="0" y="19988"/>
                                </a:lnTo>
                                <a:lnTo>
                                  <a:pt x="0" y="0"/>
                                </a:lnTo>
                                <a:lnTo>
                                  <a:pt x="794" y="0"/>
                                </a:lnTo>
                              </a:path>
                            </a:pathLst>
                          </a:custGeom>
                          <a:solidFill>
                            <a:srgbClr val="333300"/>
                          </a:solidFill>
                          <a:ln w="3175">
                            <a:solidFill>
                              <a:srgbClr val="000000"/>
                            </a:solidFill>
                            <a:round/>
                            <a:headEnd type="none" w="sm" len="sm"/>
                            <a:tailEnd type="none" w="sm" len="sm"/>
                          </a:ln>
                        </wps:spPr>
                        <wps:bodyPr rot="0" vert="horz" wrap="square" lIns="91440" tIns="45720" rIns="91440" bIns="45720" anchor="t" anchorCtr="0" upright="1">
                          <a:noAutofit/>
                        </wps:bodyPr>
                      </wps:wsp>
                      <wps:wsp>
                        <wps:cNvPr id="453" name="Arc 359"/>
                        <wps:cNvSpPr>
                          <a:spLocks/>
                        </wps:cNvSpPr>
                        <wps:spPr bwMode="auto">
                          <a:xfrm flipH="1" flipV="1">
                            <a:off x="3140" y="11159"/>
                            <a:ext cx="334" cy="232"/>
                          </a:xfrm>
                          <a:custGeom>
                            <a:avLst/>
                            <a:gdLst>
                              <a:gd name="T0" fmla="*/ 0 w 21600"/>
                              <a:gd name="T1" fmla="*/ 0 h 21600"/>
                              <a:gd name="T2" fmla="*/ 5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Line 360"/>
                        <wps:cNvCnPr>
                          <a:cxnSpLocks noChangeShapeType="1"/>
                        </wps:cNvCnPr>
                        <wps:spPr bwMode="auto">
                          <a:xfrm>
                            <a:off x="3417" y="11380"/>
                            <a:ext cx="168" cy="1"/>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55" name="Line 361"/>
                        <wps:cNvCnPr>
                          <a:cxnSpLocks noChangeShapeType="1"/>
                        </wps:cNvCnPr>
                        <wps:spPr bwMode="auto">
                          <a:xfrm>
                            <a:off x="4083" y="11437"/>
                            <a:ext cx="390" cy="1"/>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56" name="Arc 362"/>
                        <wps:cNvSpPr>
                          <a:spLocks/>
                        </wps:cNvSpPr>
                        <wps:spPr bwMode="auto">
                          <a:xfrm flipV="1">
                            <a:off x="5193" y="11217"/>
                            <a:ext cx="389" cy="174"/>
                          </a:xfrm>
                          <a:custGeom>
                            <a:avLst/>
                            <a:gdLst>
                              <a:gd name="T0" fmla="*/ 0 w 21600"/>
                              <a:gd name="T1" fmla="*/ 0 h 21600"/>
                              <a:gd name="T2" fmla="*/ 7 w 21600"/>
                              <a:gd name="T3" fmla="*/ 1 h 21600"/>
                              <a:gd name="T4" fmla="*/ 0 w 21600"/>
                              <a:gd name="T5" fmla="*/ 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Line 363"/>
                        <wps:cNvCnPr>
                          <a:cxnSpLocks noChangeShapeType="1"/>
                        </wps:cNvCnPr>
                        <wps:spPr bwMode="auto">
                          <a:xfrm flipV="1">
                            <a:off x="5581" y="11217"/>
                            <a:ext cx="57" cy="59"/>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58" name="Arc 364"/>
                        <wps:cNvSpPr>
                          <a:spLocks/>
                        </wps:cNvSpPr>
                        <wps:spPr bwMode="auto">
                          <a:xfrm>
                            <a:off x="5248" y="11437"/>
                            <a:ext cx="390" cy="116"/>
                          </a:xfrm>
                          <a:custGeom>
                            <a:avLst/>
                            <a:gdLst>
                              <a:gd name="T0" fmla="*/ 0 w 21600"/>
                              <a:gd name="T1" fmla="*/ 0 h 21600"/>
                              <a:gd name="T2" fmla="*/ 7 w 21600"/>
                              <a:gd name="T3" fmla="*/ 1 h 21600"/>
                              <a:gd name="T4" fmla="*/ 0 w 21600"/>
                              <a:gd name="T5" fmla="*/ 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Line 365"/>
                        <wps:cNvCnPr>
                          <a:cxnSpLocks noChangeShapeType="1"/>
                        </wps:cNvCnPr>
                        <wps:spPr bwMode="auto">
                          <a:xfrm>
                            <a:off x="5581" y="11495"/>
                            <a:ext cx="112" cy="58"/>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60" name="Line 366"/>
                        <wps:cNvCnPr>
                          <a:cxnSpLocks noChangeShapeType="1"/>
                        </wps:cNvCnPr>
                        <wps:spPr bwMode="auto">
                          <a:xfrm flipV="1">
                            <a:off x="6469" y="10825"/>
                            <a:ext cx="334" cy="174"/>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61" name="Line 367"/>
                        <wps:cNvCnPr>
                          <a:cxnSpLocks noChangeShapeType="1"/>
                        </wps:cNvCnPr>
                        <wps:spPr bwMode="auto">
                          <a:xfrm>
                            <a:off x="7468" y="10883"/>
                            <a:ext cx="1" cy="116"/>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62" name="Line 368"/>
                        <wps:cNvCnPr>
                          <a:cxnSpLocks noChangeShapeType="1"/>
                        </wps:cNvCnPr>
                        <wps:spPr bwMode="auto">
                          <a:xfrm>
                            <a:off x="7968" y="10883"/>
                            <a:ext cx="0" cy="116"/>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63" name="Line 369"/>
                        <wps:cNvCnPr>
                          <a:cxnSpLocks noChangeShapeType="1"/>
                        </wps:cNvCnPr>
                        <wps:spPr bwMode="auto">
                          <a:xfrm>
                            <a:off x="8245" y="10883"/>
                            <a:ext cx="1" cy="116"/>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64" name="Freeform 370"/>
                        <wps:cNvSpPr>
                          <a:spLocks/>
                        </wps:cNvSpPr>
                        <wps:spPr bwMode="auto">
                          <a:xfrm>
                            <a:off x="7302" y="11044"/>
                            <a:ext cx="1110" cy="808"/>
                          </a:xfrm>
                          <a:custGeom>
                            <a:avLst/>
                            <a:gdLst>
                              <a:gd name="T0" fmla="*/ 62 w 20000"/>
                              <a:gd name="T1" fmla="*/ 2 h 20000"/>
                              <a:gd name="T2" fmla="*/ 61 w 20000"/>
                              <a:gd name="T3" fmla="*/ 2 h 20000"/>
                              <a:gd name="T4" fmla="*/ 46 w 20000"/>
                              <a:gd name="T5" fmla="*/ 5 h 20000"/>
                              <a:gd name="T6" fmla="*/ 0 w 20000"/>
                              <a:gd name="T7" fmla="*/ 5 h 20000"/>
                              <a:gd name="T8" fmla="*/ 0 w 20000"/>
                              <a:gd name="T9" fmla="*/ 33 h 20000"/>
                              <a:gd name="T10" fmla="*/ 62 w 20000"/>
                              <a:gd name="T11" fmla="*/ 33 h 20000"/>
                              <a:gd name="T12" fmla="*/ 62 w 20000"/>
                              <a:gd name="T13" fmla="*/ 0 h 200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000" h="20000">
                                <a:moveTo>
                                  <a:pt x="19982" y="1427"/>
                                </a:moveTo>
                                <a:lnTo>
                                  <a:pt x="19860" y="1202"/>
                                </a:lnTo>
                                <a:lnTo>
                                  <a:pt x="14987" y="2854"/>
                                </a:lnTo>
                                <a:lnTo>
                                  <a:pt x="0" y="2854"/>
                                </a:lnTo>
                                <a:lnTo>
                                  <a:pt x="0" y="19975"/>
                                </a:lnTo>
                                <a:lnTo>
                                  <a:pt x="19982" y="19975"/>
                                </a:lnTo>
                                <a:lnTo>
                                  <a:pt x="19982" y="0"/>
                                </a:lnTo>
                              </a:path>
                            </a:pathLst>
                          </a:custGeom>
                          <a:solidFill>
                            <a:srgbClr val="996633"/>
                          </a:solidFill>
                          <a:ln>
                            <a:noFill/>
                          </a:ln>
                          <a:extLst>
                            <a:ext uri="{91240B29-F687-4F45-9708-019B960494DF}">
                              <a14:hiddenLine xmlns:a14="http://schemas.microsoft.com/office/drawing/2010/main" w="317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inline>
            </w:drawing>
          </mc:Choice>
          <mc:Fallback>
            <w:pict>
              <v:group w14:anchorId="76E1BC05" id="Group 167" o:spid="_x0000_s1185" style="width:482pt;height:176.25pt;mso-position-horizontal-relative:char;mso-position-vertical-relative:line" coordorigin="972,7163" coordsize="10022,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">
                <v:shape id="Freeform 314" o:spid="_x0000_s1186" style="position:absolute;left:2529;top:7555;width:5051;height:1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" path="m,13326l,,5054,r,3998l6812,3998,6812,r3955,l10767,3998r1758,l12525,r3955,l16480,2665r1978,l18458,r1538,l19996,19988r-1538,l18458,17989r-1758,l16700,19988r-4175,l12525,16657r-1758,l10767,19988r-3955,l6812,16657r-1758,l5054,19988,,19988,,18656e" filled="f" strokeweight=".5pt">
                  <v:stroke dashstyle="1 1" startarrowwidth="narrow" startarrowlength="short" endarrowwidth="narrow" endarrowlength="short"/>
                  <v:path arrowok="t" o:connecttype="custom" o:connectlocs="0,9;0,0;81,0;81,3;110,3;110,0;174,0;174,3;202,3;202,0;265,0;265,2;297,2;297,0;322,0;322,13;297,13;297,12;269,12;269,13;202,13;202,11;174,11;174,13;110,13;110,11;81,11;81,13;0,13;0,12" o:connectangles="0,0,0,0,0,0,0,0,0,0,0,0,0,0,0,0,0,0,0,0,0,0,0,0,0,0,0,0,0,0"/>
                </v:shape>
                <v:rect id="Rectangle 315" o:spid="_x0000_s1187" style="position:absolute;left:2252;top:7267;width:5550;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" filled="f" strokeweight=".25pt"/>
                <v:rect id="Rectangle 316" o:spid="_x0000_s1188" style="position:absolute;left:2418;top:7440;width:5273;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" filled="f" strokeweight=".25pt"/>
                <v:rect id="Rectangle 317" o:spid="_x0000_s1189" style="position:absolute;left:6081;top:7163;width:167;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" strokeweight=".25pt"/>
                <v:rect id="Rectangle 318" o:spid="_x0000_s1190" style="position:absolute;left:2085;top:8664;width:445;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" strokeweight=".25pt"/>
                <v:rect id="Rectangle 319" o:spid="_x0000_s1191" style="position:absolute;left:2085;top:8940;width:667;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" strokeweight=".25pt"/>
                <v:line id="Line 320" o:spid="_x0000_s1192" style="position:absolute;visibility:visible;mso-wrap-style:square" from="1719,10577" to="2219,1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">
                  <v:stroke startarrowwidth="narrow" startarrowlength="short" endarrow="block" endarrowwidth="narrow" endarrowlength="short"/>
                </v:line>
                <v:rect id="Rectangle 321" o:spid="_x0000_s1193" style="position:absolute;left:972;top:9990;width:762;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" filled="f" stroked="f">
                  <v:textbox inset=".8mm,.8mm,.8mm,.8mm">
                    <w:txbxContent>
                      <w:p w14:paraId="1C96CD1E" w14:textId="77777777" w:rsidR="00F564F4" w:rsidRPr="004223E7" w:rsidRDefault="00F564F4" w:rsidP="006F2CA2">
                        <w:pPr>
                          <w:jc w:val="center"/>
                        </w:pPr>
                        <w:r w:rsidRPr="004223E7">
                          <w:t>Nước vào</w:t>
                        </w:r>
                      </w:p>
                    </w:txbxContent>
                  </v:textbox>
                </v:rect>
                <v:rect id="Rectangle 322" o:spid="_x0000_s1194" style="position:absolute;left:7524;top:7833;width:50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" strokeweight=".25pt"/>
                <v:line id="Line 323" o:spid="_x0000_s1195" style="position:absolute;visibility:visible;mso-wrap-style:square" from="8078,7879" to="8468,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">
                  <v:stroke startarrowwidth="narrow" startarrowlength="short" endarrow="block" endarrowwidth="narrow" endarrowlength="short"/>
                </v:line>
                <v:rect id="Rectangle 324" o:spid="_x0000_s1196" style="position:absolute;left:2640;top:7660;width:39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" filled="f"/>
                <v:line id="Line 325" o:spid="_x0000_s1197" style="position:absolute;visibility:visible;mso-wrap-style:square" from="3195,7440" to="3196,9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" strokeweight=".25pt">
                  <v:stroke startarrowwidth="narrow" startarrowlength="short" endarrowwidth="narrow" endarrowlength="short"/>
                </v:line>
                <v:rect id="Rectangle 326" o:spid="_x0000_s1198" style="position:absolute;left:5248;top:8110;width:445;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" filled="f" strokeweight=".5pt">
                  <v:stroke dashstyle="1 1"/>
                </v:rect>
                <v:rect id="Rectangle 327" o:spid="_x0000_s1199" style="position:absolute;left:6747;top:8052;width:445;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" filled="f" strokeweight=".5pt">
                  <v:stroke dashstyle="1 1"/>
                </v:rect>
                <v:rect id="Rectangle 328" o:spid="_x0000_s1200" style="position:absolute;left:3806;top:8606;width:445;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" filled="f" strokeweight=".5pt">
                  <v:stroke dashstyle="1 1"/>
                </v:rect>
                <v:shape id="Freeform 329" o:spid="_x0000_s1201" style="position:absolute;left:3806;top:8225;width:445;height:17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" path="m,19884r19956,l19956,,4989,e" filled="f" strokeweight=".5pt">
                  <v:stroke dashstyle="1 1" startarrowwidth="narrow" startarrowlength="short" endarrowwidth="narrow" endarrowlength="short"/>
                  <v:path arrowok="t" o:connecttype="custom" o:connectlocs="0,0;0,0;0,0;0,0" o:connectangles="0,0,0,0"/>
                </v:shape>
                <v:rect id="Rectangle 330" o:spid="_x0000_s1202" style="position:absolute;left:8464;top:7603;width:2221;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" strokeweight=".25pt"/>
                <v:shape id="Freeform 331" o:spid="_x0000_s1203" style="position:absolute;left:8464;top:7775;width:278;height:161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" path="m,l,19987r19930,l19930,,,xe" fillcolor="#330" strokecolor="#330" strokeweight=".25pt">
                  <v:stroke startarrowwidth="narrow" startarrowlength="short" endarrowwidth="narrow" endarrowlength="short"/>
                  <v:path arrowok="t" o:connecttype="custom" o:connectlocs="0,0;0,10;0,10;0,0;0,0" o:connectangles="0,0,0,0,0"/>
                </v:shape>
                <v:shape id="Freeform 332" o:spid="_x0000_s1204" style="position:absolute;left:10406;top:7775;width:279;height:161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" path="m,l,19987r19930,l19930,,,xe" fillcolor="#330" strokeweight=".25pt">
                  <v:stroke startarrowwidth="narrow" startarrowlength="short" endarrowwidth="narrow" endarrowlength="short"/>
                  <v:path arrowok="t" o:connecttype="custom" o:connectlocs="0,0;0,10;0,10;0,0;0,0" o:connectangles="0,0,0,0,0"/>
                </v:shape>
                <v:rect id="Rectangle 333" o:spid="_x0000_s1205" style="position:absolute;left:8297;top:9333;width:2554;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" fillcolor="black" strokeweight=".25pt"/>
                <v:rect id="Rectangle 334" o:spid="_x0000_s1206" style="position:absolute;left:8297;top:9391;width:2554;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" fillcolor="black" strokeweight=".25pt"/>
                <v:shape id="Freeform 335" o:spid="_x0000_s1207" style="position:absolute;left:8767;top:9056;width:1610;height:28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" path="m,l19988,r,19930l,19930,,xe" fillcolor="#330" stroked="f" strokeweight=".25pt">
                  <v:stroke startarrowwidth="narrow" startarrowlength="short" endarrowwidth="narrow" endarrowlength="short"/>
                  <v:path arrowok="t" o:connecttype="custom" o:connectlocs="0,0;10,0;10,0;0,0;0,0" o:connectangles="0,0,0,0,0"/>
                </v:shape>
                <v:line id="Line 336" o:spid="_x0000_s1208" style="position:absolute;visibility:visible;mso-wrap-style:square" from="8297,7603" to="10796,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" strokeweight=".25pt">
                  <v:stroke startarrowwidth="narrow" startarrowlength="short" endarrowwidth="narrow" endarrowlength="short"/>
                </v:line>
                <v:rect id="Rectangle 337" o:spid="_x0000_s1209" style="position:absolute;left:8908;top:8225;width:278;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" filled="f"/>
                <v:rect id="Rectangle 338" o:spid="_x0000_s1210" style="position:absolute;left:9407;top:8225;width:279;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" filled="f"/>
                <v:rect id="Rectangle 339" o:spid="_x0000_s1211" style="position:absolute;left:9962;top:8225;width:279;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" filled="f"/>
                <v:rect id="Rectangle 340" o:spid="_x0000_s1212" style="position:absolute;left:10172;top:10120;width:822;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" filled="f" stroked="f">
                  <v:textbox inset=".8mm,.8mm,.8mm,.8mm">
                    <w:txbxContent>
                      <w:p w14:paraId="38723474" w14:textId="77777777" w:rsidR="00F564F4" w:rsidRPr="004223E7" w:rsidRDefault="00F564F4" w:rsidP="006F2CA2">
                        <w:pPr>
                          <w:jc w:val="center"/>
                        </w:pPr>
                        <w:r w:rsidRPr="004223E7">
                          <w:t>Nước ra</w:t>
                        </w:r>
                      </w:p>
                    </w:txbxContent>
                  </v:textbox>
                </v:rect>
                <v:shape id="Freeform 341" o:spid="_x0000_s1213" style="position:absolute;left:2529;top:10260;width:7160;height:11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" path="m1240,19826r18757,l19997,,,e" filled="f" strokeweight=".25pt">
                  <v:stroke startarrowwidth="narrow" startarrowlength="short" endarrowwidth="narrow" endarrowlength="short"/>
                  <v:path arrowok="t" o:connecttype="custom" o:connectlocs="57,0;918,0;918,0;0,0" o:connectangles="0,0,0,0"/>
                </v:shape>
                <v:shape id="Freeform 342" o:spid="_x0000_s1214" style="position:absolute;left:6969;top:10490;width:278;height:2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" path="m,l,19913r19930,l19930,,,xe" fillcolor="black" strokeweight=".25pt">
                  <v:stroke startarrowwidth="narrow" startarrowlength="short" endarrowwidth="narrow" endarrowlength="short"/>
                  <v:path arrowok="t" o:connecttype="custom" o:connectlocs="0,0;0,0;0,0;0,0;0,0" o:connectangles="0,0,0,0,0"/>
                </v:shape>
                <v:shape id="Freeform 343" o:spid="_x0000_s1215" style="position:absolute;left:8411;top:10375;width:279;height:121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" path="m,l,19983r19930,l19930,,,xe" fillcolor="#330" strokeweight=".25pt">
                  <v:stroke startarrowwidth="narrow" startarrowlength="short" endarrowwidth="narrow" endarrowlength="short"/>
                  <v:path arrowok="t" o:connecttype="custom" o:connectlocs="0,0;0,4;0,4;0,0;0,0" o:connectangles="0,0,0,0,0"/>
                </v:shape>
                <v:line id="Line 344" o:spid="_x0000_s1216" style="position:absolute;visibility:visible;mso-wrap-style:square" from="2973,10767" to="6970,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" strokeweight=".25pt">
                  <v:stroke startarrowwidth="narrow" startarrowlength="short" endarrowwidth="narrow" endarrowlength="short"/>
                </v:line>
                <v:line id="Line 345" o:spid="_x0000_s1217" style="position:absolute;visibility:visible;mso-wrap-style:square" from="7413,10767" to="8412,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" strokeweight=".25pt">
                  <v:stroke startarrowwidth="narrow" startarrowlength="short" endarrowwidth="narrow" endarrowlength="short"/>
                </v:line>
                <v:shape id="Freeform 346" o:spid="_x0000_s1218" style="position:absolute;left:2474;top:10548;width:778;height:46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" path="m,4989l,,19975,r,19956l15695,19956r,-14967l,4989xe" strokeweight=".25pt">
                  <v:stroke startarrowwidth="narrow" startarrowlength="short" endarrowwidth="narrow" endarrowlength="short"/>
                  <v:path arrowok="t" o:connecttype="custom" o:connectlocs="0,0;0,0;1,0;1,0;1,0;1,0;0,0" o:connectangles="0,0,0,0,0,0,0"/>
                </v:shape>
                <v:line id="Line 347" o:spid="_x0000_s1219" style="position:absolute;visibility:visible;mso-wrap-style:square" from="5526,10825" to="6637,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" strokeweight=".25pt">
                  <v:stroke startarrowwidth="narrow" startarrowlength="short" endarrowwidth="narrow" endarrowlength="short"/>
                </v:line>
                <v:shape id="Freeform 348" o:spid="_x0000_s1220" style="position:absolute;left:4860;top:10548;width:278;height:80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" path="m,l,19975r19930,l19930,,,xe" fillcolor="#330" strokeweight=".25pt">
                  <v:stroke startarrowwidth="narrow" startarrowlength="short" endarrowwidth="narrow" endarrowlength="short"/>
                  <v:path arrowok="t" o:connecttype="custom" o:connectlocs="0,0;0,1;0,1;0,0;0,0" o:connectangles="0,0,0,0,0"/>
                </v:shape>
                <v:line id="Line 349" o:spid="_x0000_s1221" style="position:absolute;visibility:visible;mso-wrap-style:square" from="3306,10825" to="4417,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" strokeweight=".25pt">
                  <v:stroke startarrowwidth="narrow" startarrowlength="short" endarrowwidth="narrow" endarrowlength="short"/>
                </v:line>
                <v:line id="Line 350" o:spid="_x0000_s1222" style="position:absolute;visibility:visible;mso-wrap-style:square" from="3639,10883" to="4750,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" strokeweight=".25pt">
                  <v:stroke startarrowwidth="narrow" startarrowlength="short" endarrowwidth="narrow" endarrowlength="short"/>
                </v:line>
                <v:line id="Line 351" o:spid="_x0000_s1223" style="position:absolute;visibility:visible;mso-wrap-style:square" from="7413,10825" to="7802,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" strokeweight=".25pt">
                  <v:stroke startarrowwidth="narrow" startarrowlength="short" endarrowwidth="narrow" endarrowlength="short"/>
                </v:line>
                <v:line id="Line 352" o:spid="_x0000_s1224" style="position:absolute;visibility:visible;mso-wrap-style:square" from="7912,10825" to="8301,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" strokeweight=".25pt">
                  <v:stroke startarrowwidth="narrow" startarrowlength="short" endarrowwidth="narrow" endarrowlength="short"/>
                </v:line>
                <v:shape id="Freeform 353" o:spid="_x0000_s1225" style="position:absolute;left:9022;top:10710;width:778;height:63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" path="m3329,19968r,-16337l19975,3631,19975,,,,,19968r3329,xe" strokeweight=".25pt">
                  <v:stroke startarrowwidth="narrow" startarrowlength="short" endarrowwidth="narrow" endarrowlength="short"/>
                  <v:path arrowok="t" o:connecttype="custom" o:connectlocs="0,1;0,0;1,0;1,0;0,0;0,1;0,1" o:connectangles="0,0,0,0,0,0,0"/>
                </v:shape>
                <v:line id="Line 354" o:spid="_x0000_s1226" style="position:absolute;visibility:visible;mso-wrap-style:square" from="9854,10767" to="10133,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">
                  <v:stroke startarrowwidth="narrow" startarrowlength="short" endarrow="block" endarrowwidth="narrow" endarrowlength="short"/>
                </v:line>
                <v:line id="Line 355" o:spid="_x0000_s1227" style="position:absolute;flip:y;visibility:visible;mso-wrap-style:square" from="9077,11380" to="9078,1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">
                  <v:stroke startarrowwidth="narrow" startarrowlength="short" endarrow="block" endarrowwidth="narrow" endarrowlength="short"/>
                </v:line>
                <v:shape id="Freeform 356" o:spid="_x0000_s1228" style="position:absolute;left:5137;top:11552;width:1833;height:28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" path="m19989,l17566,7972r-7874,l3634,3986,,3986,,19930r19989,l19989,3986e" fillcolor="#963" stroked="f" strokeweight=".25pt">
                  <v:stroke startarrowwidth="narrow" startarrowlength="short" endarrowwidth="narrow" endarrowlength="short"/>
                  <v:path arrowok="t" o:connecttype="custom" o:connectlocs="15,0;14,0;7,0;3,0;0,0;0,0;15,0;15,0" o:connectangles="0,0,0,0,0,0,0,0"/>
                </v:shape>
                <v:shape id="Freeform 357" o:spid="_x0000_s1229" style="position:absolute;left:2973;top:11322;width:1888;height:51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" path="m19990,11089r-2940,l13522,8872r-2939,2217l6467,11089,2352,6654,,,,19961r19990,l19990,11089xe" fillcolor="#963" stroked="f" strokeweight=".25pt">
                  <v:stroke startarrowwidth="narrow" startarrowlength="short" endarrowwidth="narrow" endarrowlength="short"/>
                  <v:path arrowok="t" o:connecttype="custom" o:connectlocs="17,0;14,0;11,0;9,0;5,0;2,0;0,0;0,0;17,0;17,0" o:connectangles="0,0,0,0,0,0,0,0,0,0"/>
                </v:shape>
                <v:shape id="Freeform 358" o:spid="_x0000_s1230" style="position:absolute;left:2696;top:10260;width:6993;height:1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" path="m794,1333r,17323l6190,18656r,-3332l6983,15324r,3332l12221,18656r,-11993l13014,6663r,11993l16188,18656r,-1333l17140,17323r,1333l19204,18656r,-17323l19997,1333r,18655l,19988,,,794,e" fillcolor="#330" strokeweight=".25pt">
                  <v:stroke startarrowwidth="narrow" startarrowlength="short" endarrowwidth="narrow" endarrowlength="short"/>
                  <v:path arrowok="t" o:connecttype="custom" o:connectlocs="34,1;34,12;265,12;265,10;299,10;299,12;522,12;522,4;556,4;556,12;692,12;692,11;733,11;733,12;821,12;821,1;855,1;855,13;0,13;0,0;34,0" o:connectangles="0,0,0,0,0,0,0,0,0,0,0,0,0,0,0,0,0,0,0,0,0"/>
                </v:shape>
                <v:shape id="Arc 359" o:spid="_x0000_s1231" style="position:absolute;left:3140;top:11159;width:334;height:23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" path="m,nfc11929,,21600,9670,21600,21600em,nsc11929,,21600,9670,21600,21600l,21600,,xe" filled="f">
                  <v:path arrowok="t" o:extrusionok="f" o:connecttype="custom" o:connectlocs="0,0;0,0;0,0" o:connectangles="0,0,0"/>
                </v:shape>
                <v:line id="Line 360" o:spid="_x0000_s1232" style="position:absolute;visibility:visible;mso-wrap-style:square" from="3417,11380" to="3585,1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">
                  <v:stroke startarrowwidth="narrow" startarrowlength="short" endarrow="block" endarrowwidth="narrow" endarrowlength="short"/>
                </v:line>
                <v:line id="Line 361" o:spid="_x0000_s1233" style="position:absolute;visibility:visible;mso-wrap-style:square" from="4083,11437" to="4473,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">
                  <v:stroke startarrowwidth="narrow" startarrowlength="short" endarrow="block" endarrowwidth="narrow" endarrowlength="short"/>
                </v:line>
                <v:shape id="Arc 362" o:spid="_x0000_s1234" style="position:absolute;left:5193;top:11217;width:389;height:17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" path="m,nfc11929,,21600,9670,21600,21600em,nsc11929,,21600,9670,21600,21600l,21600,,xe" filled="f">
                  <v:path arrowok="t" o:extrusionok="f" o:connecttype="custom" o:connectlocs="0,0;0,0;0,0" o:connectangles="0,0,0"/>
                </v:shape>
                <v:line id="Line 363" o:spid="_x0000_s1235" style="position:absolute;flip:y;visibility:visible;mso-wrap-style:square" from="5581,11217" to="5638,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">
                  <v:stroke startarrowwidth="narrow" startarrowlength="short" endarrow="block" endarrowwidth="narrow" endarrowlength="short"/>
                </v:line>
                <v:shape id="Arc 364" o:spid="_x0000_s1236" style="position:absolute;left:5248;top:11437;width:390;height:1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" path="m,nfc11929,,21600,9670,21600,21600em,nsc11929,,21600,9670,21600,21600l,21600,,xe" filled="f">
                  <v:path arrowok="t" o:extrusionok="f" o:connecttype="custom" o:connectlocs="0,0;0,0;0,0" o:connectangles="0,0,0"/>
                </v:shape>
                <v:line id="Line 365" o:spid="_x0000_s1237" style="position:absolute;visibility:visible;mso-wrap-style:square" from="5581,11495" to="5693,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">
                  <v:stroke startarrowwidth="narrow" startarrowlength="short" endarrow="block" endarrowwidth="narrow" endarrowlength="short"/>
                </v:line>
                <v:line id="Line 366" o:spid="_x0000_s1238" style="position:absolute;flip:y;visibility:visible;mso-wrap-style:square" from="6469,10825" to="6803,1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">
                  <v:stroke startarrowwidth="narrow" startarrowlength="short" endarrow="block" endarrowwidth="narrow" endarrowlength="short"/>
                </v:line>
                <v:line id="Line 367" o:spid="_x0000_s1239" style="position:absolute;visibility:visible;mso-wrap-style:square" from="7468,10883" to="7469,1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">
                  <v:stroke startarrowwidth="narrow" startarrowlength="short" endarrow="block" endarrowwidth="narrow" endarrowlength="short"/>
                </v:line>
                <v:line id="Line 368" o:spid="_x0000_s1240" style="position:absolute;visibility:visible;mso-wrap-style:square" from="7968,10883" to="7968,1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">
                  <v:stroke startarrowwidth="narrow" startarrowlength="short" endarrow="block" endarrowwidth="narrow" endarrowlength="short"/>
                </v:line>
                <v:line id="Line 369" o:spid="_x0000_s1241" style="position:absolute;visibility:visible;mso-wrap-style:square" from="8245,10883" to="8246,1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">
                  <v:stroke startarrowwidth="narrow" startarrowlength="short" endarrow="block" endarrowwidth="narrow" endarrowlength="short"/>
                </v:line>
                <v:shape id="Freeform 370" o:spid="_x0000_s1242" style="position:absolute;left:7302;top:11044;width:1110;height:80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" path="m19982,1427r-122,-225l14987,2854,,2854,,19975r19982,l19982,e" fillcolor="#963" stroked="f" strokeweight=".25pt">
                  <v:stroke startarrowwidth="narrow" startarrowlength="short" endarrowwidth="narrow" endarrowlength="short"/>
                  <v:path arrowok="t" o:connecttype="custom" o:connectlocs="3,0;3,0;3,0;0,0;0,1;3,1;3,0" o:connectangles="0,0,0,0,0,0,0"/>
                </v:shape>
                <w10:anchorlock/>
              </v:group>
            </w:pict>
          </mc:Fallback>
        </mc:AlternateContent>
      </w:r>
    </w:p>
    <w:p w14:paraId="100D3DFD" w14:textId="6D85B92B" w:rsidR="006F2CA2" w:rsidRPr="00687F82" w:rsidRDefault="00687F82" w:rsidP="004E5661">
      <w:pPr>
        <w:pStyle w:val="Hnh0"/>
      </w:pPr>
      <w:bookmarkStart w:id="123" w:name="_Toc119326927"/>
      <w:bookmarkStart w:id="124" w:name="_Toc124263484"/>
      <w:proofErr w:type="spellStart"/>
      <w:r>
        <w:t>Hình</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3</w:t>
      </w:r>
      <w:r w:rsidR="008C3495">
        <w:rPr>
          <w:noProof/>
        </w:rPr>
        <w:fldChar w:fldCharType="end"/>
      </w:r>
      <w:r w:rsidR="004C41F2">
        <w:t>.</w:t>
      </w:r>
      <w:r w:rsidR="001C5966">
        <w:rPr>
          <w:noProof/>
        </w:rPr>
        <w:t>4</w:t>
      </w:r>
      <w:r>
        <w:t xml:space="preserve">. </w:t>
      </w:r>
      <w:proofErr w:type="spellStart"/>
      <w:r>
        <w:t>Sơ</w:t>
      </w:r>
      <w:proofErr w:type="spellEnd"/>
      <w:r>
        <w:t xml:space="preserve"> </w:t>
      </w:r>
      <w:proofErr w:type="spellStart"/>
      <w:r>
        <w:t>đồ</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bể</w:t>
      </w:r>
      <w:proofErr w:type="spellEnd"/>
      <w:r>
        <w:t xml:space="preserve"> </w:t>
      </w:r>
      <w:proofErr w:type="spellStart"/>
      <w:r>
        <w:t>tự</w:t>
      </w:r>
      <w:proofErr w:type="spellEnd"/>
      <w:r>
        <w:t xml:space="preserve"> </w:t>
      </w:r>
      <w:proofErr w:type="spellStart"/>
      <w:r>
        <w:t>hoại</w:t>
      </w:r>
      <w:proofErr w:type="spellEnd"/>
      <w:r>
        <w:t xml:space="preserve"> 3 </w:t>
      </w:r>
      <w:proofErr w:type="spellStart"/>
      <w:r>
        <w:t>ngăn</w:t>
      </w:r>
      <w:bookmarkEnd w:id="123"/>
      <w:bookmarkEnd w:id="124"/>
      <w:proofErr w:type="spellEnd"/>
    </w:p>
    <w:p w14:paraId="670FDE5C" w14:textId="77777777" w:rsidR="004D5E59" w:rsidRPr="004D5E59" w:rsidRDefault="004D5E59" w:rsidP="004E5661">
      <w:pPr>
        <w:spacing w:before="60" w:after="60"/>
        <w:rPr>
          <w:rFonts w:eastAsia="Times New Roman"/>
          <w:bCs/>
          <w:lang w:val="en-US" w:eastAsia="zh-CN"/>
        </w:rPr>
      </w:pPr>
      <w:proofErr w:type="spellStart"/>
      <w:r w:rsidRPr="004D5E59">
        <w:rPr>
          <w:rFonts w:eastAsia="Times New Roman"/>
          <w:bCs/>
          <w:lang w:val="en-US" w:eastAsia="zh-CN"/>
        </w:rPr>
        <w:t>Kích</w:t>
      </w:r>
      <w:proofErr w:type="spellEnd"/>
      <w:r w:rsidRPr="004D5E59">
        <w:rPr>
          <w:rFonts w:eastAsia="Times New Roman"/>
          <w:bCs/>
          <w:lang w:val="en-US" w:eastAsia="zh-CN"/>
        </w:rPr>
        <w:t xml:space="preserve"> </w:t>
      </w:r>
      <w:proofErr w:type="spellStart"/>
      <w:r w:rsidRPr="004D5E59">
        <w:rPr>
          <w:rFonts w:eastAsia="Times New Roman"/>
          <w:bCs/>
          <w:lang w:val="en-US" w:eastAsia="zh-CN"/>
        </w:rPr>
        <w:t>thước</w:t>
      </w:r>
      <w:proofErr w:type="spellEnd"/>
      <w:r w:rsidRPr="004D5E59">
        <w:rPr>
          <w:rFonts w:eastAsia="Times New Roman"/>
          <w:bCs/>
          <w:lang w:val="en-US" w:eastAsia="zh-CN"/>
        </w:rPr>
        <w:t xml:space="preserve"> </w:t>
      </w:r>
      <w:proofErr w:type="spellStart"/>
      <w:r w:rsidRPr="004D5E59">
        <w:rPr>
          <w:rFonts w:eastAsia="Times New Roman"/>
          <w:bCs/>
          <w:lang w:val="en-US" w:eastAsia="zh-CN"/>
        </w:rPr>
        <w:t>từng</w:t>
      </w:r>
      <w:proofErr w:type="spellEnd"/>
      <w:r w:rsidRPr="004D5E59">
        <w:rPr>
          <w:rFonts w:eastAsia="Times New Roman"/>
          <w:bCs/>
          <w:lang w:val="en-US" w:eastAsia="zh-CN"/>
        </w:rPr>
        <w:t xml:space="preserve"> </w:t>
      </w:r>
      <w:proofErr w:type="spellStart"/>
      <w:r w:rsidRPr="004D5E59">
        <w:rPr>
          <w:rFonts w:eastAsia="Times New Roman"/>
          <w:bCs/>
          <w:lang w:val="en-US" w:eastAsia="zh-CN"/>
        </w:rPr>
        <w:t>ngăn</w:t>
      </w:r>
      <w:proofErr w:type="spellEnd"/>
      <w:r w:rsidRPr="004D5E59">
        <w:rPr>
          <w:rFonts w:eastAsia="Times New Roman"/>
          <w:bCs/>
          <w:lang w:val="en-US" w:eastAsia="zh-CN"/>
        </w:rPr>
        <w:t xml:space="preserve"> </w:t>
      </w:r>
      <w:proofErr w:type="spellStart"/>
      <w:r w:rsidRPr="004D5E59">
        <w:rPr>
          <w:rFonts w:eastAsia="Times New Roman"/>
          <w:bCs/>
          <w:lang w:val="en-US" w:eastAsia="zh-CN"/>
        </w:rPr>
        <w:t>của</w:t>
      </w:r>
      <w:proofErr w:type="spellEnd"/>
      <w:r w:rsidRPr="004D5E59">
        <w:rPr>
          <w:rFonts w:eastAsia="Times New Roman"/>
          <w:bCs/>
          <w:lang w:val="en-US" w:eastAsia="zh-CN"/>
        </w:rPr>
        <w:t xml:space="preserve"> 01 </w:t>
      </w:r>
      <w:proofErr w:type="spellStart"/>
      <w:r w:rsidRPr="004D5E59">
        <w:rPr>
          <w:rFonts w:eastAsia="Times New Roman"/>
          <w:bCs/>
          <w:lang w:val="en-US" w:eastAsia="zh-CN"/>
        </w:rPr>
        <w:t>bể</w:t>
      </w:r>
      <w:proofErr w:type="spellEnd"/>
      <w:r w:rsidRPr="004D5E59">
        <w:rPr>
          <w:rFonts w:eastAsia="Times New Roman"/>
          <w:bCs/>
          <w:lang w:val="en-US" w:eastAsia="zh-CN"/>
        </w:rPr>
        <w:t xml:space="preserve"> </w:t>
      </w:r>
      <w:proofErr w:type="spellStart"/>
      <w:r w:rsidRPr="004D5E59">
        <w:rPr>
          <w:rFonts w:eastAsia="Times New Roman"/>
          <w:bCs/>
          <w:lang w:val="en-US" w:eastAsia="zh-CN"/>
        </w:rPr>
        <w:t>tự</w:t>
      </w:r>
      <w:proofErr w:type="spellEnd"/>
      <w:r w:rsidRPr="004D5E59">
        <w:rPr>
          <w:rFonts w:eastAsia="Times New Roman"/>
          <w:bCs/>
          <w:lang w:val="en-US" w:eastAsia="zh-CN"/>
        </w:rPr>
        <w:t xml:space="preserve"> </w:t>
      </w:r>
      <w:proofErr w:type="spellStart"/>
      <w:r w:rsidRPr="004D5E59">
        <w:rPr>
          <w:rFonts w:eastAsia="Times New Roman"/>
          <w:bCs/>
          <w:lang w:val="en-US" w:eastAsia="zh-CN"/>
        </w:rPr>
        <w:t>hoại</w:t>
      </w:r>
      <w:proofErr w:type="spellEnd"/>
      <w:r w:rsidRPr="004D5E59">
        <w:rPr>
          <w:rFonts w:eastAsia="Times New Roman"/>
          <w:bCs/>
          <w:lang w:val="en-US" w:eastAsia="zh-CN"/>
        </w:rPr>
        <w:t xml:space="preserve"> </w:t>
      </w:r>
      <w:proofErr w:type="spellStart"/>
      <w:r w:rsidRPr="004D5E59">
        <w:rPr>
          <w:rFonts w:eastAsia="Times New Roman"/>
          <w:bCs/>
          <w:lang w:val="en-US" w:eastAsia="zh-CN"/>
        </w:rPr>
        <w:t>như</w:t>
      </w:r>
      <w:proofErr w:type="spellEnd"/>
      <w:r w:rsidRPr="004D5E59">
        <w:rPr>
          <w:rFonts w:eastAsia="Times New Roman"/>
          <w:bCs/>
          <w:lang w:val="en-US" w:eastAsia="zh-CN"/>
        </w:rPr>
        <w:t xml:space="preserve"> </w:t>
      </w:r>
      <w:proofErr w:type="spellStart"/>
      <w:r w:rsidRPr="004D5E59">
        <w:rPr>
          <w:rFonts w:eastAsia="Times New Roman"/>
          <w:bCs/>
          <w:lang w:val="en-US" w:eastAsia="zh-CN"/>
        </w:rPr>
        <w:t>sau</w:t>
      </w:r>
      <w:proofErr w:type="spellEnd"/>
      <w:r w:rsidRPr="004D5E59">
        <w:rPr>
          <w:rFonts w:eastAsia="Times New Roman"/>
          <w:bCs/>
          <w:lang w:val="en-US" w:eastAsia="zh-CN"/>
        </w:rPr>
        <w:t>:</w:t>
      </w:r>
    </w:p>
    <w:p w14:paraId="66D26C40" w14:textId="77777777" w:rsidR="004D5E59" w:rsidRPr="004D5E59" w:rsidRDefault="004D5E59" w:rsidP="004E5661">
      <w:pPr>
        <w:numPr>
          <w:ilvl w:val="0"/>
          <w:numId w:val="35"/>
        </w:numPr>
        <w:tabs>
          <w:tab w:val="right" w:pos="340"/>
          <w:tab w:val="right" w:pos="1701"/>
        </w:tabs>
        <w:spacing w:before="60" w:after="60"/>
        <w:rPr>
          <w:rFonts w:eastAsia="SimSun"/>
          <w:szCs w:val="20"/>
          <w:lang w:val="en-US" w:eastAsia="zh-CN"/>
        </w:rPr>
      </w:pPr>
      <w:bookmarkStart w:id="125" w:name="_Toc28088"/>
      <w:proofErr w:type="spellStart"/>
      <w:r w:rsidRPr="004D5E59">
        <w:rPr>
          <w:rFonts w:eastAsia="SimSun"/>
          <w:szCs w:val="20"/>
          <w:lang w:val="en-US" w:eastAsia="zh-CN"/>
        </w:rPr>
        <w:t>Bể</w:t>
      </w:r>
      <w:proofErr w:type="spellEnd"/>
      <w:r w:rsidRPr="004D5E59">
        <w:rPr>
          <w:rFonts w:eastAsia="SimSun"/>
          <w:szCs w:val="20"/>
          <w:lang w:val="en-US" w:eastAsia="zh-CN"/>
        </w:rPr>
        <w:t xml:space="preserve"> </w:t>
      </w:r>
      <w:proofErr w:type="spellStart"/>
      <w:r w:rsidRPr="004D5E59">
        <w:rPr>
          <w:rFonts w:eastAsia="SimSun"/>
          <w:szCs w:val="20"/>
          <w:lang w:val="en-US" w:eastAsia="zh-CN"/>
        </w:rPr>
        <w:t>chứa</w:t>
      </w:r>
      <w:proofErr w:type="spellEnd"/>
      <w:r w:rsidRPr="004D5E59">
        <w:rPr>
          <w:rFonts w:eastAsia="SimSun"/>
          <w:szCs w:val="20"/>
          <w:lang w:val="en-US" w:eastAsia="zh-CN"/>
        </w:rPr>
        <w:t xml:space="preserve"> </w:t>
      </w:r>
      <w:proofErr w:type="spellStart"/>
      <w:r w:rsidRPr="004D5E59">
        <w:rPr>
          <w:rFonts w:eastAsia="SimSun"/>
          <w:szCs w:val="20"/>
          <w:lang w:val="en-US" w:eastAsia="zh-CN"/>
        </w:rPr>
        <w:t>và</w:t>
      </w:r>
      <w:proofErr w:type="spellEnd"/>
      <w:r w:rsidRPr="004D5E59">
        <w:rPr>
          <w:rFonts w:eastAsia="SimSun"/>
          <w:szCs w:val="20"/>
          <w:lang w:val="en-US" w:eastAsia="zh-CN"/>
        </w:rPr>
        <w:t xml:space="preserve"> </w:t>
      </w:r>
      <w:proofErr w:type="spellStart"/>
      <w:r w:rsidRPr="004D5E59">
        <w:rPr>
          <w:rFonts w:eastAsia="SimSun"/>
          <w:szCs w:val="20"/>
          <w:lang w:val="en-US" w:eastAsia="zh-CN"/>
        </w:rPr>
        <w:t>phân</w:t>
      </w:r>
      <w:proofErr w:type="spellEnd"/>
      <w:r w:rsidRPr="004D5E59">
        <w:rPr>
          <w:rFonts w:eastAsia="SimSun"/>
          <w:szCs w:val="20"/>
          <w:lang w:val="en-US" w:eastAsia="zh-CN"/>
        </w:rPr>
        <w:t xml:space="preserve"> </w:t>
      </w:r>
      <w:proofErr w:type="spellStart"/>
      <w:r w:rsidRPr="004D5E59">
        <w:rPr>
          <w:rFonts w:eastAsia="SimSun"/>
          <w:szCs w:val="20"/>
          <w:lang w:val="en-US" w:eastAsia="zh-CN"/>
        </w:rPr>
        <w:t>huỷ</w:t>
      </w:r>
      <w:proofErr w:type="spellEnd"/>
      <w:r w:rsidRPr="004D5E59">
        <w:rPr>
          <w:rFonts w:eastAsia="SimSun"/>
          <w:szCs w:val="20"/>
          <w:lang w:val="en-US" w:eastAsia="zh-CN"/>
        </w:rPr>
        <w:t>: 15 m</w:t>
      </w:r>
      <w:r w:rsidRPr="004D5E59">
        <w:rPr>
          <w:rFonts w:eastAsia="SimSun"/>
          <w:szCs w:val="20"/>
          <w:vertAlign w:val="superscript"/>
          <w:lang w:val="en-US" w:eastAsia="zh-CN"/>
        </w:rPr>
        <w:t>3</w:t>
      </w:r>
      <w:bookmarkEnd w:id="125"/>
    </w:p>
    <w:p w14:paraId="318FC49E" w14:textId="77777777" w:rsidR="004D5E59" w:rsidRPr="004D5E59" w:rsidRDefault="004D5E59" w:rsidP="004E5661">
      <w:pPr>
        <w:numPr>
          <w:ilvl w:val="0"/>
          <w:numId w:val="35"/>
        </w:numPr>
        <w:tabs>
          <w:tab w:val="right" w:pos="340"/>
          <w:tab w:val="right" w:pos="1701"/>
        </w:tabs>
        <w:spacing w:before="60" w:after="60"/>
        <w:rPr>
          <w:rFonts w:eastAsia="SimSun"/>
          <w:szCs w:val="20"/>
          <w:lang w:val="en-US" w:eastAsia="zh-CN"/>
        </w:rPr>
      </w:pPr>
      <w:bookmarkStart w:id="126" w:name="_Toc29839"/>
      <w:proofErr w:type="spellStart"/>
      <w:r w:rsidRPr="004D5E59">
        <w:rPr>
          <w:rFonts w:eastAsia="SimSun"/>
          <w:szCs w:val="20"/>
          <w:lang w:val="en-US" w:eastAsia="zh-CN"/>
        </w:rPr>
        <w:t>Bể</w:t>
      </w:r>
      <w:proofErr w:type="spellEnd"/>
      <w:r w:rsidRPr="004D5E59">
        <w:rPr>
          <w:rFonts w:eastAsia="SimSun"/>
          <w:szCs w:val="20"/>
          <w:lang w:val="en-US" w:eastAsia="zh-CN"/>
        </w:rPr>
        <w:t xml:space="preserve"> </w:t>
      </w:r>
      <w:proofErr w:type="spellStart"/>
      <w:r w:rsidRPr="004D5E59">
        <w:rPr>
          <w:rFonts w:eastAsia="SimSun"/>
          <w:szCs w:val="20"/>
          <w:lang w:val="en-US" w:eastAsia="zh-CN"/>
        </w:rPr>
        <w:t>lắng</w:t>
      </w:r>
      <w:proofErr w:type="spellEnd"/>
      <w:r w:rsidRPr="004D5E59">
        <w:rPr>
          <w:rFonts w:eastAsia="SimSun"/>
          <w:szCs w:val="20"/>
          <w:lang w:val="en-US" w:eastAsia="zh-CN"/>
        </w:rPr>
        <w:t>: 7,5 m</w:t>
      </w:r>
      <w:r w:rsidRPr="004D5E59">
        <w:rPr>
          <w:rFonts w:eastAsia="SimSun"/>
          <w:szCs w:val="20"/>
          <w:vertAlign w:val="superscript"/>
          <w:lang w:val="en-US" w:eastAsia="zh-CN"/>
        </w:rPr>
        <w:t>3</w:t>
      </w:r>
      <w:bookmarkEnd w:id="126"/>
    </w:p>
    <w:p w14:paraId="7376B46B" w14:textId="77777777" w:rsidR="004D5E59" w:rsidRPr="004D5E59" w:rsidRDefault="004D5E59" w:rsidP="004E5661">
      <w:pPr>
        <w:numPr>
          <w:ilvl w:val="0"/>
          <w:numId w:val="35"/>
        </w:numPr>
        <w:tabs>
          <w:tab w:val="right" w:pos="340"/>
          <w:tab w:val="right" w:pos="1701"/>
        </w:tabs>
        <w:spacing w:before="60" w:after="60"/>
        <w:rPr>
          <w:rFonts w:eastAsia="SimSun"/>
          <w:szCs w:val="20"/>
          <w:lang w:val="en-US" w:eastAsia="zh-CN"/>
        </w:rPr>
      </w:pPr>
      <w:bookmarkStart w:id="127" w:name="_Toc14504"/>
      <w:proofErr w:type="spellStart"/>
      <w:r w:rsidRPr="004D5E59">
        <w:rPr>
          <w:rFonts w:eastAsia="SimSun"/>
          <w:szCs w:val="20"/>
          <w:lang w:val="en-US" w:eastAsia="zh-CN"/>
        </w:rPr>
        <w:t>Bể</w:t>
      </w:r>
      <w:proofErr w:type="spellEnd"/>
      <w:r w:rsidRPr="004D5E59">
        <w:rPr>
          <w:rFonts w:eastAsia="SimSun"/>
          <w:szCs w:val="20"/>
          <w:lang w:val="en-US" w:eastAsia="zh-CN"/>
        </w:rPr>
        <w:t xml:space="preserve"> </w:t>
      </w:r>
      <w:proofErr w:type="spellStart"/>
      <w:r w:rsidRPr="004D5E59">
        <w:rPr>
          <w:rFonts w:eastAsia="SimSun"/>
          <w:szCs w:val="20"/>
          <w:lang w:val="en-US" w:eastAsia="zh-CN"/>
        </w:rPr>
        <w:t>rút</w:t>
      </w:r>
      <w:proofErr w:type="spellEnd"/>
      <w:r w:rsidRPr="004D5E59">
        <w:rPr>
          <w:rFonts w:eastAsia="SimSun"/>
          <w:szCs w:val="20"/>
          <w:lang w:val="en-US" w:eastAsia="zh-CN"/>
        </w:rPr>
        <w:t>: 7,5 m</w:t>
      </w:r>
      <w:r w:rsidRPr="004D5E59">
        <w:rPr>
          <w:rFonts w:eastAsia="SimSun"/>
          <w:szCs w:val="20"/>
          <w:vertAlign w:val="superscript"/>
          <w:lang w:val="en-US" w:eastAsia="zh-CN"/>
        </w:rPr>
        <w:t>3</w:t>
      </w:r>
      <w:bookmarkEnd w:id="127"/>
    </w:p>
    <w:p w14:paraId="2BF4509A" w14:textId="77777777" w:rsidR="004D5E59" w:rsidRPr="004D5E59" w:rsidRDefault="004D5E59" w:rsidP="004E5661">
      <w:pPr>
        <w:spacing w:before="60" w:after="60"/>
        <w:rPr>
          <w:rFonts w:eastAsia="SimSun"/>
          <w:b/>
          <w:kern w:val="2"/>
          <w:szCs w:val="20"/>
          <w:u w:val="single"/>
          <w:lang w:val="en-US" w:eastAsia="zh-CN"/>
        </w:rPr>
      </w:pPr>
      <w:proofErr w:type="spellStart"/>
      <w:r w:rsidRPr="004D5E59">
        <w:rPr>
          <w:rFonts w:eastAsia="SimSun"/>
          <w:b/>
          <w:kern w:val="2"/>
          <w:szCs w:val="20"/>
          <w:u w:val="single"/>
          <w:lang w:val="en-US" w:eastAsia="zh-CN"/>
        </w:rPr>
        <w:t>Đánh</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giá</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khả</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năng</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tiếp</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nhận</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và</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xử</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lý</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của</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bể</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tự</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hoại</w:t>
      </w:r>
      <w:proofErr w:type="spellEnd"/>
    </w:p>
    <w:p w14:paraId="56C4F4CB" w14:textId="746032E6" w:rsidR="004D5E59" w:rsidRPr="004D5E59" w:rsidRDefault="004D5E59" w:rsidP="004E5661">
      <w:pPr>
        <w:numPr>
          <w:ilvl w:val="0"/>
          <w:numId w:val="36"/>
        </w:numPr>
        <w:tabs>
          <w:tab w:val="right" w:pos="340"/>
          <w:tab w:val="right" w:pos="1701"/>
        </w:tabs>
        <w:spacing w:before="60" w:after="60"/>
        <w:rPr>
          <w:rFonts w:eastAsia="Times New Roman"/>
          <w:szCs w:val="24"/>
          <w:lang w:val="vi-VN" w:eastAsia="zh-CN"/>
        </w:rPr>
      </w:pPr>
      <w:proofErr w:type="spellStart"/>
      <w:r w:rsidRPr="004D5E59">
        <w:rPr>
          <w:rFonts w:eastAsia="Times New Roman"/>
          <w:szCs w:val="24"/>
          <w:lang w:val="vi-VN" w:eastAsia="zh-CN"/>
        </w:rPr>
        <w:t>Thể</w:t>
      </w:r>
      <w:proofErr w:type="spellEnd"/>
      <w:r w:rsidRPr="004D5E59">
        <w:rPr>
          <w:rFonts w:eastAsia="Times New Roman"/>
          <w:szCs w:val="24"/>
          <w:lang w:val="vi-VN" w:eastAsia="zh-CN"/>
        </w:rPr>
        <w:t xml:space="preserve"> </w:t>
      </w:r>
      <w:proofErr w:type="spellStart"/>
      <w:r w:rsidRPr="004D5E59">
        <w:rPr>
          <w:rFonts w:eastAsia="Times New Roman"/>
          <w:szCs w:val="24"/>
          <w:lang w:val="vi-VN" w:eastAsia="zh-CN"/>
        </w:rPr>
        <w:t>tích</w:t>
      </w:r>
      <w:proofErr w:type="spellEnd"/>
      <w:r w:rsidRPr="004D5E59">
        <w:rPr>
          <w:rFonts w:eastAsia="Times New Roman"/>
          <w:szCs w:val="24"/>
          <w:lang w:val="vi-VN" w:eastAsia="zh-CN"/>
        </w:rPr>
        <w:t xml:space="preserve"> </w:t>
      </w:r>
      <w:proofErr w:type="spellStart"/>
      <w:r w:rsidRPr="004D5E59">
        <w:rPr>
          <w:rFonts w:eastAsia="Times New Roman"/>
          <w:szCs w:val="24"/>
          <w:lang w:val="vi-VN" w:eastAsia="zh-CN"/>
        </w:rPr>
        <w:t>phần</w:t>
      </w:r>
      <w:proofErr w:type="spellEnd"/>
      <w:r w:rsidRPr="004D5E59">
        <w:rPr>
          <w:rFonts w:eastAsia="Times New Roman"/>
          <w:szCs w:val="24"/>
          <w:lang w:val="vi-VN" w:eastAsia="zh-CN"/>
        </w:rPr>
        <w:t xml:space="preserve"> </w:t>
      </w:r>
      <w:proofErr w:type="spellStart"/>
      <w:r w:rsidRPr="004D5E59">
        <w:rPr>
          <w:rFonts w:eastAsia="Times New Roman"/>
          <w:szCs w:val="24"/>
          <w:lang w:val="vi-VN" w:eastAsia="zh-CN"/>
        </w:rPr>
        <w:t>nước</w:t>
      </w:r>
      <w:proofErr w:type="spellEnd"/>
      <w:r w:rsidRPr="004D5E59">
        <w:rPr>
          <w:rFonts w:eastAsia="Times New Roman"/>
          <w:szCs w:val="24"/>
          <w:lang w:val="vi-VN" w:eastAsia="zh-CN"/>
        </w:rPr>
        <w:t xml:space="preserve">: </w:t>
      </w:r>
      <w:proofErr w:type="spellStart"/>
      <w:r w:rsidRPr="004D5E59">
        <w:rPr>
          <w:rFonts w:eastAsia="Times New Roman"/>
          <w:szCs w:val="24"/>
          <w:lang w:val="vi-VN" w:eastAsia="zh-CN"/>
        </w:rPr>
        <w:t>Wn</w:t>
      </w:r>
      <w:proofErr w:type="spellEnd"/>
      <w:r w:rsidRPr="004D5E59">
        <w:rPr>
          <w:rFonts w:eastAsia="Times New Roman"/>
          <w:szCs w:val="24"/>
          <w:lang w:val="vi-VN" w:eastAsia="zh-CN"/>
        </w:rPr>
        <w:t xml:space="preserve"> = K x Q = 1,1 x </w:t>
      </w:r>
      <w:r w:rsidR="005B5669">
        <w:rPr>
          <w:rFonts w:eastAsia="Times New Roman"/>
          <w:szCs w:val="24"/>
          <w:lang w:val="en-US" w:eastAsia="zh-CN"/>
        </w:rPr>
        <w:t>2,56</w:t>
      </w:r>
      <w:r>
        <w:rPr>
          <w:rFonts w:eastAsia="Times New Roman"/>
          <w:szCs w:val="24"/>
          <w:lang w:val="vi-VN" w:eastAsia="zh-CN"/>
        </w:rPr>
        <w:t xml:space="preserve"> = </w:t>
      </w:r>
      <w:r w:rsidR="005B5669">
        <w:rPr>
          <w:rFonts w:eastAsia="Times New Roman"/>
          <w:szCs w:val="24"/>
          <w:lang w:val="en-US" w:eastAsia="zh-CN"/>
        </w:rPr>
        <w:t xml:space="preserve">2,816 </w:t>
      </w:r>
      <w:r w:rsidRPr="004D5E59">
        <w:rPr>
          <w:rFonts w:eastAsia="Times New Roman"/>
          <w:szCs w:val="24"/>
          <w:lang w:val="vi-VN" w:eastAsia="zh-CN"/>
        </w:rPr>
        <w:t>m</w:t>
      </w:r>
      <w:r w:rsidRPr="004D5E59">
        <w:rPr>
          <w:rFonts w:eastAsia="Times New Roman"/>
          <w:szCs w:val="24"/>
          <w:vertAlign w:val="superscript"/>
          <w:lang w:val="vi-VN" w:eastAsia="zh-CN"/>
        </w:rPr>
        <w:t>3</w:t>
      </w:r>
      <w:r w:rsidRPr="004D5E59">
        <w:rPr>
          <w:rFonts w:eastAsia="Times New Roman"/>
          <w:szCs w:val="24"/>
          <w:lang w:val="vi-VN" w:eastAsia="zh-CN"/>
        </w:rPr>
        <w:t xml:space="preserve">   </w:t>
      </w:r>
    </w:p>
    <w:p w14:paraId="5CEFE936" w14:textId="77777777" w:rsidR="004D5E59" w:rsidRPr="00E67816" w:rsidRDefault="004D5E59" w:rsidP="004E5661">
      <w:pPr>
        <w:numPr>
          <w:ilvl w:val="0"/>
          <w:numId w:val="37"/>
        </w:numPr>
        <w:tabs>
          <w:tab w:val="right" w:pos="340"/>
          <w:tab w:val="right" w:pos="1701"/>
        </w:tabs>
        <w:spacing w:before="60" w:after="60"/>
        <w:rPr>
          <w:rFonts w:eastAsia="SimSun"/>
          <w:szCs w:val="20"/>
          <w:lang w:val="vi-VN" w:eastAsia="zh-CN"/>
        </w:rPr>
      </w:pPr>
      <w:bookmarkStart w:id="128" w:name="_Toc19184"/>
      <w:r w:rsidRPr="00E67816">
        <w:rPr>
          <w:rFonts w:eastAsia="SimSun"/>
          <w:szCs w:val="20"/>
          <w:lang w:val="vi-VN" w:eastAsia="zh-CN"/>
        </w:rPr>
        <w:t xml:space="preserve">K: </w:t>
      </w:r>
      <w:proofErr w:type="spellStart"/>
      <w:r w:rsidRPr="00E67816">
        <w:rPr>
          <w:rFonts w:eastAsia="SimSun"/>
          <w:szCs w:val="20"/>
          <w:lang w:val="vi-VN" w:eastAsia="zh-CN"/>
        </w:rPr>
        <w:t>hệ</w:t>
      </w:r>
      <w:proofErr w:type="spellEnd"/>
      <w:r w:rsidRPr="00E67816">
        <w:rPr>
          <w:rFonts w:eastAsia="SimSun"/>
          <w:szCs w:val="20"/>
          <w:lang w:val="vi-VN" w:eastAsia="zh-CN"/>
        </w:rPr>
        <w:t xml:space="preserve"> </w:t>
      </w:r>
      <w:proofErr w:type="spellStart"/>
      <w:r w:rsidRPr="00E67816">
        <w:rPr>
          <w:rFonts w:eastAsia="SimSun"/>
          <w:szCs w:val="20"/>
          <w:lang w:val="vi-VN" w:eastAsia="zh-CN"/>
        </w:rPr>
        <w:t>số</w:t>
      </w:r>
      <w:proofErr w:type="spellEnd"/>
      <w:r w:rsidRPr="00E67816">
        <w:rPr>
          <w:rFonts w:eastAsia="SimSun"/>
          <w:szCs w:val="20"/>
          <w:lang w:val="vi-VN" w:eastAsia="zh-CN"/>
        </w:rPr>
        <w:t xml:space="preserve"> lưu </w:t>
      </w:r>
      <w:proofErr w:type="spellStart"/>
      <w:r w:rsidRPr="00E67816">
        <w:rPr>
          <w:rFonts w:eastAsia="SimSun"/>
          <w:szCs w:val="20"/>
          <w:lang w:val="vi-VN" w:eastAsia="zh-CN"/>
        </w:rPr>
        <w:t>lượng</w:t>
      </w:r>
      <w:proofErr w:type="spellEnd"/>
      <w:r w:rsidRPr="00E67816">
        <w:rPr>
          <w:rFonts w:eastAsia="SimSun"/>
          <w:szCs w:val="20"/>
          <w:lang w:val="vi-VN" w:eastAsia="zh-CN"/>
        </w:rPr>
        <w:t>, K = 1,1 – 1,3</w:t>
      </w:r>
      <w:bookmarkEnd w:id="128"/>
      <w:r w:rsidRPr="00E67816">
        <w:rPr>
          <w:rFonts w:eastAsia="SimSun"/>
          <w:szCs w:val="20"/>
          <w:lang w:val="vi-VN" w:eastAsia="zh-CN"/>
        </w:rPr>
        <w:t xml:space="preserve"> </w:t>
      </w:r>
    </w:p>
    <w:p w14:paraId="7AD291CF" w14:textId="298D8E34" w:rsidR="004D5E59" w:rsidRPr="00E67816" w:rsidRDefault="004D5E59" w:rsidP="004E5661">
      <w:pPr>
        <w:numPr>
          <w:ilvl w:val="0"/>
          <w:numId w:val="37"/>
        </w:numPr>
        <w:tabs>
          <w:tab w:val="right" w:pos="340"/>
          <w:tab w:val="right" w:pos="1701"/>
        </w:tabs>
        <w:spacing w:before="60" w:after="60"/>
        <w:rPr>
          <w:rFonts w:eastAsia="SimSun"/>
          <w:szCs w:val="20"/>
          <w:lang w:val="vi-VN" w:eastAsia="zh-CN"/>
        </w:rPr>
      </w:pPr>
      <w:bookmarkStart w:id="129" w:name="_Toc32531"/>
      <w:r w:rsidRPr="00E67816">
        <w:rPr>
          <w:rFonts w:eastAsia="SimSun"/>
          <w:szCs w:val="20"/>
          <w:lang w:val="vi-VN" w:eastAsia="zh-CN"/>
        </w:rPr>
        <w:t xml:space="preserve">Q: lưu </w:t>
      </w:r>
      <w:proofErr w:type="spellStart"/>
      <w:r w:rsidRPr="00E67816">
        <w:rPr>
          <w:rFonts w:eastAsia="SimSun"/>
          <w:szCs w:val="20"/>
          <w:lang w:val="vi-VN" w:eastAsia="zh-CN"/>
        </w:rPr>
        <w:t>lượng</w:t>
      </w:r>
      <w:proofErr w:type="spellEnd"/>
      <w:r w:rsidRPr="00E67816">
        <w:rPr>
          <w:rFonts w:eastAsia="SimSun"/>
          <w:szCs w:val="20"/>
          <w:lang w:val="vi-VN" w:eastAsia="zh-CN"/>
        </w:rPr>
        <w:t xml:space="preserve"> </w:t>
      </w:r>
      <w:proofErr w:type="spellStart"/>
      <w:r w:rsidRPr="00E67816">
        <w:rPr>
          <w:rFonts w:eastAsia="SimSun"/>
          <w:szCs w:val="20"/>
          <w:lang w:val="vi-VN" w:eastAsia="zh-CN"/>
        </w:rPr>
        <w:t>nước</w:t>
      </w:r>
      <w:proofErr w:type="spellEnd"/>
      <w:r w:rsidRPr="00E67816">
        <w:rPr>
          <w:rFonts w:eastAsia="SimSun"/>
          <w:szCs w:val="20"/>
          <w:lang w:val="vi-VN" w:eastAsia="zh-CN"/>
        </w:rPr>
        <w:t xml:space="preserve"> </w:t>
      </w:r>
      <w:proofErr w:type="spellStart"/>
      <w:r w:rsidRPr="00E67816">
        <w:rPr>
          <w:rFonts w:eastAsia="SimSun"/>
          <w:szCs w:val="20"/>
          <w:lang w:val="vi-VN" w:eastAsia="zh-CN"/>
        </w:rPr>
        <w:t>thải</w:t>
      </w:r>
      <w:proofErr w:type="spellEnd"/>
      <w:r w:rsidRPr="00E67816">
        <w:rPr>
          <w:rFonts w:eastAsia="SimSun"/>
          <w:szCs w:val="20"/>
          <w:lang w:val="vi-VN" w:eastAsia="zh-CN"/>
        </w:rPr>
        <w:t xml:space="preserve"> trung </w:t>
      </w:r>
      <w:proofErr w:type="spellStart"/>
      <w:r w:rsidRPr="00E67816">
        <w:rPr>
          <w:rFonts w:eastAsia="SimSun"/>
          <w:szCs w:val="20"/>
          <w:lang w:val="vi-VN" w:eastAsia="zh-CN"/>
        </w:rPr>
        <w:t>bình</w:t>
      </w:r>
      <w:proofErr w:type="spellEnd"/>
      <w:r w:rsidRPr="00E67816">
        <w:rPr>
          <w:rFonts w:eastAsia="SimSun"/>
          <w:szCs w:val="20"/>
          <w:lang w:val="vi-VN" w:eastAsia="zh-CN"/>
        </w:rPr>
        <w:t xml:space="preserve"> </w:t>
      </w:r>
      <w:proofErr w:type="spellStart"/>
      <w:r w:rsidRPr="00E67816">
        <w:rPr>
          <w:rFonts w:eastAsia="SimSun"/>
          <w:szCs w:val="20"/>
          <w:lang w:val="vi-VN" w:eastAsia="zh-CN"/>
        </w:rPr>
        <w:t>ngày</w:t>
      </w:r>
      <w:proofErr w:type="spellEnd"/>
      <w:r w:rsidRPr="00E67816">
        <w:rPr>
          <w:rFonts w:eastAsia="SimSun"/>
          <w:szCs w:val="20"/>
          <w:lang w:val="vi-VN" w:eastAsia="zh-CN"/>
        </w:rPr>
        <w:t xml:space="preserve"> đêm, Q = </w:t>
      </w:r>
      <w:r w:rsidR="005B5669" w:rsidRPr="00E67816">
        <w:rPr>
          <w:rFonts w:eastAsia="SimSun"/>
          <w:szCs w:val="20"/>
          <w:lang w:val="vi-VN" w:eastAsia="zh-CN"/>
        </w:rPr>
        <w:t>2,56</w:t>
      </w:r>
      <w:r w:rsidRPr="00E67816">
        <w:rPr>
          <w:rFonts w:eastAsia="SimSun"/>
          <w:szCs w:val="20"/>
          <w:lang w:val="vi-VN" w:eastAsia="zh-CN"/>
        </w:rPr>
        <w:t xml:space="preserve"> m</w:t>
      </w:r>
      <w:r w:rsidRPr="00E67816">
        <w:rPr>
          <w:rFonts w:eastAsia="SimSun"/>
          <w:szCs w:val="20"/>
          <w:vertAlign w:val="superscript"/>
          <w:lang w:val="vi-VN" w:eastAsia="zh-CN"/>
        </w:rPr>
        <w:t>3</w:t>
      </w:r>
      <w:r w:rsidRPr="00E67816">
        <w:rPr>
          <w:rFonts w:eastAsia="SimSun"/>
          <w:szCs w:val="20"/>
          <w:lang w:val="vi-VN" w:eastAsia="zh-CN"/>
        </w:rPr>
        <w:t>/</w:t>
      </w:r>
      <w:proofErr w:type="spellStart"/>
      <w:r w:rsidRPr="00E67816">
        <w:rPr>
          <w:rFonts w:eastAsia="SimSun"/>
          <w:szCs w:val="20"/>
          <w:lang w:val="vi-VN" w:eastAsia="zh-CN"/>
        </w:rPr>
        <w:t>ngày</w:t>
      </w:r>
      <w:bookmarkEnd w:id="129"/>
      <w:proofErr w:type="spellEnd"/>
    </w:p>
    <w:p w14:paraId="7B30A031" w14:textId="77777777" w:rsidR="004D5E59" w:rsidRPr="004D5E59" w:rsidRDefault="004D5E59" w:rsidP="004E5661">
      <w:pPr>
        <w:numPr>
          <w:ilvl w:val="0"/>
          <w:numId w:val="36"/>
        </w:numPr>
        <w:tabs>
          <w:tab w:val="right" w:pos="340"/>
          <w:tab w:val="right" w:pos="1701"/>
        </w:tabs>
        <w:spacing w:before="60" w:after="60"/>
        <w:rPr>
          <w:rFonts w:eastAsia="Times New Roman"/>
          <w:bCs/>
          <w:lang w:val="en-US" w:eastAsia="zh-CN"/>
        </w:rPr>
      </w:pPr>
      <w:proofErr w:type="spellStart"/>
      <w:r w:rsidRPr="004D5E59">
        <w:rPr>
          <w:rFonts w:eastAsia="Times New Roman"/>
          <w:bCs/>
          <w:lang w:val="en-US" w:eastAsia="zh-CN"/>
        </w:rPr>
        <w:t>Thể</w:t>
      </w:r>
      <w:proofErr w:type="spellEnd"/>
      <w:r w:rsidRPr="004D5E59">
        <w:rPr>
          <w:rFonts w:eastAsia="Times New Roman"/>
          <w:bCs/>
          <w:lang w:val="en-US" w:eastAsia="zh-CN"/>
        </w:rPr>
        <w:t xml:space="preserve"> </w:t>
      </w:r>
      <w:proofErr w:type="spellStart"/>
      <w:r w:rsidRPr="004D5E59">
        <w:rPr>
          <w:rFonts w:eastAsia="Times New Roman"/>
          <w:bCs/>
          <w:lang w:val="en-US" w:eastAsia="zh-CN"/>
        </w:rPr>
        <w:t>tích</w:t>
      </w:r>
      <w:proofErr w:type="spellEnd"/>
      <w:r w:rsidRPr="004D5E59">
        <w:rPr>
          <w:rFonts w:eastAsia="Times New Roman"/>
          <w:bCs/>
          <w:lang w:val="en-US" w:eastAsia="zh-CN"/>
        </w:rPr>
        <w:t xml:space="preserve"> </w:t>
      </w:r>
      <w:proofErr w:type="spellStart"/>
      <w:r w:rsidRPr="004D5E59">
        <w:rPr>
          <w:rFonts w:eastAsia="Times New Roman"/>
          <w:bCs/>
          <w:lang w:val="en-US" w:eastAsia="zh-CN"/>
        </w:rPr>
        <w:t>phần</w:t>
      </w:r>
      <w:proofErr w:type="spellEnd"/>
      <w:r w:rsidRPr="004D5E59">
        <w:rPr>
          <w:rFonts w:eastAsia="Times New Roman"/>
          <w:bCs/>
          <w:lang w:val="en-US" w:eastAsia="zh-CN"/>
        </w:rPr>
        <w:t xml:space="preserve"> </w:t>
      </w:r>
      <w:proofErr w:type="spellStart"/>
      <w:r w:rsidRPr="004D5E59">
        <w:rPr>
          <w:rFonts w:eastAsia="Times New Roman"/>
          <w:bCs/>
          <w:lang w:val="en-US" w:eastAsia="zh-CN"/>
        </w:rPr>
        <w:t>bùn</w:t>
      </w:r>
      <w:proofErr w:type="spellEnd"/>
      <w:r w:rsidRPr="004D5E59">
        <w:rPr>
          <w:rFonts w:eastAsia="Times New Roman"/>
          <w:bCs/>
          <w:lang w:val="en-US" w:eastAsia="zh-CN"/>
        </w:rPr>
        <w:t xml:space="preserve">:  </w:t>
      </w:r>
    </w:p>
    <w:p w14:paraId="137E6A85" w14:textId="77777777" w:rsidR="004D5E59" w:rsidRPr="004D5E59" w:rsidRDefault="004D5E59" w:rsidP="004E5661">
      <w:pPr>
        <w:spacing w:before="60" w:after="60"/>
        <w:jc w:val="center"/>
        <w:rPr>
          <w:rFonts w:eastAsia="SimSun"/>
          <w:kern w:val="2"/>
          <w:szCs w:val="20"/>
          <w:lang w:val="en-US" w:eastAsia="zh-CN"/>
        </w:rPr>
      </w:pPr>
      <w:r w:rsidRPr="004D5E59">
        <w:rPr>
          <w:rFonts w:eastAsia="SimSun"/>
          <w:kern w:val="2"/>
          <w:szCs w:val="20"/>
          <w:lang w:val="en-US" w:eastAsia="zh-CN"/>
        </w:rPr>
        <w:t>Wb = a x N x t x (100 – P1) x 0,7 x 1,2 : [1000 (100 – P2)]</w:t>
      </w:r>
    </w:p>
    <w:p w14:paraId="73C92763" w14:textId="0F3E0499" w:rsidR="004D5E59" w:rsidRPr="004D5E59" w:rsidRDefault="004D5E59" w:rsidP="004E5661">
      <w:pPr>
        <w:spacing w:before="60" w:after="60"/>
        <w:jc w:val="center"/>
        <w:rPr>
          <w:rFonts w:eastAsia="SimSun"/>
          <w:kern w:val="2"/>
          <w:szCs w:val="20"/>
          <w:lang w:val="en-US" w:eastAsia="zh-CN"/>
        </w:rPr>
      </w:pPr>
      <w:r>
        <w:rPr>
          <w:rFonts w:eastAsia="SimSun"/>
          <w:kern w:val="2"/>
          <w:szCs w:val="20"/>
          <w:lang w:val="en-US" w:eastAsia="zh-CN"/>
        </w:rPr>
        <w:t xml:space="preserve">= 0,4 x </w:t>
      </w:r>
      <w:r w:rsidR="0054178B">
        <w:rPr>
          <w:rFonts w:eastAsia="SimSun"/>
          <w:kern w:val="2"/>
          <w:szCs w:val="20"/>
          <w:lang w:val="en-US" w:eastAsia="zh-CN"/>
        </w:rPr>
        <w:t>32</w:t>
      </w:r>
      <w:r w:rsidR="0054178B" w:rsidRPr="004D5E59">
        <w:rPr>
          <w:rFonts w:eastAsia="SimSun"/>
          <w:kern w:val="2"/>
          <w:szCs w:val="20"/>
          <w:lang w:val="en-US" w:eastAsia="zh-CN"/>
        </w:rPr>
        <w:t xml:space="preserve"> </w:t>
      </w:r>
      <w:r w:rsidRPr="004D5E59">
        <w:rPr>
          <w:rFonts w:eastAsia="SimSun"/>
          <w:kern w:val="2"/>
          <w:szCs w:val="20"/>
          <w:lang w:val="en-US" w:eastAsia="zh-CN"/>
        </w:rPr>
        <w:t xml:space="preserve">x 300 x (100 – 95) x 0,7 x 1,2 : [1000 x (100 – 90)] = </w:t>
      </w:r>
      <w:r w:rsidR="0054178B">
        <w:rPr>
          <w:rFonts w:eastAsia="SimSun"/>
          <w:kern w:val="2"/>
          <w:szCs w:val="20"/>
          <w:lang w:val="en-US" w:eastAsia="zh-CN"/>
        </w:rPr>
        <w:t>1,6128</w:t>
      </w:r>
      <w:r w:rsidRPr="004D5E59">
        <w:rPr>
          <w:rFonts w:eastAsia="SimSun"/>
          <w:kern w:val="2"/>
          <w:szCs w:val="20"/>
          <w:lang w:val="en-US" w:eastAsia="zh-CN"/>
        </w:rPr>
        <w:t xml:space="preserve"> m</w:t>
      </w:r>
      <w:r w:rsidRPr="004D5E59">
        <w:rPr>
          <w:rFonts w:eastAsia="SimSun"/>
          <w:kern w:val="2"/>
          <w:szCs w:val="20"/>
          <w:vertAlign w:val="superscript"/>
          <w:lang w:val="en-US" w:eastAsia="zh-CN"/>
        </w:rPr>
        <w:t>3</w:t>
      </w:r>
    </w:p>
    <w:p w14:paraId="06F8EE37" w14:textId="77777777" w:rsidR="004D5E59" w:rsidRPr="004D5E59" w:rsidRDefault="004D5E59" w:rsidP="004E5661">
      <w:pPr>
        <w:spacing w:before="60" w:after="60"/>
        <w:rPr>
          <w:rFonts w:eastAsia="SimSun"/>
          <w:kern w:val="2"/>
          <w:szCs w:val="20"/>
          <w:lang w:val="en-US" w:eastAsia="zh-CN"/>
        </w:rPr>
      </w:pPr>
      <w:proofErr w:type="spellStart"/>
      <w:r w:rsidRPr="004D5E59">
        <w:rPr>
          <w:rFonts w:eastAsia="SimSun"/>
          <w:kern w:val="2"/>
          <w:szCs w:val="20"/>
          <w:lang w:val="en-US" w:eastAsia="zh-CN"/>
        </w:rPr>
        <w:t>Trong</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đó</w:t>
      </w:r>
      <w:proofErr w:type="spellEnd"/>
      <w:r w:rsidRPr="004D5E59">
        <w:rPr>
          <w:rFonts w:eastAsia="SimSun"/>
          <w:kern w:val="2"/>
          <w:szCs w:val="20"/>
          <w:lang w:val="en-US" w:eastAsia="zh-CN"/>
        </w:rPr>
        <w:t>:</w:t>
      </w:r>
    </w:p>
    <w:p w14:paraId="16D7612A" w14:textId="77777777" w:rsidR="004D5E59" w:rsidRPr="004D5E59" w:rsidRDefault="004D5E59" w:rsidP="004E5661">
      <w:pPr>
        <w:numPr>
          <w:ilvl w:val="0"/>
          <w:numId w:val="38"/>
        </w:numPr>
        <w:tabs>
          <w:tab w:val="right" w:pos="340"/>
          <w:tab w:val="right" w:pos="1701"/>
        </w:tabs>
        <w:spacing w:before="60" w:after="60"/>
        <w:ind w:left="791" w:hanging="224"/>
        <w:rPr>
          <w:rFonts w:eastAsia="SimSun"/>
          <w:szCs w:val="20"/>
          <w:lang w:val="en-US" w:eastAsia="zh-CN"/>
        </w:rPr>
      </w:pPr>
      <w:bookmarkStart w:id="130" w:name="_Toc19882"/>
      <w:r w:rsidRPr="004D5E59">
        <w:rPr>
          <w:rFonts w:eastAsia="SimSun"/>
          <w:szCs w:val="20"/>
          <w:lang w:val="en-US" w:eastAsia="zh-CN"/>
        </w:rPr>
        <w:t xml:space="preserve">a: </w:t>
      </w:r>
      <w:proofErr w:type="spellStart"/>
      <w:r w:rsidRPr="004D5E59">
        <w:rPr>
          <w:rFonts w:eastAsia="SimSun"/>
          <w:szCs w:val="20"/>
          <w:lang w:val="en-US" w:eastAsia="zh-CN"/>
        </w:rPr>
        <w:t>Tiêu</w:t>
      </w:r>
      <w:proofErr w:type="spellEnd"/>
      <w:r w:rsidRPr="004D5E59">
        <w:rPr>
          <w:rFonts w:eastAsia="SimSun"/>
          <w:szCs w:val="20"/>
          <w:lang w:val="en-US" w:eastAsia="zh-CN"/>
        </w:rPr>
        <w:t xml:space="preserve"> </w:t>
      </w:r>
      <w:proofErr w:type="spellStart"/>
      <w:r w:rsidRPr="004D5E59">
        <w:rPr>
          <w:rFonts w:eastAsia="SimSun"/>
          <w:szCs w:val="20"/>
          <w:lang w:val="en-US" w:eastAsia="zh-CN"/>
        </w:rPr>
        <w:t>chuẩn</w:t>
      </w:r>
      <w:proofErr w:type="spellEnd"/>
      <w:r w:rsidRPr="004D5E59">
        <w:rPr>
          <w:rFonts w:eastAsia="SimSun"/>
          <w:szCs w:val="20"/>
          <w:lang w:val="en-US" w:eastAsia="zh-CN"/>
        </w:rPr>
        <w:t xml:space="preserve"> </w:t>
      </w:r>
      <w:proofErr w:type="spellStart"/>
      <w:r w:rsidRPr="004D5E59">
        <w:rPr>
          <w:rFonts w:eastAsia="SimSun"/>
          <w:szCs w:val="20"/>
          <w:lang w:val="en-US" w:eastAsia="zh-CN"/>
        </w:rPr>
        <w:t>cặn</w:t>
      </w:r>
      <w:proofErr w:type="spellEnd"/>
      <w:r w:rsidRPr="004D5E59">
        <w:rPr>
          <w:rFonts w:eastAsia="SimSun"/>
          <w:szCs w:val="20"/>
          <w:lang w:val="en-US" w:eastAsia="zh-CN"/>
        </w:rPr>
        <w:t xml:space="preserve"> </w:t>
      </w:r>
      <w:proofErr w:type="spellStart"/>
      <w:r w:rsidRPr="004D5E59">
        <w:rPr>
          <w:rFonts w:eastAsia="SimSun"/>
          <w:szCs w:val="20"/>
          <w:lang w:val="en-US" w:eastAsia="zh-CN"/>
        </w:rPr>
        <w:t>lắng</w:t>
      </w:r>
      <w:proofErr w:type="spellEnd"/>
      <w:r w:rsidRPr="004D5E59">
        <w:rPr>
          <w:rFonts w:eastAsia="SimSun"/>
          <w:szCs w:val="20"/>
          <w:lang w:val="en-US" w:eastAsia="zh-CN"/>
        </w:rPr>
        <w:t xml:space="preserve"> </w:t>
      </w:r>
      <w:proofErr w:type="spellStart"/>
      <w:r w:rsidRPr="004D5E59">
        <w:rPr>
          <w:rFonts w:eastAsia="SimSun"/>
          <w:szCs w:val="20"/>
          <w:lang w:val="en-US" w:eastAsia="zh-CN"/>
        </w:rPr>
        <w:t>cho</w:t>
      </w:r>
      <w:proofErr w:type="spellEnd"/>
      <w:r w:rsidRPr="004D5E59">
        <w:rPr>
          <w:rFonts w:eastAsia="SimSun"/>
          <w:szCs w:val="20"/>
          <w:lang w:val="en-US" w:eastAsia="zh-CN"/>
        </w:rPr>
        <w:t xml:space="preserve"> </w:t>
      </w:r>
      <w:proofErr w:type="spellStart"/>
      <w:r w:rsidRPr="004D5E59">
        <w:rPr>
          <w:rFonts w:eastAsia="SimSun"/>
          <w:szCs w:val="20"/>
          <w:lang w:val="en-US" w:eastAsia="zh-CN"/>
        </w:rPr>
        <w:t>một</w:t>
      </w:r>
      <w:proofErr w:type="spellEnd"/>
      <w:r w:rsidRPr="004D5E59">
        <w:rPr>
          <w:rFonts w:eastAsia="SimSun"/>
          <w:szCs w:val="20"/>
          <w:lang w:val="en-US" w:eastAsia="zh-CN"/>
        </w:rPr>
        <w:t xml:space="preserve"> </w:t>
      </w:r>
      <w:proofErr w:type="spellStart"/>
      <w:r w:rsidRPr="004D5E59">
        <w:rPr>
          <w:rFonts w:eastAsia="SimSun"/>
          <w:szCs w:val="20"/>
          <w:lang w:val="en-US" w:eastAsia="zh-CN"/>
        </w:rPr>
        <w:t>người</w:t>
      </w:r>
      <w:proofErr w:type="spellEnd"/>
      <w:r w:rsidRPr="004D5E59">
        <w:rPr>
          <w:rFonts w:eastAsia="SimSun"/>
          <w:szCs w:val="20"/>
          <w:lang w:val="en-US" w:eastAsia="zh-CN"/>
        </w:rPr>
        <w:t xml:space="preserve">, a = 0,4 – 0,5 </w:t>
      </w:r>
      <w:proofErr w:type="spellStart"/>
      <w:r w:rsidRPr="004D5E59">
        <w:rPr>
          <w:rFonts w:eastAsia="SimSun"/>
          <w:szCs w:val="20"/>
          <w:lang w:val="en-US" w:eastAsia="zh-CN"/>
        </w:rPr>
        <w:t>lít</w:t>
      </w:r>
      <w:proofErr w:type="spellEnd"/>
      <w:r w:rsidRPr="004D5E59">
        <w:rPr>
          <w:rFonts w:eastAsia="SimSun"/>
          <w:szCs w:val="20"/>
          <w:lang w:val="en-US" w:eastAsia="zh-CN"/>
        </w:rPr>
        <w:t>/</w:t>
      </w:r>
      <w:proofErr w:type="spellStart"/>
      <w:r w:rsidRPr="004D5E59">
        <w:rPr>
          <w:rFonts w:eastAsia="SimSun"/>
          <w:szCs w:val="20"/>
          <w:lang w:val="en-US" w:eastAsia="zh-CN"/>
        </w:rPr>
        <w:t>ngày.đêm</w:t>
      </w:r>
      <w:bookmarkEnd w:id="130"/>
      <w:proofErr w:type="spellEnd"/>
    </w:p>
    <w:p w14:paraId="5FB7500A" w14:textId="7F5A7D4C" w:rsidR="004D5E59" w:rsidRPr="004D5E59" w:rsidRDefault="004D5E59" w:rsidP="004E5661">
      <w:pPr>
        <w:numPr>
          <w:ilvl w:val="0"/>
          <w:numId w:val="38"/>
        </w:numPr>
        <w:tabs>
          <w:tab w:val="right" w:pos="340"/>
          <w:tab w:val="right" w:pos="1701"/>
        </w:tabs>
        <w:spacing w:before="60" w:after="60"/>
        <w:ind w:left="791" w:hanging="224"/>
        <w:rPr>
          <w:rFonts w:eastAsia="SimSun"/>
          <w:szCs w:val="20"/>
          <w:lang w:val="en-US" w:eastAsia="zh-CN"/>
        </w:rPr>
      </w:pPr>
      <w:bookmarkStart w:id="131" w:name="_Toc23824"/>
      <w:r w:rsidRPr="004D5E59">
        <w:rPr>
          <w:rFonts w:eastAsia="SimSun"/>
          <w:szCs w:val="20"/>
          <w:lang w:val="en-US" w:eastAsia="zh-CN"/>
        </w:rPr>
        <w:t xml:space="preserve">N: </w:t>
      </w:r>
      <w:proofErr w:type="spellStart"/>
      <w:r w:rsidRPr="004D5E59">
        <w:rPr>
          <w:rFonts w:eastAsia="SimSun"/>
          <w:szCs w:val="20"/>
          <w:lang w:val="en-US" w:eastAsia="zh-CN"/>
        </w:rPr>
        <w:t>Số</w:t>
      </w:r>
      <w:proofErr w:type="spellEnd"/>
      <w:r w:rsidRPr="004D5E59">
        <w:rPr>
          <w:rFonts w:eastAsia="SimSun"/>
          <w:szCs w:val="20"/>
          <w:lang w:val="en-US" w:eastAsia="zh-CN"/>
        </w:rPr>
        <w:t xml:space="preserve"> </w:t>
      </w:r>
      <w:proofErr w:type="spellStart"/>
      <w:r w:rsidRPr="004D5E59">
        <w:rPr>
          <w:rFonts w:eastAsia="SimSun"/>
          <w:szCs w:val="20"/>
          <w:lang w:val="en-US" w:eastAsia="zh-CN"/>
        </w:rPr>
        <w:t>công</w:t>
      </w:r>
      <w:proofErr w:type="spellEnd"/>
      <w:r w:rsidRPr="004D5E59">
        <w:rPr>
          <w:rFonts w:eastAsia="SimSun"/>
          <w:szCs w:val="20"/>
          <w:lang w:val="en-US" w:eastAsia="zh-CN"/>
        </w:rPr>
        <w:t xml:space="preserve"> </w:t>
      </w:r>
      <w:proofErr w:type="spellStart"/>
      <w:r w:rsidRPr="004D5E59">
        <w:rPr>
          <w:rFonts w:eastAsia="SimSun"/>
          <w:szCs w:val="20"/>
          <w:lang w:val="en-US" w:eastAsia="zh-CN"/>
        </w:rPr>
        <w:t>nhân</w:t>
      </w:r>
      <w:proofErr w:type="spellEnd"/>
      <w:r w:rsidRPr="004D5E59">
        <w:rPr>
          <w:rFonts w:eastAsia="SimSun"/>
          <w:szCs w:val="20"/>
          <w:lang w:val="en-US" w:eastAsia="zh-CN"/>
        </w:rPr>
        <w:t xml:space="preserve"> </w:t>
      </w:r>
      <w:proofErr w:type="spellStart"/>
      <w:r w:rsidRPr="004D5E59">
        <w:rPr>
          <w:rFonts w:eastAsia="SimSun"/>
          <w:szCs w:val="20"/>
          <w:lang w:val="en-US" w:eastAsia="zh-CN"/>
        </w:rPr>
        <w:t>viên</w:t>
      </w:r>
      <w:proofErr w:type="spellEnd"/>
      <w:r w:rsidRPr="004D5E59">
        <w:rPr>
          <w:rFonts w:eastAsia="SimSun"/>
          <w:szCs w:val="20"/>
          <w:lang w:val="en-US" w:eastAsia="zh-CN"/>
        </w:rPr>
        <w:t xml:space="preserve"> </w:t>
      </w:r>
      <w:proofErr w:type="spellStart"/>
      <w:r w:rsidRPr="004D5E59">
        <w:rPr>
          <w:rFonts w:eastAsia="SimSun"/>
          <w:szCs w:val="20"/>
          <w:lang w:val="en-US" w:eastAsia="zh-CN"/>
        </w:rPr>
        <w:t>của</w:t>
      </w:r>
      <w:proofErr w:type="spellEnd"/>
      <w:r w:rsidRPr="004D5E59">
        <w:rPr>
          <w:rFonts w:eastAsia="SimSun"/>
          <w:szCs w:val="20"/>
          <w:lang w:val="en-US" w:eastAsia="zh-CN"/>
        </w:rPr>
        <w:t xml:space="preserve"> </w:t>
      </w:r>
      <w:proofErr w:type="spellStart"/>
      <w:r w:rsidRPr="004D5E59">
        <w:rPr>
          <w:rFonts w:eastAsia="SimSun"/>
          <w:szCs w:val="20"/>
          <w:lang w:val="en-US" w:eastAsia="zh-CN"/>
        </w:rPr>
        <w:t>công</w:t>
      </w:r>
      <w:proofErr w:type="spellEnd"/>
      <w:r w:rsidRPr="004D5E59">
        <w:rPr>
          <w:rFonts w:eastAsia="SimSun"/>
          <w:szCs w:val="20"/>
          <w:lang w:val="en-US" w:eastAsia="zh-CN"/>
        </w:rPr>
        <w:t xml:space="preserve"> ty, N = </w:t>
      </w:r>
      <w:bookmarkEnd w:id="131"/>
      <w:r w:rsidR="005B5669">
        <w:rPr>
          <w:rFonts w:eastAsia="SimSun"/>
          <w:szCs w:val="20"/>
          <w:lang w:val="en-US" w:eastAsia="zh-CN"/>
        </w:rPr>
        <w:t>32</w:t>
      </w:r>
    </w:p>
    <w:p w14:paraId="168669ED" w14:textId="77777777" w:rsidR="004D5E59" w:rsidRPr="004D5E59" w:rsidRDefault="004D5E59" w:rsidP="004E5661">
      <w:pPr>
        <w:numPr>
          <w:ilvl w:val="0"/>
          <w:numId w:val="38"/>
        </w:numPr>
        <w:tabs>
          <w:tab w:val="right" w:pos="340"/>
          <w:tab w:val="right" w:pos="1701"/>
        </w:tabs>
        <w:spacing w:before="60" w:after="60"/>
        <w:ind w:left="794" w:hanging="227"/>
        <w:rPr>
          <w:rFonts w:eastAsia="SimSun"/>
          <w:szCs w:val="20"/>
          <w:lang w:val="en-US" w:eastAsia="zh-CN"/>
        </w:rPr>
      </w:pPr>
      <w:bookmarkStart w:id="132" w:name="_Toc18633"/>
      <w:r w:rsidRPr="004D5E59">
        <w:rPr>
          <w:rFonts w:eastAsia="SimSun"/>
          <w:szCs w:val="20"/>
          <w:lang w:val="en-US" w:eastAsia="zh-CN"/>
        </w:rPr>
        <w:t xml:space="preserve">t: </w:t>
      </w:r>
      <w:proofErr w:type="spellStart"/>
      <w:r w:rsidRPr="004D5E59">
        <w:rPr>
          <w:rFonts w:eastAsia="SimSun"/>
          <w:szCs w:val="20"/>
          <w:lang w:val="en-US" w:eastAsia="zh-CN"/>
        </w:rPr>
        <w:t>Thời</w:t>
      </w:r>
      <w:proofErr w:type="spellEnd"/>
      <w:r w:rsidRPr="004D5E59">
        <w:rPr>
          <w:rFonts w:eastAsia="SimSun"/>
          <w:szCs w:val="20"/>
          <w:lang w:val="en-US" w:eastAsia="zh-CN"/>
        </w:rPr>
        <w:t xml:space="preserve"> </w:t>
      </w:r>
      <w:proofErr w:type="spellStart"/>
      <w:r w:rsidRPr="004D5E59">
        <w:rPr>
          <w:rFonts w:eastAsia="SimSun"/>
          <w:szCs w:val="20"/>
          <w:lang w:val="en-US" w:eastAsia="zh-CN"/>
        </w:rPr>
        <w:t>gian</w:t>
      </w:r>
      <w:proofErr w:type="spellEnd"/>
      <w:r w:rsidRPr="004D5E59">
        <w:rPr>
          <w:rFonts w:eastAsia="SimSun"/>
          <w:szCs w:val="20"/>
          <w:lang w:val="en-US" w:eastAsia="zh-CN"/>
        </w:rPr>
        <w:t xml:space="preserve"> </w:t>
      </w:r>
      <w:proofErr w:type="spellStart"/>
      <w:r w:rsidRPr="004D5E59">
        <w:rPr>
          <w:rFonts w:eastAsia="SimSun"/>
          <w:szCs w:val="20"/>
          <w:lang w:val="en-US" w:eastAsia="zh-CN"/>
        </w:rPr>
        <w:t>tích</w:t>
      </w:r>
      <w:proofErr w:type="spellEnd"/>
      <w:r w:rsidRPr="004D5E59">
        <w:rPr>
          <w:rFonts w:eastAsia="SimSun"/>
          <w:szCs w:val="20"/>
          <w:lang w:val="en-US" w:eastAsia="zh-CN"/>
        </w:rPr>
        <w:t xml:space="preserve"> </w:t>
      </w:r>
      <w:proofErr w:type="spellStart"/>
      <w:r w:rsidRPr="004D5E59">
        <w:rPr>
          <w:rFonts w:eastAsia="SimSun"/>
          <w:szCs w:val="20"/>
          <w:lang w:val="en-US" w:eastAsia="zh-CN"/>
        </w:rPr>
        <w:t>lũy</w:t>
      </w:r>
      <w:proofErr w:type="spellEnd"/>
      <w:r w:rsidRPr="004D5E59">
        <w:rPr>
          <w:rFonts w:eastAsia="SimSun"/>
          <w:szCs w:val="20"/>
          <w:lang w:val="en-US" w:eastAsia="zh-CN"/>
        </w:rPr>
        <w:t xml:space="preserve"> </w:t>
      </w:r>
      <w:proofErr w:type="spellStart"/>
      <w:r w:rsidRPr="004D5E59">
        <w:rPr>
          <w:rFonts w:eastAsia="SimSun"/>
          <w:szCs w:val="20"/>
          <w:lang w:val="en-US" w:eastAsia="zh-CN"/>
        </w:rPr>
        <w:t>cặn</w:t>
      </w:r>
      <w:proofErr w:type="spellEnd"/>
      <w:r w:rsidRPr="004D5E59">
        <w:rPr>
          <w:rFonts w:eastAsia="SimSun"/>
          <w:szCs w:val="20"/>
          <w:lang w:val="en-US" w:eastAsia="zh-CN"/>
        </w:rPr>
        <w:t xml:space="preserve"> </w:t>
      </w:r>
      <w:proofErr w:type="spellStart"/>
      <w:r w:rsidRPr="004D5E59">
        <w:rPr>
          <w:rFonts w:eastAsia="SimSun"/>
          <w:szCs w:val="20"/>
          <w:lang w:val="en-US" w:eastAsia="zh-CN"/>
        </w:rPr>
        <w:t>trong</w:t>
      </w:r>
      <w:proofErr w:type="spellEnd"/>
      <w:r w:rsidRPr="004D5E59">
        <w:rPr>
          <w:rFonts w:eastAsia="SimSun"/>
          <w:szCs w:val="20"/>
          <w:lang w:val="en-US" w:eastAsia="zh-CN"/>
        </w:rPr>
        <w:t xml:space="preserve"> </w:t>
      </w:r>
      <w:proofErr w:type="spellStart"/>
      <w:r w:rsidRPr="004D5E59">
        <w:rPr>
          <w:rFonts w:eastAsia="SimSun"/>
          <w:szCs w:val="20"/>
          <w:lang w:val="en-US" w:eastAsia="zh-CN"/>
        </w:rPr>
        <w:t>bể</w:t>
      </w:r>
      <w:proofErr w:type="spellEnd"/>
      <w:r w:rsidRPr="004D5E59">
        <w:rPr>
          <w:rFonts w:eastAsia="SimSun"/>
          <w:szCs w:val="20"/>
          <w:lang w:val="en-US" w:eastAsia="zh-CN"/>
        </w:rPr>
        <w:t xml:space="preserve"> </w:t>
      </w:r>
      <w:proofErr w:type="spellStart"/>
      <w:r w:rsidRPr="004D5E59">
        <w:rPr>
          <w:rFonts w:eastAsia="SimSun"/>
          <w:szCs w:val="20"/>
          <w:lang w:val="en-US" w:eastAsia="zh-CN"/>
        </w:rPr>
        <w:t>tự</w:t>
      </w:r>
      <w:proofErr w:type="spellEnd"/>
      <w:r w:rsidRPr="004D5E59">
        <w:rPr>
          <w:rFonts w:eastAsia="SimSun"/>
          <w:szCs w:val="20"/>
          <w:lang w:val="en-US" w:eastAsia="zh-CN"/>
        </w:rPr>
        <w:t xml:space="preserve"> </w:t>
      </w:r>
      <w:proofErr w:type="spellStart"/>
      <w:r w:rsidRPr="004D5E59">
        <w:rPr>
          <w:rFonts w:eastAsia="SimSun"/>
          <w:szCs w:val="20"/>
          <w:lang w:val="en-US" w:eastAsia="zh-CN"/>
        </w:rPr>
        <w:t>hoại</w:t>
      </w:r>
      <w:proofErr w:type="spellEnd"/>
      <w:r w:rsidRPr="004D5E59">
        <w:rPr>
          <w:rFonts w:eastAsia="SimSun"/>
          <w:szCs w:val="20"/>
          <w:lang w:val="en-US" w:eastAsia="zh-CN"/>
        </w:rPr>
        <w:t xml:space="preserve">, t = 180 – 360 </w:t>
      </w:r>
      <w:proofErr w:type="spellStart"/>
      <w:r w:rsidRPr="004D5E59">
        <w:rPr>
          <w:rFonts w:eastAsia="SimSun"/>
          <w:szCs w:val="20"/>
          <w:lang w:val="en-US" w:eastAsia="zh-CN"/>
        </w:rPr>
        <w:t>ngày</w:t>
      </w:r>
      <w:bookmarkEnd w:id="132"/>
      <w:proofErr w:type="spellEnd"/>
    </w:p>
    <w:p w14:paraId="3D9A57DA" w14:textId="77777777" w:rsidR="004D5E59" w:rsidRPr="004D5E59" w:rsidRDefault="004D5E59" w:rsidP="004E5661">
      <w:pPr>
        <w:numPr>
          <w:ilvl w:val="0"/>
          <w:numId w:val="38"/>
        </w:numPr>
        <w:tabs>
          <w:tab w:val="right" w:pos="340"/>
          <w:tab w:val="right" w:pos="1701"/>
        </w:tabs>
        <w:spacing w:before="60" w:after="60"/>
        <w:ind w:left="794" w:hanging="227"/>
        <w:rPr>
          <w:rFonts w:eastAsia="SimSun"/>
          <w:szCs w:val="20"/>
          <w:lang w:val="en-US" w:eastAsia="zh-CN"/>
        </w:rPr>
      </w:pPr>
      <w:bookmarkStart w:id="133" w:name="_Toc21900"/>
      <w:r w:rsidRPr="004D5E59">
        <w:rPr>
          <w:rFonts w:eastAsia="SimSun"/>
          <w:szCs w:val="20"/>
          <w:lang w:val="en-US" w:eastAsia="zh-CN"/>
        </w:rPr>
        <w:t xml:space="preserve">0,7: </w:t>
      </w:r>
      <w:proofErr w:type="spellStart"/>
      <w:r w:rsidRPr="004D5E59">
        <w:rPr>
          <w:rFonts w:eastAsia="SimSun"/>
          <w:szCs w:val="20"/>
          <w:lang w:val="en-US" w:eastAsia="zh-CN"/>
        </w:rPr>
        <w:t>Hệ</w:t>
      </w:r>
      <w:proofErr w:type="spellEnd"/>
      <w:r w:rsidRPr="004D5E59">
        <w:rPr>
          <w:rFonts w:eastAsia="SimSun"/>
          <w:szCs w:val="20"/>
          <w:lang w:val="en-US" w:eastAsia="zh-CN"/>
        </w:rPr>
        <w:t xml:space="preserve"> </w:t>
      </w:r>
      <w:proofErr w:type="spellStart"/>
      <w:r w:rsidRPr="004D5E59">
        <w:rPr>
          <w:rFonts w:eastAsia="SimSun"/>
          <w:szCs w:val="20"/>
          <w:lang w:val="en-US" w:eastAsia="zh-CN"/>
        </w:rPr>
        <w:t>số</w:t>
      </w:r>
      <w:proofErr w:type="spellEnd"/>
      <w:r w:rsidRPr="004D5E59">
        <w:rPr>
          <w:rFonts w:eastAsia="SimSun"/>
          <w:szCs w:val="20"/>
          <w:lang w:val="en-US" w:eastAsia="zh-CN"/>
        </w:rPr>
        <w:t xml:space="preserve"> </w:t>
      </w:r>
      <w:proofErr w:type="spellStart"/>
      <w:r w:rsidRPr="004D5E59">
        <w:rPr>
          <w:rFonts w:eastAsia="SimSun"/>
          <w:szCs w:val="20"/>
          <w:lang w:val="en-US" w:eastAsia="zh-CN"/>
        </w:rPr>
        <w:t>tính</w:t>
      </w:r>
      <w:proofErr w:type="spellEnd"/>
      <w:r w:rsidRPr="004D5E59">
        <w:rPr>
          <w:rFonts w:eastAsia="SimSun"/>
          <w:szCs w:val="20"/>
          <w:lang w:val="en-US" w:eastAsia="zh-CN"/>
        </w:rPr>
        <w:t xml:space="preserve"> </w:t>
      </w:r>
      <w:proofErr w:type="spellStart"/>
      <w:r w:rsidRPr="004D5E59">
        <w:rPr>
          <w:rFonts w:eastAsia="SimSun"/>
          <w:szCs w:val="20"/>
          <w:lang w:val="en-US" w:eastAsia="zh-CN"/>
        </w:rPr>
        <w:t>đến</w:t>
      </w:r>
      <w:proofErr w:type="spellEnd"/>
      <w:r w:rsidRPr="004D5E59">
        <w:rPr>
          <w:rFonts w:eastAsia="SimSun"/>
          <w:szCs w:val="20"/>
          <w:lang w:val="en-US" w:eastAsia="zh-CN"/>
        </w:rPr>
        <w:t xml:space="preserve"> 30% </w:t>
      </w:r>
      <w:proofErr w:type="spellStart"/>
      <w:r w:rsidRPr="004D5E59">
        <w:rPr>
          <w:rFonts w:eastAsia="SimSun"/>
          <w:szCs w:val="20"/>
          <w:lang w:val="en-US" w:eastAsia="zh-CN"/>
        </w:rPr>
        <w:t>cặn</w:t>
      </w:r>
      <w:proofErr w:type="spellEnd"/>
      <w:r w:rsidRPr="004D5E59">
        <w:rPr>
          <w:rFonts w:eastAsia="SimSun"/>
          <w:szCs w:val="20"/>
          <w:lang w:val="en-US" w:eastAsia="zh-CN"/>
        </w:rPr>
        <w:t xml:space="preserve"> </w:t>
      </w:r>
      <w:proofErr w:type="spellStart"/>
      <w:r w:rsidRPr="004D5E59">
        <w:rPr>
          <w:rFonts w:eastAsia="SimSun"/>
          <w:szCs w:val="20"/>
          <w:lang w:val="en-US" w:eastAsia="zh-CN"/>
        </w:rPr>
        <w:t>đã</w:t>
      </w:r>
      <w:proofErr w:type="spellEnd"/>
      <w:r w:rsidRPr="004D5E59">
        <w:rPr>
          <w:rFonts w:eastAsia="SimSun"/>
          <w:szCs w:val="20"/>
          <w:lang w:val="en-US" w:eastAsia="zh-CN"/>
        </w:rPr>
        <w:t xml:space="preserve"> </w:t>
      </w:r>
      <w:proofErr w:type="spellStart"/>
      <w:r w:rsidRPr="004D5E59">
        <w:rPr>
          <w:rFonts w:eastAsia="SimSun"/>
          <w:szCs w:val="20"/>
          <w:lang w:val="en-US" w:eastAsia="zh-CN"/>
        </w:rPr>
        <w:t>phân</w:t>
      </w:r>
      <w:proofErr w:type="spellEnd"/>
      <w:r w:rsidRPr="004D5E59">
        <w:rPr>
          <w:rFonts w:eastAsia="SimSun"/>
          <w:szCs w:val="20"/>
          <w:lang w:val="en-US" w:eastAsia="zh-CN"/>
        </w:rPr>
        <w:t xml:space="preserve"> </w:t>
      </w:r>
      <w:proofErr w:type="spellStart"/>
      <w:r w:rsidRPr="004D5E59">
        <w:rPr>
          <w:rFonts w:eastAsia="SimSun"/>
          <w:szCs w:val="20"/>
          <w:lang w:val="en-US" w:eastAsia="zh-CN"/>
        </w:rPr>
        <w:t>hủy</w:t>
      </w:r>
      <w:bookmarkEnd w:id="133"/>
      <w:proofErr w:type="spellEnd"/>
      <w:r w:rsidRPr="004D5E59">
        <w:rPr>
          <w:rFonts w:eastAsia="SimSun"/>
          <w:szCs w:val="20"/>
          <w:lang w:val="en-US" w:eastAsia="zh-CN"/>
        </w:rPr>
        <w:t xml:space="preserve"> </w:t>
      </w:r>
    </w:p>
    <w:p w14:paraId="65292D38" w14:textId="77777777" w:rsidR="004D5E59" w:rsidRPr="004D5E59" w:rsidRDefault="004D5E59" w:rsidP="004E5661">
      <w:pPr>
        <w:numPr>
          <w:ilvl w:val="0"/>
          <w:numId w:val="38"/>
        </w:numPr>
        <w:tabs>
          <w:tab w:val="right" w:pos="340"/>
          <w:tab w:val="right" w:pos="1701"/>
        </w:tabs>
        <w:spacing w:before="60" w:after="60"/>
        <w:ind w:left="791" w:hanging="224"/>
        <w:rPr>
          <w:rFonts w:eastAsia="SimSun"/>
          <w:szCs w:val="20"/>
          <w:lang w:val="en-US" w:eastAsia="zh-CN"/>
        </w:rPr>
      </w:pPr>
      <w:bookmarkStart w:id="134" w:name="_Toc9837"/>
      <w:r w:rsidRPr="004D5E59">
        <w:rPr>
          <w:rFonts w:eastAsia="SimSun"/>
          <w:szCs w:val="20"/>
          <w:lang w:val="en-US" w:eastAsia="zh-CN"/>
        </w:rPr>
        <w:t xml:space="preserve">1,2: </w:t>
      </w:r>
      <w:proofErr w:type="spellStart"/>
      <w:r w:rsidRPr="004D5E59">
        <w:rPr>
          <w:rFonts w:eastAsia="SimSun"/>
          <w:szCs w:val="20"/>
          <w:lang w:val="en-US" w:eastAsia="zh-CN"/>
        </w:rPr>
        <w:t>Hệ</w:t>
      </w:r>
      <w:proofErr w:type="spellEnd"/>
      <w:r w:rsidRPr="004D5E59">
        <w:rPr>
          <w:rFonts w:eastAsia="SimSun"/>
          <w:szCs w:val="20"/>
          <w:lang w:val="en-US" w:eastAsia="zh-CN"/>
        </w:rPr>
        <w:t xml:space="preserve"> </w:t>
      </w:r>
      <w:proofErr w:type="spellStart"/>
      <w:r w:rsidRPr="004D5E59">
        <w:rPr>
          <w:rFonts w:eastAsia="SimSun"/>
          <w:szCs w:val="20"/>
          <w:lang w:val="en-US" w:eastAsia="zh-CN"/>
        </w:rPr>
        <w:t>số</w:t>
      </w:r>
      <w:proofErr w:type="spellEnd"/>
      <w:r w:rsidRPr="004D5E59">
        <w:rPr>
          <w:rFonts w:eastAsia="SimSun"/>
          <w:szCs w:val="20"/>
          <w:lang w:val="en-US" w:eastAsia="zh-CN"/>
        </w:rPr>
        <w:t xml:space="preserve"> </w:t>
      </w:r>
      <w:proofErr w:type="spellStart"/>
      <w:r w:rsidRPr="004D5E59">
        <w:rPr>
          <w:rFonts w:eastAsia="SimSun"/>
          <w:szCs w:val="20"/>
          <w:lang w:val="en-US" w:eastAsia="zh-CN"/>
        </w:rPr>
        <w:t>tính</w:t>
      </w:r>
      <w:proofErr w:type="spellEnd"/>
      <w:r w:rsidRPr="004D5E59">
        <w:rPr>
          <w:rFonts w:eastAsia="SimSun"/>
          <w:szCs w:val="20"/>
          <w:lang w:val="en-US" w:eastAsia="zh-CN"/>
        </w:rPr>
        <w:t xml:space="preserve"> </w:t>
      </w:r>
      <w:proofErr w:type="spellStart"/>
      <w:r w:rsidRPr="004D5E59">
        <w:rPr>
          <w:rFonts w:eastAsia="SimSun"/>
          <w:szCs w:val="20"/>
          <w:lang w:val="en-US" w:eastAsia="zh-CN"/>
        </w:rPr>
        <w:t>đến</w:t>
      </w:r>
      <w:proofErr w:type="spellEnd"/>
      <w:r w:rsidRPr="004D5E59">
        <w:rPr>
          <w:rFonts w:eastAsia="SimSun"/>
          <w:szCs w:val="20"/>
          <w:lang w:val="en-US" w:eastAsia="zh-CN"/>
        </w:rPr>
        <w:t xml:space="preserve"> 20% </w:t>
      </w:r>
      <w:proofErr w:type="spellStart"/>
      <w:r w:rsidRPr="004D5E59">
        <w:rPr>
          <w:rFonts w:eastAsia="SimSun"/>
          <w:szCs w:val="20"/>
          <w:lang w:val="en-US" w:eastAsia="zh-CN"/>
        </w:rPr>
        <w:t>cặn</w:t>
      </w:r>
      <w:proofErr w:type="spellEnd"/>
      <w:r w:rsidRPr="004D5E59">
        <w:rPr>
          <w:rFonts w:eastAsia="SimSun"/>
          <w:szCs w:val="20"/>
          <w:lang w:val="en-US" w:eastAsia="zh-CN"/>
        </w:rPr>
        <w:t xml:space="preserve"> </w:t>
      </w:r>
      <w:proofErr w:type="spellStart"/>
      <w:r w:rsidRPr="004D5E59">
        <w:rPr>
          <w:rFonts w:eastAsia="SimSun"/>
          <w:szCs w:val="20"/>
          <w:lang w:val="en-US" w:eastAsia="zh-CN"/>
        </w:rPr>
        <w:t>được</w:t>
      </w:r>
      <w:proofErr w:type="spellEnd"/>
      <w:r w:rsidRPr="004D5E59">
        <w:rPr>
          <w:rFonts w:eastAsia="SimSun"/>
          <w:szCs w:val="20"/>
          <w:lang w:val="en-US" w:eastAsia="zh-CN"/>
        </w:rPr>
        <w:t xml:space="preserve"> </w:t>
      </w:r>
      <w:proofErr w:type="spellStart"/>
      <w:r w:rsidRPr="004D5E59">
        <w:rPr>
          <w:rFonts w:eastAsia="SimSun"/>
          <w:szCs w:val="20"/>
          <w:lang w:val="en-US" w:eastAsia="zh-CN"/>
        </w:rPr>
        <w:t>giữ</w:t>
      </w:r>
      <w:proofErr w:type="spellEnd"/>
      <w:r w:rsidRPr="004D5E59">
        <w:rPr>
          <w:rFonts w:eastAsia="SimSun"/>
          <w:szCs w:val="20"/>
          <w:lang w:val="en-US" w:eastAsia="zh-CN"/>
        </w:rPr>
        <w:t xml:space="preserve"> </w:t>
      </w:r>
      <w:proofErr w:type="spellStart"/>
      <w:r w:rsidRPr="004D5E59">
        <w:rPr>
          <w:rFonts w:eastAsia="SimSun"/>
          <w:szCs w:val="20"/>
          <w:lang w:val="en-US" w:eastAsia="zh-CN"/>
        </w:rPr>
        <w:t>trong</w:t>
      </w:r>
      <w:proofErr w:type="spellEnd"/>
      <w:r w:rsidRPr="004D5E59">
        <w:rPr>
          <w:rFonts w:eastAsia="SimSun"/>
          <w:szCs w:val="20"/>
          <w:lang w:val="en-US" w:eastAsia="zh-CN"/>
        </w:rPr>
        <w:t xml:space="preserve"> </w:t>
      </w:r>
      <w:proofErr w:type="spellStart"/>
      <w:r w:rsidRPr="004D5E59">
        <w:rPr>
          <w:rFonts w:eastAsia="SimSun"/>
          <w:szCs w:val="20"/>
          <w:lang w:val="en-US" w:eastAsia="zh-CN"/>
        </w:rPr>
        <w:t>bể</w:t>
      </w:r>
      <w:proofErr w:type="spellEnd"/>
      <w:r w:rsidRPr="004D5E59">
        <w:rPr>
          <w:rFonts w:eastAsia="SimSun"/>
          <w:szCs w:val="20"/>
          <w:lang w:val="en-US" w:eastAsia="zh-CN"/>
        </w:rPr>
        <w:t xml:space="preserve"> </w:t>
      </w:r>
      <w:proofErr w:type="spellStart"/>
      <w:r w:rsidRPr="004D5E59">
        <w:rPr>
          <w:rFonts w:eastAsia="SimSun"/>
          <w:szCs w:val="20"/>
          <w:lang w:val="en-US" w:eastAsia="zh-CN"/>
        </w:rPr>
        <w:t>tự</w:t>
      </w:r>
      <w:proofErr w:type="spellEnd"/>
      <w:r w:rsidRPr="004D5E59">
        <w:rPr>
          <w:rFonts w:eastAsia="SimSun"/>
          <w:szCs w:val="20"/>
          <w:lang w:val="en-US" w:eastAsia="zh-CN"/>
        </w:rPr>
        <w:t xml:space="preserve"> </w:t>
      </w:r>
      <w:proofErr w:type="spellStart"/>
      <w:r w:rsidRPr="004D5E59">
        <w:rPr>
          <w:rFonts w:eastAsia="SimSun"/>
          <w:szCs w:val="20"/>
          <w:lang w:val="en-US" w:eastAsia="zh-CN"/>
        </w:rPr>
        <w:t>hoại</w:t>
      </w:r>
      <w:proofErr w:type="spellEnd"/>
      <w:r w:rsidRPr="004D5E59">
        <w:rPr>
          <w:rFonts w:eastAsia="SimSun"/>
          <w:szCs w:val="20"/>
          <w:lang w:val="en-US" w:eastAsia="zh-CN"/>
        </w:rPr>
        <w:t xml:space="preserve"> </w:t>
      </w:r>
      <w:proofErr w:type="spellStart"/>
      <w:r w:rsidRPr="004D5E59">
        <w:rPr>
          <w:rFonts w:eastAsia="SimSun"/>
          <w:szCs w:val="20"/>
          <w:lang w:val="en-US" w:eastAsia="zh-CN"/>
        </w:rPr>
        <w:t>đã</w:t>
      </w:r>
      <w:proofErr w:type="spellEnd"/>
      <w:r w:rsidRPr="004D5E59">
        <w:rPr>
          <w:rFonts w:eastAsia="SimSun"/>
          <w:szCs w:val="20"/>
          <w:lang w:val="en-US" w:eastAsia="zh-CN"/>
        </w:rPr>
        <w:t xml:space="preserve"> </w:t>
      </w:r>
      <w:proofErr w:type="spellStart"/>
      <w:r w:rsidRPr="004D5E59">
        <w:rPr>
          <w:rFonts w:eastAsia="SimSun"/>
          <w:szCs w:val="20"/>
          <w:lang w:val="en-US" w:eastAsia="zh-CN"/>
        </w:rPr>
        <w:t>bị</w:t>
      </w:r>
      <w:proofErr w:type="spellEnd"/>
      <w:r w:rsidRPr="004D5E59">
        <w:rPr>
          <w:rFonts w:eastAsia="SimSun"/>
          <w:szCs w:val="20"/>
          <w:lang w:val="en-US" w:eastAsia="zh-CN"/>
        </w:rPr>
        <w:t xml:space="preserve"> </w:t>
      </w:r>
      <w:proofErr w:type="spellStart"/>
      <w:r w:rsidRPr="004D5E59">
        <w:rPr>
          <w:rFonts w:eastAsia="SimSun"/>
          <w:szCs w:val="20"/>
          <w:lang w:val="en-US" w:eastAsia="zh-CN"/>
        </w:rPr>
        <w:t>nhiễm</w:t>
      </w:r>
      <w:proofErr w:type="spellEnd"/>
      <w:r w:rsidRPr="004D5E59">
        <w:rPr>
          <w:rFonts w:eastAsia="SimSun"/>
          <w:szCs w:val="20"/>
          <w:lang w:val="en-US" w:eastAsia="zh-CN"/>
        </w:rPr>
        <w:t xml:space="preserve"> vi </w:t>
      </w:r>
      <w:proofErr w:type="spellStart"/>
      <w:r w:rsidRPr="004D5E59">
        <w:rPr>
          <w:rFonts w:eastAsia="SimSun"/>
          <w:szCs w:val="20"/>
          <w:lang w:val="en-US" w:eastAsia="zh-CN"/>
        </w:rPr>
        <w:t>khuẩn</w:t>
      </w:r>
      <w:proofErr w:type="spellEnd"/>
      <w:r w:rsidRPr="004D5E59">
        <w:rPr>
          <w:rFonts w:eastAsia="SimSun"/>
          <w:szCs w:val="20"/>
          <w:lang w:val="en-US" w:eastAsia="zh-CN"/>
        </w:rPr>
        <w:t xml:space="preserve"> </w:t>
      </w:r>
      <w:proofErr w:type="spellStart"/>
      <w:r w:rsidRPr="004D5E59">
        <w:rPr>
          <w:rFonts w:eastAsia="SimSun"/>
          <w:szCs w:val="20"/>
          <w:lang w:val="en-US" w:eastAsia="zh-CN"/>
        </w:rPr>
        <w:t>cho</w:t>
      </w:r>
      <w:proofErr w:type="spellEnd"/>
      <w:r w:rsidRPr="004D5E59">
        <w:rPr>
          <w:rFonts w:eastAsia="SimSun"/>
          <w:szCs w:val="20"/>
          <w:lang w:val="en-US" w:eastAsia="zh-CN"/>
        </w:rPr>
        <w:t xml:space="preserve"> </w:t>
      </w:r>
      <w:proofErr w:type="spellStart"/>
      <w:r w:rsidRPr="004D5E59">
        <w:rPr>
          <w:rFonts w:eastAsia="SimSun"/>
          <w:szCs w:val="20"/>
          <w:lang w:val="en-US" w:eastAsia="zh-CN"/>
        </w:rPr>
        <w:t>cặn</w:t>
      </w:r>
      <w:proofErr w:type="spellEnd"/>
      <w:r w:rsidRPr="004D5E59">
        <w:rPr>
          <w:rFonts w:eastAsia="SimSun"/>
          <w:szCs w:val="20"/>
          <w:lang w:val="en-US" w:eastAsia="zh-CN"/>
        </w:rPr>
        <w:t xml:space="preserve"> </w:t>
      </w:r>
      <w:proofErr w:type="spellStart"/>
      <w:r w:rsidRPr="004D5E59">
        <w:rPr>
          <w:rFonts w:eastAsia="SimSun"/>
          <w:szCs w:val="20"/>
          <w:lang w:val="en-US" w:eastAsia="zh-CN"/>
        </w:rPr>
        <w:t>tươi</w:t>
      </w:r>
      <w:proofErr w:type="spellEnd"/>
      <w:r w:rsidRPr="004D5E59">
        <w:rPr>
          <w:rFonts w:eastAsia="SimSun"/>
          <w:szCs w:val="20"/>
          <w:lang w:val="en-US" w:eastAsia="zh-CN"/>
        </w:rPr>
        <w:t>.</w:t>
      </w:r>
      <w:bookmarkEnd w:id="134"/>
    </w:p>
    <w:p w14:paraId="77B8B42D" w14:textId="4D85C10C" w:rsidR="004D5E59" w:rsidRPr="004D5E59" w:rsidRDefault="004D5E59" w:rsidP="004E5661">
      <w:pPr>
        <w:numPr>
          <w:ilvl w:val="0"/>
          <w:numId w:val="38"/>
        </w:numPr>
        <w:tabs>
          <w:tab w:val="right" w:pos="340"/>
          <w:tab w:val="right" w:pos="1701"/>
        </w:tabs>
        <w:spacing w:before="60" w:after="60"/>
        <w:ind w:left="791" w:hanging="224"/>
        <w:rPr>
          <w:rFonts w:eastAsia="SimSun"/>
          <w:szCs w:val="20"/>
          <w:lang w:val="en-US" w:eastAsia="zh-CN"/>
        </w:rPr>
      </w:pPr>
      <w:bookmarkStart w:id="135" w:name="_Toc22911"/>
      <w:r w:rsidRPr="004D5E59">
        <w:rPr>
          <w:rFonts w:eastAsia="SimSun"/>
          <w:szCs w:val="20"/>
          <w:lang w:val="en-US" w:eastAsia="zh-CN"/>
        </w:rPr>
        <w:t xml:space="preserve">P1: </w:t>
      </w:r>
      <w:proofErr w:type="spellStart"/>
      <w:r w:rsidRPr="004D5E59">
        <w:rPr>
          <w:rFonts w:eastAsia="SimSun"/>
          <w:szCs w:val="20"/>
          <w:lang w:val="en-US" w:eastAsia="zh-CN"/>
        </w:rPr>
        <w:t>Độ</w:t>
      </w:r>
      <w:proofErr w:type="spellEnd"/>
      <w:r w:rsidRPr="004D5E59">
        <w:rPr>
          <w:rFonts w:eastAsia="SimSun"/>
          <w:szCs w:val="20"/>
          <w:lang w:val="en-US" w:eastAsia="zh-CN"/>
        </w:rPr>
        <w:t xml:space="preserve"> </w:t>
      </w:r>
      <w:proofErr w:type="spellStart"/>
      <w:r w:rsidRPr="004D5E59">
        <w:rPr>
          <w:rFonts w:eastAsia="SimSun"/>
          <w:szCs w:val="20"/>
          <w:lang w:val="en-US" w:eastAsia="zh-CN"/>
        </w:rPr>
        <w:t>ẩm</w:t>
      </w:r>
      <w:proofErr w:type="spellEnd"/>
      <w:r w:rsidRPr="004D5E59">
        <w:rPr>
          <w:rFonts w:eastAsia="SimSun"/>
          <w:szCs w:val="20"/>
          <w:lang w:val="en-US" w:eastAsia="zh-CN"/>
        </w:rPr>
        <w:t xml:space="preserve"> </w:t>
      </w:r>
      <w:proofErr w:type="spellStart"/>
      <w:r w:rsidRPr="004D5E59">
        <w:rPr>
          <w:rFonts w:eastAsia="SimSun"/>
          <w:szCs w:val="20"/>
          <w:lang w:val="en-US" w:eastAsia="zh-CN"/>
        </w:rPr>
        <w:t>của</w:t>
      </w:r>
      <w:proofErr w:type="spellEnd"/>
      <w:r w:rsidRPr="004D5E59">
        <w:rPr>
          <w:rFonts w:eastAsia="SimSun"/>
          <w:szCs w:val="20"/>
          <w:lang w:val="en-US" w:eastAsia="zh-CN"/>
        </w:rPr>
        <w:t xml:space="preserve"> </w:t>
      </w:r>
      <w:proofErr w:type="spellStart"/>
      <w:r w:rsidRPr="004D5E59">
        <w:rPr>
          <w:rFonts w:eastAsia="SimSun"/>
          <w:szCs w:val="20"/>
          <w:lang w:val="en-US" w:eastAsia="zh-CN"/>
        </w:rPr>
        <w:t>cặn</w:t>
      </w:r>
      <w:proofErr w:type="spellEnd"/>
      <w:r w:rsidRPr="004D5E59">
        <w:rPr>
          <w:rFonts w:eastAsia="SimSun"/>
          <w:szCs w:val="20"/>
          <w:lang w:val="en-US" w:eastAsia="zh-CN"/>
        </w:rPr>
        <w:t xml:space="preserve"> </w:t>
      </w:r>
      <w:proofErr w:type="spellStart"/>
      <w:r w:rsidRPr="004D5E59">
        <w:rPr>
          <w:rFonts w:eastAsia="SimSun"/>
          <w:szCs w:val="20"/>
          <w:lang w:val="en-US" w:eastAsia="zh-CN"/>
        </w:rPr>
        <w:t>tươi</w:t>
      </w:r>
      <w:proofErr w:type="spellEnd"/>
      <w:r w:rsidRPr="004D5E59">
        <w:rPr>
          <w:rFonts w:eastAsia="SimSun"/>
          <w:szCs w:val="20"/>
          <w:lang w:val="en-US" w:eastAsia="zh-CN"/>
        </w:rPr>
        <w:t>, P1 = 95%</w:t>
      </w:r>
      <w:bookmarkEnd w:id="135"/>
    </w:p>
    <w:p w14:paraId="03E525B3" w14:textId="77777777" w:rsidR="004D5E59" w:rsidRPr="004D5E59" w:rsidRDefault="004D5E59" w:rsidP="004E5661">
      <w:pPr>
        <w:numPr>
          <w:ilvl w:val="0"/>
          <w:numId w:val="38"/>
        </w:numPr>
        <w:tabs>
          <w:tab w:val="right" w:pos="340"/>
          <w:tab w:val="right" w:pos="1701"/>
        </w:tabs>
        <w:spacing w:before="60" w:after="60"/>
        <w:ind w:left="791" w:hanging="224"/>
        <w:rPr>
          <w:rFonts w:eastAsia="SimSun"/>
          <w:szCs w:val="20"/>
          <w:lang w:val="en-US" w:eastAsia="zh-CN"/>
        </w:rPr>
      </w:pPr>
      <w:bookmarkStart w:id="136" w:name="_Toc28057"/>
      <w:r w:rsidRPr="004D5E59">
        <w:rPr>
          <w:rFonts w:eastAsia="SimSun"/>
          <w:szCs w:val="20"/>
          <w:lang w:val="en-US" w:eastAsia="zh-CN"/>
        </w:rPr>
        <w:t xml:space="preserve">P2: </w:t>
      </w:r>
      <w:proofErr w:type="spellStart"/>
      <w:r w:rsidRPr="004D5E59">
        <w:rPr>
          <w:rFonts w:eastAsia="SimSun"/>
          <w:szCs w:val="20"/>
          <w:lang w:val="en-US" w:eastAsia="zh-CN"/>
        </w:rPr>
        <w:t>Độ</w:t>
      </w:r>
      <w:proofErr w:type="spellEnd"/>
      <w:r w:rsidRPr="004D5E59">
        <w:rPr>
          <w:rFonts w:eastAsia="SimSun"/>
          <w:szCs w:val="20"/>
          <w:lang w:val="en-US" w:eastAsia="zh-CN"/>
        </w:rPr>
        <w:t xml:space="preserve"> </w:t>
      </w:r>
      <w:proofErr w:type="spellStart"/>
      <w:r w:rsidRPr="004D5E59">
        <w:rPr>
          <w:rFonts w:eastAsia="SimSun"/>
          <w:szCs w:val="20"/>
          <w:lang w:val="en-US" w:eastAsia="zh-CN"/>
        </w:rPr>
        <w:t>ẩm</w:t>
      </w:r>
      <w:proofErr w:type="spellEnd"/>
      <w:r w:rsidRPr="004D5E59">
        <w:rPr>
          <w:rFonts w:eastAsia="SimSun"/>
          <w:szCs w:val="20"/>
          <w:lang w:val="en-US" w:eastAsia="zh-CN"/>
        </w:rPr>
        <w:t xml:space="preserve"> </w:t>
      </w:r>
      <w:proofErr w:type="spellStart"/>
      <w:r w:rsidRPr="004D5E59">
        <w:rPr>
          <w:rFonts w:eastAsia="SimSun"/>
          <w:szCs w:val="20"/>
          <w:lang w:val="en-US" w:eastAsia="zh-CN"/>
        </w:rPr>
        <w:t>trung</w:t>
      </w:r>
      <w:proofErr w:type="spellEnd"/>
      <w:r w:rsidRPr="004D5E59">
        <w:rPr>
          <w:rFonts w:eastAsia="SimSun"/>
          <w:szCs w:val="20"/>
          <w:lang w:val="en-US" w:eastAsia="zh-CN"/>
        </w:rPr>
        <w:t xml:space="preserve"> </w:t>
      </w:r>
      <w:proofErr w:type="spellStart"/>
      <w:r w:rsidRPr="004D5E59">
        <w:rPr>
          <w:rFonts w:eastAsia="SimSun"/>
          <w:szCs w:val="20"/>
          <w:lang w:val="en-US" w:eastAsia="zh-CN"/>
        </w:rPr>
        <w:t>bình</w:t>
      </w:r>
      <w:proofErr w:type="spellEnd"/>
      <w:r w:rsidRPr="004D5E59">
        <w:rPr>
          <w:rFonts w:eastAsia="SimSun"/>
          <w:szCs w:val="20"/>
          <w:lang w:val="en-US" w:eastAsia="zh-CN"/>
        </w:rPr>
        <w:t xml:space="preserve"> </w:t>
      </w:r>
      <w:proofErr w:type="spellStart"/>
      <w:r w:rsidRPr="004D5E59">
        <w:rPr>
          <w:rFonts w:eastAsia="SimSun"/>
          <w:szCs w:val="20"/>
          <w:lang w:val="en-US" w:eastAsia="zh-CN"/>
        </w:rPr>
        <w:t>của</w:t>
      </w:r>
      <w:proofErr w:type="spellEnd"/>
      <w:r w:rsidRPr="004D5E59">
        <w:rPr>
          <w:rFonts w:eastAsia="SimSun"/>
          <w:szCs w:val="20"/>
          <w:lang w:val="en-US" w:eastAsia="zh-CN"/>
        </w:rPr>
        <w:t xml:space="preserve"> </w:t>
      </w:r>
      <w:proofErr w:type="spellStart"/>
      <w:r w:rsidRPr="004D5E59">
        <w:rPr>
          <w:rFonts w:eastAsia="SimSun"/>
          <w:szCs w:val="20"/>
          <w:lang w:val="en-US" w:eastAsia="zh-CN"/>
        </w:rPr>
        <w:t>cặn</w:t>
      </w:r>
      <w:proofErr w:type="spellEnd"/>
      <w:r w:rsidRPr="004D5E59">
        <w:rPr>
          <w:rFonts w:eastAsia="SimSun"/>
          <w:szCs w:val="20"/>
          <w:lang w:val="en-US" w:eastAsia="zh-CN"/>
        </w:rPr>
        <w:t xml:space="preserve"> </w:t>
      </w:r>
      <w:proofErr w:type="spellStart"/>
      <w:r w:rsidRPr="004D5E59">
        <w:rPr>
          <w:rFonts w:eastAsia="SimSun"/>
          <w:szCs w:val="20"/>
          <w:lang w:val="en-US" w:eastAsia="zh-CN"/>
        </w:rPr>
        <w:t>trong</w:t>
      </w:r>
      <w:proofErr w:type="spellEnd"/>
      <w:r w:rsidRPr="004D5E59">
        <w:rPr>
          <w:rFonts w:eastAsia="SimSun"/>
          <w:szCs w:val="20"/>
          <w:lang w:val="en-US" w:eastAsia="zh-CN"/>
        </w:rPr>
        <w:t xml:space="preserve"> </w:t>
      </w:r>
      <w:proofErr w:type="spellStart"/>
      <w:r w:rsidRPr="004D5E59">
        <w:rPr>
          <w:rFonts w:eastAsia="SimSun"/>
          <w:szCs w:val="20"/>
          <w:lang w:val="en-US" w:eastAsia="zh-CN"/>
        </w:rPr>
        <w:t>bể</w:t>
      </w:r>
      <w:proofErr w:type="spellEnd"/>
      <w:r w:rsidRPr="004D5E59">
        <w:rPr>
          <w:rFonts w:eastAsia="SimSun"/>
          <w:szCs w:val="20"/>
          <w:lang w:val="en-US" w:eastAsia="zh-CN"/>
        </w:rPr>
        <w:t xml:space="preserve"> </w:t>
      </w:r>
      <w:proofErr w:type="spellStart"/>
      <w:r w:rsidRPr="004D5E59">
        <w:rPr>
          <w:rFonts w:eastAsia="SimSun"/>
          <w:szCs w:val="20"/>
          <w:lang w:val="en-US" w:eastAsia="zh-CN"/>
        </w:rPr>
        <w:t>tự</w:t>
      </w:r>
      <w:proofErr w:type="spellEnd"/>
      <w:r w:rsidRPr="004D5E59">
        <w:rPr>
          <w:rFonts w:eastAsia="SimSun"/>
          <w:szCs w:val="20"/>
          <w:lang w:val="en-US" w:eastAsia="zh-CN"/>
        </w:rPr>
        <w:t xml:space="preserve"> </w:t>
      </w:r>
      <w:proofErr w:type="spellStart"/>
      <w:r w:rsidRPr="004D5E59">
        <w:rPr>
          <w:rFonts w:eastAsia="SimSun"/>
          <w:szCs w:val="20"/>
          <w:lang w:val="en-US" w:eastAsia="zh-CN"/>
        </w:rPr>
        <w:t>hoại</w:t>
      </w:r>
      <w:proofErr w:type="spellEnd"/>
      <w:r w:rsidRPr="004D5E59">
        <w:rPr>
          <w:rFonts w:eastAsia="SimSun"/>
          <w:szCs w:val="20"/>
          <w:lang w:val="en-US" w:eastAsia="zh-CN"/>
        </w:rPr>
        <w:t>, P2 = 90%</w:t>
      </w:r>
      <w:bookmarkEnd w:id="136"/>
    </w:p>
    <w:p w14:paraId="08E4078B" w14:textId="77777777" w:rsidR="004D5E59" w:rsidRPr="004D5E59" w:rsidRDefault="004D5E59" w:rsidP="004E5661">
      <w:pPr>
        <w:spacing w:before="60" w:after="60"/>
        <w:ind w:left="754" w:hanging="357"/>
        <w:rPr>
          <w:rFonts w:eastAsia="Times New Roman"/>
          <w:bCs/>
          <w:lang w:val="en-US" w:eastAsia="zh-CN"/>
        </w:rPr>
      </w:pPr>
      <w:proofErr w:type="spellStart"/>
      <w:r w:rsidRPr="004D5E59">
        <w:rPr>
          <w:rFonts w:eastAsia="Times New Roman"/>
          <w:bCs/>
          <w:lang w:val="en-US" w:eastAsia="zh-CN"/>
        </w:rPr>
        <w:t>Thời</w:t>
      </w:r>
      <w:proofErr w:type="spellEnd"/>
      <w:r w:rsidRPr="004D5E59">
        <w:rPr>
          <w:rFonts w:eastAsia="Times New Roman"/>
          <w:bCs/>
          <w:lang w:val="en-US" w:eastAsia="zh-CN"/>
        </w:rPr>
        <w:t xml:space="preserve"> </w:t>
      </w:r>
      <w:proofErr w:type="spellStart"/>
      <w:r w:rsidRPr="004D5E59">
        <w:rPr>
          <w:rFonts w:eastAsia="Times New Roman"/>
          <w:bCs/>
          <w:lang w:val="en-US" w:eastAsia="zh-CN"/>
        </w:rPr>
        <w:t>gian</w:t>
      </w:r>
      <w:proofErr w:type="spellEnd"/>
      <w:r w:rsidRPr="004D5E59">
        <w:rPr>
          <w:rFonts w:eastAsia="Times New Roman"/>
          <w:bCs/>
          <w:lang w:val="en-US" w:eastAsia="zh-CN"/>
        </w:rPr>
        <w:t xml:space="preserve"> </w:t>
      </w:r>
      <w:proofErr w:type="spellStart"/>
      <w:r w:rsidRPr="004D5E59">
        <w:rPr>
          <w:rFonts w:eastAsia="Times New Roman"/>
          <w:bCs/>
          <w:lang w:val="en-US" w:eastAsia="zh-CN"/>
        </w:rPr>
        <w:t>lưu</w:t>
      </w:r>
      <w:proofErr w:type="spellEnd"/>
      <w:r w:rsidRPr="004D5E59">
        <w:rPr>
          <w:rFonts w:eastAsia="Times New Roman"/>
          <w:bCs/>
          <w:lang w:val="en-US" w:eastAsia="zh-CN"/>
        </w:rPr>
        <w:t xml:space="preserve"> </w:t>
      </w:r>
      <w:proofErr w:type="spellStart"/>
      <w:r w:rsidRPr="004D5E59">
        <w:rPr>
          <w:rFonts w:eastAsia="Times New Roman"/>
          <w:bCs/>
          <w:lang w:val="en-US" w:eastAsia="zh-CN"/>
        </w:rPr>
        <w:t>nước</w:t>
      </w:r>
      <w:proofErr w:type="spellEnd"/>
      <w:r w:rsidRPr="004D5E59">
        <w:rPr>
          <w:rFonts w:eastAsia="Times New Roman"/>
          <w:bCs/>
          <w:lang w:val="en-US" w:eastAsia="zh-CN"/>
        </w:rPr>
        <w:t xml:space="preserve"> </w:t>
      </w:r>
      <w:proofErr w:type="spellStart"/>
      <w:r w:rsidRPr="004D5E59">
        <w:rPr>
          <w:rFonts w:eastAsia="Times New Roman"/>
          <w:bCs/>
          <w:lang w:val="en-US" w:eastAsia="zh-CN"/>
        </w:rPr>
        <w:t>của</w:t>
      </w:r>
      <w:proofErr w:type="spellEnd"/>
      <w:r w:rsidRPr="004D5E59">
        <w:rPr>
          <w:rFonts w:eastAsia="Times New Roman"/>
          <w:bCs/>
          <w:lang w:val="en-US" w:eastAsia="zh-CN"/>
        </w:rPr>
        <w:t xml:space="preserve"> </w:t>
      </w:r>
      <w:proofErr w:type="spellStart"/>
      <w:r w:rsidRPr="004D5E59">
        <w:rPr>
          <w:rFonts w:eastAsia="Times New Roman"/>
          <w:bCs/>
          <w:lang w:val="en-US" w:eastAsia="zh-CN"/>
        </w:rPr>
        <w:t>bể</w:t>
      </w:r>
      <w:proofErr w:type="spellEnd"/>
      <w:r w:rsidRPr="004D5E59">
        <w:rPr>
          <w:rFonts w:eastAsia="Times New Roman"/>
          <w:bCs/>
          <w:lang w:val="en-US" w:eastAsia="zh-CN"/>
        </w:rPr>
        <w:t xml:space="preserve"> </w:t>
      </w:r>
      <w:proofErr w:type="spellStart"/>
      <w:r w:rsidRPr="004D5E59">
        <w:rPr>
          <w:rFonts w:eastAsia="Times New Roman"/>
          <w:bCs/>
          <w:lang w:val="en-US" w:eastAsia="zh-CN"/>
        </w:rPr>
        <w:t>tự</w:t>
      </w:r>
      <w:proofErr w:type="spellEnd"/>
      <w:r w:rsidRPr="004D5E59">
        <w:rPr>
          <w:rFonts w:eastAsia="Times New Roman"/>
          <w:bCs/>
          <w:lang w:val="en-US" w:eastAsia="zh-CN"/>
        </w:rPr>
        <w:t xml:space="preserve"> </w:t>
      </w:r>
      <w:proofErr w:type="spellStart"/>
      <w:r w:rsidRPr="004D5E59">
        <w:rPr>
          <w:rFonts w:eastAsia="Times New Roman"/>
          <w:bCs/>
          <w:lang w:val="en-US" w:eastAsia="zh-CN"/>
        </w:rPr>
        <w:t>hoại</w:t>
      </w:r>
      <w:proofErr w:type="spellEnd"/>
      <w:r w:rsidRPr="004D5E59">
        <w:rPr>
          <w:rFonts w:eastAsia="Times New Roman"/>
          <w:bCs/>
          <w:lang w:val="en-US" w:eastAsia="zh-CN"/>
        </w:rPr>
        <w:t xml:space="preserve">: T = 5 </w:t>
      </w:r>
      <w:proofErr w:type="spellStart"/>
      <w:r w:rsidRPr="004D5E59">
        <w:rPr>
          <w:rFonts w:eastAsia="Times New Roman"/>
          <w:bCs/>
          <w:lang w:val="en-US" w:eastAsia="zh-CN"/>
        </w:rPr>
        <w:t>ngày.đêm</w:t>
      </w:r>
      <w:proofErr w:type="spellEnd"/>
    </w:p>
    <w:p w14:paraId="2F0205DC" w14:textId="685C709D" w:rsidR="004D5E59" w:rsidRPr="004D5E59" w:rsidRDefault="004D5E59" w:rsidP="004E5661">
      <w:pPr>
        <w:spacing w:before="60" w:after="60"/>
        <w:ind w:left="754" w:hanging="357"/>
        <w:rPr>
          <w:rFonts w:eastAsia="Times New Roman"/>
          <w:bCs/>
          <w:lang w:val="en-US" w:eastAsia="zh-CN"/>
        </w:rPr>
      </w:pPr>
      <w:proofErr w:type="spellStart"/>
      <w:r w:rsidRPr="004D5E59">
        <w:rPr>
          <w:rFonts w:eastAsia="Times New Roman"/>
          <w:bCs/>
          <w:lang w:val="en-US"/>
        </w:rPr>
        <w:t>Tổng</w:t>
      </w:r>
      <w:proofErr w:type="spellEnd"/>
      <w:r w:rsidRPr="004D5E59">
        <w:rPr>
          <w:rFonts w:eastAsia="Times New Roman"/>
          <w:bCs/>
          <w:lang w:val="en-US" w:eastAsia="zh-CN"/>
        </w:rPr>
        <w:t xml:space="preserve"> </w:t>
      </w:r>
      <w:proofErr w:type="spellStart"/>
      <w:r w:rsidRPr="004D5E59">
        <w:rPr>
          <w:rFonts w:eastAsia="Times New Roman"/>
          <w:bCs/>
          <w:lang w:val="en-US" w:eastAsia="zh-CN"/>
        </w:rPr>
        <w:t>thể</w:t>
      </w:r>
      <w:proofErr w:type="spellEnd"/>
      <w:r w:rsidRPr="004D5E59">
        <w:rPr>
          <w:rFonts w:eastAsia="Times New Roman"/>
          <w:bCs/>
          <w:lang w:val="en-US" w:eastAsia="zh-CN"/>
        </w:rPr>
        <w:t xml:space="preserve"> </w:t>
      </w:r>
      <w:proofErr w:type="spellStart"/>
      <w:r w:rsidRPr="004D5E59">
        <w:rPr>
          <w:rFonts w:eastAsia="Times New Roman"/>
          <w:bCs/>
          <w:lang w:val="en-US" w:eastAsia="zh-CN"/>
        </w:rPr>
        <w:t>tích</w:t>
      </w:r>
      <w:proofErr w:type="spellEnd"/>
      <w:r w:rsidRPr="004D5E59">
        <w:rPr>
          <w:rFonts w:eastAsia="Times New Roman"/>
          <w:bCs/>
          <w:lang w:val="en-US" w:eastAsia="zh-CN"/>
        </w:rPr>
        <w:t xml:space="preserve"> </w:t>
      </w:r>
      <w:proofErr w:type="spellStart"/>
      <w:r w:rsidRPr="004D5E59">
        <w:rPr>
          <w:rFonts w:eastAsia="Times New Roman"/>
          <w:bCs/>
          <w:lang w:val="en-US" w:eastAsia="zh-CN"/>
        </w:rPr>
        <w:t>bể</w:t>
      </w:r>
      <w:proofErr w:type="spellEnd"/>
      <w:r w:rsidRPr="004D5E59">
        <w:rPr>
          <w:rFonts w:eastAsia="Times New Roman"/>
          <w:bCs/>
          <w:lang w:val="en-US" w:eastAsia="zh-CN"/>
        </w:rPr>
        <w:t xml:space="preserve"> </w:t>
      </w:r>
      <w:proofErr w:type="spellStart"/>
      <w:r w:rsidRPr="004D5E59">
        <w:rPr>
          <w:rFonts w:eastAsia="Times New Roman"/>
          <w:bCs/>
          <w:lang w:val="en-US" w:eastAsia="zh-CN"/>
        </w:rPr>
        <w:t>tự</w:t>
      </w:r>
      <w:proofErr w:type="spellEnd"/>
      <w:r w:rsidRPr="004D5E59">
        <w:rPr>
          <w:rFonts w:eastAsia="Times New Roman"/>
          <w:bCs/>
          <w:lang w:val="en-US" w:eastAsia="zh-CN"/>
        </w:rPr>
        <w:t xml:space="preserve"> </w:t>
      </w:r>
      <w:proofErr w:type="spellStart"/>
      <w:r w:rsidRPr="004D5E59">
        <w:rPr>
          <w:rFonts w:eastAsia="Times New Roman"/>
          <w:bCs/>
          <w:lang w:val="en-US" w:eastAsia="zh-CN"/>
        </w:rPr>
        <w:t>hoại</w:t>
      </w:r>
      <w:proofErr w:type="spellEnd"/>
      <w:r w:rsidRPr="004D5E59">
        <w:rPr>
          <w:rFonts w:eastAsia="Times New Roman"/>
          <w:bCs/>
          <w:lang w:val="en-US" w:eastAsia="zh-CN"/>
        </w:rPr>
        <w:t xml:space="preserve">: W = </w:t>
      </w:r>
      <w:proofErr w:type="spellStart"/>
      <w:r w:rsidRPr="004D5E59">
        <w:rPr>
          <w:rFonts w:eastAsia="Times New Roman"/>
          <w:bCs/>
          <w:lang w:val="en-US" w:eastAsia="zh-CN"/>
        </w:rPr>
        <w:t>Wn</w:t>
      </w:r>
      <w:proofErr w:type="spellEnd"/>
      <w:r w:rsidRPr="004D5E59">
        <w:rPr>
          <w:rFonts w:eastAsia="Times New Roman"/>
          <w:bCs/>
          <w:lang w:val="en-US" w:eastAsia="zh-CN"/>
        </w:rPr>
        <w:t xml:space="preserve"> x T + Wb = </w:t>
      </w:r>
      <w:r w:rsidR="0054178B">
        <w:rPr>
          <w:rFonts w:eastAsia="Times New Roman"/>
          <w:bCs/>
          <w:lang w:val="en-US" w:eastAsia="zh-CN"/>
        </w:rPr>
        <w:t>2,816</w:t>
      </w:r>
      <w:r w:rsidRPr="004D5E59">
        <w:rPr>
          <w:rFonts w:eastAsia="Times New Roman"/>
          <w:bCs/>
          <w:lang w:val="en-US" w:eastAsia="zh-CN"/>
        </w:rPr>
        <w:t xml:space="preserve"> x 5 + </w:t>
      </w:r>
      <w:r w:rsidR="0054178B">
        <w:rPr>
          <w:rFonts w:eastAsia="Times New Roman"/>
          <w:bCs/>
          <w:lang w:val="en-US" w:eastAsia="zh-CN"/>
        </w:rPr>
        <w:t>1,6128</w:t>
      </w:r>
      <w:r w:rsidRPr="004D5E59">
        <w:rPr>
          <w:rFonts w:eastAsia="Times New Roman"/>
          <w:bCs/>
          <w:lang w:val="en-US" w:eastAsia="zh-CN"/>
        </w:rPr>
        <w:t xml:space="preserve"> ≈ </w:t>
      </w:r>
      <w:r w:rsidR="0054178B">
        <w:rPr>
          <w:rFonts w:eastAsia="Times New Roman"/>
          <w:b/>
          <w:bCs/>
          <w:lang w:val="en-US" w:eastAsia="zh-CN"/>
        </w:rPr>
        <w:t>15,69</w:t>
      </w:r>
      <w:r w:rsidRPr="004D5E59">
        <w:rPr>
          <w:rFonts w:eastAsia="Times New Roman"/>
          <w:b/>
          <w:bCs/>
          <w:lang w:val="en-US" w:eastAsia="zh-CN"/>
        </w:rPr>
        <w:t xml:space="preserve"> m</w:t>
      </w:r>
      <w:r w:rsidRPr="004D5E59">
        <w:rPr>
          <w:rFonts w:eastAsia="Times New Roman"/>
          <w:b/>
          <w:bCs/>
          <w:vertAlign w:val="superscript"/>
          <w:lang w:val="en-US" w:eastAsia="zh-CN"/>
        </w:rPr>
        <w:t>3</w:t>
      </w:r>
      <w:r w:rsidRPr="004D5E59">
        <w:rPr>
          <w:rFonts w:eastAsia="Times New Roman"/>
          <w:bCs/>
          <w:lang w:val="en-US" w:eastAsia="zh-CN"/>
        </w:rPr>
        <w:t xml:space="preserve">  </w:t>
      </w:r>
    </w:p>
    <w:p w14:paraId="7BA7A2C2" w14:textId="29E3BA2E" w:rsidR="004D5E59" w:rsidRPr="004D5E59" w:rsidRDefault="004D5E59" w:rsidP="004E5661">
      <w:pPr>
        <w:spacing w:before="60" w:after="60"/>
        <w:rPr>
          <w:rFonts w:eastAsia="SimSun"/>
          <w:kern w:val="2"/>
          <w:szCs w:val="20"/>
          <w:lang w:val="en-US" w:eastAsia="zh-CN"/>
        </w:rPr>
      </w:pPr>
      <w:proofErr w:type="spellStart"/>
      <w:r w:rsidRPr="004D5E59">
        <w:rPr>
          <w:rFonts w:eastAsia="SimSun"/>
          <w:b/>
          <w:kern w:val="2"/>
          <w:szCs w:val="20"/>
          <w:u w:val="single"/>
          <w:lang w:val="en-US" w:eastAsia="zh-CN"/>
        </w:rPr>
        <w:t>Kết</w:t>
      </w:r>
      <w:proofErr w:type="spellEnd"/>
      <w:r w:rsidRPr="004D5E59">
        <w:rPr>
          <w:rFonts w:eastAsia="SimSun"/>
          <w:b/>
          <w:kern w:val="2"/>
          <w:szCs w:val="20"/>
          <w:u w:val="single"/>
          <w:lang w:val="en-US" w:eastAsia="zh-CN"/>
        </w:rPr>
        <w:t xml:space="preserve"> </w:t>
      </w:r>
      <w:proofErr w:type="spellStart"/>
      <w:r w:rsidRPr="004D5E59">
        <w:rPr>
          <w:rFonts w:eastAsia="SimSun"/>
          <w:b/>
          <w:kern w:val="2"/>
          <w:szCs w:val="20"/>
          <w:u w:val="single"/>
          <w:lang w:val="en-US" w:eastAsia="zh-CN"/>
        </w:rPr>
        <w:t>luận</w:t>
      </w:r>
      <w:proofErr w:type="spellEnd"/>
      <w:r w:rsidRPr="004D5E59">
        <w:rPr>
          <w:rFonts w:eastAsia="SimSun"/>
          <w:b/>
          <w:kern w:val="2"/>
          <w:szCs w:val="20"/>
          <w:u w:val="single"/>
          <w:lang w:val="en-US" w:eastAsia="zh-CN"/>
        </w:rPr>
        <w:t>:</w:t>
      </w:r>
      <w:r w:rsidRPr="004D5E59">
        <w:rPr>
          <w:rFonts w:eastAsia="SimSun"/>
          <w:kern w:val="2"/>
          <w:szCs w:val="20"/>
          <w:lang w:val="en-US" w:eastAsia="zh-CN"/>
        </w:rPr>
        <w:t xml:space="preserve"> </w:t>
      </w:r>
      <w:proofErr w:type="spellStart"/>
      <w:r w:rsidRPr="004D5E59">
        <w:rPr>
          <w:rFonts w:eastAsia="SimSun"/>
          <w:kern w:val="2"/>
          <w:szCs w:val="20"/>
          <w:lang w:val="en-US" w:eastAsia="zh-CN"/>
        </w:rPr>
        <w:t>Như</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vậy</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theo</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số</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liệu</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tính</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toán</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trên</w:t>
      </w:r>
      <w:proofErr w:type="spellEnd"/>
      <w:r w:rsidRPr="004D5E59">
        <w:rPr>
          <w:rFonts w:eastAsia="SimSun"/>
          <w:kern w:val="2"/>
          <w:szCs w:val="20"/>
          <w:lang w:val="en-US" w:eastAsia="zh-CN"/>
        </w:rPr>
        <w:t xml:space="preserve">, </w:t>
      </w:r>
      <w:proofErr w:type="spellStart"/>
      <w:r w:rsidR="00AF0992">
        <w:rPr>
          <w:rFonts w:eastAsia="SimSun"/>
          <w:kern w:val="2"/>
          <w:szCs w:val="20"/>
          <w:lang w:val="en-US" w:eastAsia="zh-CN"/>
        </w:rPr>
        <w:t>với</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thể</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tích</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bể</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tự</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hoại</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là</w:t>
      </w:r>
      <w:proofErr w:type="spellEnd"/>
      <w:r w:rsidRPr="004D5E59">
        <w:rPr>
          <w:rFonts w:eastAsia="SimSun"/>
          <w:kern w:val="2"/>
          <w:szCs w:val="20"/>
          <w:lang w:val="en-US" w:eastAsia="zh-CN"/>
        </w:rPr>
        <w:t xml:space="preserve"> </w:t>
      </w:r>
      <w:r w:rsidR="0054178B">
        <w:rPr>
          <w:rFonts w:eastAsia="SimSun"/>
          <w:kern w:val="2"/>
          <w:szCs w:val="20"/>
          <w:lang w:val="en-US" w:eastAsia="zh-CN"/>
        </w:rPr>
        <w:t>3</w:t>
      </w:r>
      <w:r w:rsidRPr="004D5E59">
        <w:rPr>
          <w:rFonts w:eastAsia="SimSun"/>
          <w:kern w:val="2"/>
          <w:szCs w:val="20"/>
          <w:lang w:val="en-US" w:eastAsia="zh-CN"/>
        </w:rPr>
        <w:t>0 m</w:t>
      </w:r>
      <w:r w:rsidRPr="004D5E59">
        <w:rPr>
          <w:rFonts w:eastAsia="SimSun"/>
          <w:kern w:val="2"/>
          <w:szCs w:val="20"/>
          <w:vertAlign w:val="superscript"/>
          <w:lang w:val="en-US" w:eastAsia="zh-CN"/>
        </w:rPr>
        <w:t>3</w:t>
      </w:r>
      <w:r w:rsidRPr="004D5E59">
        <w:rPr>
          <w:rFonts w:eastAsia="SimSun"/>
          <w:kern w:val="2"/>
          <w:szCs w:val="20"/>
          <w:lang w:val="en-US" w:eastAsia="zh-CN"/>
        </w:rPr>
        <w:t xml:space="preserve"> </w:t>
      </w:r>
      <w:proofErr w:type="spellStart"/>
      <w:r w:rsidRPr="004D5E59">
        <w:rPr>
          <w:rFonts w:eastAsia="SimSun"/>
          <w:kern w:val="2"/>
          <w:szCs w:val="20"/>
          <w:lang w:val="en-US" w:eastAsia="zh-CN"/>
        </w:rPr>
        <w:t>đảm</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bảo</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hiệu</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quả</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xử</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lý</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nước</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thải</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sinh</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hoạt</w:t>
      </w:r>
      <w:proofErr w:type="spellEnd"/>
      <w:r w:rsidRPr="004D5E59">
        <w:rPr>
          <w:rFonts w:eastAsia="SimSun"/>
          <w:kern w:val="2"/>
          <w:szCs w:val="20"/>
          <w:lang w:val="en-US" w:eastAsia="zh-CN"/>
        </w:rPr>
        <w:t xml:space="preserve"> </w:t>
      </w:r>
      <w:proofErr w:type="spellStart"/>
      <w:r w:rsidRPr="004D5E59">
        <w:rPr>
          <w:rFonts w:eastAsia="SimSun"/>
          <w:kern w:val="2"/>
          <w:szCs w:val="20"/>
          <w:lang w:val="en-US" w:eastAsia="zh-CN"/>
        </w:rPr>
        <w:t>khi</w:t>
      </w:r>
      <w:proofErr w:type="spellEnd"/>
      <w:r w:rsidRPr="004D5E59">
        <w:rPr>
          <w:rFonts w:eastAsia="SimSun"/>
          <w:kern w:val="2"/>
          <w:szCs w:val="20"/>
          <w:lang w:val="en-US" w:eastAsia="zh-CN"/>
        </w:rPr>
        <w:t xml:space="preserve"> </w:t>
      </w:r>
      <w:proofErr w:type="spellStart"/>
      <w:r w:rsidR="00AF0992">
        <w:rPr>
          <w:rFonts w:eastAsia="SimSun"/>
          <w:kern w:val="2"/>
          <w:szCs w:val="20"/>
          <w:lang w:val="en-US" w:eastAsia="zh-CN"/>
        </w:rPr>
        <w:t>Nhà</w:t>
      </w:r>
      <w:proofErr w:type="spellEnd"/>
      <w:r w:rsidR="00AF0992">
        <w:rPr>
          <w:rFonts w:eastAsia="SimSun"/>
          <w:kern w:val="2"/>
          <w:szCs w:val="20"/>
          <w:lang w:val="en-US" w:eastAsia="zh-CN"/>
        </w:rPr>
        <w:t xml:space="preserve"> </w:t>
      </w:r>
      <w:proofErr w:type="spellStart"/>
      <w:r w:rsidR="00AF0992">
        <w:rPr>
          <w:rFonts w:eastAsia="SimSun"/>
          <w:kern w:val="2"/>
          <w:szCs w:val="20"/>
          <w:lang w:val="en-US" w:eastAsia="zh-CN"/>
        </w:rPr>
        <w:t>máy</w:t>
      </w:r>
      <w:proofErr w:type="spellEnd"/>
      <w:r w:rsidR="00AF0992">
        <w:rPr>
          <w:rFonts w:eastAsia="SimSun"/>
          <w:kern w:val="2"/>
          <w:szCs w:val="20"/>
          <w:lang w:val="en-US" w:eastAsia="zh-CN"/>
        </w:rPr>
        <w:t xml:space="preserve"> </w:t>
      </w:r>
      <w:proofErr w:type="spellStart"/>
      <w:r w:rsidR="00AF0992">
        <w:rPr>
          <w:rFonts w:eastAsia="SimSun"/>
          <w:kern w:val="2"/>
          <w:szCs w:val="20"/>
          <w:lang w:val="en-US" w:eastAsia="zh-CN"/>
        </w:rPr>
        <w:t>hoạt</w:t>
      </w:r>
      <w:proofErr w:type="spellEnd"/>
      <w:r w:rsidR="00AF0992">
        <w:rPr>
          <w:rFonts w:eastAsia="SimSun"/>
          <w:kern w:val="2"/>
          <w:szCs w:val="20"/>
          <w:lang w:val="en-US" w:eastAsia="zh-CN"/>
        </w:rPr>
        <w:t xml:space="preserve"> </w:t>
      </w:r>
      <w:proofErr w:type="spellStart"/>
      <w:r w:rsidR="00AF0992">
        <w:rPr>
          <w:rFonts w:eastAsia="SimSun"/>
          <w:kern w:val="2"/>
          <w:szCs w:val="20"/>
          <w:lang w:val="en-US" w:eastAsia="zh-CN"/>
        </w:rPr>
        <w:t>động</w:t>
      </w:r>
      <w:proofErr w:type="spellEnd"/>
    </w:p>
    <w:p w14:paraId="691BE482" w14:textId="37AB1F8B" w:rsidR="004D5E59" w:rsidRPr="004D5E59" w:rsidRDefault="004D5E59" w:rsidP="004E5661">
      <w:pPr>
        <w:pStyle w:val="1"/>
      </w:pPr>
      <w:proofErr w:type="spellStart"/>
      <w:r w:rsidRPr="004D5E59">
        <w:t>Nước</w:t>
      </w:r>
      <w:proofErr w:type="spellEnd"/>
      <w:r w:rsidRPr="004D5E59">
        <w:t xml:space="preserve"> </w:t>
      </w:r>
      <w:proofErr w:type="spellStart"/>
      <w:r w:rsidRPr="004D5E59">
        <w:t>thải</w:t>
      </w:r>
      <w:proofErr w:type="spellEnd"/>
      <w:r w:rsidRPr="004D5E59">
        <w:t xml:space="preserve"> </w:t>
      </w:r>
      <w:proofErr w:type="spellStart"/>
      <w:r w:rsidRPr="004D5E59">
        <w:t>sau</w:t>
      </w:r>
      <w:proofErr w:type="spellEnd"/>
      <w:r w:rsidRPr="004D5E59">
        <w:t xml:space="preserve"> </w:t>
      </w:r>
      <w:proofErr w:type="spellStart"/>
      <w:r w:rsidRPr="004D5E59">
        <w:t>khi</w:t>
      </w:r>
      <w:proofErr w:type="spellEnd"/>
      <w:r w:rsidRPr="004D5E59">
        <w:t xml:space="preserve"> qua </w:t>
      </w:r>
      <w:proofErr w:type="spellStart"/>
      <w:r w:rsidRPr="004D5E59">
        <w:t>bể</w:t>
      </w:r>
      <w:proofErr w:type="spellEnd"/>
      <w:r w:rsidRPr="004D5E59">
        <w:t xml:space="preserve"> </w:t>
      </w:r>
      <w:proofErr w:type="spellStart"/>
      <w:r w:rsidRPr="004D5E59">
        <w:t>tự</w:t>
      </w:r>
      <w:proofErr w:type="spellEnd"/>
      <w:r w:rsidRPr="004D5E59">
        <w:t xml:space="preserve"> </w:t>
      </w:r>
      <w:proofErr w:type="spellStart"/>
      <w:r w:rsidRPr="004D5E59">
        <w:t>hoại</w:t>
      </w:r>
      <w:proofErr w:type="spellEnd"/>
      <w:r w:rsidRPr="004D5E59">
        <w:t xml:space="preserve"> </w:t>
      </w:r>
      <w:proofErr w:type="spellStart"/>
      <w:r w:rsidRPr="004D5E59">
        <w:t>tiếp</w:t>
      </w:r>
      <w:proofErr w:type="spellEnd"/>
      <w:r w:rsidRPr="004D5E59">
        <w:t xml:space="preserve"> </w:t>
      </w:r>
      <w:proofErr w:type="spellStart"/>
      <w:r w:rsidRPr="004D5E59">
        <w:t>tục</w:t>
      </w:r>
      <w:proofErr w:type="spellEnd"/>
      <w:r w:rsidRPr="004D5E59">
        <w:t xml:space="preserve"> </w:t>
      </w:r>
      <w:proofErr w:type="spellStart"/>
      <w:r w:rsidRPr="004D5E59">
        <w:t>theo</w:t>
      </w:r>
      <w:proofErr w:type="spellEnd"/>
      <w:r w:rsidRPr="004D5E59">
        <w:t xml:space="preserve"> </w:t>
      </w:r>
      <w:proofErr w:type="spellStart"/>
      <w:r w:rsidRPr="004D5E59">
        <w:t>đường</w:t>
      </w:r>
      <w:proofErr w:type="spellEnd"/>
      <w:r w:rsidRPr="004D5E59">
        <w:t xml:space="preserve"> </w:t>
      </w:r>
      <w:proofErr w:type="spellStart"/>
      <w:r w:rsidRPr="004D5E59">
        <w:t>ống</w:t>
      </w:r>
      <w:proofErr w:type="spellEnd"/>
      <w:r w:rsidRPr="004D5E59">
        <w:t xml:space="preserve"> </w:t>
      </w:r>
      <w:proofErr w:type="spellStart"/>
      <w:r w:rsidRPr="004D5E59">
        <w:t>thoát</w:t>
      </w:r>
      <w:proofErr w:type="spellEnd"/>
      <w:r w:rsidRPr="004D5E59">
        <w:t xml:space="preserve"> </w:t>
      </w:r>
      <w:proofErr w:type="spellStart"/>
      <w:r w:rsidRPr="004D5E59">
        <w:t>nước</w:t>
      </w:r>
      <w:proofErr w:type="spellEnd"/>
      <w:r w:rsidRPr="004D5E59">
        <w:t xml:space="preserve"> </w:t>
      </w:r>
      <w:proofErr w:type="spellStart"/>
      <w:r w:rsidRPr="004D5E59">
        <w:t>thải</w:t>
      </w:r>
      <w:proofErr w:type="spellEnd"/>
      <w:r w:rsidRPr="004D5E59">
        <w:t xml:space="preserve"> </w:t>
      </w:r>
      <w:r w:rsidR="0054178B" w:rsidRPr="0054178B">
        <w:t xml:space="preserve">PVC Φ114mm </w:t>
      </w:r>
      <w:proofErr w:type="spellStart"/>
      <w:r w:rsidR="0054178B" w:rsidRPr="0054178B">
        <w:t>dài</w:t>
      </w:r>
      <w:proofErr w:type="spellEnd"/>
      <w:r w:rsidR="0054178B" w:rsidRPr="0054178B">
        <w:t xml:space="preserve"> 90m </w:t>
      </w:r>
      <w:proofErr w:type="spellStart"/>
      <w:r w:rsidRPr="004D5E59">
        <w:t>về</w:t>
      </w:r>
      <w:proofErr w:type="spellEnd"/>
      <w:r w:rsidRPr="004D5E59">
        <w:t xml:space="preserve"> </w:t>
      </w:r>
      <w:proofErr w:type="spellStart"/>
      <w:r w:rsidRPr="004D5E59">
        <w:t>trạm</w:t>
      </w:r>
      <w:proofErr w:type="spellEnd"/>
      <w:r w:rsidRPr="004D5E59">
        <w:t xml:space="preserve"> </w:t>
      </w:r>
      <w:proofErr w:type="spellStart"/>
      <w:r w:rsidRPr="004D5E59">
        <w:t>xử</w:t>
      </w:r>
      <w:proofErr w:type="spellEnd"/>
      <w:r w:rsidRPr="004D5E59">
        <w:t xml:space="preserve"> </w:t>
      </w:r>
      <w:proofErr w:type="spellStart"/>
      <w:r w:rsidRPr="004D5E59">
        <w:t>lý</w:t>
      </w:r>
      <w:proofErr w:type="spellEnd"/>
      <w:r w:rsidRPr="004D5E59">
        <w:t xml:space="preserve"> </w:t>
      </w:r>
      <w:proofErr w:type="spellStart"/>
      <w:r w:rsidRPr="004D5E59">
        <w:t>nước</w:t>
      </w:r>
      <w:proofErr w:type="spellEnd"/>
      <w:r w:rsidRPr="004D5E59">
        <w:t xml:space="preserve"> </w:t>
      </w:r>
      <w:proofErr w:type="spellStart"/>
      <w:r w:rsidRPr="004D5E59">
        <w:t>thải</w:t>
      </w:r>
      <w:proofErr w:type="spellEnd"/>
      <w:r w:rsidRPr="004D5E59">
        <w:t xml:space="preserve"> </w:t>
      </w:r>
      <w:proofErr w:type="spellStart"/>
      <w:r w:rsidRPr="004D5E59">
        <w:t>tập</w:t>
      </w:r>
      <w:proofErr w:type="spellEnd"/>
      <w:r w:rsidRPr="004D5E59">
        <w:t xml:space="preserve"> </w:t>
      </w:r>
      <w:proofErr w:type="spellStart"/>
      <w:r w:rsidRPr="004D5E59">
        <w:t>trung</w:t>
      </w:r>
      <w:proofErr w:type="spellEnd"/>
      <w:r w:rsidRPr="004D5E59">
        <w:t xml:space="preserve"> </w:t>
      </w:r>
      <w:proofErr w:type="spellStart"/>
      <w:r w:rsidRPr="004D5E59">
        <w:t>của</w:t>
      </w:r>
      <w:proofErr w:type="spellEnd"/>
      <w:r w:rsidRPr="004D5E59">
        <w:t xml:space="preserve"> </w:t>
      </w:r>
      <w:proofErr w:type="spellStart"/>
      <w:r w:rsidRPr="004D5E59">
        <w:t>nhà</w:t>
      </w:r>
      <w:proofErr w:type="spellEnd"/>
      <w:r w:rsidRPr="004D5E59">
        <w:t xml:space="preserve"> </w:t>
      </w:r>
      <w:proofErr w:type="spellStart"/>
      <w:r w:rsidRPr="004D5E59">
        <w:t>máy</w:t>
      </w:r>
      <w:proofErr w:type="spellEnd"/>
      <w:r w:rsidRPr="004D5E59">
        <w:t xml:space="preserve"> </w:t>
      </w:r>
      <w:proofErr w:type="spellStart"/>
      <w:r w:rsidRPr="004D5E59">
        <w:t>để</w:t>
      </w:r>
      <w:proofErr w:type="spellEnd"/>
      <w:r w:rsidRPr="004D5E59">
        <w:t xml:space="preserve"> </w:t>
      </w:r>
      <w:proofErr w:type="spellStart"/>
      <w:r w:rsidRPr="004D5E59">
        <w:t>tiếp</w:t>
      </w:r>
      <w:proofErr w:type="spellEnd"/>
      <w:r w:rsidRPr="004D5E59">
        <w:t xml:space="preserve"> </w:t>
      </w:r>
      <w:proofErr w:type="spellStart"/>
      <w:r w:rsidRPr="004D5E59">
        <w:t>tục</w:t>
      </w:r>
      <w:proofErr w:type="spellEnd"/>
      <w:r w:rsidRPr="004D5E59">
        <w:t xml:space="preserve"> </w:t>
      </w:r>
      <w:proofErr w:type="spellStart"/>
      <w:r w:rsidRPr="004D5E59">
        <w:t>xử</w:t>
      </w:r>
      <w:proofErr w:type="spellEnd"/>
      <w:r w:rsidRPr="004D5E59">
        <w:t xml:space="preserve"> </w:t>
      </w:r>
      <w:proofErr w:type="spellStart"/>
      <w:r w:rsidRPr="004D5E59">
        <w:t>lý</w:t>
      </w:r>
      <w:proofErr w:type="spellEnd"/>
      <w:r w:rsidRPr="004D5E59">
        <w:t xml:space="preserve"> </w:t>
      </w:r>
      <w:proofErr w:type="spellStart"/>
      <w:r w:rsidRPr="004D5E59">
        <w:t>cùng</w:t>
      </w:r>
      <w:proofErr w:type="spellEnd"/>
      <w:r w:rsidRPr="004D5E59">
        <w:t xml:space="preserve"> </w:t>
      </w:r>
      <w:proofErr w:type="spellStart"/>
      <w:r w:rsidRPr="004D5E59">
        <w:t>với</w:t>
      </w:r>
      <w:proofErr w:type="spellEnd"/>
      <w:r w:rsidRPr="004D5E59">
        <w:t xml:space="preserve"> </w:t>
      </w:r>
      <w:proofErr w:type="spellStart"/>
      <w:r w:rsidRPr="004D5E59">
        <w:t>nước</w:t>
      </w:r>
      <w:proofErr w:type="spellEnd"/>
      <w:r w:rsidRPr="004D5E59">
        <w:t xml:space="preserve"> </w:t>
      </w:r>
      <w:proofErr w:type="spellStart"/>
      <w:r w:rsidRPr="004D5E59">
        <w:lastRenderedPageBreak/>
        <w:t>thải</w:t>
      </w:r>
      <w:proofErr w:type="spellEnd"/>
      <w:r w:rsidRPr="004D5E59">
        <w:t xml:space="preserve"> </w:t>
      </w:r>
      <w:proofErr w:type="spellStart"/>
      <w:r w:rsidRPr="004D5E59">
        <w:t>sản</w:t>
      </w:r>
      <w:proofErr w:type="spellEnd"/>
      <w:r w:rsidRPr="004D5E59">
        <w:t xml:space="preserve"> </w:t>
      </w:r>
      <w:proofErr w:type="spellStart"/>
      <w:r w:rsidRPr="004D5E59">
        <w:t>xuất</w:t>
      </w:r>
      <w:proofErr w:type="spellEnd"/>
      <w:r w:rsidRPr="004D5E59">
        <w:t>.</w:t>
      </w:r>
    </w:p>
    <w:p w14:paraId="6E1A4F20" w14:textId="1E730155" w:rsidR="004D5E59" w:rsidRPr="004D5E59" w:rsidRDefault="004D5E59" w:rsidP="004E5661">
      <w:pPr>
        <w:pStyle w:val="1"/>
      </w:pPr>
      <w:proofErr w:type="spellStart"/>
      <w:r w:rsidRPr="004D5E59">
        <w:t>Nhà</w:t>
      </w:r>
      <w:proofErr w:type="spellEnd"/>
      <w:r w:rsidRPr="004D5E59">
        <w:t xml:space="preserve"> </w:t>
      </w:r>
      <w:proofErr w:type="spellStart"/>
      <w:r w:rsidRPr="004D5E59">
        <w:t>máy</w:t>
      </w:r>
      <w:proofErr w:type="spellEnd"/>
      <w:r w:rsidRPr="004D5E59">
        <w:t xml:space="preserve"> </w:t>
      </w:r>
      <w:proofErr w:type="spellStart"/>
      <w:r w:rsidRPr="004D5E59">
        <w:t>đã</w:t>
      </w:r>
      <w:proofErr w:type="spellEnd"/>
      <w:r w:rsidRPr="004D5E59">
        <w:t xml:space="preserve"> </w:t>
      </w:r>
      <w:proofErr w:type="spellStart"/>
      <w:r w:rsidRPr="004D5E59">
        <w:t>đầu</w:t>
      </w:r>
      <w:proofErr w:type="spellEnd"/>
      <w:r w:rsidRPr="004D5E59">
        <w:t xml:space="preserve"> </w:t>
      </w:r>
      <w:proofErr w:type="spellStart"/>
      <w:r w:rsidRPr="004D5E59">
        <w:t>tư</w:t>
      </w:r>
      <w:proofErr w:type="spellEnd"/>
      <w:r w:rsidRPr="004D5E59">
        <w:t xml:space="preserve"> </w:t>
      </w:r>
      <w:proofErr w:type="spellStart"/>
      <w:r w:rsidRPr="004D5E59">
        <w:t>xây</w:t>
      </w:r>
      <w:proofErr w:type="spellEnd"/>
      <w:r w:rsidRPr="004D5E59">
        <w:t xml:space="preserve"> </w:t>
      </w:r>
      <w:proofErr w:type="spellStart"/>
      <w:r w:rsidRPr="004D5E59">
        <w:t>dựng</w:t>
      </w:r>
      <w:proofErr w:type="spellEnd"/>
      <w:r w:rsidRPr="004D5E59">
        <w:t xml:space="preserve"> </w:t>
      </w:r>
      <w:proofErr w:type="spellStart"/>
      <w:r w:rsidRPr="004D5E59">
        <w:t>hệ</w:t>
      </w:r>
      <w:proofErr w:type="spellEnd"/>
      <w:r w:rsidRPr="004D5E59">
        <w:t xml:space="preserve"> </w:t>
      </w:r>
      <w:proofErr w:type="spellStart"/>
      <w:r w:rsidRPr="004D5E59">
        <w:t>thống</w:t>
      </w:r>
      <w:proofErr w:type="spellEnd"/>
      <w:r w:rsidRPr="004D5E59">
        <w:t xml:space="preserve"> </w:t>
      </w:r>
      <w:proofErr w:type="spellStart"/>
      <w:r w:rsidRPr="004D5E59">
        <w:t>xử</w:t>
      </w:r>
      <w:proofErr w:type="spellEnd"/>
      <w:r w:rsidRPr="004D5E59">
        <w:t xml:space="preserve"> </w:t>
      </w:r>
      <w:proofErr w:type="spellStart"/>
      <w:r w:rsidRPr="004D5E59">
        <w:t>lý</w:t>
      </w:r>
      <w:proofErr w:type="spellEnd"/>
      <w:r w:rsidRPr="004D5E59">
        <w:t xml:space="preserve"> </w:t>
      </w:r>
      <w:proofErr w:type="spellStart"/>
      <w:r w:rsidRPr="004D5E59">
        <w:t>nước</w:t>
      </w:r>
      <w:proofErr w:type="spellEnd"/>
      <w:r w:rsidRPr="004D5E59">
        <w:t xml:space="preserve"> </w:t>
      </w:r>
      <w:proofErr w:type="spellStart"/>
      <w:r w:rsidRPr="004D5E59">
        <w:t>thải</w:t>
      </w:r>
      <w:proofErr w:type="spellEnd"/>
      <w:r w:rsidRPr="004D5E59">
        <w:t xml:space="preserve"> </w:t>
      </w:r>
      <w:proofErr w:type="spellStart"/>
      <w:r w:rsidRPr="004D5E59">
        <w:t>công</w:t>
      </w:r>
      <w:proofErr w:type="spellEnd"/>
      <w:r w:rsidRPr="004D5E59">
        <w:t xml:space="preserve"> </w:t>
      </w:r>
      <w:proofErr w:type="spellStart"/>
      <w:r w:rsidRPr="004D5E59">
        <w:t>suất</w:t>
      </w:r>
      <w:proofErr w:type="spellEnd"/>
      <w:r w:rsidRPr="004D5E59">
        <w:t xml:space="preserve"> </w:t>
      </w:r>
      <w:r w:rsidR="0054178B">
        <w:t xml:space="preserve">600 </w:t>
      </w:r>
      <w:r w:rsidRPr="004D5E59">
        <w:t>m</w:t>
      </w:r>
      <w:r w:rsidRPr="004D5E59">
        <w:rPr>
          <w:vertAlign w:val="superscript"/>
        </w:rPr>
        <w:t>3</w:t>
      </w:r>
      <w:r w:rsidRPr="004D5E59">
        <w:t>/</w:t>
      </w:r>
      <w:proofErr w:type="spellStart"/>
      <w:r w:rsidRPr="004D5E59">
        <w:t>ngày</w:t>
      </w:r>
      <w:proofErr w:type="spellEnd"/>
      <w:r w:rsidRPr="004D5E59">
        <w:t xml:space="preserve"> </w:t>
      </w:r>
      <w:proofErr w:type="spellStart"/>
      <w:r w:rsidRPr="004D5E59">
        <w:t>đêm</w:t>
      </w:r>
      <w:proofErr w:type="spellEnd"/>
      <w:r w:rsidRPr="004D5E59">
        <w:t xml:space="preserve"> </w:t>
      </w:r>
      <w:proofErr w:type="spellStart"/>
      <w:r w:rsidRPr="004D5E59">
        <w:t>để</w:t>
      </w:r>
      <w:proofErr w:type="spellEnd"/>
      <w:r w:rsidRPr="004D5E59">
        <w:t xml:space="preserve"> </w:t>
      </w:r>
      <w:proofErr w:type="spellStart"/>
      <w:r w:rsidRPr="004D5E59">
        <w:t>xử</w:t>
      </w:r>
      <w:proofErr w:type="spellEnd"/>
      <w:r w:rsidRPr="004D5E59">
        <w:t xml:space="preserve"> </w:t>
      </w:r>
      <w:proofErr w:type="spellStart"/>
      <w:r w:rsidRPr="004D5E59">
        <w:t>lý</w:t>
      </w:r>
      <w:proofErr w:type="spellEnd"/>
      <w:r w:rsidRPr="004D5E59">
        <w:t xml:space="preserve"> </w:t>
      </w:r>
      <w:proofErr w:type="spellStart"/>
      <w:r w:rsidRPr="004D5E59">
        <w:t>toàn</w:t>
      </w:r>
      <w:proofErr w:type="spellEnd"/>
      <w:r w:rsidRPr="004D5E59">
        <w:t xml:space="preserve"> </w:t>
      </w:r>
      <w:proofErr w:type="spellStart"/>
      <w:r w:rsidRPr="004D5E59">
        <w:t>bộ</w:t>
      </w:r>
      <w:proofErr w:type="spellEnd"/>
      <w:r w:rsidRPr="004D5E59">
        <w:t xml:space="preserve"> </w:t>
      </w:r>
      <w:proofErr w:type="spellStart"/>
      <w:r w:rsidRPr="004D5E59">
        <w:t>lượng</w:t>
      </w:r>
      <w:proofErr w:type="spellEnd"/>
      <w:r w:rsidRPr="004D5E59">
        <w:t xml:space="preserve"> </w:t>
      </w:r>
      <w:proofErr w:type="spellStart"/>
      <w:r w:rsidRPr="004D5E59">
        <w:t>nước</w:t>
      </w:r>
      <w:proofErr w:type="spellEnd"/>
      <w:r w:rsidRPr="004D5E59">
        <w:t xml:space="preserve"> </w:t>
      </w:r>
      <w:proofErr w:type="spellStart"/>
      <w:r w:rsidRPr="004D5E59">
        <w:t>thải</w:t>
      </w:r>
      <w:proofErr w:type="spellEnd"/>
      <w:r w:rsidRPr="004D5E59">
        <w:t xml:space="preserve"> </w:t>
      </w:r>
      <w:proofErr w:type="spellStart"/>
      <w:r w:rsidRPr="004D5E59">
        <w:t>phát</w:t>
      </w:r>
      <w:proofErr w:type="spellEnd"/>
      <w:r w:rsidRPr="004D5E59">
        <w:t xml:space="preserve"> </w:t>
      </w:r>
      <w:proofErr w:type="spellStart"/>
      <w:r w:rsidRPr="004D5E59">
        <w:t>sinh</w:t>
      </w:r>
      <w:proofErr w:type="spellEnd"/>
      <w:r w:rsidRPr="004D5E59">
        <w:t xml:space="preserve"> </w:t>
      </w:r>
      <w:proofErr w:type="spellStart"/>
      <w:r w:rsidRPr="004D5E59">
        <w:t>trong</w:t>
      </w:r>
      <w:proofErr w:type="spellEnd"/>
      <w:r w:rsidRPr="004D5E59">
        <w:t xml:space="preserve"> </w:t>
      </w:r>
      <w:proofErr w:type="spellStart"/>
      <w:r w:rsidRPr="004D5E59">
        <w:t>quá</w:t>
      </w:r>
      <w:proofErr w:type="spellEnd"/>
      <w:r w:rsidRPr="004D5E59">
        <w:t xml:space="preserve"> </w:t>
      </w:r>
      <w:proofErr w:type="spellStart"/>
      <w:r w:rsidRPr="004D5E59">
        <w:t>trình</w:t>
      </w:r>
      <w:proofErr w:type="spellEnd"/>
      <w:r w:rsidRPr="004D5E59">
        <w:t xml:space="preserve"> </w:t>
      </w:r>
      <w:proofErr w:type="spellStart"/>
      <w:r w:rsidRPr="004D5E59">
        <w:t>hoạt</w:t>
      </w:r>
      <w:proofErr w:type="spellEnd"/>
      <w:r w:rsidRPr="004D5E59">
        <w:t xml:space="preserve"> </w:t>
      </w:r>
      <w:proofErr w:type="spellStart"/>
      <w:r w:rsidRPr="004D5E59">
        <w:t>động</w:t>
      </w:r>
      <w:proofErr w:type="spellEnd"/>
      <w:r w:rsidRPr="004D5E59">
        <w:t>.</w:t>
      </w:r>
    </w:p>
    <w:p w14:paraId="025A8127" w14:textId="77777777" w:rsidR="004D5E59" w:rsidRPr="004D5E59" w:rsidRDefault="004D5E59" w:rsidP="004E5661">
      <w:pPr>
        <w:tabs>
          <w:tab w:val="left" w:pos="360"/>
          <w:tab w:val="right" w:pos="1701"/>
          <w:tab w:val="left" w:pos="5760"/>
        </w:tabs>
        <w:spacing w:before="60" w:after="60"/>
        <w:rPr>
          <w:rFonts w:eastAsia="SimSun"/>
          <w:b/>
          <w:i/>
          <w:lang w:val="en-US"/>
        </w:rPr>
      </w:pPr>
      <w:proofErr w:type="spellStart"/>
      <w:r w:rsidRPr="004D5E59">
        <w:rPr>
          <w:rFonts w:eastAsia="SimSun"/>
          <w:b/>
          <w:i/>
          <w:lang w:val="en-US"/>
        </w:rPr>
        <w:t>Các</w:t>
      </w:r>
      <w:proofErr w:type="spellEnd"/>
      <w:r w:rsidRPr="004D5E59">
        <w:rPr>
          <w:rFonts w:eastAsia="SimSun"/>
          <w:b/>
          <w:i/>
          <w:lang w:val="en-US"/>
        </w:rPr>
        <w:t xml:space="preserve"> </w:t>
      </w:r>
      <w:proofErr w:type="spellStart"/>
      <w:r w:rsidRPr="004D5E59">
        <w:rPr>
          <w:rFonts w:eastAsia="SimSun"/>
          <w:b/>
          <w:i/>
          <w:lang w:val="en-US"/>
        </w:rPr>
        <w:t>điểm</w:t>
      </w:r>
      <w:proofErr w:type="spellEnd"/>
      <w:r w:rsidRPr="004D5E59">
        <w:rPr>
          <w:rFonts w:eastAsia="SimSun"/>
          <w:b/>
          <w:i/>
          <w:lang w:val="en-US"/>
        </w:rPr>
        <w:t xml:space="preserve"> </w:t>
      </w:r>
      <w:proofErr w:type="spellStart"/>
      <w:r w:rsidRPr="004D5E59">
        <w:rPr>
          <w:rFonts w:eastAsia="SimSun"/>
          <w:b/>
          <w:i/>
          <w:lang w:val="en-US"/>
        </w:rPr>
        <w:t>cần</w:t>
      </w:r>
      <w:proofErr w:type="spellEnd"/>
      <w:r w:rsidRPr="004D5E59">
        <w:rPr>
          <w:rFonts w:eastAsia="SimSun"/>
          <w:b/>
          <w:i/>
          <w:lang w:val="en-US"/>
        </w:rPr>
        <w:t xml:space="preserve"> </w:t>
      </w:r>
      <w:proofErr w:type="spellStart"/>
      <w:r w:rsidRPr="004D5E59">
        <w:rPr>
          <w:rFonts w:eastAsia="SimSun"/>
          <w:b/>
          <w:i/>
          <w:lang w:val="en-US"/>
        </w:rPr>
        <w:t>lưu</w:t>
      </w:r>
      <w:proofErr w:type="spellEnd"/>
      <w:r w:rsidRPr="004D5E59">
        <w:rPr>
          <w:rFonts w:eastAsia="SimSun"/>
          <w:b/>
          <w:i/>
          <w:lang w:val="en-US"/>
        </w:rPr>
        <w:t xml:space="preserve"> ý </w:t>
      </w:r>
      <w:proofErr w:type="spellStart"/>
      <w:r w:rsidRPr="004D5E59">
        <w:rPr>
          <w:rFonts w:eastAsia="SimSun"/>
          <w:b/>
          <w:i/>
          <w:lang w:val="en-US"/>
        </w:rPr>
        <w:t>khi</w:t>
      </w:r>
      <w:proofErr w:type="spellEnd"/>
      <w:r w:rsidRPr="004D5E59">
        <w:rPr>
          <w:rFonts w:eastAsia="SimSun"/>
          <w:b/>
          <w:i/>
          <w:lang w:val="en-US"/>
        </w:rPr>
        <w:t xml:space="preserve"> </w:t>
      </w:r>
      <w:proofErr w:type="spellStart"/>
      <w:r w:rsidRPr="004D5E59">
        <w:rPr>
          <w:rFonts w:eastAsia="SimSun"/>
          <w:b/>
          <w:i/>
          <w:lang w:val="en-US"/>
        </w:rPr>
        <w:t>vận</w:t>
      </w:r>
      <w:proofErr w:type="spellEnd"/>
      <w:r w:rsidRPr="004D5E59">
        <w:rPr>
          <w:rFonts w:eastAsia="SimSun"/>
          <w:b/>
          <w:i/>
          <w:lang w:val="en-US"/>
        </w:rPr>
        <w:t xml:space="preserve"> </w:t>
      </w:r>
      <w:proofErr w:type="spellStart"/>
      <w:r w:rsidRPr="004D5E59">
        <w:rPr>
          <w:rFonts w:eastAsia="SimSun"/>
          <w:b/>
          <w:i/>
          <w:lang w:val="en-US"/>
        </w:rPr>
        <w:t>hành</w:t>
      </w:r>
      <w:proofErr w:type="spellEnd"/>
      <w:r w:rsidRPr="004D5E59">
        <w:rPr>
          <w:rFonts w:eastAsia="SimSun"/>
          <w:b/>
          <w:i/>
          <w:lang w:val="en-US"/>
        </w:rPr>
        <w:t xml:space="preserve"> </w:t>
      </w:r>
      <w:proofErr w:type="spellStart"/>
      <w:r w:rsidRPr="004D5E59">
        <w:rPr>
          <w:rFonts w:eastAsia="SimSun"/>
          <w:b/>
          <w:i/>
          <w:lang w:val="en-US"/>
        </w:rPr>
        <w:t>bể</w:t>
      </w:r>
      <w:proofErr w:type="spellEnd"/>
      <w:r w:rsidRPr="004D5E59">
        <w:rPr>
          <w:rFonts w:eastAsia="SimSun"/>
          <w:b/>
          <w:i/>
          <w:lang w:val="en-US"/>
        </w:rPr>
        <w:t xml:space="preserve"> </w:t>
      </w:r>
      <w:proofErr w:type="spellStart"/>
      <w:r w:rsidRPr="004D5E59">
        <w:rPr>
          <w:rFonts w:eastAsia="SimSun"/>
          <w:b/>
          <w:i/>
          <w:lang w:val="en-US"/>
        </w:rPr>
        <w:t>tự</w:t>
      </w:r>
      <w:proofErr w:type="spellEnd"/>
      <w:r w:rsidRPr="004D5E59">
        <w:rPr>
          <w:rFonts w:eastAsia="SimSun"/>
          <w:b/>
          <w:i/>
          <w:lang w:val="en-US"/>
        </w:rPr>
        <w:t xml:space="preserve"> </w:t>
      </w:r>
      <w:proofErr w:type="spellStart"/>
      <w:r w:rsidRPr="004D5E59">
        <w:rPr>
          <w:rFonts w:eastAsia="SimSun"/>
          <w:b/>
          <w:i/>
          <w:lang w:val="en-US"/>
        </w:rPr>
        <w:t>hoại</w:t>
      </w:r>
      <w:proofErr w:type="spellEnd"/>
      <w:r w:rsidRPr="004D5E59">
        <w:rPr>
          <w:rFonts w:eastAsia="SimSun"/>
          <w:b/>
          <w:i/>
          <w:lang w:val="en-US"/>
        </w:rPr>
        <w:t>:</w:t>
      </w:r>
      <w:r w:rsidRPr="004D5E59">
        <w:rPr>
          <w:rFonts w:eastAsia="SimSun"/>
          <w:b/>
          <w:i/>
          <w:lang w:val="en-US"/>
        </w:rPr>
        <w:tab/>
      </w:r>
    </w:p>
    <w:p w14:paraId="651978D4" w14:textId="77777777" w:rsidR="004D5E59" w:rsidRPr="004D5E59" w:rsidRDefault="004D5E59" w:rsidP="004E5661">
      <w:pPr>
        <w:numPr>
          <w:ilvl w:val="0"/>
          <w:numId w:val="39"/>
        </w:numPr>
        <w:tabs>
          <w:tab w:val="right" w:pos="340"/>
          <w:tab w:val="right" w:pos="1701"/>
        </w:tabs>
        <w:spacing w:before="60" w:after="60"/>
        <w:contextualSpacing/>
        <w:rPr>
          <w:rFonts w:eastAsia="SimSun" w:cstheme="minorBidi"/>
          <w:lang w:val="en-US"/>
        </w:rPr>
      </w:pPr>
      <w:proofErr w:type="spellStart"/>
      <w:r w:rsidRPr="004D5E59">
        <w:rPr>
          <w:rFonts w:eastAsia="SimSun" w:cstheme="minorBidi"/>
          <w:lang w:val="en-US"/>
        </w:rPr>
        <w:t>Cần</w:t>
      </w:r>
      <w:proofErr w:type="spellEnd"/>
      <w:r w:rsidRPr="004D5E59">
        <w:rPr>
          <w:rFonts w:eastAsia="SimSun" w:cstheme="minorBidi"/>
          <w:lang w:val="en-US"/>
        </w:rPr>
        <w:t xml:space="preserve"> </w:t>
      </w:r>
      <w:proofErr w:type="spellStart"/>
      <w:r w:rsidRPr="004D5E59">
        <w:rPr>
          <w:rFonts w:eastAsia="SimSun" w:cstheme="minorBidi"/>
          <w:lang w:val="en-US"/>
        </w:rPr>
        <w:t>thoát</w:t>
      </w:r>
      <w:proofErr w:type="spellEnd"/>
      <w:r w:rsidRPr="004D5E59">
        <w:rPr>
          <w:rFonts w:eastAsia="SimSun" w:cstheme="minorBidi"/>
          <w:lang w:val="en-US"/>
        </w:rPr>
        <w:t xml:space="preserve"> </w:t>
      </w:r>
      <w:proofErr w:type="spellStart"/>
      <w:r w:rsidRPr="004D5E59">
        <w:rPr>
          <w:rFonts w:eastAsia="SimSun" w:cstheme="minorBidi"/>
          <w:lang w:val="en-US"/>
        </w:rPr>
        <w:t>các</w:t>
      </w:r>
      <w:proofErr w:type="spellEnd"/>
      <w:r w:rsidRPr="004D5E59">
        <w:rPr>
          <w:rFonts w:eastAsia="SimSun" w:cstheme="minorBidi"/>
          <w:lang w:val="en-US"/>
        </w:rPr>
        <w:t xml:space="preserve"> </w:t>
      </w:r>
      <w:proofErr w:type="spellStart"/>
      <w:r w:rsidRPr="004D5E59">
        <w:rPr>
          <w:rFonts w:eastAsia="SimSun" w:cstheme="minorBidi"/>
          <w:lang w:val="en-US"/>
        </w:rPr>
        <w:t>chất</w:t>
      </w:r>
      <w:proofErr w:type="spellEnd"/>
      <w:r w:rsidRPr="004D5E59">
        <w:rPr>
          <w:rFonts w:eastAsia="SimSun" w:cstheme="minorBidi"/>
          <w:lang w:val="en-US"/>
        </w:rPr>
        <w:t xml:space="preserve"> </w:t>
      </w:r>
      <w:proofErr w:type="spellStart"/>
      <w:r w:rsidRPr="004D5E59">
        <w:rPr>
          <w:rFonts w:eastAsia="SimSun" w:cstheme="minorBidi"/>
          <w:lang w:val="en-US"/>
        </w:rPr>
        <w:t>khí</w:t>
      </w:r>
      <w:proofErr w:type="spellEnd"/>
      <w:r w:rsidRPr="004D5E59">
        <w:rPr>
          <w:rFonts w:eastAsia="SimSun" w:cstheme="minorBidi"/>
          <w:lang w:val="en-US"/>
        </w:rPr>
        <w:t xml:space="preserve"> </w:t>
      </w:r>
      <w:proofErr w:type="spellStart"/>
      <w:r w:rsidRPr="004D5E59">
        <w:rPr>
          <w:rFonts w:eastAsia="SimSun" w:cstheme="minorBidi"/>
          <w:lang w:val="en-US"/>
        </w:rPr>
        <w:t>sinh</w:t>
      </w:r>
      <w:proofErr w:type="spellEnd"/>
      <w:r w:rsidRPr="004D5E59">
        <w:rPr>
          <w:rFonts w:eastAsia="SimSun" w:cstheme="minorBidi"/>
          <w:lang w:val="en-US"/>
        </w:rPr>
        <w:t xml:space="preserve"> </w:t>
      </w:r>
      <w:proofErr w:type="spellStart"/>
      <w:r w:rsidRPr="004D5E59">
        <w:rPr>
          <w:rFonts w:eastAsia="SimSun" w:cstheme="minorBidi"/>
          <w:lang w:val="en-US"/>
        </w:rPr>
        <w:t>ra</w:t>
      </w:r>
      <w:proofErr w:type="spellEnd"/>
      <w:r w:rsidRPr="004D5E59">
        <w:rPr>
          <w:rFonts w:eastAsia="SimSun" w:cstheme="minorBidi"/>
          <w:lang w:val="en-US"/>
        </w:rPr>
        <w:t xml:space="preserve"> </w:t>
      </w:r>
      <w:r w:rsidRPr="00AF0992">
        <w:rPr>
          <w:rFonts w:eastAsia="SimSun" w:cstheme="minorBidi"/>
          <w:i/>
          <w:iCs/>
          <w:lang w:val="en-US"/>
        </w:rPr>
        <w:t>(H</w:t>
      </w:r>
      <w:r w:rsidRPr="00AF0992">
        <w:rPr>
          <w:rFonts w:eastAsia="SimSun" w:cstheme="minorBidi"/>
          <w:i/>
          <w:iCs/>
          <w:vertAlign w:val="subscript"/>
          <w:lang w:val="en-US"/>
        </w:rPr>
        <w:t>2</w:t>
      </w:r>
      <w:r w:rsidRPr="00AF0992">
        <w:rPr>
          <w:rFonts w:eastAsia="SimSun" w:cstheme="minorBidi"/>
          <w:i/>
          <w:iCs/>
          <w:lang w:val="en-US"/>
        </w:rPr>
        <w:t>S, CO</w:t>
      </w:r>
      <w:r w:rsidRPr="00AF0992">
        <w:rPr>
          <w:rFonts w:eastAsia="SimSun" w:cstheme="minorBidi"/>
          <w:i/>
          <w:iCs/>
          <w:vertAlign w:val="subscript"/>
          <w:lang w:val="en-US"/>
        </w:rPr>
        <w:t>2</w:t>
      </w:r>
      <w:r w:rsidRPr="00AF0992">
        <w:rPr>
          <w:rFonts w:eastAsia="SimSun" w:cstheme="minorBidi"/>
          <w:i/>
          <w:iCs/>
          <w:lang w:val="en-US"/>
        </w:rPr>
        <w:t>, CH</w:t>
      </w:r>
      <w:r w:rsidRPr="00AF0992">
        <w:rPr>
          <w:rFonts w:eastAsia="SimSun" w:cstheme="minorBidi"/>
          <w:i/>
          <w:iCs/>
          <w:vertAlign w:val="subscript"/>
          <w:lang w:val="en-US"/>
        </w:rPr>
        <w:t>4</w:t>
      </w:r>
      <w:r w:rsidRPr="00AF0992">
        <w:rPr>
          <w:rFonts w:eastAsia="SimSun" w:cstheme="minorBidi"/>
          <w:i/>
          <w:iCs/>
          <w:lang w:val="en-US"/>
        </w:rPr>
        <w:t>)</w:t>
      </w:r>
      <w:r w:rsidRPr="004D5E59">
        <w:rPr>
          <w:rFonts w:eastAsia="SimSun" w:cstheme="minorBidi"/>
          <w:lang w:val="en-US"/>
        </w:rPr>
        <w:t xml:space="preserve"> </w:t>
      </w:r>
      <w:proofErr w:type="spellStart"/>
      <w:r w:rsidRPr="004D5E59">
        <w:rPr>
          <w:rFonts w:eastAsia="SimSun" w:cstheme="minorBidi"/>
          <w:lang w:val="en-US"/>
        </w:rPr>
        <w:t>tránh</w:t>
      </w:r>
      <w:proofErr w:type="spellEnd"/>
      <w:r w:rsidRPr="004D5E59">
        <w:rPr>
          <w:rFonts w:eastAsia="SimSun" w:cstheme="minorBidi"/>
          <w:lang w:val="en-US"/>
        </w:rPr>
        <w:t xml:space="preserve"> </w:t>
      </w:r>
      <w:proofErr w:type="spellStart"/>
      <w:r w:rsidRPr="004D5E59">
        <w:rPr>
          <w:rFonts w:eastAsia="SimSun" w:cstheme="minorBidi"/>
          <w:lang w:val="en-US"/>
        </w:rPr>
        <w:t>ăn</w:t>
      </w:r>
      <w:proofErr w:type="spellEnd"/>
      <w:r w:rsidRPr="004D5E59">
        <w:rPr>
          <w:rFonts w:eastAsia="SimSun" w:cstheme="minorBidi"/>
          <w:lang w:val="en-US"/>
        </w:rPr>
        <w:t xml:space="preserve"> </w:t>
      </w:r>
      <w:proofErr w:type="spellStart"/>
      <w:r w:rsidRPr="004D5E59">
        <w:rPr>
          <w:rFonts w:eastAsia="SimSun" w:cstheme="minorBidi"/>
          <w:lang w:val="en-US"/>
        </w:rPr>
        <w:t>mòn</w:t>
      </w:r>
      <w:proofErr w:type="spellEnd"/>
      <w:r w:rsidRPr="004D5E59">
        <w:rPr>
          <w:rFonts w:eastAsia="SimSun" w:cstheme="minorBidi"/>
          <w:lang w:val="en-US"/>
        </w:rPr>
        <w:t xml:space="preserve"> </w:t>
      </w:r>
      <w:proofErr w:type="spellStart"/>
      <w:r w:rsidRPr="004D5E59">
        <w:rPr>
          <w:rFonts w:eastAsia="SimSun" w:cstheme="minorBidi"/>
          <w:lang w:val="en-US"/>
        </w:rPr>
        <w:t>phá</w:t>
      </w:r>
      <w:proofErr w:type="spellEnd"/>
      <w:r w:rsidRPr="004D5E59">
        <w:rPr>
          <w:rFonts w:eastAsia="SimSun" w:cstheme="minorBidi"/>
          <w:lang w:val="en-US"/>
        </w:rPr>
        <w:t xml:space="preserve"> </w:t>
      </w:r>
      <w:proofErr w:type="spellStart"/>
      <w:r w:rsidRPr="004D5E59">
        <w:rPr>
          <w:rFonts w:eastAsia="SimSun" w:cstheme="minorBidi"/>
          <w:lang w:val="en-US"/>
        </w:rPr>
        <w:t>hoại</w:t>
      </w:r>
      <w:proofErr w:type="spellEnd"/>
      <w:r w:rsidRPr="004D5E59">
        <w:rPr>
          <w:rFonts w:eastAsia="SimSun" w:cstheme="minorBidi"/>
          <w:lang w:val="en-US"/>
        </w:rPr>
        <w:t xml:space="preserve"> </w:t>
      </w:r>
      <w:proofErr w:type="spellStart"/>
      <w:r w:rsidRPr="004D5E59">
        <w:rPr>
          <w:rFonts w:eastAsia="SimSun" w:cstheme="minorBidi"/>
          <w:lang w:val="en-US"/>
        </w:rPr>
        <w:t>cấu</w:t>
      </w:r>
      <w:proofErr w:type="spellEnd"/>
      <w:r w:rsidRPr="004D5E59">
        <w:rPr>
          <w:rFonts w:eastAsia="SimSun" w:cstheme="minorBidi"/>
          <w:lang w:val="en-US"/>
        </w:rPr>
        <w:t xml:space="preserve"> </w:t>
      </w:r>
      <w:proofErr w:type="spellStart"/>
      <w:r w:rsidRPr="004D5E59">
        <w:rPr>
          <w:rFonts w:eastAsia="SimSun" w:cstheme="minorBidi"/>
          <w:lang w:val="en-US"/>
        </w:rPr>
        <w:t>kiện</w:t>
      </w:r>
      <w:proofErr w:type="spellEnd"/>
      <w:r w:rsidRPr="004D5E59">
        <w:rPr>
          <w:rFonts w:eastAsia="SimSun" w:cstheme="minorBidi"/>
          <w:lang w:val="en-US"/>
        </w:rPr>
        <w:t xml:space="preserve"> </w:t>
      </w:r>
      <w:proofErr w:type="spellStart"/>
      <w:r w:rsidRPr="004D5E59">
        <w:rPr>
          <w:rFonts w:eastAsia="SimSun" w:cstheme="minorBidi"/>
          <w:lang w:val="en-US"/>
        </w:rPr>
        <w:t>bêtông</w:t>
      </w:r>
      <w:proofErr w:type="spellEnd"/>
      <w:r w:rsidRPr="004D5E59">
        <w:rPr>
          <w:rFonts w:eastAsia="SimSun" w:cstheme="minorBidi"/>
          <w:lang w:val="en-US"/>
        </w:rPr>
        <w:t xml:space="preserve"> </w:t>
      </w:r>
      <w:proofErr w:type="spellStart"/>
      <w:r w:rsidRPr="004D5E59">
        <w:rPr>
          <w:rFonts w:eastAsia="SimSun" w:cstheme="minorBidi"/>
          <w:lang w:val="en-US"/>
        </w:rPr>
        <w:t>cốt</w:t>
      </w:r>
      <w:proofErr w:type="spellEnd"/>
      <w:r w:rsidRPr="004D5E59">
        <w:rPr>
          <w:rFonts w:eastAsia="SimSun" w:cstheme="minorBidi"/>
          <w:lang w:val="en-US"/>
        </w:rPr>
        <w:t xml:space="preserve"> </w:t>
      </w:r>
      <w:proofErr w:type="spellStart"/>
      <w:r w:rsidRPr="004D5E59">
        <w:rPr>
          <w:rFonts w:eastAsia="SimSun" w:cstheme="minorBidi"/>
          <w:lang w:val="en-US"/>
        </w:rPr>
        <w:t>thép</w:t>
      </w:r>
      <w:proofErr w:type="spellEnd"/>
      <w:r w:rsidRPr="004D5E59">
        <w:rPr>
          <w:rFonts w:eastAsia="SimSun" w:cstheme="minorBidi"/>
          <w:lang w:val="en-US"/>
        </w:rPr>
        <w:t xml:space="preserve"> </w:t>
      </w:r>
      <w:proofErr w:type="spellStart"/>
      <w:r w:rsidRPr="004D5E59">
        <w:rPr>
          <w:rFonts w:eastAsia="SimSun" w:cstheme="minorBidi"/>
          <w:lang w:val="en-US"/>
        </w:rPr>
        <w:t>trong</w:t>
      </w:r>
      <w:proofErr w:type="spellEnd"/>
      <w:r w:rsidRPr="004D5E59">
        <w:rPr>
          <w:rFonts w:eastAsia="SimSun" w:cstheme="minorBidi"/>
          <w:lang w:val="en-US"/>
        </w:rPr>
        <w:t xml:space="preserve"> </w:t>
      </w:r>
      <w:proofErr w:type="spellStart"/>
      <w:r w:rsidRPr="004D5E59">
        <w:rPr>
          <w:rFonts w:eastAsia="SimSun" w:cstheme="minorBidi"/>
          <w:lang w:val="en-US"/>
        </w:rPr>
        <w:t>bể</w:t>
      </w:r>
      <w:proofErr w:type="spellEnd"/>
      <w:r w:rsidRPr="004D5E59">
        <w:rPr>
          <w:rFonts w:eastAsia="SimSun" w:cstheme="minorBidi"/>
          <w:lang w:val="en-US"/>
        </w:rPr>
        <w:t>.</w:t>
      </w:r>
    </w:p>
    <w:p w14:paraId="1D3D37AF" w14:textId="206A446A" w:rsidR="004D5E59" w:rsidRPr="004D5E59" w:rsidRDefault="004D5E59" w:rsidP="004E5661">
      <w:pPr>
        <w:numPr>
          <w:ilvl w:val="0"/>
          <w:numId w:val="39"/>
        </w:numPr>
        <w:tabs>
          <w:tab w:val="right" w:pos="340"/>
          <w:tab w:val="right" w:pos="1701"/>
        </w:tabs>
        <w:spacing w:before="60" w:after="60"/>
        <w:contextualSpacing/>
        <w:rPr>
          <w:rFonts w:eastAsia="SimSun" w:cstheme="minorBidi"/>
          <w:lang w:val="en-US"/>
        </w:rPr>
      </w:pPr>
      <w:proofErr w:type="spellStart"/>
      <w:r w:rsidRPr="004D5E59">
        <w:rPr>
          <w:rFonts w:eastAsia="SimSun" w:cstheme="minorBidi"/>
          <w:lang w:val="en-US"/>
        </w:rPr>
        <w:t>Không</w:t>
      </w:r>
      <w:proofErr w:type="spellEnd"/>
      <w:r w:rsidRPr="004D5E59">
        <w:rPr>
          <w:rFonts w:eastAsia="SimSun" w:cstheme="minorBidi"/>
          <w:lang w:val="en-US"/>
        </w:rPr>
        <w:t xml:space="preserve"> </w:t>
      </w:r>
      <w:proofErr w:type="spellStart"/>
      <w:r w:rsidRPr="004D5E59">
        <w:rPr>
          <w:rFonts w:eastAsia="SimSun" w:cstheme="minorBidi"/>
          <w:lang w:val="en-US"/>
        </w:rPr>
        <w:t>sử</w:t>
      </w:r>
      <w:proofErr w:type="spellEnd"/>
      <w:r w:rsidRPr="004D5E59">
        <w:rPr>
          <w:rFonts w:eastAsia="SimSun" w:cstheme="minorBidi"/>
          <w:lang w:val="en-US"/>
        </w:rPr>
        <w:t xml:space="preserve"> </w:t>
      </w:r>
      <w:proofErr w:type="spellStart"/>
      <w:r w:rsidRPr="004D5E59">
        <w:rPr>
          <w:rFonts w:eastAsia="SimSun" w:cstheme="minorBidi"/>
          <w:lang w:val="en-US"/>
        </w:rPr>
        <w:t>dụng</w:t>
      </w:r>
      <w:proofErr w:type="spellEnd"/>
      <w:r w:rsidRPr="004D5E59">
        <w:rPr>
          <w:rFonts w:eastAsia="SimSun" w:cstheme="minorBidi"/>
          <w:lang w:val="en-US"/>
        </w:rPr>
        <w:t xml:space="preserve"> </w:t>
      </w:r>
      <w:proofErr w:type="spellStart"/>
      <w:r w:rsidRPr="004D5E59">
        <w:rPr>
          <w:rFonts w:eastAsia="SimSun" w:cstheme="minorBidi"/>
          <w:lang w:val="en-US"/>
        </w:rPr>
        <w:t>các</w:t>
      </w:r>
      <w:proofErr w:type="spellEnd"/>
      <w:r w:rsidRPr="004D5E59">
        <w:rPr>
          <w:rFonts w:eastAsia="SimSun" w:cstheme="minorBidi"/>
          <w:lang w:val="en-US"/>
        </w:rPr>
        <w:t xml:space="preserve"> </w:t>
      </w:r>
      <w:proofErr w:type="spellStart"/>
      <w:r w:rsidRPr="004D5E59">
        <w:rPr>
          <w:rFonts w:eastAsia="SimSun" w:cstheme="minorBidi"/>
          <w:lang w:val="en-US"/>
        </w:rPr>
        <w:t>hóa</w:t>
      </w:r>
      <w:proofErr w:type="spellEnd"/>
      <w:r w:rsidRPr="004D5E59">
        <w:rPr>
          <w:rFonts w:eastAsia="SimSun" w:cstheme="minorBidi"/>
          <w:lang w:val="en-US"/>
        </w:rPr>
        <w:t xml:space="preserve"> </w:t>
      </w:r>
      <w:proofErr w:type="spellStart"/>
      <w:r w:rsidRPr="004D5E59">
        <w:rPr>
          <w:rFonts w:eastAsia="SimSun" w:cstheme="minorBidi"/>
          <w:lang w:val="en-US"/>
        </w:rPr>
        <w:t>chất</w:t>
      </w:r>
      <w:proofErr w:type="spellEnd"/>
      <w:r w:rsidRPr="004D5E59">
        <w:rPr>
          <w:rFonts w:eastAsia="SimSun" w:cstheme="minorBidi"/>
          <w:lang w:val="en-US"/>
        </w:rPr>
        <w:t xml:space="preserve"> </w:t>
      </w:r>
      <w:r w:rsidRPr="00AF0992">
        <w:rPr>
          <w:rFonts w:eastAsia="SimSun" w:cstheme="minorBidi"/>
          <w:i/>
          <w:iCs/>
          <w:lang w:val="en-US"/>
        </w:rPr>
        <w:t>(</w:t>
      </w:r>
      <w:proofErr w:type="spellStart"/>
      <w:r w:rsidRPr="00AF0992">
        <w:rPr>
          <w:rFonts w:eastAsia="SimSun" w:cstheme="minorBidi"/>
          <w:i/>
          <w:iCs/>
          <w:lang w:val="en-US"/>
        </w:rPr>
        <w:t>chất</w:t>
      </w:r>
      <w:proofErr w:type="spellEnd"/>
      <w:r w:rsidRPr="00AF0992">
        <w:rPr>
          <w:rFonts w:eastAsia="SimSun" w:cstheme="minorBidi"/>
          <w:i/>
          <w:iCs/>
          <w:lang w:val="en-US"/>
        </w:rPr>
        <w:t xml:space="preserve"> </w:t>
      </w:r>
      <w:proofErr w:type="spellStart"/>
      <w:r w:rsidRPr="00AF0992">
        <w:rPr>
          <w:rFonts w:eastAsia="SimSun" w:cstheme="minorBidi"/>
          <w:i/>
          <w:iCs/>
          <w:lang w:val="en-US"/>
        </w:rPr>
        <w:t>tẩy</w:t>
      </w:r>
      <w:proofErr w:type="spellEnd"/>
      <w:r w:rsidRPr="00AF0992">
        <w:rPr>
          <w:rFonts w:eastAsia="SimSun" w:cstheme="minorBidi"/>
          <w:i/>
          <w:iCs/>
          <w:lang w:val="en-US"/>
        </w:rPr>
        <w:t xml:space="preserve"> </w:t>
      </w:r>
      <w:proofErr w:type="spellStart"/>
      <w:r w:rsidRPr="00AF0992">
        <w:rPr>
          <w:rFonts w:eastAsia="SimSun" w:cstheme="minorBidi"/>
          <w:i/>
          <w:iCs/>
          <w:lang w:val="en-US"/>
        </w:rPr>
        <w:t>rửa</w:t>
      </w:r>
      <w:proofErr w:type="spellEnd"/>
      <w:r w:rsidRPr="00AF0992">
        <w:rPr>
          <w:rFonts w:eastAsia="SimSun" w:cstheme="minorBidi"/>
          <w:i/>
          <w:iCs/>
          <w:lang w:val="en-US"/>
        </w:rPr>
        <w:t>, chlorin,</w:t>
      </w:r>
      <w:r w:rsidR="00AF0992" w:rsidRPr="00AF0992">
        <w:rPr>
          <w:rFonts w:eastAsia="SimSun" w:cstheme="minorBidi"/>
          <w:i/>
          <w:iCs/>
          <w:lang w:val="en-US"/>
        </w:rPr>
        <w:t xml:space="preserve"> </w:t>
      </w:r>
      <w:r w:rsidRPr="00AF0992">
        <w:rPr>
          <w:rFonts w:eastAsia="SimSun" w:cstheme="minorBidi"/>
          <w:i/>
          <w:iCs/>
          <w:lang w:val="en-US"/>
        </w:rPr>
        <w:t>…)</w:t>
      </w:r>
      <w:r w:rsidRPr="004D5E59">
        <w:rPr>
          <w:rFonts w:eastAsia="SimSun" w:cstheme="minorBidi"/>
          <w:lang w:val="en-US"/>
        </w:rPr>
        <w:t xml:space="preserve"> </w:t>
      </w:r>
      <w:proofErr w:type="spellStart"/>
      <w:r w:rsidRPr="004D5E59">
        <w:rPr>
          <w:rFonts w:eastAsia="SimSun" w:cstheme="minorBidi"/>
          <w:lang w:val="en-US"/>
        </w:rPr>
        <w:t>vào</w:t>
      </w:r>
      <w:proofErr w:type="spellEnd"/>
      <w:r w:rsidRPr="004D5E59">
        <w:rPr>
          <w:rFonts w:eastAsia="SimSun" w:cstheme="minorBidi"/>
          <w:lang w:val="en-US"/>
        </w:rPr>
        <w:t xml:space="preserve"> </w:t>
      </w:r>
      <w:proofErr w:type="spellStart"/>
      <w:r w:rsidRPr="004D5E59">
        <w:rPr>
          <w:rFonts w:eastAsia="SimSun" w:cstheme="minorBidi"/>
          <w:lang w:val="en-US"/>
        </w:rPr>
        <w:t>bể</w:t>
      </w:r>
      <w:proofErr w:type="spellEnd"/>
      <w:r w:rsidRPr="004D5E59">
        <w:rPr>
          <w:rFonts w:eastAsia="SimSun" w:cstheme="minorBidi"/>
          <w:lang w:val="en-US"/>
        </w:rPr>
        <w:t xml:space="preserve"> </w:t>
      </w:r>
      <w:proofErr w:type="spellStart"/>
      <w:r w:rsidRPr="004D5E59">
        <w:rPr>
          <w:rFonts w:eastAsia="SimSun" w:cstheme="minorBidi"/>
          <w:lang w:val="en-US"/>
        </w:rPr>
        <w:t>tự</w:t>
      </w:r>
      <w:proofErr w:type="spellEnd"/>
      <w:r w:rsidRPr="004D5E59">
        <w:rPr>
          <w:rFonts w:eastAsia="SimSun" w:cstheme="minorBidi"/>
          <w:lang w:val="en-US"/>
        </w:rPr>
        <w:t xml:space="preserve"> </w:t>
      </w:r>
      <w:proofErr w:type="spellStart"/>
      <w:r w:rsidRPr="004D5E59">
        <w:rPr>
          <w:rFonts w:eastAsia="SimSun" w:cstheme="minorBidi"/>
          <w:lang w:val="en-US"/>
        </w:rPr>
        <w:t>hoại</w:t>
      </w:r>
      <w:proofErr w:type="spellEnd"/>
      <w:r w:rsidRPr="004D5E59">
        <w:rPr>
          <w:rFonts w:eastAsia="SimSun" w:cstheme="minorBidi"/>
          <w:lang w:val="en-US"/>
        </w:rPr>
        <w:t>.</w:t>
      </w:r>
    </w:p>
    <w:p w14:paraId="508DF6CF" w14:textId="5869E24B" w:rsidR="004D5E59" w:rsidRPr="004D5E59" w:rsidRDefault="004D5E59" w:rsidP="004E5661">
      <w:pPr>
        <w:numPr>
          <w:ilvl w:val="0"/>
          <w:numId w:val="39"/>
        </w:numPr>
        <w:tabs>
          <w:tab w:val="right" w:pos="340"/>
          <w:tab w:val="right" w:pos="1701"/>
        </w:tabs>
        <w:spacing w:before="60" w:after="60"/>
        <w:contextualSpacing/>
        <w:rPr>
          <w:rFonts w:eastAsia="SimSun" w:cstheme="minorBidi"/>
          <w:lang w:val="en-US"/>
        </w:rPr>
      </w:pPr>
      <w:r w:rsidRPr="004D5E59">
        <w:rPr>
          <w:rFonts w:eastAsia="SimSun" w:cstheme="minorBidi"/>
          <w:lang w:val="en-US"/>
        </w:rPr>
        <w:t xml:space="preserve">Khi </w:t>
      </w:r>
      <w:proofErr w:type="spellStart"/>
      <w:r w:rsidRPr="004D5E59">
        <w:rPr>
          <w:rFonts w:eastAsia="SimSun" w:cstheme="minorBidi"/>
          <w:lang w:val="en-US"/>
        </w:rPr>
        <w:t>bể</w:t>
      </w:r>
      <w:proofErr w:type="spellEnd"/>
      <w:r w:rsidRPr="004D5E59">
        <w:rPr>
          <w:rFonts w:eastAsia="SimSun" w:cstheme="minorBidi"/>
          <w:lang w:val="en-US"/>
        </w:rPr>
        <w:t xml:space="preserve"> </w:t>
      </w:r>
      <w:proofErr w:type="spellStart"/>
      <w:r w:rsidRPr="004D5E59">
        <w:rPr>
          <w:rFonts w:eastAsia="SimSun" w:cstheme="minorBidi"/>
          <w:lang w:val="en-US"/>
        </w:rPr>
        <w:t>tự</w:t>
      </w:r>
      <w:proofErr w:type="spellEnd"/>
      <w:r w:rsidRPr="004D5E59">
        <w:rPr>
          <w:rFonts w:eastAsia="SimSun" w:cstheme="minorBidi"/>
          <w:lang w:val="en-US"/>
        </w:rPr>
        <w:t xml:space="preserve"> </w:t>
      </w:r>
      <w:proofErr w:type="spellStart"/>
      <w:r w:rsidRPr="004D5E59">
        <w:rPr>
          <w:rFonts w:eastAsia="SimSun" w:cstheme="minorBidi"/>
          <w:lang w:val="en-US"/>
        </w:rPr>
        <w:t>hoại</w:t>
      </w:r>
      <w:proofErr w:type="spellEnd"/>
      <w:r w:rsidRPr="004D5E59">
        <w:rPr>
          <w:rFonts w:eastAsia="SimSun" w:cstheme="minorBidi"/>
          <w:lang w:val="en-US"/>
        </w:rPr>
        <w:t xml:space="preserve"> </w:t>
      </w:r>
      <w:proofErr w:type="spellStart"/>
      <w:r w:rsidRPr="004D5E59">
        <w:rPr>
          <w:rFonts w:eastAsia="SimSun" w:cstheme="minorBidi"/>
          <w:lang w:val="en-US"/>
        </w:rPr>
        <w:t>đã</w:t>
      </w:r>
      <w:proofErr w:type="spellEnd"/>
      <w:r w:rsidRPr="004D5E59">
        <w:rPr>
          <w:rFonts w:eastAsia="SimSun" w:cstheme="minorBidi"/>
          <w:lang w:val="en-US"/>
        </w:rPr>
        <w:t xml:space="preserve"> </w:t>
      </w:r>
      <w:proofErr w:type="spellStart"/>
      <w:r w:rsidRPr="004D5E59">
        <w:rPr>
          <w:rFonts w:eastAsia="SimSun" w:cstheme="minorBidi"/>
          <w:lang w:val="en-US"/>
        </w:rPr>
        <w:t>đầy</w:t>
      </w:r>
      <w:proofErr w:type="spellEnd"/>
      <w:r w:rsidRPr="004D5E59">
        <w:rPr>
          <w:rFonts w:eastAsia="SimSun" w:cstheme="minorBidi"/>
          <w:lang w:val="en-US"/>
        </w:rPr>
        <w:t xml:space="preserve"> </w:t>
      </w:r>
      <w:proofErr w:type="spellStart"/>
      <w:r w:rsidRPr="004D5E59">
        <w:rPr>
          <w:rFonts w:eastAsia="SimSun" w:cstheme="minorBidi"/>
          <w:lang w:val="en-US"/>
        </w:rPr>
        <w:t>chất</w:t>
      </w:r>
      <w:proofErr w:type="spellEnd"/>
      <w:r w:rsidRPr="004D5E59">
        <w:rPr>
          <w:rFonts w:eastAsia="SimSun" w:cstheme="minorBidi"/>
          <w:lang w:val="en-US"/>
        </w:rPr>
        <w:t xml:space="preserve"> </w:t>
      </w:r>
      <w:proofErr w:type="spellStart"/>
      <w:r w:rsidRPr="004D5E59">
        <w:rPr>
          <w:rFonts w:eastAsia="SimSun" w:cstheme="minorBidi"/>
          <w:lang w:val="en-US"/>
        </w:rPr>
        <w:t>lắng</w:t>
      </w:r>
      <w:proofErr w:type="spellEnd"/>
      <w:r w:rsidRPr="004D5E59">
        <w:rPr>
          <w:rFonts w:eastAsia="SimSun" w:cstheme="minorBidi"/>
          <w:lang w:val="en-US"/>
        </w:rPr>
        <w:t xml:space="preserve"> </w:t>
      </w:r>
      <w:proofErr w:type="spellStart"/>
      <w:r w:rsidRPr="004D5E59">
        <w:rPr>
          <w:rFonts w:eastAsia="SimSun" w:cstheme="minorBidi"/>
          <w:lang w:val="en-US"/>
        </w:rPr>
        <w:t>đọng</w:t>
      </w:r>
      <w:proofErr w:type="spellEnd"/>
      <w:r w:rsidRPr="004D5E59">
        <w:rPr>
          <w:rFonts w:eastAsia="SimSun" w:cstheme="minorBidi"/>
          <w:lang w:val="en-US"/>
        </w:rPr>
        <w:t xml:space="preserve"> </w:t>
      </w:r>
      <w:proofErr w:type="spellStart"/>
      <w:r w:rsidRPr="004D5E59">
        <w:rPr>
          <w:rFonts w:eastAsia="SimSun" w:cstheme="minorBidi"/>
          <w:lang w:val="en-US"/>
        </w:rPr>
        <w:t>thì</w:t>
      </w:r>
      <w:proofErr w:type="spellEnd"/>
      <w:r w:rsidRPr="004D5E59">
        <w:rPr>
          <w:rFonts w:eastAsia="SimSun" w:cstheme="minorBidi"/>
          <w:lang w:val="en-US"/>
        </w:rPr>
        <w:t xml:space="preserve"> </w:t>
      </w:r>
      <w:proofErr w:type="spellStart"/>
      <w:r w:rsidRPr="004D5E59">
        <w:rPr>
          <w:rFonts w:eastAsia="SimSun" w:cstheme="minorBidi"/>
          <w:lang w:val="en-US"/>
        </w:rPr>
        <w:t>phải</w:t>
      </w:r>
      <w:proofErr w:type="spellEnd"/>
      <w:r w:rsidRPr="004D5E59">
        <w:rPr>
          <w:rFonts w:eastAsia="SimSun" w:cstheme="minorBidi"/>
          <w:lang w:val="en-US"/>
        </w:rPr>
        <w:t xml:space="preserve"> </w:t>
      </w:r>
      <w:proofErr w:type="spellStart"/>
      <w:r w:rsidRPr="004D5E59">
        <w:rPr>
          <w:rFonts w:eastAsia="SimSun" w:cstheme="minorBidi"/>
          <w:lang w:val="en-US"/>
        </w:rPr>
        <w:t>hút</w:t>
      </w:r>
      <w:proofErr w:type="spellEnd"/>
      <w:r w:rsidRPr="004D5E59">
        <w:rPr>
          <w:rFonts w:eastAsia="SimSun" w:cstheme="minorBidi"/>
          <w:lang w:val="en-US"/>
        </w:rPr>
        <w:t xml:space="preserve"> </w:t>
      </w:r>
      <w:proofErr w:type="spellStart"/>
      <w:r w:rsidRPr="004D5E59">
        <w:rPr>
          <w:rFonts w:eastAsia="SimSun" w:cstheme="minorBidi"/>
          <w:lang w:val="en-US"/>
        </w:rPr>
        <w:t>chúng</w:t>
      </w:r>
      <w:proofErr w:type="spellEnd"/>
      <w:r w:rsidRPr="004D5E59">
        <w:rPr>
          <w:rFonts w:eastAsia="SimSun" w:cstheme="minorBidi"/>
          <w:lang w:val="en-US"/>
        </w:rPr>
        <w:t xml:space="preserve"> </w:t>
      </w:r>
      <w:proofErr w:type="spellStart"/>
      <w:r w:rsidRPr="004D5E59">
        <w:rPr>
          <w:rFonts w:eastAsia="SimSun" w:cstheme="minorBidi"/>
          <w:lang w:val="en-US"/>
        </w:rPr>
        <w:t>ra</w:t>
      </w:r>
      <w:proofErr w:type="spellEnd"/>
      <w:r w:rsidRPr="004D5E59">
        <w:rPr>
          <w:rFonts w:eastAsia="SimSun" w:cstheme="minorBidi"/>
          <w:lang w:val="en-US"/>
        </w:rPr>
        <w:t xml:space="preserve"> </w:t>
      </w:r>
      <w:proofErr w:type="spellStart"/>
      <w:r w:rsidRPr="004D5E59">
        <w:rPr>
          <w:rFonts w:eastAsia="SimSun" w:cstheme="minorBidi"/>
          <w:lang w:val="en-US"/>
        </w:rPr>
        <w:t>ngoài</w:t>
      </w:r>
      <w:proofErr w:type="spellEnd"/>
      <w:r w:rsidRPr="004D5E59">
        <w:rPr>
          <w:rFonts w:eastAsia="SimSun" w:cstheme="minorBidi"/>
          <w:lang w:val="en-US"/>
        </w:rPr>
        <w:t xml:space="preserve">. </w:t>
      </w:r>
      <w:proofErr w:type="spellStart"/>
      <w:r w:rsidRPr="004D5E59">
        <w:rPr>
          <w:rFonts w:eastAsia="SimSun" w:cstheme="minorBidi"/>
          <w:lang w:val="en-US"/>
        </w:rPr>
        <w:t>Trong</w:t>
      </w:r>
      <w:proofErr w:type="spellEnd"/>
      <w:r w:rsidRPr="004D5E59">
        <w:rPr>
          <w:rFonts w:eastAsia="SimSun" w:cstheme="minorBidi"/>
          <w:lang w:val="en-US"/>
        </w:rPr>
        <w:t xml:space="preserve"> </w:t>
      </w:r>
      <w:proofErr w:type="spellStart"/>
      <w:r w:rsidRPr="004D5E59">
        <w:rPr>
          <w:rFonts w:eastAsia="SimSun" w:cstheme="minorBidi"/>
          <w:lang w:val="en-US"/>
        </w:rPr>
        <w:t>thực</w:t>
      </w:r>
      <w:proofErr w:type="spellEnd"/>
      <w:r w:rsidRPr="004D5E59">
        <w:rPr>
          <w:rFonts w:eastAsia="SimSun" w:cstheme="minorBidi"/>
          <w:lang w:val="en-US"/>
        </w:rPr>
        <w:t xml:space="preserve"> </w:t>
      </w:r>
      <w:proofErr w:type="spellStart"/>
      <w:r w:rsidRPr="004D5E59">
        <w:rPr>
          <w:rFonts w:eastAsia="SimSun" w:cstheme="minorBidi"/>
          <w:lang w:val="en-US"/>
        </w:rPr>
        <w:t>tế</w:t>
      </w:r>
      <w:proofErr w:type="spellEnd"/>
      <w:r w:rsidRPr="004D5E59">
        <w:rPr>
          <w:rFonts w:eastAsia="SimSun" w:cstheme="minorBidi"/>
          <w:lang w:val="en-US"/>
        </w:rPr>
        <w:t xml:space="preserve"> </w:t>
      </w:r>
      <w:proofErr w:type="spellStart"/>
      <w:r w:rsidRPr="004D5E59">
        <w:rPr>
          <w:rFonts w:eastAsia="SimSun" w:cstheme="minorBidi"/>
          <w:lang w:val="en-US"/>
        </w:rPr>
        <w:t>thời</w:t>
      </w:r>
      <w:proofErr w:type="spellEnd"/>
      <w:r w:rsidRPr="004D5E59">
        <w:rPr>
          <w:rFonts w:eastAsia="SimSun" w:cstheme="minorBidi"/>
          <w:lang w:val="en-US"/>
        </w:rPr>
        <w:t xml:space="preserve"> </w:t>
      </w:r>
      <w:proofErr w:type="spellStart"/>
      <w:r w:rsidRPr="004D5E59">
        <w:rPr>
          <w:rFonts w:eastAsia="SimSun" w:cstheme="minorBidi"/>
          <w:lang w:val="en-US"/>
        </w:rPr>
        <w:t>gian</w:t>
      </w:r>
      <w:proofErr w:type="spellEnd"/>
      <w:r w:rsidRPr="004D5E59">
        <w:rPr>
          <w:rFonts w:eastAsia="SimSun" w:cstheme="minorBidi"/>
          <w:lang w:val="en-US"/>
        </w:rPr>
        <w:t xml:space="preserve"> </w:t>
      </w:r>
      <w:proofErr w:type="spellStart"/>
      <w:r w:rsidRPr="004D5E59">
        <w:rPr>
          <w:rFonts w:eastAsia="SimSun" w:cstheme="minorBidi"/>
          <w:lang w:val="en-US"/>
        </w:rPr>
        <w:t>giữa</w:t>
      </w:r>
      <w:proofErr w:type="spellEnd"/>
      <w:r w:rsidRPr="004D5E59">
        <w:rPr>
          <w:rFonts w:eastAsia="SimSun" w:cstheme="minorBidi"/>
          <w:lang w:val="en-US"/>
        </w:rPr>
        <w:t xml:space="preserve"> </w:t>
      </w:r>
      <w:r w:rsidR="00AF0992">
        <w:rPr>
          <w:rFonts w:eastAsia="SimSun" w:cstheme="minorBidi"/>
          <w:lang w:val="en-US"/>
        </w:rPr>
        <w:t>0</w:t>
      </w:r>
      <w:r w:rsidRPr="004D5E59">
        <w:rPr>
          <w:rFonts w:eastAsia="SimSun" w:cstheme="minorBidi"/>
          <w:lang w:val="en-US"/>
        </w:rPr>
        <w:t xml:space="preserve">2 </w:t>
      </w:r>
      <w:proofErr w:type="spellStart"/>
      <w:r w:rsidRPr="004D5E59">
        <w:rPr>
          <w:rFonts w:eastAsia="SimSun" w:cstheme="minorBidi"/>
          <w:lang w:val="en-US"/>
        </w:rPr>
        <w:t>lần</w:t>
      </w:r>
      <w:proofErr w:type="spellEnd"/>
      <w:r w:rsidRPr="004D5E59">
        <w:rPr>
          <w:rFonts w:eastAsia="SimSun" w:cstheme="minorBidi"/>
          <w:lang w:val="en-US"/>
        </w:rPr>
        <w:t xml:space="preserve"> </w:t>
      </w:r>
      <w:proofErr w:type="spellStart"/>
      <w:r w:rsidRPr="004D5E59">
        <w:rPr>
          <w:rFonts w:eastAsia="SimSun" w:cstheme="minorBidi"/>
          <w:lang w:val="en-US"/>
        </w:rPr>
        <w:t>lấy</w:t>
      </w:r>
      <w:proofErr w:type="spellEnd"/>
      <w:r w:rsidRPr="004D5E59">
        <w:rPr>
          <w:rFonts w:eastAsia="SimSun" w:cstheme="minorBidi"/>
          <w:lang w:val="en-US"/>
        </w:rPr>
        <w:t xml:space="preserve"> </w:t>
      </w:r>
      <w:proofErr w:type="spellStart"/>
      <w:r w:rsidRPr="004D5E59">
        <w:rPr>
          <w:rFonts w:eastAsia="SimSun" w:cstheme="minorBidi"/>
          <w:lang w:val="en-US"/>
        </w:rPr>
        <w:t>cặn</w:t>
      </w:r>
      <w:proofErr w:type="spellEnd"/>
      <w:r w:rsidRPr="004D5E59">
        <w:rPr>
          <w:rFonts w:eastAsia="SimSun" w:cstheme="minorBidi"/>
          <w:lang w:val="en-US"/>
        </w:rPr>
        <w:t xml:space="preserve"> </w:t>
      </w:r>
      <w:proofErr w:type="spellStart"/>
      <w:r w:rsidRPr="004D5E59">
        <w:rPr>
          <w:rFonts w:eastAsia="SimSun" w:cstheme="minorBidi"/>
          <w:lang w:val="en-US"/>
        </w:rPr>
        <w:t>khoảng</w:t>
      </w:r>
      <w:proofErr w:type="spellEnd"/>
      <w:r w:rsidRPr="004D5E59">
        <w:rPr>
          <w:rFonts w:eastAsia="SimSun" w:cstheme="minorBidi"/>
          <w:lang w:val="en-US"/>
        </w:rPr>
        <w:t xml:space="preserve"> </w:t>
      </w:r>
      <w:r w:rsidR="00AF0992">
        <w:rPr>
          <w:rFonts w:eastAsia="SimSun" w:cstheme="minorBidi"/>
          <w:lang w:val="en-US"/>
        </w:rPr>
        <w:t>0</w:t>
      </w:r>
      <w:r w:rsidRPr="004D5E59">
        <w:rPr>
          <w:rFonts w:eastAsia="SimSun" w:cstheme="minorBidi"/>
          <w:lang w:val="en-US"/>
        </w:rPr>
        <w:t xml:space="preserve">6 </w:t>
      </w:r>
      <w:proofErr w:type="spellStart"/>
      <w:r w:rsidRPr="004D5E59">
        <w:rPr>
          <w:rFonts w:eastAsia="SimSun" w:cstheme="minorBidi"/>
          <w:lang w:val="en-US"/>
        </w:rPr>
        <w:t>tháng</w:t>
      </w:r>
      <w:proofErr w:type="spellEnd"/>
      <w:r w:rsidRPr="004D5E59">
        <w:rPr>
          <w:rFonts w:eastAsia="SimSun" w:cstheme="minorBidi"/>
          <w:lang w:val="en-US"/>
        </w:rPr>
        <w:t>.</w:t>
      </w:r>
    </w:p>
    <w:p w14:paraId="714252EA" w14:textId="77777777" w:rsidR="00FC6584" w:rsidRPr="00FC6584" w:rsidRDefault="004D5E59" w:rsidP="004E5661">
      <w:pPr>
        <w:pStyle w:val="Heading4"/>
      </w:pPr>
      <w:bookmarkStart w:id="137" w:name="_Toc125979866"/>
      <w:r>
        <w:t xml:space="preserve">1.3.2. </w:t>
      </w:r>
      <w:proofErr w:type="spellStart"/>
      <w:r w:rsidR="00FC6584" w:rsidRPr="00FC6584">
        <w:t>Hệ</w:t>
      </w:r>
      <w:proofErr w:type="spellEnd"/>
      <w:r w:rsidR="00FC6584" w:rsidRPr="00FC6584">
        <w:t xml:space="preserve"> </w:t>
      </w:r>
      <w:proofErr w:type="spellStart"/>
      <w:r w:rsidR="00FC6584" w:rsidRPr="00FC6584">
        <w:t>thống</w:t>
      </w:r>
      <w:proofErr w:type="spellEnd"/>
      <w:r w:rsidR="00FC6584" w:rsidRPr="00FC6584">
        <w:t xml:space="preserve"> </w:t>
      </w:r>
      <w:proofErr w:type="spellStart"/>
      <w:r w:rsidR="00FC6584" w:rsidRPr="00FC6584">
        <w:t>xử</w:t>
      </w:r>
      <w:proofErr w:type="spellEnd"/>
      <w:r w:rsidR="00FC6584" w:rsidRPr="00FC6584">
        <w:t xml:space="preserve"> </w:t>
      </w:r>
      <w:proofErr w:type="spellStart"/>
      <w:r w:rsidR="00FC6584" w:rsidRPr="00FC6584">
        <w:t>lý</w:t>
      </w:r>
      <w:proofErr w:type="spellEnd"/>
      <w:r w:rsidR="00FC6584" w:rsidRPr="00FC6584">
        <w:t xml:space="preserve"> </w:t>
      </w:r>
      <w:proofErr w:type="spellStart"/>
      <w:r w:rsidR="00FC6584" w:rsidRPr="00FC6584">
        <w:t>nước</w:t>
      </w:r>
      <w:proofErr w:type="spellEnd"/>
      <w:r w:rsidR="00FC6584" w:rsidRPr="00FC6584">
        <w:t xml:space="preserve"> </w:t>
      </w:r>
      <w:proofErr w:type="spellStart"/>
      <w:r w:rsidR="00FC6584" w:rsidRPr="00FC6584">
        <w:t>thải</w:t>
      </w:r>
      <w:proofErr w:type="spellEnd"/>
      <w:r w:rsidR="00FC6584" w:rsidRPr="00FC6584">
        <w:t xml:space="preserve"> </w:t>
      </w:r>
      <w:proofErr w:type="spellStart"/>
      <w:r w:rsidR="00FC6584" w:rsidRPr="00FC6584">
        <w:t>sản</w:t>
      </w:r>
      <w:proofErr w:type="spellEnd"/>
      <w:r w:rsidR="00FC6584" w:rsidRPr="00FC6584">
        <w:t xml:space="preserve"> </w:t>
      </w:r>
      <w:proofErr w:type="spellStart"/>
      <w:r w:rsidR="00FC6584" w:rsidRPr="00FC6584">
        <w:t>xuấ</w:t>
      </w:r>
      <w:r>
        <w:t>t</w:t>
      </w:r>
      <w:bookmarkEnd w:id="137"/>
      <w:proofErr w:type="spellEnd"/>
    </w:p>
    <w:p w14:paraId="5061D277" w14:textId="23E87721" w:rsidR="00F011A5" w:rsidRPr="00FE4955" w:rsidRDefault="004D5E59" w:rsidP="004E5661">
      <w:pPr>
        <w:pStyle w:val="1"/>
        <w:ind w:left="754"/>
      </w:pPr>
      <w:proofErr w:type="spellStart"/>
      <w:r>
        <w:t>Công</w:t>
      </w:r>
      <w:proofErr w:type="spellEnd"/>
      <w:r>
        <w:t xml:space="preserve"> </w:t>
      </w:r>
      <w:proofErr w:type="spellStart"/>
      <w:r>
        <w:t>suất</w:t>
      </w:r>
      <w:proofErr w:type="spellEnd"/>
      <w:r>
        <w:t xml:space="preserve"> </w:t>
      </w:r>
      <w:proofErr w:type="spellStart"/>
      <w:r>
        <w:t>xử</w:t>
      </w:r>
      <w:proofErr w:type="spellEnd"/>
      <w:r>
        <w:t xml:space="preserve"> </w:t>
      </w:r>
      <w:proofErr w:type="spellStart"/>
      <w:r>
        <w:t>lý</w:t>
      </w:r>
      <w:proofErr w:type="spellEnd"/>
      <w:r>
        <w:t xml:space="preserve">: </w:t>
      </w:r>
      <w:r w:rsidR="00056D4E">
        <w:t>600</w:t>
      </w:r>
      <w:r w:rsidRPr="00FE4955">
        <w:rPr>
          <w:vertAlign w:val="superscript"/>
        </w:rPr>
        <w:t xml:space="preserve"> </w:t>
      </w:r>
      <w:r w:rsidRPr="00FE4955">
        <w:t>m</w:t>
      </w:r>
      <w:r w:rsidRPr="00FE4955">
        <w:rPr>
          <w:vertAlign w:val="superscript"/>
        </w:rPr>
        <w:t>3</w:t>
      </w:r>
      <w:r w:rsidRPr="00FE4955">
        <w:t>/</w:t>
      </w:r>
      <w:proofErr w:type="spellStart"/>
      <w:r w:rsidRPr="00FE4955">
        <w:t>ngày.đêm</w:t>
      </w:r>
      <w:proofErr w:type="spellEnd"/>
    </w:p>
    <w:p w14:paraId="2EADA3F3" w14:textId="12489480" w:rsidR="004D5E59" w:rsidRDefault="004D5E59" w:rsidP="004E5661">
      <w:pPr>
        <w:pStyle w:val="1"/>
        <w:ind w:left="754"/>
      </w:pPr>
      <w:proofErr w:type="spellStart"/>
      <w:r w:rsidRPr="00FE4955">
        <w:t>Công</w:t>
      </w:r>
      <w:proofErr w:type="spellEnd"/>
      <w:r w:rsidRPr="00FE4955">
        <w:t xml:space="preserve"> </w:t>
      </w:r>
      <w:proofErr w:type="spellStart"/>
      <w:r w:rsidRPr="00FE4955">
        <w:t>nghệ</w:t>
      </w:r>
      <w:proofErr w:type="spellEnd"/>
      <w:r w:rsidRPr="00FE4955">
        <w:t xml:space="preserve"> </w:t>
      </w:r>
      <w:proofErr w:type="spellStart"/>
      <w:r w:rsidRPr="00FE4955">
        <w:t>xử</w:t>
      </w:r>
      <w:proofErr w:type="spellEnd"/>
      <w:r w:rsidRPr="00FE4955">
        <w:t xml:space="preserve"> </w:t>
      </w:r>
      <w:proofErr w:type="spellStart"/>
      <w:r w:rsidRPr="00FE4955">
        <w:t>lý</w:t>
      </w:r>
      <w:proofErr w:type="spellEnd"/>
      <w:r w:rsidRPr="00FE4955">
        <w:t xml:space="preserve">: </w:t>
      </w:r>
    </w:p>
    <w:p w14:paraId="567777BE" w14:textId="77777777" w:rsidR="004D5E59" w:rsidRPr="004D5E59" w:rsidRDefault="004D5E59" w:rsidP="004E5661">
      <w:pPr>
        <w:pStyle w:val="a"/>
        <w:numPr>
          <w:ilvl w:val="0"/>
          <w:numId w:val="75"/>
        </w:numPr>
      </w:pPr>
      <w:r w:rsidRPr="004450F7">
        <w:rPr>
          <w:b/>
          <w:bCs/>
          <w:i/>
          <w:iCs/>
        </w:rPr>
        <w:t xml:space="preserve">Giai </w:t>
      </w:r>
      <w:proofErr w:type="spellStart"/>
      <w:r w:rsidRPr="004450F7">
        <w:rPr>
          <w:b/>
          <w:bCs/>
          <w:i/>
          <w:iCs/>
        </w:rPr>
        <w:t>đoạn</w:t>
      </w:r>
      <w:proofErr w:type="spellEnd"/>
      <w:r w:rsidRPr="004450F7">
        <w:rPr>
          <w:b/>
          <w:bCs/>
          <w:i/>
          <w:iCs/>
        </w:rPr>
        <w:t xml:space="preserve"> 1</w:t>
      </w:r>
      <w:r w:rsidRPr="004450F7">
        <w:rPr>
          <w:i/>
          <w:iCs/>
        </w:rPr>
        <w:t>:</w:t>
      </w:r>
      <w:r w:rsidRPr="004D5E59">
        <w:t xml:space="preserve"> </w:t>
      </w:r>
      <w:proofErr w:type="spellStart"/>
      <w:r w:rsidRPr="004D5E59">
        <w:t>Nước</w:t>
      </w:r>
      <w:proofErr w:type="spellEnd"/>
      <w:r w:rsidRPr="004D5E59">
        <w:t xml:space="preserve"> </w:t>
      </w:r>
      <w:proofErr w:type="spellStart"/>
      <w:r w:rsidRPr="004D5E59">
        <w:t>thải</w:t>
      </w:r>
      <w:proofErr w:type="spellEnd"/>
      <w:r w:rsidRPr="004D5E59">
        <w:t xml:space="preserve"> </w:t>
      </w:r>
      <w:proofErr w:type="spellStart"/>
      <w:r w:rsidRPr="004D5E59">
        <w:t>được</w:t>
      </w:r>
      <w:proofErr w:type="spellEnd"/>
      <w:r w:rsidRPr="004D5E59">
        <w:t xml:space="preserve"> </w:t>
      </w:r>
      <w:proofErr w:type="spellStart"/>
      <w:r w:rsidRPr="004D5E59">
        <w:t>xử</w:t>
      </w:r>
      <w:proofErr w:type="spellEnd"/>
      <w:r w:rsidRPr="004D5E59">
        <w:t xml:space="preserve"> </w:t>
      </w:r>
      <w:proofErr w:type="spellStart"/>
      <w:r w:rsidRPr="004D5E59">
        <w:t>lý</w:t>
      </w:r>
      <w:proofErr w:type="spellEnd"/>
      <w:r w:rsidRPr="004D5E59">
        <w:t xml:space="preserve"> </w:t>
      </w:r>
      <w:proofErr w:type="spellStart"/>
      <w:r w:rsidRPr="004D5E59">
        <w:t>bằng</w:t>
      </w:r>
      <w:proofErr w:type="spellEnd"/>
      <w:r w:rsidRPr="004D5E59">
        <w:t xml:space="preserve"> phương </w:t>
      </w:r>
      <w:proofErr w:type="spellStart"/>
      <w:r w:rsidRPr="004D5E59">
        <w:t>pháp</w:t>
      </w:r>
      <w:proofErr w:type="spellEnd"/>
      <w:r w:rsidRPr="004D5E59">
        <w:t xml:space="preserve"> </w:t>
      </w:r>
      <w:proofErr w:type="spellStart"/>
      <w:r w:rsidRPr="004D5E59">
        <w:t>kỵ</w:t>
      </w:r>
      <w:proofErr w:type="spellEnd"/>
      <w:r w:rsidRPr="004D5E59">
        <w:t xml:space="preserve"> </w:t>
      </w:r>
      <w:proofErr w:type="spellStart"/>
      <w:r w:rsidRPr="004D5E59">
        <w:t>khí</w:t>
      </w:r>
      <w:proofErr w:type="spellEnd"/>
      <w:r w:rsidRPr="004D5E59">
        <w:t xml:space="preserve"> </w:t>
      </w:r>
      <w:proofErr w:type="spellStart"/>
      <w:r w:rsidRPr="004D5E59">
        <w:t>Biogas</w:t>
      </w:r>
      <w:proofErr w:type="spellEnd"/>
      <w:r w:rsidRPr="004D5E59">
        <w:t xml:space="preserve">; </w:t>
      </w:r>
    </w:p>
    <w:p w14:paraId="4039A564" w14:textId="7929351E" w:rsidR="004D5E59" w:rsidRPr="004450F7" w:rsidRDefault="004D5E59" w:rsidP="004E5661">
      <w:pPr>
        <w:pStyle w:val="a"/>
        <w:numPr>
          <w:ilvl w:val="0"/>
          <w:numId w:val="75"/>
        </w:numPr>
      </w:pPr>
      <w:r w:rsidRPr="004450F7">
        <w:rPr>
          <w:b/>
          <w:bCs/>
          <w:i/>
          <w:iCs/>
        </w:rPr>
        <w:t xml:space="preserve">Giai </w:t>
      </w:r>
      <w:proofErr w:type="spellStart"/>
      <w:r w:rsidRPr="004450F7">
        <w:rPr>
          <w:b/>
          <w:bCs/>
          <w:i/>
          <w:iCs/>
        </w:rPr>
        <w:t>đoạn</w:t>
      </w:r>
      <w:proofErr w:type="spellEnd"/>
      <w:r w:rsidRPr="004450F7">
        <w:rPr>
          <w:b/>
          <w:bCs/>
          <w:i/>
          <w:iCs/>
        </w:rPr>
        <w:t xml:space="preserve"> 2:</w:t>
      </w:r>
      <w:r w:rsidRPr="00FE4955">
        <w:t xml:space="preserve"> Sau khi qua </w:t>
      </w:r>
      <w:proofErr w:type="spellStart"/>
      <w:r w:rsidRPr="00FE4955">
        <w:t>hệ</w:t>
      </w:r>
      <w:proofErr w:type="spellEnd"/>
      <w:r w:rsidRPr="00FE4955">
        <w:t xml:space="preserve"> </w:t>
      </w:r>
      <w:proofErr w:type="spellStart"/>
      <w:r w:rsidRPr="00FE4955">
        <w:t>thống</w:t>
      </w:r>
      <w:proofErr w:type="spellEnd"/>
      <w:r w:rsidRPr="00FE4955">
        <w:t xml:space="preserve"> </w:t>
      </w:r>
      <w:proofErr w:type="spellStart"/>
      <w:r w:rsidRPr="00FE4955">
        <w:t>xử</w:t>
      </w:r>
      <w:proofErr w:type="spellEnd"/>
      <w:r w:rsidRPr="00FE4955">
        <w:t xml:space="preserve"> </w:t>
      </w:r>
      <w:proofErr w:type="spellStart"/>
      <w:r w:rsidRPr="00FE4955">
        <w:t>lý</w:t>
      </w:r>
      <w:proofErr w:type="spellEnd"/>
      <w:r w:rsidRPr="00FE4955">
        <w:t xml:space="preserve"> </w:t>
      </w:r>
      <w:proofErr w:type="spellStart"/>
      <w:r w:rsidRPr="00FE4955">
        <w:t>bằng</w:t>
      </w:r>
      <w:proofErr w:type="spellEnd"/>
      <w:r w:rsidRPr="00FE4955">
        <w:t xml:space="preserve"> </w:t>
      </w:r>
      <w:proofErr w:type="spellStart"/>
      <w:r w:rsidRPr="00FE4955">
        <w:t>Biogas</w:t>
      </w:r>
      <w:proofErr w:type="spellEnd"/>
      <w:r w:rsidRPr="00FE4955">
        <w:t xml:space="preserve">, </w:t>
      </w:r>
      <w:proofErr w:type="spellStart"/>
      <w:r w:rsidRPr="00FE4955">
        <w:t>nước</w:t>
      </w:r>
      <w:proofErr w:type="spellEnd"/>
      <w:r w:rsidRPr="00FE4955">
        <w:t xml:space="preserve"> </w:t>
      </w:r>
      <w:proofErr w:type="spellStart"/>
      <w:r w:rsidRPr="00FE4955">
        <w:t>thải</w:t>
      </w:r>
      <w:proofErr w:type="spellEnd"/>
      <w:r w:rsidRPr="00FE4955">
        <w:t xml:space="preserve"> </w:t>
      </w:r>
      <w:proofErr w:type="spellStart"/>
      <w:r w:rsidRPr="00FE4955">
        <w:t>tiếp</w:t>
      </w:r>
      <w:proofErr w:type="spellEnd"/>
      <w:r w:rsidRPr="00FE4955">
        <w:t xml:space="preserve"> </w:t>
      </w:r>
      <w:proofErr w:type="spellStart"/>
      <w:r w:rsidRPr="00FE4955">
        <w:t>tục</w:t>
      </w:r>
      <w:proofErr w:type="spellEnd"/>
      <w:r w:rsidRPr="00FE4955">
        <w:t xml:space="preserve"> qua giai </w:t>
      </w:r>
      <w:proofErr w:type="spellStart"/>
      <w:r w:rsidRPr="00FE4955">
        <w:t>đoạn</w:t>
      </w:r>
      <w:proofErr w:type="spellEnd"/>
      <w:r w:rsidRPr="00FE4955">
        <w:t xml:space="preserve"> </w:t>
      </w:r>
      <w:proofErr w:type="spellStart"/>
      <w:r w:rsidRPr="00FE4955">
        <w:t>xử</w:t>
      </w:r>
      <w:proofErr w:type="spellEnd"/>
      <w:r w:rsidRPr="00FE4955">
        <w:t xml:space="preserve"> </w:t>
      </w:r>
      <w:proofErr w:type="spellStart"/>
      <w:r w:rsidRPr="00FE4955">
        <w:t>lý</w:t>
      </w:r>
      <w:proofErr w:type="spellEnd"/>
      <w:r w:rsidRPr="00FE4955">
        <w:t xml:space="preserve"> sinh </w:t>
      </w:r>
      <w:proofErr w:type="spellStart"/>
      <w:r w:rsidRPr="00FE4955">
        <w:t>học</w:t>
      </w:r>
      <w:proofErr w:type="spellEnd"/>
      <w:r w:rsidRPr="00FE4955">
        <w:t xml:space="preserve"> </w:t>
      </w:r>
      <w:proofErr w:type="spellStart"/>
      <w:r w:rsidRPr="00FE4955">
        <w:t>và</w:t>
      </w:r>
      <w:proofErr w:type="spellEnd"/>
      <w:r w:rsidRPr="00FE4955">
        <w:t xml:space="preserve"> </w:t>
      </w:r>
      <w:proofErr w:type="spellStart"/>
      <w:r w:rsidRPr="00FE4955">
        <w:t>xử</w:t>
      </w:r>
      <w:proofErr w:type="spellEnd"/>
      <w:r w:rsidRPr="00FE4955">
        <w:t xml:space="preserve"> </w:t>
      </w:r>
      <w:proofErr w:type="spellStart"/>
      <w:r w:rsidRPr="00FE4955">
        <w:t>lý</w:t>
      </w:r>
      <w:proofErr w:type="spellEnd"/>
      <w:r w:rsidRPr="00FE4955">
        <w:t xml:space="preserve"> </w:t>
      </w:r>
      <w:proofErr w:type="spellStart"/>
      <w:r w:rsidRPr="00FE4955">
        <w:t>hóa</w:t>
      </w:r>
      <w:proofErr w:type="spellEnd"/>
      <w:r w:rsidRPr="00FE4955">
        <w:t xml:space="preserve"> </w:t>
      </w:r>
      <w:proofErr w:type="spellStart"/>
      <w:r w:rsidRPr="00FE4955">
        <w:t>lý</w:t>
      </w:r>
      <w:proofErr w:type="spellEnd"/>
      <w:r w:rsidR="00F011A5" w:rsidRPr="00E67816">
        <w:t xml:space="preserve"> </w:t>
      </w:r>
      <w:proofErr w:type="spellStart"/>
      <w:r w:rsidR="00F011A5" w:rsidRPr="00E67816">
        <w:t>trước</w:t>
      </w:r>
      <w:proofErr w:type="spellEnd"/>
      <w:r w:rsidR="00F011A5" w:rsidRPr="00E67816">
        <w:t xml:space="preserve"> khi </w:t>
      </w:r>
      <w:proofErr w:type="spellStart"/>
      <w:r w:rsidR="00F011A5" w:rsidRPr="00E67816">
        <w:t>xả</w:t>
      </w:r>
      <w:proofErr w:type="spellEnd"/>
      <w:r w:rsidR="00F011A5" w:rsidRPr="00E67816">
        <w:t xml:space="preserve"> ra môi </w:t>
      </w:r>
      <w:proofErr w:type="spellStart"/>
      <w:r w:rsidR="00F011A5" w:rsidRPr="00E67816">
        <w:t>trường</w:t>
      </w:r>
      <w:proofErr w:type="spellEnd"/>
      <w:r w:rsidR="00F011A5" w:rsidRPr="00E67816">
        <w:t xml:space="preserve"> </w:t>
      </w:r>
      <w:proofErr w:type="spellStart"/>
      <w:r w:rsidR="00F011A5" w:rsidRPr="00E67816">
        <w:t>tiếp</w:t>
      </w:r>
      <w:proofErr w:type="spellEnd"/>
      <w:r w:rsidR="00F011A5" w:rsidRPr="00E67816">
        <w:t xml:space="preserve"> </w:t>
      </w:r>
      <w:proofErr w:type="spellStart"/>
      <w:r w:rsidR="00F011A5" w:rsidRPr="00E67816">
        <w:t>nhận</w:t>
      </w:r>
      <w:proofErr w:type="spellEnd"/>
      <w:r w:rsidR="00F011A5" w:rsidRPr="00E67816">
        <w:t xml:space="preserve"> </w:t>
      </w:r>
      <w:proofErr w:type="spellStart"/>
      <w:r w:rsidR="00F011A5" w:rsidRPr="00E67816">
        <w:t>là</w:t>
      </w:r>
      <w:proofErr w:type="spellEnd"/>
      <w:r w:rsidR="00F011A5" w:rsidRPr="00E67816">
        <w:t xml:space="preserve"> </w:t>
      </w:r>
      <w:proofErr w:type="spellStart"/>
      <w:r w:rsidR="00F011A5" w:rsidRPr="00E67816">
        <w:t>suối</w:t>
      </w:r>
      <w:proofErr w:type="spellEnd"/>
      <w:r w:rsidR="00F011A5" w:rsidRPr="00E67816">
        <w:t xml:space="preserve"> </w:t>
      </w:r>
      <w:proofErr w:type="spellStart"/>
      <w:r w:rsidR="00F011A5" w:rsidRPr="00E67816">
        <w:t>Cầu</w:t>
      </w:r>
      <w:proofErr w:type="spellEnd"/>
      <w:r w:rsidR="00F011A5" w:rsidRPr="00E67816">
        <w:t xml:space="preserve"> </w:t>
      </w:r>
      <w:proofErr w:type="spellStart"/>
      <w:r w:rsidR="00F011A5" w:rsidRPr="00E67816">
        <w:t>Gió</w:t>
      </w:r>
      <w:proofErr w:type="spellEnd"/>
      <w:r w:rsidR="00F011A5" w:rsidRPr="00E67816">
        <w:t>.</w:t>
      </w:r>
    </w:p>
    <w:p w14:paraId="2E02A710" w14:textId="6023449A" w:rsidR="00F011A5" w:rsidRDefault="00F011A5" w:rsidP="004E5661">
      <w:pPr>
        <w:pStyle w:val="a"/>
        <w:numPr>
          <w:ilvl w:val="0"/>
          <w:numId w:val="74"/>
        </w:numPr>
      </w:pPr>
      <w:r>
        <w:t xml:space="preserve">Quy </w:t>
      </w:r>
      <w:proofErr w:type="spellStart"/>
      <w:r>
        <w:t>trình</w:t>
      </w:r>
      <w:proofErr w:type="spellEnd"/>
      <w:r>
        <w:t xml:space="preserve"> </w:t>
      </w:r>
      <w:proofErr w:type="spellStart"/>
      <w:r>
        <w:t>xử</w:t>
      </w:r>
      <w:proofErr w:type="spellEnd"/>
      <w:r>
        <w:t xml:space="preserve"> </w:t>
      </w:r>
      <w:proofErr w:type="spellStart"/>
      <w:r>
        <w:t>lý</w:t>
      </w:r>
      <w:proofErr w:type="spellEnd"/>
      <w:r>
        <w:t>:</w:t>
      </w:r>
    </w:p>
    <w:p w14:paraId="7E8AC058" w14:textId="037F9C6E" w:rsidR="004D5E59" w:rsidRDefault="00056D4E" w:rsidP="004E5661">
      <w:pPr>
        <w:keepNext/>
        <w:spacing w:before="60" w:after="60"/>
      </w:pPr>
      <w:r w:rsidRPr="00682CE4">
        <w:rPr>
          <w:noProof/>
          <w:color w:val="FF0000"/>
          <w:lang w:val="en-US"/>
        </w:rPr>
        <w:lastRenderedPageBreak/>
        <mc:AlternateContent>
          <mc:Choice Requires="wpc">
            <w:drawing>
              <wp:inline distT="0" distB="0" distL="0" distR="0" wp14:anchorId="38BD910E" wp14:editId="25C15FA8">
                <wp:extent cx="5581650" cy="7981950"/>
                <wp:effectExtent l="0" t="0" r="19050" b="19050"/>
                <wp:docPr id="626" name="Canvas 6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AEEF3"/>
                        </a:solidFill>
                      </wpc:bg>
                      <wpc:whole>
                        <a:ln w="12700" cap="flat" cmpd="sng" algn="ctr">
                          <a:solidFill>
                            <a:srgbClr val="92CDDC"/>
                          </a:solidFill>
                          <a:prstDash val="solid"/>
                          <a:miter lim="800000"/>
                          <a:headEnd type="none" w="med" len="med"/>
                          <a:tailEnd type="none" w="med" len="med"/>
                        </a:ln>
                      </wpc:whole>
                      <wps:wsp>
                        <wps:cNvPr id="129" name="Rectangle 5"/>
                        <wps:cNvSpPr>
                          <a:spLocks noChangeArrowheads="1"/>
                        </wps:cNvSpPr>
                        <wps:spPr bwMode="auto">
                          <a:xfrm>
                            <a:off x="310515" y="510540"/>
                            <a:ext cx="5106670" cy="1837055"/>
                          </a:xfrm>
                          <a:prstGeom prst="rect">
                            <a:avLst/>
                          </a:prstGeom>
                          <a:noFill/>
                          <a:ln w="1270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6"/>
                        <wps:cNvSpPr txBox="1">
                          <a:spLocks noChangeArrowheads="1"/>
                        </wps:cNvSpPr>
                        <wps:spPr bwMode="auto">
                          <a:xfrm>
                            <a:off x="4429760" y="3303905"/>
                            <a:ext cx="467995" cy="106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D7708" w14:textId="77777777" w:rsidR="00F564F4" w:rsidRPr="0026713E" w:rsidRDefault="00F564F4" w:rsidP="00056D4E">
                              <w:pPr>
                                <w:jc w:val="center"/>
                              </w:pPr>
                              <w:r>
                                <w:t>Bùn tuần hoàn</w:t>
                              </w:r>
                            </w:p>
                          </w:txbxContent>
                        </wps:txbx>
                        <wps:bodyPr rot="0" vert="vert270" wrap="square" lIns="91440" tIns="45720" rIns="91440" bIns="45720" anchor="t" anchorCtr="0" upright="1">
                          <a:spAutoFit/>
                        </wps:bodyPr>
                      </wps:wsp>
                      <wps:wsp>
                        <wps:cNvPr id="131" name="Oval 7"/>
                        <wps:cNvSpPr>
                          <a:spLocks noChangeArrowheads="1"/>
                        </wps:cNvSpPr>
                        <wps:spPr bwMode="auto">
                          <a:xfrm>
                            <a:off x="2227581" y="39370"/>
                            <a:ext cx="2058669" cy="417830"/>
                          </a:xfrm>
                          <a:prstGeom prst="ellipse">
                            <a:avLst/>
                          </a:prstGeom>
                          <a:solidFill>
                            <a:srgbClr val="FFFFFF"/>
                          </a:solidFill>
                          <a:ln w="9525">
                            <a:solidFill>
                              <a:srgbClr val="000000"/>
                            </a:solidFill>
                            <a:round/>
                            <a:headEnd/>
                            <a:tailEnd/>
                          </a:ln>
                        </wps:spPr>
                        <wps:txbx>
                          <w:txbxContent>
                            <w:p w14:paraId="695C4C8A" w14:textId="77777777" w:rsidR="00F564F4" w:rsidRPr="0026713E" w:rsidRDefault="00F564F4" w:rsidP="00056D4E">
                              <w:pPr>
                                <w:jc w:val="center"/>
                              </w:pPr>
                              <w:r>
                                <w:t>Nước thải vào</w:t>
                              </w:r>
                            </w:p>
                          </w:txbxContent>
                        </wps:txbx>
                        <wps:bodyPr rot="0" vert="horz" wrap="square" lIns="91440" tIns="45720" rIns="91440" bIns="45720" anchor="t" anchorCtr="0" upright="1">
                          <a:noAutofit/>
                        </wps:bodyPr>
                      </wps:wsp>
                      <wps:wsp>
                        <wps:cNvPr id="132" name="AutoShape 8"/>
                        <wps:cNvCnPr>
                          <a:cxnSpLocks noChangeShapeType="1"/>
                        </wps:cNvCnPr>
                        <wps:spPr bwMode="auto">
                          <a:xfrm>
                            <a:off x="3238500" y="438150"/>
                            <a:ext cx="0" cy="203200"/>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33" name="Text Box 9"/>
                        <wps:cNvSpPr txBox="1">
                          <a:spLocks noChangeArrowheads="1"/>
                        </wps:cNvSpPr>
                        <wps:spPr bwMode="auto">
                          <a:xfrm>
                            <a:off x="2453005" y="656590"/>
                            <a:ext cx="1544319" cy="379729"/>
                          </a:xfrm>
                          <a:prstGeom prst="rect">
                            <a:avLst/>
                          </a:prstGeom>
                          <a:solidFill>
                            <a:srgbClr val="FFFFFF"/>
                          </a:solidFill>
                          <a:ln w="9525">
                            <a:solidFill>
                              <a:srgbClr val="000000"/>
                            </a:solidFill>
                            <a:miter lim="800000"/>
                            <a:headEnd/>
                            <a:tailEnd/>
                          </a:ln>
                        </wps:spPr>
                        <wps:txbx>
                          <w:txbxContent>
                            <w:p w14:paraId="045C5DD8" w14:textId="77777777" w:rsidR="00F564F4" w:rsidRPr="0026713E" w:rsidRDefault="00F564F4" w:rsidP="00056D4E">
                              <w:pPr>
                                <w:jc w:val="center"/>
                              </w:pPr>
                              <w:r>
                                <w:t>Mương lắng cát</w:t>
                              </w:r>
                            </w:p>
                          </w:txbxContent>
                        </wps:txbx>
                        <wps:bodyPr rot="0" vert="horz" wrap="square" lIns="91440" tIns="45720" rIns="91440" bIns="45720" anchor="t" anchorCtr="0" upright="1">
                          <a:spAutoFit/>
                        </wps:bodyPr>
                      </wps:wsp>
                      <wps:wsp>
                        <wps:cNvPr id="134" name="Text Box 10"/>
                        <wps:cNvSpPr txBox="1">
                          <a:spLocks noChangeArrowheads="1"/>
                        </wps:cNvSpPr>
                        <wps:spPr bwMode="auto">
                          <a:xfrm>
                            <a:off x="2453005" y="1222375"/>
                            <a:ext cx="1544319" cy="379729"/>
                          </a:xfrm>
                          <a:prstGeom prst="rect">
                            <a:avLst/>
                          </a:prstGeom>
                          <a:solidFill>
                            <a:srgbClr val="FFFFFF"/>
                          </a:solidFill>
                          <a:ln w="9525">
                            <a:solidFill>
                              <a:srgbClr val="000000"/>
                            </a:solidFill>
                            <a:miter lim="800000"/>
                            <a:headEnd/>
                            <a:tailEnd/>
                          </a:ln>
                        </wps:spPr>
                        <wps:txbx>
                          <w:txbxContent>
                            <w:p w14:paraId="2D1E9240" w14:textId="77777777" w:rsidR="00F564F4" w:rsidRPr="0026713E" w:rsidRDefault="00F564F4" w:rsidP="00056D4E">
                              <w:pPr>
                                <w:jc w:val="center"/>
                              </w:pPr>
                              <w:r>
                                <w:t>Bể trung gian</w:t>
                              </w:r>
                            </w:p>
                          </w:txbxContent>
                        </wps:txbx>
                        <wps:bodyPr rot="0" vert="horz" wrap="square" lIns="91440" tIns="45720" rIns="91440" bIns="45720" anchor="t" anchorCtr="0" upright="1">
                          <a:spAutoFit/>
                        </wps:bodyPr>
                      </wps:wsp>
                      <wps:wsp>
                        <wps:cNvPr id="135" name="Rectangle 11"/>
                        <wps:cNvSpPr>
                          <a:spLocks noChangeArrowheads="1"/>
                        </wps:cNvSpPr>
                        <wps:spPr bwMode="auto">
                          <a:xfrm>
                            <a:off x="2332990" y="1983105"/>
                            <a:ext cx="1783080" cy="382905"/>
                          </a:xfrm>
                          <a:prstGeom prst="rect">
                            <a:avLst/>
                          </a:prstGeom>
                          <a:solidFill>
                            <a:srgbClr val="FFFFFF"/>
                          </a:solidFill>
                          <a:ln w="12700">
                            <a:solidFill>
                              <a:srgbClr val="000000"/>
                            </a:solidFill>
                            <a:miter lim="800000"/>
                            <a:headEnd/>
                            <a:tailEnd/>
                          </a:ln>
                          <a:effectLst>
                            <a:outerShdw dist="28398" dir="3806097" algn="ctr" rotWithShape="0">
                              <a:srgbClr val="974706">
                                <a:alpha val="50000"/>
                              </a:srgbClr>
                            </a:outerShdw>
                          </a:effectLst>
                        </wps:spPr>
                        <wps:txbx>
                          <w:txbxContent>
                            <w:p w14:paraId="2F8C43C9" w14:textId="77777777" w:rsidR="00F564F4" w:rsidRPr="00A12155" w:rsidRDefault="00F564F4" w:rsidP="00056D4E">
                              <w:pPr>
                                <w:jc w:val="center"/>
                              </w:pPr>
                              <w:r w:rsidRPr="00A12155">
                                <w:t xml:space="preserve">Bể phân hủy kị khí </w:t>
                              </w:r>
                              <w:r>
                                <w:t>1,2</w:t>
                              </w:r>
                            </w:p>
                          </w:txbxContent>
                        </wps:txbx>
                        <wps:bodyPr rot="0" vert="horz" wrap="square" lIns="91440" tIns="45720" rIns="91440" bIns="45720" anchor="t" anchorCtr="0" upright="1">
                          <a:spAutoFit/>
                        </wps:bodyPr>
                      </wps:wsp>
                      <wps:wsp>
                        <wps:cNvPr id="136" name="AutoShape 12"/>
                        <wps:cNvCnPr>
                          <a:cxnSpLocks noChangeShapeType="1"/>
                          <a:stCxn id="134" idx="1"/>
                        </wps:cNvCnPr>
                        <wps:spPr bwMode="auto">
                          <a:xfrm flipH="1">
                            <a:off x="1693545" y="1363345"/>
                            <a:ext cx="759460" cy="635"/>
                          </a:xfrm>
                          <a:prstGeom prst="straightConnector1">
                            <a:avLst/>
                          </a:prstGeom>
                          <a:noFill/>
                          <a:ln w="9525">
                            <a:solidFill>
                              <a:srgbClr val="000000"/>
                            </a:solidFill>
                            <a:prstDash val="lgDashDotDot"/>
                            <a:round/>
                            <a:headEnd type="triangle" w="med" len="lg"/>
                            <a:tailEnd/>
                          </a:ln>
                          <a:extLst>
                            <a:ext uri="{909E8E84-426E-40DD-AFC4-6F175D3DCCD1}">
                              <a14:hiddenFill xmlns:a14="http://schemas.microsoft.com/office/drawing/2010/main">
                                <a:noFill/>
                              </a14:hiddenFill>
                            </a:ext>
                          </a:extLst>
                        </wps:spPr>
                        <wps:bodyPr/>
                      </wps:wsp>
                      <wpg:wgp>
                        <wpg:cNvPr id="137" name="Group 13"/>
                        <wpg:cNvGrpSpPr>
                          <a:grpSpLocks/>
                        </wpg:cNvGrpSpPr>
                        <wpg:grpSpPr bwMode="auto">
                          <a:xfrm>
                            <a:off x="1881505" y="1256665"/>
                            <a:ext cx="222250" cy="219710"/>
                            <a:chOff x="7576" y="8996"/>
                            <a:chExt cx="350" cy="350"/>
                          </a:xfrm>
                        </wpg:grpSpPr>
                        <wps:wsp>
                          <wps:cNvPr id="138" name="Oval 14"/>
                          <wps:cNvSpPr>
                            <a:spLocks noChangeArrowheads="1"/>
                          </wps:cNvSpPr>
                          <wps:spPr bwMode="auto">
                            <a:xfrm>
                              <a:off x="7576" y="8996"/>
                              <a:ext cx="350" cy="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Line 15"/>
                          <wps:cNvCnPr>
                            <a:cxnSpLocks noChangeShapeType="1"/>
                          </wps:cNvCnPr>
                          <wps:spPr bwMode="auto">
                            <a:xfrm>
                              <a:off x="7699" y="9176"/>
                              <a:ext cx="180" cy="0"/>
                            </a:xfrm>
                            <a:prstGeom prst="line">
                              <a:avLst/>
                            </a:prstGeom>
                            <a:noFill/>
                            <a:ln w="25400">
                              <a:solidFill>
                                <a:srgbClr val="000000"/>
                              </a:solidFill>
                              <a:prstDash val="dash"/>
                              <a:round/>
                              <a:headEnd/>
                              <a:tailEnd type="triangle" w="lg" len="lg"/>
                            </a:ln>
                            <a:extLst>
                              <a:ext uri="{909E8E84-426E-40DD-AFC4-6F175D3DCCD1}">
                                <a14:hiddenFill xmlns:a14="http://schemas.microsoft.com/office/drawing/2010/main">
                                  <a:noFill/>
                                </a14:hiddenFill>
                              </a:ext>
                            </a:extLst>
                          </wps:spPr>
                          <wps:bodyPr/>
                        </wps:wsp>
                      </wpg:wgp>
                      <wps:wsp>
                        <wps:cNvPr id="144" name="Text Box 16"/>
                        <wps:cNvSpPr txBox="1">
                          <a:spLocks noChangeArrowheads="1"/>
                        </wps:cNvSpPr>
                        <wps:spPr bwMode="auto">
                          <a:xfrm>
                            <a:off x="838200" y="1236345"/>
                            <a:ext cx="8553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7E9B" w14:textId="77777777" w:rsidR="00F564F4" w:rsidRPr="004C3861" w:rsidRDefault="00F564F4" w:rsidP="00056D4E">
                              <w:pPr>
                                <w:jc w:val="center"/>
                                <w:rPr>
                                  <w:sz w:val="20"/>
                                </w:rPr>
                              </w:pPr>
                              <w:r w:rsidRPr="004C3861">
                                <w:rPr>
                                  <w:sz w:val="20"/>
                                </w:rPr>
                                <w:t>Hóa chất</w:t>
                              </w:r>
                            </w:p>
                          </w:txbxContent>
                        </wps:txbx>
                        <wps:bodyPr rot="0" vert="horz" wrap="square" lIns="91440" tIns="45720" rIns="91440" bIns="45720" anchor="t" anchorCtr="0" upright="1">
                          <a:spAutoFit/>
                        </wps:bodyPr>
                      </wps:wsp>
                      <wps:wsp>
                        <wps:cNvPr id="151" name="Text Box 17"/>
                        <wps:cNvSpPr txBox="1">
                          <a:spLocks noChangeArrowheads="1"/>
                        </wps:cNvSpPr>
                        <wps:spPr bwMode="auto">
                          <a:xfrm>
                            <a:off x="1504950" y="1054100"/>
                            <a:ext cx="9328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4592" w14:textId="77777777" w:rsidR="00F564F4" w:rsidRPr="004C3861" w:rsidRDefault="00F564F4" w:rsidP="00056D4E">
                              <w:pPr>
                                <w:jc w:val="center"/>
                                <w:rPr>
                                  <w:sz w:val="20"/>
                                </w:rPr>
                              </w:pPr>
                              <w:r w:rsidRPr="004C3861">
                                <w:rPr>
                                  <w:sz w:val="20"/>
                                </w:rPr>
                                <w:t>Bơm hóa chất</w:t>
                              </w:r>
                            </w:p>
                          </w:txbxContent>
                        </wps:txbx>
                        <wps:bodyPr rot="0" vert="horz" wrap="square" lIns="91440" tIns="45720" rIns="91440" bIns="45720" anchor="t" anchorCtr="0" upright="1">
                          <a:spAutoFit/>
                        </wps:bodyPr>
                      </wps:wsp>
                      <wpg:wgp>
                        <wpg:cNvPr id="155" name="Group 18"/>
                        <wpg:cNvGrpSpPr>
                          <a:grpSpLocks/>
                        </wpg:cNvGrpSpPr>
                        <wpg:grpSpPr bwMode="auto">
                          <a:xfrm>
                            <a:off x="3118485" y="1609725"/>
                            <a:ext cx="222250" cy="212725"/>
                            <a:chOff x="3588" y="11379"/>
                            <a:chExt cx="350" cy="350"/>
                          </a:xfrm>
                        </wpg:grpSpPr>
                        <wps:wsp>
                          <wps:cNvPr id="156" name="Oval 19"/>
                          <wps:cNvSpPr>
                            <a:spLocks noChangeArrowheads="1"/>
                          </wps:cNvSpPr>
                          <wps:spPr bwMode="auto">
                            <a:xfrm>
                              <a:off x="3588" y="11379"/>
                              <a:ext cx="350" cy="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Line 20"/>
                          <wps:cNvCnPr>
                            <a:cxnSpLocks noChangeShapeType="1"/>
                          </wps:cNvCnPr>
                          <wps:spPr bwMode="auto">
                            <a:xfrm>
                              <a:off x="3758" y="11498"/>
                              <a:ext cx="0" cy="18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wpg:wgp>
                      <wps:wsp>
                        <wps:cNvPr id="158" name="Text Box 21"/>
                        <wps:cNvSpPr txBox="1">
                          <a:spLocks noChangeArrowheads="1"/>
                        </wps:cNvSpPr>
                        <wps:spPr bwMode="auto">
                          <a:xfrm>
                            <a:off x="2208530" y="1560830"/>
                            <a:ext cx="96393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B749" w14:textId="77777777" w:rsidR="00F564F4" w:rsidRPr="004C3861" w:rsidRDefault="00F564F4" w:rsidP="00056D4E">
                              <w:pPr>
                                <w:jc w:val="center"/>
                                <w:rPr>
                                  <w:sz w:val="20"/>
                                </w:rPr>
                              </w:pPr>
                              <w:r w:rsidRPr="004C3861">
                                <w:rPr>
                                  <w:sz w:val="20"/>
                                </w:rPr>
                                <w:t>Bơm nước thải</w:t>
                              </w:r>
                            </w:p>
                          </w:txbxContent>
                        </wps:txbx>
                        <wps:bodyPr rot="0" vert="horz" wrap="square" lIns="91440" tIns="45720" rIns="91440" bIns="45720" anchor="t" anchorCtr="0" upright="1">
                          <a:spAutoFit/>
                        </wps:bodyPr>
                      </wps:wsp>
                      <wps:wsp>
                        <wps:cNvPr id="159" name="Text Box 22"/>
                        <wps:cNvSpPr txBox="1">
                          <a:spLocks noChangeArrowheads="1"/>
                        </wps:cNvSpPr>
                        <wps:spPr bwMode="auto">
                          <a:xfrm>
                            <a:off x="427355" y="1992630"/>
                            <a:ext cx="925829" cy="379729"/>
                          </a:xfrm>
                          <a:prstGeom prst="rect">
                            <a:avLst/>
                          </a:prstGeom>
                          <a:solidFill>
                            <a:srgbClr val="FFFFFF"/>
                          </a:solidFill>
                          <a:ln w="9525">
                            <a:solidFill>
                              <a:srgbClr val="000000"/>
                            </a:solidFill>
                            <a:miter lim="800000"/>
                            <a:headEnd/>
                            <a:tailEnd/>
                          </a:ln>
                        </wps:spPr>
                        <wps:txbx>
                          <w:txbxContent>
                            <w:p w14:paraId="6EE60EAD" w14:textId="77777777" w:rsidR="00F564F4" w:rsidRPr="0026713E" w:rsidRDefault="00F564F4" w:rsidP="00056D4E">
                              <w:pPr>
                                <w:jc w:val="center"/>
                              </w:pPr>
                              <w:r>
                                <w:t>HTXL khí</w:t>
                              </w:r>
                            </w:p>
                          </w:txbxContent>
                        </wps:txbx>
                        <wps:bodyPr rot="0" vert="horz" wrap="square" lIns="91440" tIns="45720" rIns="91440" bIns="45720" anchor="t" anchorCtr="0" upright="1">
                          <a:spAutoFit/>
                        </wps:bodyPr>
                      </wps:wsp>
                      <wps:wsp>
                        <wps:cNvPr id="160" name="AutoShape 23"/>
                        <wps:cNvCnPr>
                          <a:cxnSpLocks noChangeShapeType="1"/>
                        </wps:cNvCnPr>
                        <wps:spPr bwMode="auto">
                          <a:xfrm>
                            <a:off x="1352550" y="2124075"/>
                            <a:ext cx="976630" cy="3175"/>
                          </a:xfrm>
                          <a:prstGeom prst="straightConnector1">
                            <a:avLst/>
                          </a:prstGeom>
                          <a:noFill/>
                          <a:ln w="9525">
                            <a:solidFill>
                              <a:srgbClr val="000000"/>
                            </a:solidFill>
                            <a:prstDash val="dashDot"/>
                            <a:round/>
                            <a:headEnd type="triangle" w="med" len="lg"/>
                            <a:tailEnd/>
                          </a:ln>
                          <a:extLst>
                            <a:ext uri="{909E8E84-426E-40DD-AFC4-6F175D3DCCD1}">
                              <a14:hiddenFill xmlns:a14="http://schemas.microsoft.com/office/drawing/2010/main">
                                <a:noFill/>
                              </a14:hiddenFill>
                            </a:ext>
                          </a:extLst>
                        </wps:spPr>
                        <wps:bodyPr/>
                      </wps:wsp>
                      <wps:wsp>
                        <wps:cNvPr id="161" name="Text Box 24"/>
                        <wps:cNvSpPr txBox="1">
                          <a:spLocks noChangeArrowheads="1"/>
                        </wps:cNvSpPr>
                        <wps:spPr bwMode="auto">
                          <a:xfrm>
                            <a:off x="1376045" y="1794510"/>
                            <a:ext cx="102362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2DE93" w14:textId="77777777" w:rsidR="00F564F4" w:rsidRPr="0026713E" w:rsidRDefault="00F564F4" w:rsidP="00056D4E">
                              <w:pPr>
                                <w:jc w:val="center"/>
                              </w:pPr>
                              <w:r>
                                <w:t>BIOGAS</w:t>
                              </w:r>
                            </w:p>
                          </w:txbxContent>
                        </wps:txbx>
                        <wps:bodyPr rot="0" vert="horz" wrap="square" lIns="91440" tIns="45720" rIns="91440" bIns="45720" anchor="t" anchorCtr="0" upright="1">
                          <a:noAutofit/>
                        </wps:bodyPr>
                      </wps:wsp>
                      <wps:wsp>
                        <wps:cNvPr id="162" name="Text Box 25"/>
                        <wps:cNvSpPr txBox="1">
                          <a:spLocks noChangeArrowheads="1"/>
                        </wps:cNvSpPr>
                        <wps:spPr bwMode="auto">
                          <a:xfrm>
                            <a:off x="2453005" y="2570480"/>
                            <a:ext cx="1544319" cy="379729"/>
                          </a:xfrm>
                          <a:prstGeom prst="rect">
                            <a:avLst/>
                          </a:prstGeom>
                          <a:solidFill>
                            <a:srgbClr val="FDE9D9"/>
                          </a:solidFill>
                          <a:ln w="9525">
                            <a:solidFill>
                              <a:srgbClr val="000000"/>
                            </a:solidFill>
                            <a:miter lim="800000"/>
                            <a:headEnd/>
                            <a:tailEnd/>
                          </a:ln>
                        </wps:spPr>
                        <wps:txbx>
                          <w:txbxContent>
                            <w:p w14:paraId="3D6B57E1" w14:textId="77777777" w:rsidR="00F564F4" w:rsidRPr="0026713E" w:rsidRDefault="00F564F4" w:rsidP="00056D4E">
                              <w:pPr>
                                <w:jc w:val="center"/>
                              </w:pPr>
                              <w:r>
                                <w:t>Bể điều hòa</w:t>
                              </w:r>
                            </w:p>
                          </w:txbxContent>
                        </wps:txbx>
                        <wps:bodyPr rot="0" vert="horz" wrap="square" lIns="91440" tIns="45720" rIns="91440" bIns="45720" anchor="t" anchorCtr="0" upright="1">
                          <a:spAutoFit/>
                        </wps:bodyPr>
                      </wps:wsp>
                      <wps:wsp>
                        <wps:cNvPr id="163" name="Text Box 26"/>
                        <wps:cNvSpPr txBox="1">
                          <a:spLocks noChangeArrowheads="1"/>
                        </wps:cNvSpPr>
                        <wps:spPr bwMode="auto">
                          <a:xfrm>
                            <a:off x="2456815" y="3110865"/>
                            <a:ext cx="1544319" cy="379729"/>
                          </a:xfrm>
                          <a:prstGeom prst="rect">
                            <a:avLst/>
                          </a:prstGeom>
                          <a:solidFill>
                            <a:srgbClr val="FDE9D9"/>
                          </a:solidFill>
                          <a:ln w="9525">
                            <a:solidFill>
                              <a:srgbClr val="000000"/>
                            </a:solidFill>
                            <a:miter lim="800000"/>
                            <a:headEnd/>
                            <a:tailEnd/>
                          </a:ln>
                        </wps:spPr>
                        <wps:txbx>
                          <w:txbxContent>
                            <w:p w14:paraId="4532E5A7" w14:textId="77777777" w:rsidR="00F564F4" w:rsidRPr="0026713E" w:rsidRDefault="00F564F4" w:rsidP="00056D4E">
                              <w:pPr>
                                <w:jc w:val="center"/>
                              </w:pPr>
                              <w:r>
                                <w:t>Bể Anoxic</w:t>
                              </w:r>
                            </w:p>
                          </w:txbxContent>
                        </wps:txbx>
                        <wps:bodyPr rot="0" vert="horz" wrap="square" lIns="91440" tIns="45720" rIns="91440" bIns="45720" anchor="t" anchorCtr="0" upright="1">
                          <a:spAutoFit/>
                        </wps:bodyPr>
                      </wps:wsp>
                      <wps:wsp>
                        <wps:cNvPr id="164" name="AutoShape 1639"/>
                        <wps:cNvCnPr>
                          <a:cxnSpLocks noChangeShapeType="1"/>
                        </wps:cNvCnPr>
                        <wps:spPr bwMode="auto">
                          <a:xfrm>
                            <a:off x="1881505" y="3208020"/>
                            <a:ext cx="568325" cy="635"/>
                          </a:xfrm>
                          <a:prstGeom prst="bentConnector3">
                            <a:avLst>
                              <a:gd name="adj1" fmla="val 49944"/>
                            </a:avLst>
                          </a:prstGeom>
                          <a:noFill/>
                          <a:ln w="9525" cap="rnd">
                            <a:solidFill>
                              <a:srgbClr val="00B05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165" name="Text Box 28"/>
                        <wps:cNvSpPr txBox="1">
                          <a:spLocks noChangeArrowheads="1"/>
                        </wps:cNvSpPr>
                        <wps:spPr bwMode="auto">
                          <a:xfrm>
                            <a:off x="19048" y="3863340"/>
                            <a:ext cx="467995" cy="247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FA79" w14:textId="5939D115" w:rsidR="00F564F4" w:rsidRPr="009F104F" w:rsidRDefault="00F564F4" w:rsidP="00056D4E">
                              <w:pPr>
                                <w:jc w:val="center"/>
                              </w:pPr>
                              <w:r w:rsidRPr="009F104F">
                                <w:t xml:space="preserve">HTXL nước thải sau hồ Biogas </w:t>
                              </w:r>
                            </w:p>
                          </w:txbxContent>
                        </wps:txbx>
                        <wps:bodyPr rot="0" vert="vert270" wrap="square" lIns="91440" tIns="45720" rIns="91440" bIns="45720" anchor="t" anchorCtr="0" upright="1">
                          <a:spAutoFit/>
                        </wps:bodyPr>
                      </wps:wsp>
                      <wps:wsp>
                        <wps:cNvPr id="175" name="Oval 30"/>
                        <wps:cNvSpPr>
                          <a:spLocks noChangeArrowheads="1"/>
                        </wps:cNvSpPr>
                        <wps:spPr bwMode="auto">
                          <a:xfrm>
                            <a:off x="1333500" y="7051233"/>
                            <a:ext cx="3710940" cy="843087"/>
                          </a:xfrm>
                          <a:prstGeom prst="ellipse">
                            <a:avLst/>
                          </a:prstGeom>
                          <a:solidFill>
                            <a:srgbClr val="FFFFFF"/>
                          </a:solidFill>
                          <a:ln w="9525">
                            <a:solidFill>
                              <a:srgbClr val="000000"/>
                            </a:solidFill>
                            <a:round/>
                            <a:headEnd/>
                            <a:tailEnd/>
                          </a:ln>
                        </wps:spPr>
                        <wps:txbx>
                          <w:txbxContent>
                            <w:p w14:paraId="38C2249F" w14:textId="77777777" w:rsidR="00F564F4" w:rsidRDefault="00F564F4" w:rsidP="00056D4E">
                              <w:pPr>
                                <w:jc w:val="center"/>
                              </w:pPr>
                              <w:r>
                                <w:t>Nguồn tiếp nhận</w:t>
                              </w:r>
                            </w:p>
                            <w:p w14:paraId="0B03C37A" w14:textId="0A02D29C" w:rsidR="00F564F4" w:rsidRPr="000C09DD" w:rsidRDefault="00F564F4" w:rsidP="00056D4E">
                              <w:pPr>
                                <w:jc w:val="center"/>
                                <w:rPr>
                                  <w:b/>
                                  <w:bCs/>
                                </w:rPr>
                              </w:pPr>
                              <w:r w:rsidRPr="000C09DD">
                                <w:rPr>
                                  <w:b/>
                                  <w:bCs/>
                                </w:rPr>
                                <w:t>Cột A, QCVN 63:2017/BTNMT</w:t>
                              </w:r>
                            </w:p>
                          </w:txbxContent>
                        </wps:txbx>
                        <wps:bodyPr rot="0" vert="horz" wrap="square" lIns="91440" tIns="45720" rIns="91440" bIns="45720" anchor="t" anchorCtr="0" upright="1">
                          <a:noAutofit/>
                        </wps:bodyPr>
                      </wps:wsp>
                      <wps:wsp>
                        <wps:cNvPr id="176" name="Text Box 31"/>
                        <wps:cNvSpPr txBox="1">
                          <a:spLocks noChangeArrowheads="1"/>
                        </wps:cNvSpPr>
                        <wps:spPr bwMode="auto">
                          <a:xfrm>
                            <a:off x="2444750" y="5379720"/>
                            <a:ext cx="1544319" cy="379729"/>
                          </a:xfrm>
                          <a:prstGeom prst="rect">
                            <a:avLst/>
                          </a:prstGeom>
                          <a:solidFill>
                            <a:srgbClr val="FDE9D9"/>
                          </a:solidFill>
                          <a:ln w="9525">
                            <a:solidFill>
                              <a:srgbClr val="000000"/>
                            </a:solidFill>
                            <a:miter lim="800000"/>
                            <a:headEnd/>
                            <a:tailEnd/>
                          </a:ln>
                        </wps:spPr>
                        <wps:txbx>
                          <w:txbxContent>
                            <w:p w14:paraId="7A7C980D" w14:textId="77777777" w:rsidR="00F564F4" w:rsidRPr="0026713E" w:rsidRDefault="00F564F4" w:rsidP="00056D4E">
                              <w:pPr>
                                <w:jc w:val="center"/>
                              </w:pPr>
                              <w:r>
                                <w:t>Bể keo tụ tạo bông</w:t>
                              </w:r>
                            </w:p>
                          </w:txbxContent>
                        </wps:txbx>
                        <wps:bodyPr rot="0" vert="horz" wrap="square" lIns="91440" tIns="45720" rIns="91440" bIns="45720" anchor="t" anchorCtr="0" upright="1">
                          <a:spAutoFit/>
                        </wps:bodyPr>
                      </wps:wsp>
                      <wps:wsp>
                        <wps:cNvPr id="177" name="Text Box 32"/>
                        <wps:cNvSpPr txBox="1">
                          <a:spLocks noChangeArrowheads="1"/>
                        </wps:cNvSpPr>
                        <wps:spPr bwMode="auto">
                          <a:xfrm>
                            <a:off x="1546225" y="4354195"/>
                            <a:ext cx="61214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5BBA" w14:textId="77777777" w:rsidR="00F564F4" w:rsidRPr="004C3861" w:rsidRDefault="00F564F4" w:rsidP="00056D4E">
                              <w:pPr>
                                <w:jc w:val="center"/>
                                <w:rPr>
                                  <w:sz w:val="20"/>
                                </w:rPr>
                              </w:pPr>
                              <w:r>
                                <w:rPr>
                                  <w:sz w:val="20"/>
                                </w:rPr>
                                <w:t>Bùn dư</w:t>
                              </w:r>
                            </w:p>
                          </w:txbxContent>
                        </wps:txbx>
                        <wps:bodyPr rot="0" vert="horz" wrap="square" lIns="91440" tIns="45720" rIns="91440" bIns="45720" anchor="t" anchorCtr="0" upright="1">
                          <a:noAutofit/>
                        </wps:bodyPr>
                      </wps:wsp>
                      <wps:wsp>
                        <wps:cNvPr id="178" name="Rectangle 33"/>
                        <wps:cNvSpPr>
                          <a:spLocks noChangeArrowheads="1"/>
                        </wps:cNvSpPr>
                        <wps:spPr bwMode="auto">
                          <a:xfrm>
                            <a:off x="2463800" y="4787900"/>
                            <a:ext cx="1550670" cy="317500"/>
                          </a:xfrm>
                          <a:prstGeom prst="rect">
                            <a:avLst/>
                          </a:prstGeom>
                          <a:solidFill>
                            <a:srgbClr val="FDE9D9"/>
                          </a:solidFill>
                          <a:ln w="9525">
                            <a:solidFill>
                              <a:srgbClr val="000000"/>
                            </a:solidFill>
                            <a:miter lim="800000"/>
                            <a:headEnd/>
                            <a:tailEnd/>
                          </a:ln>
                        </wps:spPr>
                        <wps:txbx>
                          <w:txbxContent>
                            <w:p w14:paraId="0CCD3E0A" w14:textId="77777777" w:rsidR="00F564F4" w:rsidRPr="00E30416" w:rsidRDefault="00F564F4" w:rsidP="00056D4E">
                              <w:pPr>
                                <w:jc w:val="center"/>
                              </w:pPr>
                              <w:r>
                                <w:t>Bể trung gian 2</w:t>
                              </w:r>
                            </w:p>
                          </w:txbxContent>
                        </wps:txbx>
                        <wps:bodyPr rot="0" vert="horz" wrap="square" lIns="91440" tIns="45720" rIns="91440" bIns="45720" anchor="t" anchorCtr="0" upright="1">
                          <a:noAutofit/>
                        </wps:bodyPr>
                      </wps:wsp>
                      <wps:wsp>
                        <wps:cNvPr id="179" name="Rectangle 34"/>
                        <wps:cNvSpPr>
                          <a:spLocks noChangeArrowheads="1"/>
                        </wps:cNvSpPr>
                        <wps:spPr bwMode="auto">
                          <a:xfrm>
                            <a:off x="968903" y="4648201"/>
                            <a:ext cx="1029970" cy="370840"/>
                          </a:xfrm>
                          <a:prstGeom prst="rect">
                            <a:avLst/>
                          </a:prstGeom>
                          <a:solidFill>
                            <a:srgbClr val="FFFFFF"/>
                          </a:solidFill>
                          <a:ln w="9525">
                            <a:solidFill>
                              <a:srgbClr val="000000"/>
                            </a:solidFill>
                            <a:miter lim="800000"/>
                            <a:headEnd/>
                            <a:tailEnd/>
                          </a:ln>
                        </wps:spPr>
                        <wps:txbx>
                          <w:txbxContent>
                            <w:p w14:paraId="62FEBE97" w14:textId="77777777" w:rsidR="00F564F4" w:rsidRPr="00E4645C" w:rsidRDefault="00F564F4" w:rsidP="00056D4E">
                              <w:pPr>
                                <w:jc w:val="center"/>
                              </w:pPr>
                              <w:r w:rsidRPr="00E4645C">
                                <w:t>Bể</w:t>
                              </w:r>
                              <w:r>
                                <w:t xml:space="preserve"> chứa</w:t>
                              </w:r>
                              <w:r w:rsidRPr="00E4645C">
                                <w:t xml:space="preserve"> bùn</w:t>
                              </w:r>
                            </w:p>
                          </w:txbxContent>
                        </wps:txbx>
                        <wps:bodyPr rot="0" vert="horz" wrap="square" lIns="91440" tIns="45720" rIns="91440" bIns="45720" anchor="t" anchorCtr="0" upright="1">
                          <a:noAutofit/>
                        </wps:bodyPr>
                      </wps:wsp>
                      <wps:wsp>
                        <wps:cNvPr id="180" name="AutoShape 35"/>
                        <wps:cNvCnPr>
                          <a:cxnSpLocks noChangeShapeType="1"/>
                        </wps:cNvCnPr>
                        <wps:spPr bwMode="auto">
                          <a:xfrm>
                            <a:off x="1441450" y="5031740"/>
                            <a:ext cx="635" cy="2743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1" name="Oval 36"/>
                        <wps:cNvSpPr>
                          <a:spLocks noChangeArrowheads="1"/>
                        </wps:cNvSpPr>
                        <wps:spPr bwMode="auto">
                          <a:xfrm>
                            <a:off x="765726" y="5306060"/>
                            <a:ext cx="1296035" cy="751840"/>
                          </a:xfrm>
                          <a:prstGeom prst="ellipse">
                            <a:avLst/>
                          </a:prstGeom>
                          <a:solidFill>
                            <a:srgbClr val="FFFFFF"/>
                          </a:solidFill>
                          <a:ln w="9525">
                            <a:solidFill>
                              <a:srgbClr val="000000"/>
                            </a:solidFill>
                            <a:round/>
                            <a:headEnd/>
                            <a:tailEnd/>
                          </a:ln>
                        </wps:spPr>
                        <wps:txbx>
                          <w:txbxContent>
                            <w:p w14:paraId="4A7B524F" w14:textId="77777777" w:rsidR="00F564F4" w:rsidRPr="009E3E86" w:rsidRDefault="00F564F4" w:rsidP="00056D4E">
                              <w:pPr>
                                <w:jc w:val="center"/>
                              </w:pPr>
                              <w:r>
                                <w:t>Sử dụng cải tạo đất trồng</w:t>
                              </w:r>
                            </w:p>
                          </w:txbxContent>
                        </wps:txbx>
                        <wps:bodyPr rot="0" vert="horz" wrap="square" lIns="91440" tIns="45720" rIns="91440" bIns="45720" anchor="t" anchorCtr="0" upright="1">
                          <a:noAutofit/>
                        </wps:bodyPr>
                      </wps:wsp>
                      <wps:wsp>
                        <wps:cNvPr id="182" name="AutoShape 1634"/>
                        <wps:cNvSpPr>
                          <a:spLocks noChangeArrowheads="1"/>
                        </wps:cNvSpPr>
                        <wps:spPr bwMode="auto">
                          <a:xfrm>
                            <a:off x="481330" y="3009265"/>
                            <a:ext cx="1352550" cy="419100"/>
                          </a:xfrm>
                          <a:prstGeom prst="roundRect">
                            <a:avLst>
                              <a:gd name="adj" fmla="val 16667"/>
                            </a:avLst>
                          </a:prstGeom>
                          <a:gradFill rotWithShape="0">
                            <a:gsLst>
                              <a:gs pos="0">
                                <a:srgbClr val="C4F8C9"/>
                              </a:gs>
                              <a:gs pos="50000">
                                <a:srgbClr val="FFFFFF"/>
                              </a:gs>
                              <a:gs pos="100000">
                                <a:srgbClr val="C4F8C9"/>
                              </a:gs>
                            </a:gsLst>
                            <a:lin ang="5400000" scaled="1"/>
                          </a:gradFill>
                          <a:ln w="12700">
                            <a:solidFill>
                              <a:srgbClr val="00B050"/>
                            </a:solidFill>
                            <a:round/>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5193F1EF" w14:textId="77777777" w:rsidR="00F564F4" w:rsidRPr="00EE3694" w:rsidRDefault="00F564F4" w:rsidP="00056D4E">
                              <w:pPr>
                                <w:spacing w:before="120"/>
                                <w:jc w:val="center"/>
                                <w:rPr>
                                  <w:b/>
                                  <w:color w:val="7030A0"/>
                                </w:rPr>
                              </w:pPr>
                              <w:r>
                                <w:rPr>
                                  <w:b/>
                                  <w:color w:val="7030A0"/>
                                </w:rPr>
                                <w:t>Máy khuấy chìm</w:t>
                              </w:r>
                            </w:p>
                          </w:txbxContent>
                        </wps:txbx>
                        <wps:bodyPr rot="0" vert="horz" wrap="square" lIns="91440" tIns="45720" rIns="91440" bIns="45720" anchor="ctr" anchorCtr="0" upright="1">
                          <a:noAutofit/>
                        </wps:bodyPr>
                      </wps:wsp>
                      <wps:wsp>
                        <wps:cNvPr id="187" name="AutoShape 1639"/>
                        <wps:cNvCnPr>
                          <a:cxnSpLocks noChangeShapeType="1"/>
                        </wps:cNvCnPr>
                        <wps:spPr bwMode="auto">
                          <a:xfrm>
                            <a:off x="1881505" y="2697480"/>
                            <a:ext cx="568325" cy="635"/>
                          </a:xfrm>
                          <a:prstGeom prst="bentConnector3">
                            <a:avLst>
                              <a:gd name="adj1" fmla="val 49944"/>
                            </a:avLst>
                          </a:prstGeom>
                          <a:noFill/>
                          <a:ln w="9525" cap="rnd">
                            <a:solidFill>
                              <a:srgbClr val="00B05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227" name="AutoShape 39"/>
                        <wps:cNvCnPr>
                          <a:cxnSpLocks noChangeShapeType="1"/>
                          <a:stCxn id="133" idx="2"/>
                        </wps:cNvCnPr>
                        <wps:spPr bwMode="auto">
                          <a:xfrm>
                            <a:off x="3225165" y="1036319"/>
                            <a:ext cx="5715" cy="196216"/>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28" name="AutoShape 40"/>
                        <wps:cNvCnPr>
                          <a:cxnSpLocks noChangeShapeType="1"/>
                        </wps:cNvCnPr>
                        <wps:spPr bwMode="auto">
                          <a:xfrm>
                            <a:off x="3223260" y="1565910"/>
                            <a:ext cx="1905" cy="417195"/>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29" name="Text Box 41"/>
                        <wps:cNvSpPr txBox="1">
                          <a:spLocks noChangeArrowheads="1"/>
                        </wps:cNvSpPr>
                        <wps:spPr bwMode="auto">
                          <a:xfrm>
                            <a:off x="2448560" y="3655695"/>
                            <a:ext cx="1544319" cy="379729"/>
                          </a:xfrm>
                          <a:prstGeom prst="rect">
                            <a:avLst/>
                          </a:prstGeom>
                          <a:solidFill>
                            <a:srgbClr val="FDE9D9"/>
                          </a:solidFill>
                          <a:ln w="9525">
                            <a:solidFill>
                              <a:srgbClr val="000000"/>
                            </a:solidFill>
                            <a:miter lim="800000"/>
                            <a:headEnd/>
                            <a:tailEnd/>
                          </a:ln>
                        </wps:spPr>
                        <wps:txbx>
                          <w:txbxContent>
                            <w:p w14:paraId="4AB4FFF7" w14:textId="77777777" w:rsidR="00F564F4" w:rsidRPr="0026713E" w:rsidRDefault="00F564F4" w:rsidP="00056D4E">
                              <w:pPr>
                                <w:jc w:val="center"/>
                              </w:pPr>
                              <w:r>
                                <w:t xml:space="preserve">Bể Aerotank </w:t>
                              </w:r>
                            </w:p>
                          </w:txbxContent>
                        </wps:txbx>
                        <wps:bodyPr rot="0" vert="horz" wrap="square" lIns="91440" tIns="45720" rIns="91440" bIns="45720" anchor="t" anchorCtr="0" upright="1">
                          <a:spAutoFit/>
                        </wps:bodyPr>
                      </wps:wsp>
                      <wps:wsp>
                        <wps:cNvPr id="230" name="AutoShape 1639"/>
                        <wps:cNvCnPr>
                          <a:cxnSpLocks noChangeShapeType="1"/>
                        </wps:cNvCnPr>
                        <wps:spPr bwMode="auto">
                          <a:xfrm>
                            <a:off x="1877060" y="3782695"/>
                            <a:ext cx="568325" cy="635"/>
                          </a:xfrm>
                          <a:prstGeom prst="bentConnector3">
                            <a:avLst>
                              <a:gd name="adj1" fmla="val 49944"/>
                            </a:avLst>
                          </a:prstGeom>
                          <a:noFill/>
                          <a:ln w="9525" cap="rnd">
                            <a:solidFill>
                              <a:srgbClr val="00B05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231" name="Text Box 43"/>
                        <wps:cNvSpPr txBox="1">
                          <a:spLocks noChangeArrowheads="1"/>
                        </wps:cNvSpPr>
                        <wps:spPr bwMode="auto">
                          <a:xfrm>
                            <a:off x="2463800" y="4193540"/>
                            <a:ext cx="1543685" cy="320040"/>
                          </a:xfrm>
                          <a:prstGeom prst="rect">
                            <a:avLst/>
                          </a:prstGeom>
                          <a:solidFill>
                            <a:srgbClr val="FDE9D9"/>
                          </a:solidFill>
                          <a:ln w="9525">
                            <a:solidFill>
                              <a:srgbClr val="000000"/>
                            </a:solidFill>
                            <a:miter lim="800000"/>
                            <a:headEnd/>
                            <a:tailEnd/>
                          </a:ln>
                        </wps:spPr>
                        <wps:txbx>
                          <w:txbxContent>
                            <w:p w14:paraId="6A39CC0E" w14:textId="77777777" w:rsidR="00F564F4" w:rsidRPr="0026713E" w:rsidRDefault="00F564F4" w:rsidP="00056D4E">
                              <w:pPr>
                                <w:jc w:val="center"/>
                              </w:pPr>
                              <w:r>
                                <w:t>Bể lắng 1</w:t>
                              </w:r>
                            </w:p>
                          </w:txbxContent>
                        </wps:txbx>
                        <wps:bodyPr rot="0" vert="horz" wrap="square" lIns="91440" tIns="45720" rIns="91440" bIns="45720" anchor="t" anchorCtr="0" upright="1">
                          <a:noAutofit/>
                        </wps:bodyPr>
                      </wps:wsp>
                      <wps:wsp>
                        <wps:cNvPr id="232" name="AutoShape 44"/>
                        <wps:cNvCnPr>
                          <a:cxnSpLocks noChangeShapeType="1"/>
                        </wps:cNvCnPr>
                        <wps:spPr bwMode="auto">
                          <a:xfrm>
                            <a:off x="3233420" y="2832100"/>
                            <a:ext cx="1270" cy="274320"/>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33" name="AutoShape 45"/>
                        <wps:cNvCnPr>
                          <a:cxnSpLocks noChangeShapeType="1"/>
                        </wps:cNvCnPr>
                        <wps:spPr bwMode="auto">
                          <a:xfrm>
                            <a:off x="3237230" y="3372485"/>
                            <a:ext cx="1270" cy="274320"/>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34" name="AutoShape 46"/>
                        <wps:cNvCnPr>
                          <a:cxnSpLocks noChangeShapeType="1"/>
                        </wps:cNvCnPr>
                        <wps:spPr bwMode="auto">
                          <a:xfrm>
                            <a:off x="3235960" y="3919220"/>
                            <a:ext cx="1270" cy="274320"/>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35" name="AutoShape 47"/>
                        <wps:cNvCnPr>
                          <a:cxnSpLocks noChangeShapeType="1"/>
                        </wps:cNvCnPr>
                        <wps:spPr bwMode="auto">
                          <a:xfrm>
                            <a:off x="3218815" y="4513580"/>
                            <a:ext cx="1270" cy="274320"/>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36" name="AutoShape 48"/>
                        <wps:cNvCnPr>
                          <a:cxnSpLocks noChangeShapeType="1"/>
                        </wps:cNvCnPr>
                        <wps:spPr bwMode="auto">
                          <a:xfrm flipH="1">
                            <a:off x="1456055" y="4302760"/>
                            <a:ext cx="988060" cy="635"/>
                          </a:xfrm>
                          <a:prstGeom prst="straightConnector1">
                            <a:avLst/>
                          </a:prstGeom>
                          <a:noFill/>
                          <a:ln w="6350">
                            <a:solidFill>
                              <a:srgbClr val="000000"/>
                            </a:solidFill>
                            <a:prstDash val="dash"/>
                            <a:round/>
                            <a:headEnd type="none" w="med" len="lg"/>
                            <a:tailEnd/>
                          </a:ln>
                          <a:extLst>
                            <a:ext uri="{909E8E84-426E-40DD-AFC4-6F175D3DCCD1}">
                              <a14:hiddenFill xmlns:a14="http://schemas.microsoft.com/office/drawing/2010/main">
                                <a:noFill/>
                              </a14:hiddenFill>
                            </a:ext>
                          </a:extLst>
                        </wps:spPr>
                        <wps:bodyPr/>
                      </wps:wsp>
                      <wps:wsp>
                        <wps:cNvPr id="237" name="Text Box 49"/>
                        <wps:cNvSpPr txBox="1">
                          <a:spLocks noChangeArrowheads="1"/>
                        </wps:cNvSpPr>
                        <wps:spPr bwMode="auto">
                          <a:xfrm>
                            <a:off x="2470785" y="5930265"/>
                            <a:ext cx="1544319" cy="379729"/>
                          </a:xfrm>
                          <a:prstGeom prst="rect">
                            <a:avLst/>
                          </a:prstGeom>
                          <a:solidFill>
                            <a:srgbClr val="FDE9D9"/>
                          </a:solidFill>
                          <a:ln w="9525">
                            <a:solidFill>
                              <a:srgbClr val="000000"/>
                            </a:solidFill>
                            <a:miter lim="800000"/>
                            <a:headEnd/>
                            <a:tailEnd/>
                          </a:ln>
                        </wps:spPr>
                        <wps:txbx>
                          <w:txbxContent>
                            <w:p w14:paraId="748666B5" w14:textId="77777777" w:rsidR="00F564F4" w:rsidRPr="0026713E" w:rsidRDefault="00F564F4" w:rsidP="00056D4E">
                              <w:pPr>
                                <w:jc w:val="center"/>
                              </w:pPr>
                              <w:r>
                                <w:t>Bể lắng 2</w:t>
                              </w:r>
                            </w:p>
                          </w:txbxContent>
                        </wps:txbx>
                        <wps:bodyPr rot="0" vert="horz" wrap="square" lIns="91440" tIns="45720" rIns="91440" bIns="45720" anchor="t" anchorCtr="0" upright="1">
                          <a:spAutoFit/>
                        </wps:bodyPr>
                      </wps:wsp>
                      <wps:wsp>
                        <wps:cNvPr id="238" name="AutoShape 50"/>
                        <wps:cNvCnPr>
                          <a:cxnSpLocks noChangeShapeType="1"/>
                        </wps:cNvCnPr>
                        <wps:spPr bwMode="auto">
                          <a:xfrm>
                            <a:off x="3202940" y="5655945"/>
                            <a:ext cx="1270" cy="274320"/>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39" name="AutoShape 51"/>
                        <wps:cNvCnPr>
                          <a:cxnSpLocks noChangeShapeType="1"/>
                        </wps:cNvCnPr>
                        <wps:spPr bwMode="auto">
                          <a:xfrm flipH="1" flipV="1">
                            <a:off x="3999865" y="3248025"/>
                            <a:ext cx="492125" cy="3175"/>
                          </a:xfrm>
                          <a:prstGeom prst="straightConnector1">
                            <a:avLst/>
                          </a:prstGeom>
                          <a:noFill/>
                          <a:ln w="6350">
                            <a:solidFill>
                              <a:srgbClr val="000000"/>
                            </a:solidFill>
                            <a:prstDash val="dash"/>
                            <a:round/>
                            <a:headEnd type="none" w="med" len="lg"/>
                            <a:tailEnd type="triangle" w="med" len="lg"/>
                          </a:ln>
                          <a:extLst>
                            <a:ext uri="{909E8E84-426E-40DD-AFC4-6F175D3DCCD1}">
                              <a14:hiddenFill xmlns:a14="http://schemas.microsoft.com/office/drawing/2010/main">
                                <a:noFill/>
                              </a14:hiddenFill>
                            </a:ext>
                          </a:extLst>
                        </wps:spPr>
                        <wps:bodyPr/>
                      </wps:wsp>
                      <wps:wsp>
                        <wps:cNvPr id="240" name="AutoShape 52"/>
                        <wps:cNvCnPr>
                          <a:cxnSpLocks noChangeShapeType="1"/>
                        </wps:cNvCnPr>
                        <wps:spPr bwMode="auto">
                          <a:xfrm>
                            <a:off x="3228975" y="2247900"/>
                            <a:ext cx="0" cy="342265"/>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241" name="AutoShape 53"/>
                        <wps:cNvCnPr>
                          <a:cxnSpLocks noChangeShapeType="1"/>
                        </wps:cNvCnPr>
                        <wps:spPr bwMode="auto">
                          <a:xfrm flipH="1">
                            <a:off x="4007485" y="4330065"/>
                            <a:ext cx="484505" cy="635"/>
                          </a:xfrm>
                          <a:prstGeom prst="straightConnector1">
                            <a:avLst/>
                          </a:prstGeom>
                          <a:noFill/>
                          <a:ln w="6350">
                            <a:solidFill>
                              <a:srgbClr val="000000"/>
                            </a:solidFill>
                            <a:prstDash val="dash"/>
                            <a:round/>
                            <a:headEnd type="none" w="med" len="lg"/>
                            <a:tailEnd/>
                          </a:ln>
                          <a:extLst>
                            <a:ext uri="{909E8E84-426E-40DD-AFC4-6F175D3DCCD1}">
                              <a14:hiddenFill xmlns:a14="http://schemas.microsoft.com/office/drawing/2010/main">
                                <a:noFill/>
                              </a14:hiddenFill>
                            </a:ext>
                          </a:extLst>
                        </wps:spPr>
                        <wps:bodyPr/>
                      </wps:wsp>
                      <wpg:wgp>
                        <wpg:cNvPr id="242" name="Group 54"/>
                        <wpg:cNvGrpSpPr>
                          <a:grpSpLocks/>
                        </wpg:cNvGrpSpPr>
                        <wpg:grpSpPr bwMode="auto">
                          <a:xfrm>
                            <a:off x="4170680" y="4215765"/>
                            <a:ext cx="222250" cy="219710"/>
                            <a:chOff x="7576" y="8996"/>
                            <a:chExt cx="350" cy="350"/>
                          </a:xfrm>
                        </wpg:grpSpPr>
                        <wps:wsp>
                          <wps:cNvPr id="243" name="Oval 55"/>
                          <wps:cNvSpPr>
                            <a:spLocks noChangeArrowheads="1"/>
                          </wps:cNvSpPr>
                          <wps:spPr bwMode="auto">
                            <a:xfrm>
                              <a:off x="7576" y="8996"/>
                              <a:ext cx="350" cy="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Line 56"/>
                          <wps:cNvCnPr>
                            <a:cxnSpLocks noChangeShapeType="1"/>
                          </wps:cNvCnPr>
                          <wps:spPr bwMode="auto">
                            <a:xfrm>
                              <a:off x="7699" y="9176"/>
                              <a:ext cx="180" cy="0"/>
                            </a:xfrm>
                            <a:prstGeom prst="line">
                              <a:avLst/>
                            </a:prstGeom>
                            <a:noFill/>
                            <a:ln w="25400">
                              <a:solidFill>
                                <a:srgbClr val="000000"/>
                              </a:solidFill>
                              <a:prstDash val="dash"/>
                              <a:round/>
                              <a:headEnd/>
                              <a:tailEnd type="triangle" w="lg" len="lg"/>
                            </a:ln>
                            <a:extLst>
                              <a:ext uri="{909E8E84-426E-40DD-AFC4-6F175D3DCCD1}">
                                <a14:hiddenFill xmlns:a14="http://schemas.microsoft.com/office/drawing/2010/main">
                                  <a:noFill/>
                                </a14:hiddenFill>
                              </a:ext>
                            </a:extLst>
                          </wps:spPr>
                          <wps:bodyPr/>
                        </wps:wsp>
                      </wpg:wgp>
                      <wps:wsp>
                        <wps:cNvPr id="245" name="AutoShape 57"/>
                        <wps:cNvCnPr>
                          <a:cxnSpLocks noChangeShapeType="1"/>
                        </wps:cNvCnPr>
                        <wps:spPr bwMode="auto">
                          <a:xfrm>
                            <a:off x="4491355" y="3251200"/>
                            <a:ext cx="635" cy="10795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5" name="Rectangle 58"/>
                        <wps:cNvSpPr>
                          <a:spLocks noChangeArrowheads="1"/>
                        </wps:cNvSpPr>
                        <wps:spPr bwMode="auto">
                          <a:xfrm>
                            <a:off x="310515" y="2457450"/>
                            <a:ext cx="5106670" cy="4446270"/>
                          </a:xfrm>
                          <a:prstGeom prst="rect">
                            <a:avLst/>
                          </a:prstGeom>
                          <a:noFill/>
                          <a:ln w="19050" algn="ctr">
                            <a:solidFill>
                              <a:srgbClr val="7030A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6" name="Text Box 59"/>
                        <wps:cNvSpPr txBox="1">
                          <a:spLocks noChangeArrowheads="1"/>
                        </wps:cNvSpPr>
                        <wps:spPr bwMode="auto">
                          <a:xfrm>
                            <a:off x="2470785" y="6501130"/>
                            <a:ext cx="1544319" cy="379729"/>
                          </a:xfrm>
                          <a:prstGeom prst="rect">
                            <a:avLst/>
                          </a:prstGeom>
                          <a:solidFill>
                            <a:srgbClr val="FDE9D9"/>
                          </a:solidFill>
                          <a:ln w="9525">
                            <a:solidFill>
                              <a:srgbClr val="000000"/>
                            </a:solidFill>
                            <a:miter lim="800000"/>
                            <a:headEnd/>
                            <a:tailEnd/>
                          </a:ln>
                        </wps:spPr>
                        <wps:txbx>
                          <w:txbxContent>
                            <w:p w14:paraId="3C0AFA95" w14:textId="77777777" w:rsidR="00F564F4" w:rsidRPr="0026713E" w:rsidRDefault="00F564F4" w:rsidP="00056D4E">
                              <w:pPr>
                                <w:jc w:val="center"/>
                              </w:pPr>
                              <w:r>
                                <w:t>Bể khử trùng</w:t>
                              </w:r>
                            </w:p>
                          </w:txbxContent>
                        </wps:txbx>
                        <wps:bodyPr rot="0" vert="horz" wrap="square" lIns="91440" tIns="45720" rIns="91440" bIns="45720" anchor="t" anchorCtr="0" upright="1">
                          <a:spAutoFit/>
                        </wps:bodyPr>
                      </wps:wsp>
                      <wps:wsp>
                        <wps:cNvPr id="587" name="AutoShape 60"/>
                        <wps:cNvCnPr>
                          <a:cxnSpLocks noChangeShapeType="1"/>
                        </wps:cNvCnPr>
                        <wps:spPr bwMode="auto">
                          <a:xfrm>
                            <a:off x="3218180" y="5105400"/>
                            <a:ext cx="1270" cy="274320"/>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588" name="AutoShape 61"/>
                        <wps:cNvCnPr>
                          <a:cxnSpLocks noChangeShapeType="1"/>
                        </wps:cNvCnPr>
                        <wps:spPr bwMode="auto">
                          <a:xfrm>
                            <a:off x="3188335" y="6206490"/>
                            <a:ext cx="1270" cy="274320"/>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589" name="AutoShape 62"/>
                        <wps:cNvCnPr>
                          <a:cxnSpLocks noChangeShapeType="1"/>
                        </wps:cNvCnPr>
                        <wps:spPr bwMode="auto">
                          <a:xfrm>
                            <a:off x="3189605" y="6777355"/>
                            <a:ext cx="1270" cy="274320"/>
                          </a:xfrm>
                          <a:prstGeom prst="straightConnector1">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590" name="AutoShape 63"/>
                        <wps:cNvCnPr>
                          <a:cxnSpLocks noChangeShapeType="1"/>
                        </wps:cNvCnPr>
                        <wps:spPr bwMode="auto">
                          <a:xfrm flipH="1">
                            <a:off x="2103755" y="6071235"/>
                            <a:ext cx="484505" cy="635"/>
                          </a:xfrm>
                          <a:prstGeom prst="straightConnector1">
                            <a:avLst/>
                          </a:prstGeom>
                          <a:noFill/>
                          <a:ln w="6350">
                            <a:solidFill>
                              <a:srgbClr val="000000"/>
                            </a:solidFill>
                            <a:prstDash val="dash"/>
                            <a:round/>
                            <a:headEnd type="none" w="med" len="lg"/>
                            <a:tailEnd/>
                          </a:ln>
                          <a:extLst>
                            <a:ext uri="{909E8E84-426E-40DD-AFC4-6F175D3DCCD1}">
                              <a14:hiddenFill xmlns:a14="http://schemas.microsoft.com/office/drawing/2010/main">
                                <a:noFill/>
                              </a14:hiddenFill>
                            </a:ext>
                          </a:extLst>
                        </wps:spPr>
                        <wps:bodyPr/>
                      </wps:wsp>
                      <wps:wsp>
                        <wps:cNvPr id="594" name="Text Box 64"/>
                        <wps:cNvSpPr txBox="1">
                          <a:spLocks noChangeArrowheads="1"/>
                        </wps:cNvSpPr>
                        <wps:spPr bwMode="auto">
                          <a:xfrm>
                            <a:off x="2151380" y="4303395"/>
                            <a:ext cx="45085" cy="1768475"/>
                          </a:xfrm>
                          <a:prstGeom prst="rect">
                            <a:avLst/>
                          </a:prstGeom>
                          <a:noFill/>
                          <a:ln w="19050" algn="ctr">
                            <a:solidFill>
                              <a:srgbClr val="7030A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A9CC58" w14:textId="77777777" w:rsidR="00F564F4" w:rsidRDefault="00F564F4" w:rsidP="00056D4E"/>
                          </w:txbxContent>
                        </wps:txbx>
                        <wps:bodyPr rot="0" vert="horz" wrap="square" lIns="91440" tIns="45720" rIns="91440" bIns="45720" anchor="t" anchorCtr="0" upright="1">
                          <a:noAutofit/>
                        </wps:bodyPr>
                      </wps:wsp>
                      <wps:wsp>
                        <wps:cNvPr id="598" name="AutoShape 65"/>
                        <wps:cNvCnPr>
                          <a:cxnSpLocks noChangeShapeType="1"/>
                        </wps:cNvCnPr>
                        <wps:spPr bwMode="auto">
                          <a:xfrm>
                            <a:off x="1473835" y="4354195"/>
                            <a:ext cx="635" cy="2743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99" name="AutoShape 1634"/>
                        <wps:cNvSpPr>
                          <a:spLocks noChangeArrowheads="1"/>
                        </wps:cNvSpPr>
                        <wps:spPr bwMode="auto">
                          <a:xfrm>
                            <a:off x="842010" y="3523615"/>
                            <a:ext cx="1033780" cy="419100"/>
                          </a:xfrm>
                          <a:prstGeom prst="roundRect">
                            <a:avLst>
                              <a:gd name="adj" fmla="val 16667"/>
                            </a:avLst>
                          </a:prstGeom>
                          <a:gradFill rotWithShape="0">
                            <a:gsLst>
                              <a:gs pos="0">
                                <a:srgbClr val="C4F8C9"/>
                              </a:gs>
                              <a:gs pos="50000">
                                <a:srgbClr val="FFFFFF"/>
                              </a:gs>
                              <a:gs pos="100000">
                                <a:srgbClr val="C4F8C9"/>
                              </a:gs>
                            </a:gsLst>
                            <a:lin ang="5400000" scaled="1"/>
                          </a:gradFill>
                          <a:ln w="12700">
                            <a:solidFill>
                              <a:srgbClr val="00B050"/>
                            </a:solidFill>
                            <a:round/>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326E1628" w14:textId="77777777" w:rsidR="00F564F4" w:rsidRPr="00EE3694" w:rsidRDefault="00F564F4" w:rsidP="00056D4E">
                              <w:pPr>
                                <w:spacing w:before="120"/>
                                <w:jc w:val="center"/>
                                <w:rPr>
                                  <w:b/>
                                  <w:color w:val="7030A0"/>
                                </w:rPr>
                              </w:pPr>
                              <w:r w:rsidRPr="00EE3694">
                                <w:rPr>
                                  <w:b/>
                                  <w:color w:val="7030A0"/>
                                </w:rPr>
                                <w:t>Máy thổi khí</w:t>
                              </w:r>
                            </w:p>
                          </w:txbxContent>
                        </wps:txbx>
                        <wps:bodyPr rot="0" vert="horz" wrap="square" lIns="91440" tIns="45720" rIns="91440" bIns="45720" anchor="t" anchorCtr="0" upright="1">
                          <a:noAutofit/>
                        </wps:bodyPr>
                      </wps:wsp>
                    </wpc:wpc>
                  </a:graphicData>
                </a:graphic>
              </wp:inline>
            </w:drawing>
          </mc:Choice>
          <mc:Fallback>
            <w:pict>
              <v:group w14:anchorId="38BD910E" id="Canvas 626" o:spid="_x0000_s1243" editas="canvas" style="width:439.5pt;height:628.5pt;mso-position-horizontal-relative:char;mso-position-vertical-relative:line" coordsize="55816,7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">
                <v:shape id="_x0000_s1244" type="#_x0000_t75" style="position:absolute;width:55816;height:79819;visibility:visible;mso-wrap-style:square" filled="t" fillcolor="#daeef3" stroked="t" strokecolor="#92cddc" strokeweight="1pt">
                  <v:fill o:detectmouseclick="t"/>
                  <v:path o:connecttype="none"/>
                </v:shape>
                <v:rect id="Rectangle 5" o:spid="_x0000_s1245" style="position:absolute;left:3105;top:5105;width:51066;height:18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" filled="f" strokecolor="red" strokeweight="1pt">
                  <v:stroke dashstyle="dash"/>
                </v:rect>
                <v:shape id="Text Box 6" o:spid="_x0000_s1246" type="#_x0000_t202" style="position:absolute;left:44297;top:33039;width:4680;height:10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" filled="f" stroked="f">
                  <v:textbox style="layout-flow:vertical;mso-layout-flow-alt:bottom-to-top;mso-fit-shape-to-text:t">
                    <w:txbxContent>
                      <w:p w14:paraId="54CD7708" w14:textId="77777777" w:rsidR="00F564F4" w:rsidRPr="0026713E" w:rsidRDefault="00F564F4" w:rsidP="00056D4E">
                        <w:pPr>
                          <w:jc w:val="center"/>
                        </w:pPr>
                        <w:r>
                          <w:t>Bùn tuần hoàn</w:t>
                        </w:r>
                      </w:p>
                    </w:txbxContent>
                  </v:textbox>
                </v:shape>
                <v:oval id="Oval 7" o:spid="_x0000_s1247" style="position:absolute;left:22275;top:393;width:20587;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">
                  <v:textbox>
                    <w:txbxContent>
                      <w:p w14:paraId="695C4C8A" w14:textId="77777777" w:rsidR="00F564F4" w:rsidRPr="0026713E" w:rsidRDefault="00F564F4" w:rsidP="00056D4E">
                        <w:pPr>
                          <w:jc w:val="center"/>
                        </w:pPr>
                        <w:r>
                          <w:t>Nước thải vào</w:t>
                        </w:r>
                      </w:p>
                    </w:txbxContent>
                  </v:textbox>
                </v:oval>
                <v:shape id="AutoShape 8" o:spid="_x0000_s1248" type="#_x0000_t32" style="position:absolute;left:32385;top:4381;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">
                  <v:stroke endarrow="block" endarrowlength="long"/>
                </v:shape>
                <v:shape id="Text Box 9" o:spid="_x0000_s1249" type="#_x0000_t202" style="position:absolute;left:24530;top:6565;width:15443;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">
                  <v:textbox style="mso-fit-shape-to-text:t">
                    <w:txbxContent>
                      <w:p w14:paraId="045C5DD8" w14:textId="77777777" w:rsidR="00F564F4" w:rsidRPr="0026713E" w:rsidRDefault="00F564F4" w:rsidP="00056D4E">
                        <w:pPr>
                          <w:jc w:val="center"/>
                        </w:pPr>
                        <w:r>
                          <w:t>Mương lắng cát</w:t>
                        </w:r>
                      </w:p>
                    </w:txbxContent>
                  </v:textbox>
                </v:shape>
                <v:shape id="Text Box 10" o:spid="_x0000_s1250" type="#_x0000_t202" style="position:absolute;left:24530;top:12223;width:15443;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">
                  <v:textbox style="mso-fit-shape-to-text:t">
                    <w:txbxContent>
                      <w:p w14:paraId="2D1E9240" w14:textId="77777777" w:rsidR="00F564F4" w:rsidRPr="0026713E" w:rsidRDefault="00F564F4" w:rsidP="00056D4E">
                        <w:pPr>
                          <w:jc w:val="center"/>
                        </w:pPr>
                        <w:r>
                          <w:t>Bể trung gian</w:t>
                        </w:r>
                      </w:p>
                    </w:txbxContent>
                  </v:textbox>
                </v:shape>
                <v:rect id="Rectangle 11" o:spid="_x0000_s1251" style="position:absolute;left:23329;top:19831;width:17831;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" strokeweight="1pt">
                  <v:shadow on="t" color="#974706" opacity=".5" offset="1pt"/>
                  <v:textbox style="mso-fit-shape-to-text:t">
                    <w:txbxContent>
                      <w:p w14:paraId="2F8C43C9" w14:textId="77777777" w:rsidR="00F564F4" w:rsidRPr="00A12155" w:rsidRDefault="00F564F4" w:rsidP="00056D4E">
                        <w:pPr>
                          <w:jc w:val="center"/>
                        </w:pPr>
                        <w:r w:rsidRPr="00A12155">
                          <w:t xml:space="preserve">Bể phân hủy kị khí </w:t>
                        </w:r>
                        <w:r>
                          <w:t>1,2</w:t>
                        </w:r>
                      </w:p>
                    </w:txbxContent>
                  </v:textbox>
                </v:rect>
                <v:shape id="AutoShape 12" o:spid="_x0000_s1252" type="#_x0000_t32" style="position:absolute;left:16935;top:13633;width:7595;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">
                  <v:stroke dashstyle="longDashDotDot" startarrow="block" startarrowlength="long"/>
                </v:shape>
                <v:group id="Group 13" o:spid="_x0000_s1253" style="position:absolute;left:18815;top:12566;width:2222;height:2197" coordorigin="7576,8996" coordsize="3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14" o:spid="_x0000_s1254" style="position:absolute;left:7576;top:8996;width:35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line id="Line 15" o:spid="_x0000_s1255" style="position:absolute;visibility:visible;mso-wrap-style:square" from="7699,9176" to="7879,9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" strokeweight="2pt">
                    <v:stroke dashstyle="dash" endarrow="block" endarrowwidth="wide" endarrowlength="long"/>
                  </v:line>
                </v:group>
                <v:shape id="Text Box 16" o:spid="_x0000_s1256" type="#_x0000_t202" style="position:absolute;left:8382;top:12363;width:855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14:paraId="373D7E9B" w14:textId="77777777" w:rsidR="00F564F4" w:rsidRPr="004C3861" w:rsidRDefault="00F564F4" w:rsidP="00056D4E">
                        <w:pPr>
                          <w:jc w:val="center"/>
                          <w:rPr>
                            <w:sz w:val="20"/>
                          </w:rPr>
                        </w:pPr>
                        <w:r w:rsidRPr="004C3861">
                          <w:rPr>
                            <w:sz w:val="20"/>
                          </w:rPr>
                          <w:t>Hóa chất</w:t>
                        </w:r>
                      </w:p>
                    </w:txbxContent>
                  </v:textbox>
                </v:shape>
                <v:shape id="Text Box 17" o:spid="_x0000_s1257" type="#_x0000_t202" style="position:absolute;left:15049;top:10541;width:932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" filled="f" stroked="f">
                  <v:textbox style="mso-fit-shape-to-text:t">
                    <w:txbxContent>
                      <w:p w14:paraId="1AD54592" w14:textId="77777777" w:rsidR="00F564F4" w:rsidRPr="004C3861" w:rsidRDefault="00F564F4" w:rsidP="00056D4E">
                        <w:pPr>
                          <w:jc w:val="center"/>
                          <w:rPr>
                            <w:sz w:val="20"/>
                          </w:rPr>
                        </w:pPr>
                        <w:r w:rsidRPr="004C3861">
                          <w:rPr>
                            <w:sz w:val="20"/>
                          </w:rPr>
                          <w:t>Bơm hóa chất</w:t>
                        </w:r>
                      </w:p>
                    </w:txbxContent>
                  </v:textbox>
                </v:shape>
                <v:group id="Group 18" o:spid="_x0000_s1258" style="position:absolute;left:31184;top:16097;width:2223;height:2127" coordorigin="3588,11379" coordsize="3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oval id="Oval 19" o:spid="_x0000_s1259" style="position:absolute;left:3588;top:11379;width:35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"/>
                  <v:line id="Line 20" o:spid="_x0000_s1260" style="position:absolute;visibility:visible;mso-wrap-style:square" from="3758,11498" to="3758,1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" strokeweight="2pt">
                    <v:stroke endarrow="block" endarrowwidth="wide" endarrowlength="long"/>
                  </v:line>
                </v:group>
                <v:shape id="Text Box 21" o:spid="_x0000_s1261" type="#_x0000_t202" style="position:absolute;left:22085;top:15608;width:963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i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q0+oxPYzS8AAAD//wMAUEsBAi0AFAAGAAgAAAAhANvh9svuAAAAhQEAABMAAAAAAAAAAAAA&#10;AAAAAAAAAFtDb250ZW50X1R5cGVzXS54bWxQSwECLQAUAAYACAAAACEAWvQsW78AAAAVAQAACwAA&#10;AAAAAAAAAAAAAAAfAQAAX3JlbHMvLnJlbHNQSwECLQAUAAYACAAAACEAcxGR4sMAAADcAAAADwAA&#10;AAAAAAAAAAAAAAAHAgAAZHJzL2Rvd25yZXYueG1sUEsFBgAAAAADAAMAtwAAAPcCAAAAAA==&#10;" filled="f" stroked="f">
                  <v:textbox style="mso-fit-shape-to-text:t">
                    <w:txbxContent>
                      <w:p w14:paraId="1D81B749" w14:textId="77777777" w:rsidR="00F564F4" w:rsidRPr="004C3861" w:rsidRDefault="00F564F4" w:rsidP="00056D4E">
                        <w:pPr>
                          <w:jc w:val="center"/>
                          <w:rPr>
                            <w:sz w:val="20"/>
                          </w:rPr>
                        </w:pPr>
                        <w:r w:rsidRPr="004C3861">
                          <w:rPr>
                            <w:sz w:val="20"/>
                          </w:rPr>
                          <w:t>Bơm nước thải</w:t>
                        </w:r>
                      </w:p>
                    </w:txbxContent>
                  </v:textbox>
                </v:shape>
                <v:shape id="Text Box 22" o:spid="_x0000_s1262" type="#_x0000_t202" style="position:absolute;left:4273;top:19926;width:9258;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">
                  <v:textbox style="mso-fit-shape-to-text:t">
                    <w:txbxContent>
                      <w:p w14:paraId="6EE60EAD" w14:textId="77777777" w:rsidR="00F564F4" w:rsidRPr="0026713E" w:rsidRDefault="00F564F4" w:rsidP="00056D4E">
                        <w:pPr>
                          <w:jc w:val="center"/>
                        </w:pPr>
                        <w:r>
                          <w:t>HTXL khí</w:t>
                        </w:r>
                      </w:p>
                    </w:txbxContent>
                  </v:textbox>
                </v:shape>
                <v:shape id="AutoShape 23" o:spid="_x0000_s1263" type="#_x0000_t32" style="position:absolute;left:13525;top:21240;width:9766;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">
                  <v:stroke dashstyle="dashDot" startarrow="block" startarrowlength="long"/>
                </v:shape>
                <v:shape id="Text Box 24" o:spid="_x0000_s1264" type="#_x0000_t202" style="position:absolute;left:13760;top:17945;width:1023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1C12DE93" w14:textId="77777777" w:rsidR="00F564F4" w:rsidRPr="0026713E" w:rsidRDefault="00F564F4" w:rsidP="00056D4E">
                        <w:pPr>
                          <w:jc w:val="center"/>
                        </w:pPr>
                        <w:r>
                          <w:t>BIOGAS</w:t>
                        </w:r>
                      </w:p>
                    </w:txbxContent>
                  </v:textbox>
                </v:shape>
                <v:shape id="Text Box 25" o:spid="_x0000_s1265" type="#_x0000_t202" style="position:absolute;left:24530;top:25704;width:15443;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" fillcolor="#fde9d9">
                  <v:textbox style="mso-fit-shape-to-text:t">
                    <w:txbxContent>
                      <w:p w14:paraId="3D6B57E1" w14:textId="77777777" w:rsidR="00F564F4" w:rsidRPr="0026713E" w:rsidRDefault="00F564F4" w:rsidP="00056D4E">
                        <w:pPr>
                          <w:jc w:val="center"/>
                        </w:pPr>
                        <w:r>
                          <w:t>Bể điều hòa</w:t>
                        </w:r>
                      </w:p>
                    </w:txbxContent>
                  </v:textbox>
                </v:shape>
                <v:shape id="Text Box 26" o:spid="_x0000_s1266" type="#_x0000_t202" style="position:absolute;left:24568;top:31108;width:15443;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" fillcolor="#fde9d9">
                  <v:textbox style="mso-fit-shape-to-text:t">
                    <w:txbxContent>
                      <w:p w14:paraId="4532E5A7" w14:textId="77777777" w:rsidR="00F564F4" w:rsidRPr="0026713E" w:rsidRDefault="00F564F4" w:rsidP="00056D4E">
                        <w:pPr>
                          <w:jc w:val="center"/>
                        </w:pPr>
                        <w:r>
                          <w:t>Bể Anoxic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39" o:spid="_x0000_s1267" type="#_x0000_t34" style="position:absolute;left:18815;top:32080;width:5683;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" adj="10788" strokecolor="#00b050">
                  <v:stroke dashstyle="1 1" endarrow="block" endcap="round"/>
                </v:shape>
                <v:shape id="Text Box 28" o:spid="_x0000_s1268" type="#_x0000_t202" style="position:absolute;left:190;top:38633;width:4680;height:2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" filled="f" stroked="f">
                  <v:textbox style="layout-flow:vertical;mso-layout-flow-alt:bottom-to-top;mso-fit-shape-to-text:t">
                    <w:txbxContent>
                      <w:p w14:paraId="5CE3FA79" w14:textId="5939D115" w:rsidR="00F564F4" w:rsidRPr="009F104F" w:rsidRDefault="00F564F4" w:rsidP="00056D4E">
                        <w:pPr>
                          <w:jc w:val="center"/>
                        </w:pPr>
                        <w:r w:rsidRPr="009F104F">
                          <w:t xml:space="preserve">HTXL nước thải sau hồ Biogas </w:t>
                        </w:r>
                      </w:p>
                    </w:txbxContent>
                  </v:textbox>
                </v:shape>
                <v:oval id="Oval 30" o:spid="_x0000_s1269" style="position:absolute;left:13335;top:70512;width:37109;height:8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textbox>
                    <w:txbxContent>
                      <w:p w14:paraId="38C2249F" w14:textId="77777777" w:rsidR="00F564F4" w:rsidRDefault="00F564F4" w:rsidP="00056D4E">
                        <w:pPr>
                          <w:jc w:val="center"/>
                        </w:pPr>
                        <w:r>
                          <w:t>Nguồn tiếp nhận</w:t>
                        </w:r>
                      </w:p>
                      <w:p w14:paraId="0B03C37A" w14:textId="0A02D29C" w:rsidR="00F564F4" w:rsidRPr="000C09DD" w:rsidRDefault="00F564F4" w:rsidP="00056D4E">
                        <w:pPr>
                          <w:jc w:val="center"/>
                          <w:rPr>
                            <w:b/>
                            <w:bCs/>
                          </w:rPr>
                        </w:pPr>
                        <w:r w:rsidRPr="000C09DD">
                          <w:rPr>
                            <w:b/>
                            <w:bCs/>
                          </w:rPr>
                          <w:t>Cột A, QCVN 63:2017/BTNMT</w:t>
                        </w:r>
                      </w:p>
                    </w:txbxContent>
                  </v:textbox>
                </v:oval>
                <v:shape id="Text Box 31" o:spid="_x0000_s1270" type="#_x0000_t202" style="position:absolute;left:24447;top:53797;width:15443;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" fillcolor="#fde9d9">
                  <v:textbox style="mso-fit-shape-to-text:t">
                    <w:txbxContent>
                      <w:p w14:paraId="7A7C980D" w14:textId="77777777" w:rsidR="00F564F4" w:rsidRPr="0026713E" w:rsidRDefault="00F564F4" w:rsidP="00056D4E">
                        <w:pPr>
                          <w:jc w:val="center"/>
                        </w:pPr>
                        <w:r>
                          <w:t>Bể keo tụ tạo bông</w:t>
                        </w:r>
                      </w:p>
                    </w:txbxContent>
                  </v:textbox>
                </v:shape>
                <v:shape id="Text Box 32" o:spid="_x0000_s1271" type="#_x0000_t202" style="position:absolute;left:15462;top:43541;width:612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373F5BBA" w14:textId="77777777" w:rsidR="00F564F4" w:rsidRPr="004C3861" w:rsidRDefault="00F564F4" w:rsidP="00056D4E">
                        <w:pPr>
                          <w:jc w:val="center"/>
                          <w:rPr>
                            <w:sz w:val="20"/>
                          </w:rPr>
                        </w:pPr>
                        <w:r>
                          <w:rPr>
                            <w:sz w:val="20"/>
                          </w:rPr>
                          <w:t>Bùn dư</w:t>
                        </w:r>
                      </w:p>
                    </w:txbxContent>
                  </v:textbox>
                </v:shape>
                <v:rect id="Rectangle 33" o:spid="_x0000_s1272" style="position:absolute;left:24638;top:47879;width:1550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" fillcolor="#fde9d9">
                  <v:textbox>
                    <w:txbxContent>
                      <w:p w14:paraId="0CCD3E0A" w14:textId="77777777" w:rsidR="00F564F4" w:rsidRPr="00E30416" w:rsidRDefault="00F564F4" w:rsidP="00056D4E">
                        <w:pPr>
                          <w:jc w:val="center"/>
                        </w:pPr>
                        <w:r>
                          <w:t>Bể trung gian 2</w:t>
                        </w:r>
                      </w:p>
                    </w:txbxContent>
                  </v:textbox>
                </v:rect>
                <v:rect id="Rectangle 34" o:spid="_x0000_s1273" style="position:absolute;left:9689;top:46482;width:10299;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textbox>
                    <w:txbxContent>
                      <w:p w14:paraId="62FEBE97" w14:textId="77777777" w:rsidR="00F564F4" w:rsidRPr="00E4645C" w:rsidRDefault="00F564F4" w:rsidP="00056D4E">
                        <w:pPr>
                          <w:jc w:val="center"/>
                        </w:pPr>
                        <w:r w:rsidRPr="00E4645C">
                          <w:t>Bể</w:t>
                        </w:r>
                        <w:r>
                          <w:t xml:space="preserve"> chứa</w:t>
                        </w:r>
                        <w:r w:rsidRPr="00E4645C">
                          <w:t xml:space="preserve"> bùn</w:t>
                        </w:r>
                      </w:p>
                    </w:txbxContent>
                  </v:textbox>
                </v:rect>
                <v:shape id="AutoShape 35" o:spid="_x0000_s1274" type="#_x0000_t32" style="position:absolute;left:14414;top:50317;width:6;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">
                  <v:stroke dashstyle="dash" endarrow="block"/>
                </v:shape>
                <v:oval id="Oval 36" o:spid="_x0000_s1275" style="position:absolute;left:7657;top:53060;width:12960;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">
                  <v:textbox>
                    <w:txbxContent>
                      <w:p w14:paraId="4A7B524F" w14:textId="77777777" w:rsidR="00F564F4" w:rsidRPr="009E3E86" w:rsidRDefault="00F564F4" w:rsidP="00056D4E">
                        <w:pPr>
                          <w:jc w:val="center"/>
                        </w:pPr>
                        <w:r>
                          <w:t>Sử dụng cải tạo đất trồng</w:t>
                        </w:r>
                      </w:p>
                    </w:txbxContent>
                  </v:textbox>
                </v:oval>
                <v:roundrect id="AutoShape 1634" o:spid="_x0000_s1276" style="position:absolute;left:4813;top:30092;width:13525;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" fillcolor="#c4f8c9" strokecolor="#00b050" strokeweight="1pt">
                  <v:fill focus="50%" type="gradient"/>
                  <v:shadow color="#205867" opacity=".5" offset="1pt"/>
                  <v:textbox>
                    <w:txbxContent>
                      <w:p w14:paraId="5193F1EF" w14:textId="77777777" w:rsidR="00F564F4" w:rsidRPr="00EE3694" w:rsidRDefault="00F564F4" w:rsidP="00056D4E">
                        <w:pPr>
                          <w:spacing w:before="120"/>
                          <w:jc w:val="center"/>
                          <w:rPr>
                            <w:b/>
                            <w:color w:val="7030A0"/>
                          </w:rPr>
                        </w:pPr>
                        <w:r>
                          <w:rPr>
                            <w:b/>
                            <w:color w:val="7030A0"/>
                          </w:rPr>
                          <w:t>Máy khuấy chìm</w:t>
                        </w:r>
                      </w:p>
                    </w:txbxContent>
                  </v:textbox>
                </v:roundrect>
                <v:shape id="AutoShape 1639" o:spid="_x0000_s1277" type="#_x0000_t34" style="position:absolute;left:18815;top:26974;width:5683;height: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" adj="10788" strokecolor="#00b050">
                  <v:stroke dashstyle="1 1" endarrow="block" endcap="round"/>
                </v:shape>
                <v:shape id="AutoShape 39" o:spid="_x0000_s1278" type="#_x0000_t32" style="position:absolute;left:32251;top:10363;width:57;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">
                  <v:stroke endarrow="block" endarrowlength="long"/>
                </v:shape>
                <v:shape id="AutoShape 40" o:spid="_x0000_s1279" type="#_x0000_t32" style="position:absolute;left:32232;top:15659;width:19;height:4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">
                  <v:stroke endarrow="block" endarrowlength="long"/>
                </v:shape>
                <v:shape id="Text Box 41" o:spid="_x0000_s1280" type="#_x0000_t202" style="position:absolute;left:24485;top:36556;width:15443;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" fillcolor="#fde9d9">
                  <v:textbox style="mso-fit-shape-to-text:t">
                    <w:txbxContent>
                      <w:p w14:paraId="4AB4FFF7" w14:textId="77777777" w:rsidR="00F564F4" w:rsidRPr="0026713E" w:rsidRDefault="00F564F4" w:rsidP="00056D4E">
                        <w:pPr>
                          <w:jc w:val="center"/>
                        </w:pPr>
                        <w:r>
                          <w:t xml:space="preserve">Bể Aerotank </w:t>
                        </w:r>
                      </w:p>
                    </w:txbxContent>
                  </v:textbox>
                </v:shape>
                <v:shape id="AutoShape 1639" o:spid="_x0000_s1281" type="#_x0000_t34" style="position:absolute;left:18770;top:37826;width:5683;height: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" adj="10788" strokecolor="#00b050">
                  <v:stroke dashstyle="1 1" endarrow="block" endcap="round"/>
                </v:shape>
                <v:shape id="Text Box 43" o:spid="_x0000_s1282" type="#_x0000_t202" style="position:absolute;left:24638;top:41935;width:1543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" fillcolor="#fde9d9">
                  <v:textbox>
                    <w:txbxContent>
                      <w:p w14:paraId="6A39CC0E" w14:textId="77777777" w:rsidR="00F564F4" w:rsidRPr="0026713E" w:rsidRDefault="00F564F4" w:rsidP="00056D4E">
                        <w:pPr>
                          <w:jc w:val="center"/>
                        </w:pPr>
                        <w:r>
                          <w:t>Bể lắng 1</w:t>
                        </w:r>
                      </w:p>
                    </w:txbxContent>
                  </v:textbox>
                </v:shape>
                <v:shape id="AutoShape 44" o:spid="_x0000_s1283" type="#_x0000_t32" style="position:absolute;left:32334;top:28321;width:12;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">
                  <v:stroke endarrow="block" endarrowlength="long"/>
                </v:shape>
                <v:shape id="AutoShape 45" o:spid="_x0000_s1284" type="#_x0000_t32" style="position:absolute;left:32372;top:33724;width:13;height:2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">
                  <v:stroke endarrow="block" endarrowlength="long"/>
                </v:shape>
                <v:shape id="AutoShape 46" o:spid="_x0000_s1285" type="#_x0000_t32" style="position:absolute;left:32359;top:39192;width:13;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">
                  <v:stroke endarrow="block" endarrowlength="long"/>
                </v:shape>
                <v:shape id="AutoShape 47" o:spid="_x0000_s1286" type="#_x0000_t32" style="position:absolute;left:32188;top:45135;width:12;height:2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">
                  <v:stroke endarrow="block" endarrowlength="long"/>
                </v:shape>
                <v:shape id="AutoShape 48" o:spid="_x0000_s1287" type="#_x0000_t32" style="position:absolute;left:14560;top:43027;width:988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" strokeweight=".5pt">
                  <v:stroke dashstyle="dash" startarrowlength="long"/>
                </v:shape>
                <v:shape id="Text Box 49" o:spid="_x0000_s1288" type="#_x0000_t202" style="position:absolute;left:24707;top:59302;width:1544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" fillcolor="#fde9d9">
                  <v:textbox style="mso-fit-shape-to-text:t">
                    <w:txbxContent>
                      <w:p w14:paraId="748666B5" w14:textId="77777777" w:rsidR="00F564F4" w:rsidRPr="0026713E" w:rsidRDefault="00F564F4" w:rsidP="00056D4E">
                        <w:pPr>
                          <w:jc w:val="center"/>
                        </w:pPr>
                        <w:r>
                          <w:t>Bể lắng 2</w:t>
                        </w:r>
                      </w:p>
                    </w:txbxContent>
                  </v:textbox>
                </v:shape>
                <v:shape id="AutoShape 50" o:spid="_x0000_s1289" type="#_x0000_t32" style="position:absolute;left:32029;top:56559;width:13;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">
                  <v:stroke endarrow="block" endarrowlength="long"/>
                </v:shape>
                <v:shape id="AutoShape 51" o:spid="_x0000_s1290" type="#_x0000_t32" style="position:absolute;left:39998;top:32480;width:4921;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" strokeweight=".5pt">
                  <v:stroke dashstyle="dash" startarrowlength="long" endarrow="block" endarrowlength="long"/>
                </v:shape>
                <v:shape id="AutoShape 52" o:spid="_x0000_s1291" type="#_x0000_t32" style="position:absolute;left:32289;top:22479;width:0;height:3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">
                  <v:stroke endarrow="block" endarrowlength="long"/>
                </v:shape>
                <v:shape id="AutoShape 53" o:spid="_x0000_s1292" type="#_x0000_t32" style="position:absolute;left:40074;top:43300;width:484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" strokeweight=".5pt">
                  <v:stroke dashstyle="dash" startarrowlength="long"/>
                </v:shape>
                <v:group id="Group 54" o:spid="_x0000_s1293" style="position:absolute;left:41706;top:42157;width:2223;height:2197" coordorigin="7576,8996" coordsize="3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oval id="Oval 55" o:spid="_x0000_s1294" style="position:absolute;left:7576;top:8996;width:35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"/>
                  <v:line id="Line 56" o:spid="_x0000_s1295" style="position:absolute;visibility:visible;mso-wrap-style:square" from="7699,9176" to="7879,9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" strokeweight="2pt">
                    <v:stroke dashstyle="dash" endarrow="block" endarrowwidth="wide" endarrowlength="long"/>
                  </v:line>
                </v:group>
                <v:shape id="AutoShape 57" o:spid="_x0000_s1296" type="#_x0000_t32" style="position:absolute;left:44913;top:32512;width:6;height:10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">
                  <v:stroke dashstyle="dash"/>
                </v:shape>
                <v:rect id="Rectangle 58" o:spid="_x0000_s1297" style="position:absolute;left:3105;top:24574;width:51066;height:44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" filled="f" strokecolor="#7030a0" strokeweight="1.5pt">
                  <v:stroke dashstyle="1 1"/>
                </v:rect>
                <v:shape id="Text Box 59" o:spid="_x0000_s1298" type="#_x0000_t202" style="position:absolute;left:24707;top:65011;width:1544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" fillcolor="#fde9d9">
                  <v:textbox style="mso-fit-shape-to-text:t">
                    <w:txbxContent>
                      <w:p w14:paraId="3C0AFA95" w14:textId="77777777" w:rsidR="00F564F4" w:rsidRPr="0026713E" w:rsidRDefault="00F564F4" w:rsidP="00056D4E">
                        <w:pPr>
                          <w:jc w:val="center"/>
                        </w:pPr>
                        <w:r>
                          <w:t>Bể khử trùng</w:t>
                        </w:r>
                      </w:p>
                    </w:txbxContent>
                  </v:textbox>
                </v:shape>
                <v:shape id="AutoShape 60" o:spid="_x0000_s1299" type="#_x0000_t32" style="position:absolute;left:32181;top:51054;width:13;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">
                  <v:stroke endarrow="block" endarrowlength="long"/>
                </v:shape>
                <v:shape id="AutoShape 61" o:spid="_x0000_s1300" type="#_x0000_t32" style="position:absolute;left:31883;top:62064;width:13;height:2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">
                  <v:stroke endarrow="block" endarrowlength="long"/>
                </v:shape>
                <v:shape id="AutoShape 62" o:spid="_x0000_s1301" type="#_x0000_t32" style="position:absolute;left:31896;top:67773;width:12;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">
                  <v:stroke endarrow="block" endarrowlength="long"/>
                </v:shape>
                <v:shape id="AutoShape 63" o:spid="_x0000_s1302" type="#_x0000_t32" style="position:absolute;left:21037;top:60712;width:4845;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" strokeweight=".5pt">
                  <v:stroke dashstyle="dash" startarrowlength="long"/>
                </v:shape>
                <v:shape id="Text Box 64" o:spid="_x0000_s1303" type="#_x0000_t202" style="position:absolute;left:21513;top:43033;width:451;height:17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" filled="f" strokecolor="#7030a0" strokeweight="1.5pt">
                  <v:stroke dashstyle="1 1"/>
                  <v:textbox>
                    <w:txbxContent>
                      <w:p w14:paraId="73A9CC58" w14:textId="77777777" w:rsidR="00F564F4" w:rsidRDefault="00F564F4" w:rsidP="00056D4E"/>
                    </w:txbxContent>
                  </v:textbox>
                </v:shape>
                <v:shape id="AutoShape 65" o:spid="_x0000_s1304" type="#_x0000_t32" style="position:absolute;left:14738;top:43541;width:6;height:2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">
                  <v:stroke dashstyle="dash" endarrow="block"/>
                </v:shape>
                <v:roundrect id="AutoShape 1634" o:spid="_x0000_s1305" style="position:absolute;left:8420;top:35236;width:10337;height:41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" fillcolor="#c4f8c9" strokecolor="#00b050" strokeweight="1pt">
                  <v:fill focus="50%" type="gradient"/>
                  <v:shadow color="#205867" opacity=".5" offset="1pt"/>
                  <v:textbox>
                    <w:txbxContent>
                      <w:p w14:paraId="326E1628" w14:textId="77777777" w:rsidR="00F564F4" w:rsidRPr="00EE3694" w:rsidRDefault="00F564F4" w:rsidP="00056D4E">
                        <w:pPr>
                          <w:spacing w:before="120"/>
                          <w:jc w:val="center"/>
                          <w:rPr>
                            <w:b/>
                            <w:color w:val="7030A0"/>
                          </w:rPr>
                        </w:pPr>
                        <w:r w:rsidRPr="00EE3694">
                          <w:rPr>
                            <w:b/>
                            <w:color w:val="7030A0"/>
                          </w:rPr>
                          <w:t>Máy thổi khí</w:t>
                        </w:r>
                      </w:p>
                    </w:txbxContent>
                  </v:textbox>
                </v:roundrect>
                <w10:anchorlock/>
              </v:group>
            </w:pict>
          </mc:Fallback>
        </mc:AlternateContent>
      </w:r>
    </w:p>
    <w:p w14:paraId="2C01FA10" w14:textId="6DCC6358" w:rsidR="00FC6584" w:rsidRPr="004D5E59" w:rsidRDefault="004D5E59" w:rsidP="004E5661">
      <w:pPr>
        <w:pStyle w:val="Hnh0"/>
      </w:pPr>
      <w:bookmarkStart w:id="138" w:name="_Toc119326928"/>
      <w:bookmarkStart w:id="139" w:name="_Toc124263485"/>
      <w:proofErr w:type="spellStart"/>
      <w:r>
        <w:t>Hình</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3</w:t>
      </w:r>
      <w:r w:rsidR="008C3495">
        <w:rPr>
          <w:noProof/>
        </w:rPr>
        <w:fldChar w:fldCharType="end"/>
      </w:r>
      <w:r w:rsidR="004C41F2">
        <w:t>.</w:t>
      </w:r>
      <w:r w:rsidR="001C5966">
        <w:rPr>
          <w:noProof/>
        </w:rPr>
        <w:t>5</w:t>
      </w:r>
      <w:r>
        <w:t xml:space="preserve">. </w:t>
      </w:r>
      <w:proofErr w:type="spellStart"/>
      <w:r w:rsidRPr="001900D7">
        <w:t>Sơ</w:t>
      </w:r>
      <w:proofErr w:type="spellEnd"/>
      <w:r w:rsidRPr="001900D7">
        <w:t xml:space="preserve"> </w:t>
      </w:r>
      <w:proofErr w:type="spellStart"/>
      <w:r w:rsidRPr="001900D7">
        <w:t>đồ</w:t>
      </w:r>
      <w:proofErr w:type="spellEnd"/>
      <w:r w:rsidRPr="001900D7">
        <w:t xml:space="preserve"> </w:t>
      </w:r>
      <w:proofErr w:type="spellStart"/>
      <w:r w:rsidRPr="001900D7">
        <w:t>quy</w:t>
      </w:r>
      <w:proofErr w:type="spellEnd"/>
      <w:r w:rsidRPr="001900D7">
        <w:t xml:space="preserve"> </w:t>
      </w:r>
      <w:proofErr w:type="spellStart"/>
      <w:r w:rsidRPr="001900D7">
        <w:t>trình</w:t>
      </w:r>
      <w:proofErr w:type="spellEnd"/>
      <w:r w:rsidRPr="001900D7">
        <w:t xml:space="preserve"> </w:t>
      </w:r>
      <w:proofErr w:type="spellStart"/>
      <w:r w:rsidRPr="001900D7">
        <w:t>xử</w:t>
      </w:r>
      <w:proofErr w:type="spellEnd"/>
      <w:r w:rsidRPr="001900D7">
        <w:t xml:space="preserve"> </w:t>
      </w:r>
      <w:proofErr w:type="spellStart"/>
      <w:r w:rsidRPr="001900D7">
        <w:t>lý</w:t>
      </w:r>
      <w:proofErr w:type="spellEnd"/>
      <w:r w:rsidRPr="001900D7">
        <w:t xml:space="preserve"> </w:t>
      </w:r>
      <w:proofErr w:type="spellStart"/>
      <w:r w:rsidRPr="001900D7">
        <w:t>nước</w:t>
      </w:r>
      <w:proofErr w:type="spellEnd"/>
      <w:r w:rsidRPr="001900D7">
        <w:t xml:space="preserve"> </w:t>
      </w:r>
      <w:proofErr w:type="spellStart"/>
      <w:r w:rsidRPr="001900D7">
        <w:t>thải</w:t>
      </w:r>
      <w:proofErr w:type="spellEnd"/>
      <w:r w:rsidRPr="001900D7">
        <w:t xml:space="preserve"> </w:t>
      </w:r>
      <w:proofErr w:type="spellStart"/>
      <w:r w:rsidRPr="001900D7">
        <w:t>của</w:t>
      </w:r>
      <w:proofErr w:type="spellEnd"/>
      <w:r w:rsidRPr="001900D7">
        <w:t xml:space="preserve"> </w:t>
      </w:r>
      <w:proofErr w:type="spellStart"/>
      <w:r w:rsidRPr="001900D7">
        <w:t>Nhà</w:t>
      </w:r>
      <w:proofErr w:type="spellEnd"/>
      <w:r w:rsidRPr="001900D7">
        <w:t xml:space="preserve"> </w:t>
      </w:r>
      <w:proofErr w:type="spellStart"/>
      <w:r w:rsidRPr="001900D7">
        <w:t>máy</w:t>
      </w:r>
      <w:bookmarkEnd w:id="138"/>
      <w:bookmarkEnd w:id="139"/>
      <w:proofErr w:type="spellEnd"/>
    </w:p>
    <w:p w14:paraId="62E308A9" w14:textId="77777777" w:rsidR="003C652E" w:rsidRPr="00904A9A" w:rsidRDefault="003C652E" w:rsidP="004E5661">
      <w:pPr>
        <w:pStyle w:val="BodyText2"/>
        <w:spacing w:before="60" w:after="60" w:line="288" w:lineRule="auto"/>
        <w:jc w:val="both"/>
        <w:rPr>
          <w:b/>
          <w:szCs w:val="26"/>
          <w:u w:val="single"/>
        </w:rPr>
      </w:pPr>
      <w:bookmarkStart w:id="140" w:name="_Toc115938760"/>
      <w:proofErr w:type="spellStart"/>
      <w:r w:rsidRPr="00904A9A">
        <w:rPr>
          <w:b/>
          <w:szCs w:val="26"/>
          <w:u w:val="single"/>
        </w:rPr>
        <w:t>Chú</w:t>
      </w:r>
      <w:proofErr w:type="spellEnd"/>
      <w:r w:rsidRPr="00904A9A">
        <w:rPr>
          <w:b/>
          <w:szCs w:val="26"/>
          <w:u w:val="single"/>
        </w:rPr>
        <w:t xml:space="preserve"> </w:t>
      </w:r>
      <w:proofErr w:type="spellStart"/>
      <w:r w:rsidRPr="00904A9A">
        <w:rPr>
          <w:b/>
          <w:szCs w:val="26"/>
          <w:u w:val="single"/>
        </w:rPr>
        <w:t>thích</w:t>
      </w:r>
      <w:proofErr w:type="spellEnd"/>
      <w:r w:rsidRPr="00904A9A">
        <w:rPr>
          <w:b/>
          <w:szCs w:val="26"/>
          <w:u w:val="single"/>
        </w:rPr>
        <w:t>:</w:t>
      </w:r>
    </w:p>
    <w:p w14:paraId="3AD014DC" w14:textId="77777777" w:rsidR="003C652E" w:rsidRPr="00904A9A" w:rsidRDefault="003C652E" w:rsidP="004E5661">
      <w:pPr>
        <w:pStyle w:val="BodyText2"/>
        <w:tabs>
          <w:tab w:val="left" w:pos="1080"/>
        </w:tabs>
        <w:spacing w:before="60" w:after="60" w:line="288" w:lineRule="auto"/>
        <w:jc w:val="both"/>
        <w:rPr>
          <w:szCs w:val="26"/>
        </w:rPr>
      </w:pPr>
      <w:r>
        <w:rPr>
          <w:noProof/>
          <w:szCs w:val="26"/>
        </w:rPr>
        <mc:AlternateContent>
          <mc:Choice Requires="wps">
            <w:drawing>
              <wp:anchor distT="0" distB="0" distL="114300" distR="114300" simplePos="0" relativeHeight="251637248" behindDoc="0" locked="0" layoutInCell="1" allowOverlap="1" wp14:anchorId="4F26D826" wp14:editId="067F6A67">
                <wp:simplePos x="0" y="0"/>
                <wp:positionH relativeFrom="column">
                  <wp:posOffset>-19050</wp:posOffset>
                </wp:positionH>
                <wp:positionV relativeFrom="paragraph">
                  <wp:posOffset>127000</wp:posOffset>
                </wp:positionV>
                <wp:extent cx="496570" cy="0"/>
                <wp:effectExtent l="5715" t="58420" r="21590" b="55880"/>
                <wp:wrapNone/>
                <wp:docPr id="483" name="Straight Arrow Connector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836F7" id="Straight Arrow Connector 483" o:spid="_x0000_s1026" type="#_x0000_t32" style="position:absolute;margin-left:-1.5pt;margin-top:10pt;width:39.1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">
                <v:stroke endarrow="block"/>
              </v:shape>
            </w:pict>
          </mc:Fallback>
        </mc:AlternateContent>
      </w:r>
      <w:r w:rsidRPr="00904A9A">
        <w:rPr>
          <w:szCs w:val="26"/>
        </w:rPr>
        <w:tab/>
      </w:r>
      <w:proofErr w:type="spellStart"/>
      <w:r w:rsidRPr="00904A9A">
        <w:rPr>
          <w:szCs w:val="26"/>
        </w:rPr>
        <w:t>Đường</w:t>
      </w:r>
      <w:proofErr w:type="spellEnd"/>
      <w:r w:rsidRPr="00904A9A">
        <w:rPr>
          <w:szCs w:val="26"/>
        </w:rPr>
        <w:t xml:space="preserve"> </w:t>
      </w:r>
      <w:proofErr w:type="spellStart"/>
      <w:r w:rsidRPr="00904A9A">
        <w:rPr>
          <w:szCs w:val="26"/>
        </w:rPr>
        <w:t>nước</w:t>
      </w:r>
      <w:proofErr w:type="spellEnd"/>
      <w:r w:rsidRPr="00904A9A">
        <w:rPr>
          <w:szCs w:val="26"/>
        </w:rPr>
        <w:t xml:space="preserve"> </w:t>
      </w:r>
      <w:proofErr w:type="spellStart"/>
      <w:r w:rsidRPr="00904A9A">
        <w:rPr>
          <w:szCs w:val="26"/>
        </w:rPr>
        <w:t>thải</w:t>
      </w:r>
      <w:proofErr w:type="spellEnd"/>
    </w:p>
    <w:p w14:paraId="5BBD111D" w14:textId="77777777" w:rsidR="003C652E" w:rsidRPr="00904A9A" w:rsidRDefault="003C652E" w:rsidP="004E5661">
      <w:pPr>
        <w:pStyle w:val="BodyText2"/>
        <w:tabs>
          <w:tab w:val="left" w:pos="1080"/>
        </w:tabs>
        <w:spacing w:before="60" w:after="60" w:line="288" w:lineRule="auto"/>
        <w:jc w:val="both"/>
        <w:rPr>
          <w:szCs w:val="26"/>
        </w:rPr>
      </w:pPr>
      <w:r>
        <w:rPr>
          <w:noProof/>
          <w:szCs w:val="26"/>
        </w:rPr>
        <mc:AlternateContent>
          <mc:Choice Requires="wps">
            <w:drawing>
              <wp:anchor distT="0" distB="0" distL="114300" distR="114300" simplePos="0" relativeHeight="251639296" behindDoc="0" locked="0" layoutInCell="1" allowOverlap="1" wp14:anchorId="2F921F0D" wp14:editId="6121B800">
                <wp:simplePos x="0" y="0"/>
                <wp:positionH relativeFrom="column">
                  <wp:posOffset>-19050</wp:posOffset>
                </wp:positionH>
                <wp:positionV relativeFrom="paragraph">
                  <wp:posOffset>109220</wp:posOffset>
                </wp:positionV>
                <wp:extent cx="496570" cy="0"/>
                <wp:effectExtent l="5715" t="59690" r="21590" b="54610"/>
                <wp:wrapNone/>
                <wp:docPr id="482" name="Straight Arrow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4EEF7" id="Straight Arrow Connector 482" o:spid="_x0000_s1026" type="#_x0000_t32" style="position:absolute;margin-left:-1.5pt;margin-top:8.6pt;width:39.1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">
                <v:stroke dashstyle="dash" endarrow="block"/>
              </v:shape>
            </w:pict>
          </mc:Fallback>
        </mc:AlternateContent>
      </w:r>
      <w:r w:rsidRPr="00904A9A">
        <w:rPr>
          <w:szCs w:val="26"/>
        </w:rPr>
        <w:tab/>
      </w:r>
      <w:proofErr w:type="spellStart"/>
      <w:r w:rsidRPr="00904A9A">
        <w:rPr>
          <w:szCs w:val="26"/>
        </w:rPr>
        <w:t>Đường</w:t>
      </w:r>
      <w:proofErr w:type="spellEnd"/>
      <w:r w:rsidRPr="00904A9A">
        <w:rPr>
          <w:szCs w:val="26"/>
        </w:rPr>
        <w:t xml:space="preserve"> </w:t>
      </w:r>
      <w:proofErr w:type="spellStart"/>
      <w:r w:rsidRPr="00904A9A">
        <w:rPr>
          <w:szCs w:val="26"/>
        </w:rPr>
        <w:t>bùn</w:t>
      </w:r>
      <w:proofErr w:type="spellEnd"/>
      <w:r w:rsidRPr="00904A9A">
        <w:rPr>
          <w:szCs w:val="26"/>
        </w:rPr>
        <w:t xml:space="preserve"> </w:t>
      </w:r>
      <w:proofErr w:type="spellStart"/>
      <w:r w:rsidRPr="00904A9A">
        <w:rPr>
          <w:szCs w:val="26"/>
        </w:rPr>
        <w:t>thải</w:t>
      </w:r>
      <w:proofErr w:type="spellEnd"/>
    </w:p>
    <w:p w14:paraId="7F467387" w14:textId="77777777" w:rsidR="003C652E" w:rsidRPr="00904A9A" w:rsidRDefault="003C652E" w:rsidP="004E5661">
      <w:pPr>
        <w:pStyle w:val="BodyText2"/>
        <w:tabs>
          <w:tab w:val="left" w:pos="1080"/>
        </w:tabs>
        <w:spacing w:before="60" w:after="60" w:line="288" w:lineRule="auto"/>
        <w:jc w:val="both"/>
        <w:rPr>
          <w:szCs w:val="26"/>
        </w:rPr>
      </w:pPr>
      <w:r>
        <w:rPr>
          <w:noProof/>
          <w:szCs w:val="26"/>
        </w:rPr>
        <mc:AlternateContent>
          <mc:Choice Requires="wps">
            <w:drawing>
              <wp:anchor distT="0" distB="0" distL="114300" distR="114300" simplePos="0" relativeHeight="251638272" behindDoc="0" locked="0" layoutInCell="1" allowOverlap="1" wp14:anchorId="7A3A5D95" wp14:editId="659CB5E2">
                <wp:simplePos x="0" y="0"/>
                <wp:positionH relativeFrom="column">
                  <wp:posOffset>-19050</wp:posOffset>
                </wp:positionH>
                <wp:positionV relativeFrom="paragraph">
                  <wp:posOffset>81280</wp:posOffset>
                </wp:positionV>
                <wp:extent cx="496570" cy="0"/>
                <wp:effectExtent l="5715" t="60960" r="21590" b="53340"/>
                <wp:wrapNone/>
                <wp:docPr id="481" name="Straight Arrow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straightConnector1">
                          <a:avLst/>
                        </a:prstGeom>
                        <a:noFill/>
                        <a:ln w="6350">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72471" id="Straight Arrow Connector 481" o:spid="_x0000_s1026" type="#_x0000_t32" style="position:absolute;margin-left:-1.5pt;margin-top:6.4pt;width:39.1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" strokeweight=".5pt">
                <v:stroke dashstyle="longDashDotDot" endarrow="block"/>
              </v:shape>
            </w:pict>
          </mc:Fallback>
        </mc:AlternateContent>
      </w:r>
      <w:r w:rsidRPr="00904A9A">
        <w:rPr>
          <w:szCs w:val="26"/>
        </w:rPr>
        <w:tab/>
      </w:r>
      <w:proofErr w:type="spellStart"/>
      <w:r w:rsidRPr="00904A9A">
        <w:rPr>
          <w:szCs w:val="26"/>
        </w:rPr>
        <w:t>Đường</w:t>
      </w:r>
      <w:proofErr w:type="spellEnd"/>
      <w:r w:rsidRPr="00904A9A">
        <w:rPr>
          <w:szCs w:val="26"/>
        </w:rPr>
        <w:t xml:space="preserve"> </w:t>
      </w:r>
      <w:proofErr w:type="spellStart"/>
      <w:r w:rsidRPr="00904A9A">
        <w:rPr>
          <w:szCs w:val="26"/>
        </w:rPr>
        <w:t>châm</w:t>
      </w:r>
      <w:proofErr w:type="spellEnd"/>
      <w:r w:rsidRPr="00904A9A">
        <w:rPr>
          <w:szCs w:val="26"/>
        </w:rPr>
        <w:t xml:space="preserve"> </w:t>
      </w:r>
      <w:proofErr w:type="spellStart"/>
      <w:r w:rsidRPr="00904A9A">
        <w:rPr>
          <w:szCs w:val="26"/>
        </w:rPr>
        <w:t>hóa</w:t>
      </w:r>
      <w:proofErr w:type="spellEnd"/>
      <w:r w:rsidRPr="00904A9A">
        <w:rPr>
          <w:szCs w:val="26"/>
        </w:rPr>
        <w:t xml:space="preserve"> </w:t>
      </w:r>
      <w:proofErr w:type="spellStart"/>
      <w:r w:rsidRPr="00904A9A">
        <w:rPr>
          <w:szCs w:val="26"/>
        </w:rPr>
        <w:t>chất</w:t>
      </w:r>
      <w:proofErr w:type="spellEnd"/>
      <w:r w:rsidRPr="00904A9A">
        <w:rPr>
          <w:szCs w:val="26"/>
        </w:rPr>
        <w:t xml:space="preserve">, </w:t>
      </w:r>
      <w:proofErr w:type="spellStart"/>
      <w:r w:rsidRPr="00904A9A">
        <w:rPr>
          <w:szCs w:val="26"/>
        </w:rPr>
        <w:t>cấp</w:t>
      </w:r>
      <w:proofErr w:type="spellEnd"/>
      <w:r w:rsidRPr="00904A9A">
        <w:rPr>
          <w:szCs w:val="26"/>
        </w:rPr>
        <w:t xml:space="preserve"> </w:t>
      </w:r>
      <w:proofErr w:type="spellStart"/>
      <w:r w:rsidRPr="00904A9A">
        <w:rPr>
          <w:szCs w:val="26"/>
        </w:rPr>
        <w:t>khí</w:t>
      </w:r>
      <w:proofErr w:type="spellEnd"/>
    </w:p>
    <w:p w14:paraId="4CCAF4C2" w14:textId="77777777" w:rsidR="003C652E" w:rsidRPr="00904A9A" w:rsidRDefault="003C652E" w:rsidP="004E5661">
      <w:pPr>
        <w:spacing w:before="60" w:after="60"/>
        <w:rPr>
          <w:b/>
          <w:i/>
          <w:u w:val="single"/>
        </w:rPr>
      </w:pPr>
      <w:proofErr w:type="spellStart"/>
      <w:r w:rsidRPr="00904A9A">
        <w:rPr>
          <w:b/>
          <w:i/>
          <w:u w:val="single"/>
        </w:rPr>
        <w:lastRenderedPageBreak/>
        <w:t>Thuyết</w:t>
      </w:r>
      <w:proofErr w:type="spellEnd"/>
      <w:r w:rsidRPr="00904A9A">
        <w:rPr>
          <w:b/>
          <w:i/>
          <w:u w:val="single"/>
        </w:rPr>
        <w:t xml:space="preserve"> </w:t>
      </w:r>
      <w:proofErr w:type="spellStart"/>
      <w:r w:rsidRPr="00904A9A">
        <w:rPr>
          <w:b/>
          <w:i/>
          <w:u w:val="single"/>
        </w:rPr>
        <w:t>minh</w:t>
      </w:r>
      <w:proofErr w:type="spellEnd"/>
      <w:r w:rsidRPr="00904A9A">
        <w:rPr>
          <w:b/>
          <w:i/>
          <w:u w:val="single"/>
        </w:rPr>
        <w:t xml:space="preserve"> </w:t>
      </w:r>
      <w:proofErr w:type="spellStart"/>
      <w:r w:rsidRPr="00904A9A">
        <w:rPr>
          <w:b/>
          <w:i/>
          <w:u w:val="single"/>
        </w:rPr>
        <w:t>quy</w:t>
      </w:r>
      <w:proofErr w:type="spellEnd"/>
      <w:r w:rsidRPr="00904A9A">
        <w:rPr>
          <w:b/>
          <w:i/>
          <w:u w:val="single"/>
        </w:rPr>
        <w:t xml:space="preserve"> </w:t>
      </w:r>
      <w:proofErr w:type="spellStart"/>
      <w:r w:rsidRPr="00904A9A">
        <w:rPr>
          <w:b/>
          <w:i/>
          <w:u w:val="single"/>
        </w:rPr>
        <w:t>trình</w:t>
      </w:r>
      <w:proofErr w:type="spellEnd"/>
      <w:r>
        <w:rPr>
          <w:b/>
          <w:i/>
          <w:u w:val="single"/>
        </w:rPr>
        <w:t>:</w:t>
      </w:r>
    </w:p>
    <w:p w14:paraId="71E6DB40" w14:textId="77777777" w:rsidR="00BF0E7A" w:rsidRDefault="00BF0E7A" w:rsidP="004E5661">
      <w:pPr>
        <w:spacing w:before="60" w:after="60"/>
      </w:pPr>
      <w:proofErr w:type="spellStart"/>
      <w:r>
        <w:t>Nước</w:t>
      </w:r>
      <w:proofErr w:type="spellEnd"/>
      <w:r>
        <w:t xml:space="preserve"> </w:t>
      </w:r>
      <w:proofErr w:type="spellStart"/>
      <w:r>
        <w:t>thải</w:t>
      </w:r>
      <w:proofErr w:type="spellEnd"/>
      <w:r>
        <w:t xml:space="preserve"> </w:t>
      </w:r>
      <w:proofErr w:type="spellStart"/>
      <w:r>
        <w:t>sau</w:t>
      </w:r>
      <w:proofErr w:type="spellEnd"/>
      <w:r>
        <w:t xml:space="preserve"> </w:t>
      </w:r>
      <w:proofErr w:type="spellStart"/>
      <w:r>
        <w:t>khi</w:t>
      </w:r>
      <w:proofErr w:type="spellEnd"/>
      <w:r>
        <w:t xml:space="preserve"> qua </w:t>
      </w:r>
      <w:proofErr w:type="spellStart"/>
      <w:r>
        <w:t>hệ</w:t>
      </w:r>
      <w:proofErr w:type="spellEnd"/>
      <w:r>
        <w:t xml:space="preserve"> </w:t>
      </w:r>
      <w:proofErr w:type="spellStart"/>
      <w:r>
        <w:t>thống</w:t>
      </w:r>
      <w:proofErr w:type="spellEnd"/>
      <w:r>
        <w:t xml:space="preserve"> </w:t>
      </w:r>
      <w:proofErr w:type="spellStart"/>
      <w:r>
        <w:t>xử</w:t>
      </w:r>
      <w:proofErr w:type="spellEnd"/>
      <w:r>
        <w:t xml:space="preserve"> </w:t>
      </w:r>
      <w:proofErr w:type="spellStart"/>
      <w:r>
        <w:t>lý</w:t>
      </w:r>
      <w:proofErr w:type="spellEnd"/>
      <w:r>
        <w:t xml:space="preserve"> Biogas </w:t>
      </w:r>
      <w:proofErr w:type="spellStart"/>
      <w:r>
        <w:t>nồng</w:t>
      </w:r>
      <w:proofErr w:type="spellEnd"/>
      <w:r>
        <w:t xml:space="preserve"> </w:t>
      </w:r>
      <w:proofErr w:type="spellStart"/>
      <w:r>
        <w:t>độ</w:t>
      </w:r>
      <w:proofErr w:type="spellEnd"/>
      <w:r>
        <w:t xml:space="preserve"> </w:t>
      </w:r>
      <w:proofErr w:type="spellStart"/>
      <w:r>
        <w:t>các</w:t>
      </w:r>
      <w:proofErr w:type="spellEnd"/>
      <w:r>
        <w:t xml:space="preserve"> </w:t>
      </w:r>
      <w:proofErr w:type="spellStart"/>
      <w:r>
        <w:t>chất</w:t>
      </w:r>
      <w:proofErr w:type="spellEnd"/>
      <w:r>
        <w:t xml:space="preserve"> ô </w:t>
      </w:r>
      <w:proofErr w:type="spellStart"/>
      <w:r>
        <w:t>nhiễm</w:t>
      </w:r>
      <w:proofErr w:type="spellEnd"/>
      <w:r>
        <w:t xml:space="preserve"> </w:t>
      </w:r>
      <w:proofErr w:type="spellStart"/>
      <w:r>
        <w:t>giảm</w:t>
      </w:r>
      <w:proofErr w:type="spellEnd"/>
      <w:r>
        <w:t xml:space="preserve"> </w:t>
      </w:r>
      <w:proofErr w:type="spellStart"/>
      <w:r>
        <w:t>đáng</w:t>
      </w:r>
      <w:proofErr w:type="spellEnd"/>
      <w:r>
        <w:t xml:space="preserve"> </w:t>
      </w:r>
      <w:proofErr w:type="spellStart"/>
      <w:r>
        <w:t>kể</w:t>
      </w:r>
      <w:proofErr w:type="spellEnd"/>
      <w:r>
        <w:t xml:space="preserve">. </w:t>
      </w:r>
      <w:proofErr w:type="spellStart"/>
      <w:r>
        <w:t>Nước</w:t>
      </w:r>
      <w:proofErr w:type="spellEnd"/>
      <w:r>
        <w:t xml:space="preserve"> </w:t>
      </w:r>
      <w:proofErr w:type="spellStart"/>
      <w:r>
        <w:t>sau</w:t>
      </w:r>
      <w:proofErr w:type="spellEnd"/>
      <w:r>
        <w:t xml:space="preserve"> Biogas </w:t>
      </w:r>
      <w:proofErr w:type="spellStart"/>
      <w:r>
        <w:t>được</w:t>
      </w:r>
      <w:proofErr w:type="spellEnd"/>
      <w:r>
        <w:t xml:space="preserve"> </w:t>
      </w:r>
      <w:proofErr w:type="spellStart"/>
      <w:r>
        <w:t>chảy</w:t>
      </w:r>
      <w:proofErr w:type="spellEnd"/>
      <w:r>
        <w:t xml:space="preserve"> qua </w:t>
      </w:r>
      <w:proofErr w:type="spellStart"/>
      <w:r>
        <w:t>Bể</w:t>
      </w:r>
      <w:proofErr w:type="spellEnd"/>
      <w:r>
        <w:t xml:space="preserve"> </w:t>
      </w:r>
      <w:proofErr w:type="spellStart"/>
      <w:r>
        <w:t>điều</w:t>
      </w:r>
      <w:proofErr w:type="spellEnd"/>
      <w:r>
        <w:t xml:space="preserve"> </w:t>
      </w:r>
      <w:proofErr w:type="spellStart"/>
      <w:r>
        <w:t>hòa</w:t>
      </w:r>
      <w:proofErr w:type="spellEnd"/>
      <w:r>
        <w:t>.</w:t>
      </w:r>
    </w:p>
    <w:p w14:paraId="4076294D" w14:textId="35D534FB" w:rsidR="00BF0E7A" w:rsidRDefault="00BF0E7A" w:rsidP="004E5661">
      <w:pPr>
        <w:spacing w:before="60" w:after="60"/>
      </w:pPr>
      <w:proofErr w:type="spellStart"/>
      <w:r w:rsidRPr="004450F7">
        <w:rPr>
          <w:b/>
          <w:bCs/>
          <w:i/>
          <w:iCs/>
        </w:rPr>
        <w:t>Bể</w:t>
      </w:r>
      <w:proofErr w:type="spellEnd"/>
      <w:r w:rsidRPr="004450F7">
        <w:rPr>
          <w:b/>
          <w:bCs/>
          <w:i/>
          <w:iCs/>
        </w:rPr>
        <w:t xml:space="preserve"> </w:t>
      </w:r>
      <w:proofErr w:type="spellStart"/>
      <w:r w:rsidRPr="004450F7">
        <w:rPr>
          <w:b/>
          <w:bCs/>
          <w:i/>
          <w:iCs/>
        </w:rPr>
        <w:t>điều</w:t>
      </w:r>
      <w:proofErr w:type="spellEnd"/>
      <w:r w:rsidRPr="004450F7">
        <w:rPr>
          <w:b/>
          <w:bCs/>
          <w:i/>
          <w:iCs/>
        </w:rPr>
        <w:t xml:space="preserve"> </w:t>
      </w:r>
      <w:proofErr w:type="spellStart"/>
      <w:r w:rsidRPr="004450F7">
        <w:rPr>
          <w:b/>
          <w:bCs/>
          <w:i/>
          <w:iCs/>
        </w:rPr>
        <w:t>hòa</w:t>
      </w:r>
      <w:proofErr w:type="spellEnd"/>
      <w:r w:rsidRPr="004450F7">
        <w:rPr>
          <w:b/>
          <w:bCs/>
          <w:i/>
          <w:iCs/>
        </w:rPr>
        <w:t>:</w:t>
      </w:r>
      <w:r>
        <w:t xml:space="preserve"> </w:t>
      </w:r>
    </w:p>
    <w:p w14:paraId="54200B78" w14:textId="5AC68EED" w:rsidR="00BF0E7A" w:rsidRDefault="00BF0E7A" w:rsidP="004E5661">
      <w:pPr>
        <w:spacing w:before="60" w:after="60"/>
      </w:pPr>
      <w:proofErr w:type="spellStart"/>
      <w:r>
        <w:t>Bể</w:t>
      </w:r>
      <w:proofErr w:type="spellEnd"/>
      <w:r>
        <w:t xml:space="preserve"> </w:t>
      </w:r>
      <w:proofErr w:type="spellStart"/>
      <w:r>
        <w:t>điều</w:t>
      </w:r>
      <w:proofErr w:type="spellEnd"/>
      <w:r>
        <w:t xml:space="preserve"> </w:t>
      </w:r>
      <w:proofErr w:type="spellStart"/>
      <w:r>
        <w:t>hòa</w:t>
      </w:r>
      <w:proofErr w:type="spellEnd"/>
      <w:r>
        <w:t xml:space="preserve"> </w:t>
      </w:r>
      <w:proofErr w:type="spellStart"/>
      <w:r>
        <w:t>có</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điều</w:t>
      </w:r>
      <w:proofErr w:type="spellEnd"/>
      <w:r>
        <w:t xml:space="preserve"> </w:t>
      </w:r>
      <w:proofErr w:type="spellStart"/>
      <w:r>
        <w:t>hòa</w:t>
      </w:r>
      <w:proofErr w:type="spellEnd"/>
      <w:r>
        <w:t xml:space="preserve"> </w:t>
      </w:r>
      <w:proofErr w:type="spellStart"/>
      <w:r>
        <w:t>lưu</w:t>
      </w:r>
      <w:proofErr w:type="spellEnd"/>
      <w:r>
        <w:t xml:space="preserve"> </w:t>
      </w:r>
      <w:proofErr w:type="spellStart"/>
      <w:r>
        <w:t>lượng</w:t>
      </w:r>
      <w:proofErr w:type="spellEnd"/>
      <w:r>
        <w:t xml:space="preserve"> </w:t>
      </w:r>
      <w:proofErr w:type="spellStart"/>
      <w:r>
        <w:t>và</w:t>
      </w:r>
      <w:proofErr w:type="spellEnd"/>
      <w:r>
        <w:t xml:space="preserve"> </w:t>
      </w:r>
      <w:proofErr w:type="spellStart"/>
      <w:r>
        <w:t>nồng</w:t>
      </w:r>
      <w:proofErr w:type="spellEnd"/>
      <w:r>
        <w:t xml:space="preserve"> </w:t>
      </w:r>
      <w:proofErr w:type="spellStart"/>
      <w:r>
        <w:t>độ</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tạo</w:t>
      </w:r>
      <w:proofErr w:type="spellEnd"/>
      <w:r>
        <w:t xml:space="preserve"> </w:t>
      </w:r>
      <w:proofErr w:type="spellStart"/>
      <w:r>
        <w:t>chế</w:t>
      </w:r>
      <w:proofErr w:type="spellEnd"/>
      <w:r>
        <w:t xml:space="preserve"> </w:t>
      </w:r>
      <w:proofErr w:type="spellStart"/>
      <w:r>
        <w:t>độ</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ổn</w:t>
      </w:r>
      <w:proofErr w:type="spellEnd"/>
      <w:r>
        <w:t xml:space="preserve"> </w:t>
      </w:r>
      <w:proofErr w:type="spellStart"/>
      <w:r>
        <w:t>định</w:t>
      </w:r>
      <w:proofErr w:type="spellEnd"/>
      <w:r>
        <w:t xml:space="preserve"> </w:t>
      </w:r>
      <w:proofErr w:type="spellStart"/>
      <w:r>
        <w:t>và</w:t>
      </w:r>
      <w:proofErr w:type="spellEnd"/>
      <w:r>
        <w:t xml:space="preserve"> </w:t>
      </w:r>
      <w:proofErr w:type="spellStart"/>
      <w:r>
        <w:t>liên</w:t>
      </w:r>
      <w:proofErr w:type="spellEnd"/>
      <w:r>
        <w:t xml:space="preserve"> </w:t>
      </w:r>
      <w:proofErr w:type="spellStart"/>
      <w:r>
        <w:t>tục</w:t>
      </w:r>
      <w:proofErr w:type="spellEnd"/>
      <w:r>
        <w:t xml:space="preserve"> </w:t>
      </w:r>
      <w:proofErr w:type="spellStart"/>
      <w:r>
        <w:t>cho</w:t>
      </w:r>
      <w:proofErr w:type="spellEnd"/>
      <w:r>
        <w:t xml:space="preserve"> </w:t>
      </w:r>
      <w:proofErr w:type="spellStart"/>
      <w:r>
        <w:t>các</w:t>
      </w:r>
      <w:proofErr w:type="spellEnd"/>
      <w:r>
        <w:t xml:space="preserve"> </w:t>
      </w:r>
      <w:proofErr w:type="spellStart"/>
      <w:r>
        <w:t>công</w:t>
      </w:r>
      <w:proofErr w:type="spellEnd"/>
      <w:r>
        <w:t xml:space="preserve"> </w:t>
      </w:r>
      <w:proofErr w:type="spellStart"/>
      <w:r>
        <w:t>trình</w:t>
      </w:r>
      <w:proofErr w:type="spellEnd"/>
      <w:r>
        <w:t xml:space="preserve"> </w:t>
      </w:r>
      <w:proofErr w:type="spellStart"/>
      <w:r>
        <w:t>xử</w:t>
      </w:r>
      <w:proofErr w:type="spellEnd"/>
      <w:r>
        <w:t xml:space="preserve"> </w:t>
      </w:r>
      <w:proofErr w:type="spellStart"/>
      <w:r>
        <w:t>lý</w:t>
      </w:r>
      <w:proofErr w:type="spellEnd"/>
      <w:r>
        <w:t xml:space="preserve">, </w:t>
      </w:r>
      <w:proofErr w:type="spellStart"/>
      <w:r>
        <w:t>tránh</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xử</w:t>
      </w:r>
      <w:proofErr w:type="spellEnd"/>
      <w:r>
        <w:t xml:space="preserve"> </w:t>
      </w:r>
      <w:proofErr w:type="spellStart"/>
      <w:r>
        <w:t>lý</w:t>
      </w:r>
      <w:proofErr w:type="spellEnd"/>
      <w:r>
        <w:t xml:space="preserve"> </w:t>
      </w:r>
      <w:proofErr w:type="spellStart"/>
      <w:r>
        <w:t>bị</w:t>
      </w:r>
      <w:proofErr w:type="spellEnd"/>
      <w:r>
        <w:t xml:space="preserve"> </w:t>
      </w:r>
      <w:proofErr w:type="spellStart"/>
      <w:r>
        <w:t>quá</w:t>
      </w:r>
      <w:proofErr w:type="spellEnd"/>
      <w:r>
        <w:t xml:space="preserve"> </w:t>
      </w:r>
      <w:proofErr w:type="spellStart"/>
      <w:r>
        <w:t>tải</w:t>
      </w:r>
      <w:proofErr w:type="spellEnd"/>
      <w:r>
        <w:t xml:space="preserve">. </w:t>
      </w:r>
      <w:proofErr w:type="spellStart"/>
      <w:r>
        <w:t>Đồng</w:t>
      </w:r>
      <w:proofErr w:type="spellEnd"/>
      <w:r>
        <w:t xml:space="preserve"> </w:t>
      </w:r>
      <w:proofErr w:type="spellStart"/>
      <w:r>
        <w:t>thời</w:t>
      </w:r>
      <w:proofErr w:type="spellEnd"/>
      <w:r>
        <w:t xml:space="preserve">, </w:t>
      </w:r>
      <w:proofErr w:type="spellStart"/>
      <w:r>
        <w:t>không</w:t>
      </w:r>
      <w:proofErr w:type="spellEnd"/>
      <w:r>
        <w:t xml:space="preserve"> </w:t>
      </w:r>
      <w:proofErr w:type="spellStart"/>
      <w:r>
        <w:t>khí</w:t>
      </w:r>
      <w:proofErr w:type="spellEnd"/>
      <w:r>
        <w:t xml:space="preserve"> </w:t>
      </w:r>
      <w:proofErr w:type="spellStart"/>
      <w:r>
        <w:t>được</w:t>
      </w:r>
      <w:proofErr w:type="spellEnd"/>
      <w:r>
        <w:t xml:space="preserve"> </w:t>
      </w:r>
      <w:proofErr w:type="spellStart"/>
      <w:r>
        <w:t>sục</w:t>
      </w:r>
      <w:proofErr w:type="spellEnd"/>
      <w:r>
        <w:t xml:space="preserve"> </w:t>
      </w:r>
      <w:proofErr w:type="spellStart"/>
      <w:r>
        <w:t>liên</w:t>
      </w:r>
      <w:proofErr w:type="spellEnd"/>
      <w:r>
        <w:t xml:space="preserve"> </w:t>
      </w:r>
      <w:proofErr w:type="spellStart"/>
      <w:r>
        <w:t>tục</w:t>
      </w:r>
      <w:proofErr w:type="spellEnd"/>
      <w:r>
        <w:t xml:space="preserve"> </w:t>
      </w:r>
      <w:proofErr w:type="spellStart"/>
      <w:r>
        <w:t>vào</w:t>
      </w:r>
      <w:proofErr w:type="spellEnd"/>
      <w:r>
        <w:t xml:space="preserve"> </w:t>
      </w:r>
      <w:proofErr w:type="spellStart"/>
      <w:r>
        <w:t>bể</w:t>
      </w:r>
      <w:proofErr w:type="spellEnd"/>
      <w:r>
        <w:t xml:space="preserve"> qua </w:t>
      </w:r>
      <w:proofErr w:type="spellStart"/>
      <w:r>
        <w:t>hệ</w:t>
      </w:r>
      <w:proofErr w:type="spellEnd"/>
      <w:r>
        <w:t xml:space="preserve"> </w:t>
      </w:r>
      <w:proofErr w:type="spellStart"/>
      <w:r>
        <w:t>thống</w:t>
      </w:r>
      <w:proofErr w:type="spellEnd"/>
      <w:r>
        <w:t xml:space="preserve"> </w:t>
      </w:r>
      <w:proofErr w:type="spellStart"/>
      <w:r>
        <w:t>đĩa</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khí</w:t>
      </w:r>
      <w:proofErr w:type="spellEnd"/>
      <w:r>
        <w:t xml:space="preserve"> </w:t>
      </w:r>
      <w:proofErr w:type="spellStart"/>
      <w:r>
        <w:t>nhằm</w:t>
      </w:r>
      <w:proofErr w:type="spellEnd"/>
      <w:r>
        <w:t xml:space="preserve"> </w:t>
      </w:r>
      <w:proofErr w:type="spellStart"/>
      <w:r>
        <w:t>tránh</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yếm</w:t>
      </w:r>
      <w:proofErr w:type="spellEnd"/>
      <w:r>
        <w:t xml:space="preserve"> </w:t>
      </w:r>
      <w:proofErr w:type="spellStart"/>
      <w:r>
        <w:t>khí</w:t>
      </w:r>
      <w:proofErr w:type="spellEnd"/>
      <w:r>
        <w:t xml:space="preserve"> </w:t>
      </w:r>
      <w:proofErr w:type="spellStart"/>
      <w:r>
        <w:t>xảy</w:t>
      </w:r>
      <w:proofErr w:type="spellEnd"/>
      <w:r>
        <w:t xml:space="preserve"> </w:t>
      </w:r>
      <w:proofErr w:type="spellStart"/>
      <w:r>
        <w:t>ra</w:t>
      </w:r>
      <w:proofErr w:type="spellEnd"/>
      <w:r>
        <w:t xml:space="preserve"> </w:t>
      </w:r>
      <w:proofErr w:type="spellStart"/>
      <w:r>
        <w:t>dưới</w:t>
      </w:r>
      <w:proofErr w:type="spellEnd"/>
      <w:r>
        <w:t xml:space="preserve"> </w:t>
      </w:r>
      <w:proofErr w:type="spellStart"/>
      <w:r>
        <w:t>đáy</w:t>
      </w:r>
      <w:proofErr w:type="spellEnd"/>
      <w:r>
        <w:t xml:space="preserve"> </w:t>
      </w:r>
      <w:proofErr w:type="spellStart"/>
      <w:r>
        <w:t>bể</w:t>
      </w:r>
      <w:proofErr w:type="spellEnd"/>
      <w:r w:rsidR="00370A0E">
        <w:t xml:space="preserve">. </w:t>
      </w:r>
      <w:proofErr w:type="spellStart"/>
      <w:r w:rsidR="00370A0E">
        <w:t>B</w:t>
      </w:r>
      <w:r>
        <w:t>ể</w:t>
      </w:r>
      <w:proofErr w:type="spellEnd"/>
      <w:r>
        <w:t xml:space="preserve"> </w:t>
      </w:r>
      <w:proofErr w:type="spellStart"/>
      <w:r>
        <w:t>điều</w:t>
      </w:r>
      <w:proofErr w:type="spellEnd"/>
      <w:r>
        <w:t xml:space="preserve"> </w:t>
      </w:r>
      <w:proofErr w:type="spellStart"/>
      <w:r>
        <w:t>hòa</w:t>
      </w:r>
      <w:proofErr w:type="spellEnd"/>
      <w:r>
        <w:t xml:space="preserve"> </w:t>
      </w:r>
      <w:proofErr w:type="spellStart"/>
      <w:r>
        <w:t>còn</w:t>
      </w:r>
      <w:proofErr w:type="spellEnd"/>
      <w:r>
        <w:t xml:space="preserve"> </w:t>
      </w:r>
      <w:proofErr w:type="spellStart"/>
      <w:r>
        <w:t>có</w:t>
      </w:r>
      <w:proofErr w:type="spellEnd"/>
      <w:r>
        <w:t xml:space="preserve"> </w:t>
      </w:r>
      <w:proofErr w:type="spellStart"/>
      <w:r>
        <w:t>tác</w:t>
      </w:r>
      <w:proofErr w:type="spellEnd"/>
      <w:r>
        <w:t xml:space="preserve"> </w:t>
      </w:r>
      <w:proofErr w:type="spellStart"/>
      <w:r>
        <w:t>dụng</w:t>
      </w:r>
      <w:proofErr w:type="spellEnd"/>
      <w:r>
        <w:t xml:space="preserve"> </w:t>
      </w:r>
      <w:proofErr w:type="spellStart"/>
      <w:r>
        <w:t>giảm</w:t>
      </w:r>
      <w:proofErr w:type="spellEnd"/>
      <w:r>
        <w:t xml:space="preserve"> </w:t>
      </w:r>
      <w:proofErr w:type="spellStart"/>
      <w:r>
        <w:t>thiểu</w:t>
      </w:r>
      <w:proofErr w:type="spellEnd"/>
      <w:r>
        <w:t xml:space="preserve"> </w:t>
      </w:r>
      <w:proofErr w:type="spellStart"/>
      <w:r>
        <w:t>một</w:t>
      </w:r>
      <w:proofErr w:type="spellEnd"/>
      <w:r>
        <w:t xml:space="preserve"> </w:t>
      </w:r>
      <w:proofErr w:type="spellStart"/>
      <w:r>
        <w:t>phần</w:t>
      </w:r>
      <w:proofErr w:type="spellEnd"/>
      <w:r>
        <w:t xml:space="preserve"> </w:t>
      </w:r>
      <w:proofErr w:type="spellStart"/>
      <w:r>
        <w:t>bùn</w:t>
      </w:r>
      <w:proofErr w:type="spellEnd"/>
      <w:r>
        <w:t xml:space="preserve">, COD </w:t>
      </w:r>
      <w:proofErr w:type="spellStart"/>
      <w:r>
        <w:t>trong</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từ</w:t>
      </w:r>
      <w:proofErr w:type="spellEnd"/>
      <w:r>
        <w:t xml:space="preserve"> </w:t>
      </w:r>
      <w:proofErr w:type="spellStart"/>
      <w:r>
        <w:t>bể</w:t>
      </w:r>
      <w:proofErr w:type="spellEnd"/>
      <w:r>
        <w:t xml:space="preserve"> Biogas </w:t>
      </w:r>
      <w:proofErr w:type="spellStart"/>
      <w:r>
        <w:t>chảy</w:t>
      </w:r>
      <w:proofErr w:type="spellEnd"/>
      <w:r>
        <w:t xml:space="preserve"> qua. </w:t>
      </w:r>
      <w:proofErr w:type="spellStart"/>
      <w:r>
        <w:t>Đồng</w:t>
      </w:r>
      <w:proofErr w:type="spellEnd"/>
      <w:r>
        <w:t xml:space="preserve"> </w:t>
      </w:r>
      <w:proofErr w:type="spellStart"/>
      <w:r>
        <w:t>thời</w:t>
      </w:r>
      <w:proofErr w:type="spellEnd"/>
      <w:r>
        <w:t xml:space="preserve"> </w:t>
      </w:r>
      <w:proofErr w:type="spellStart"/>
      <w:r>
        <w:t>tạo</w:t>
      </w:r>
      <w:proofErr w:type="spellEnd"/>
      <w:r>
        <w:t xml:space="preserve"> </w:t>
      </w:r>
      <w:proofErr w:type="spellStart"/>
      <w:r>
        <w:t>sự</w:t>
      </w:r>
      <w:proofErr w:type="spellEnd"/>
      <w:r>
        <w:t xml:space="preserve"> </w:t>
      </w:r>
      <w:proofErr w:type="spellStart"/>
      <w:r>
        <w:t>ổn</w:t>
      </w:r>
      <w:proofErr w:type="spellEnd"/>
      <w:r>
        <w:t xml:space="preserve"> </w:t>
      </w:r>
      <w:proofErr w:type="spellStart"/>
      <w:r>
        <w:t>định</w:t>
      </w:r>
      <w:proofErr w:type="spellEnd"/>
      <w:r>
        <w:t xml:space="preserve"> </w:t>
      </w:r>
      <w:proofErr w:type="spellStart"/>
      <w:r>
        <w:t>cho</w:t>
      </w:r>
      <w:proofErr w:type="spellEnd"/>
      <w:r>
        <w:t xml:space="preserve"> </w:t>
      </w:r>
      <w:proofErr w:type="spellStart"/>
      <w:r>
        <w:t>bể</w:t>
      </w:r>
      <w:proofErr w:type="spellEnd"/>
      <w:r>
        <w:t xml:space="preserve"> </w:t>
      </w:r>
      <w:proofErr w:type="spellStart"/>
      <w:r>
        <w:t>xử</w:t>
      </w:r>
      <w:proofErr w:type="spellEnd"/>
      <w:r>
        <w:t xml:space="preserve"> </w:t>
      </w:r>
      <w:proofErr w:type="spellStart"/>
      <w:r>
        <w:t>lý</w:t>
      </w:r>
      <w:proofErr w:type="spellEnd"/>
      <w:r>
        <w:t xml:space="preserve"> </w:t>
      </w:r>
      <w:proofErr w:type="spellStart"/>
      <w:r>
        <w:t>thiếu</w:t>
      </w:r>
      <w:proofErr w:type="spellEnd"/>
      <w:r>
        <w:t xml:space="preserve"> </w:t>
      </w:r>
      <w:proofErr w:type="spellStart"/>
      <w:r>
        <w:t>khí</w:t>
      </w:r>
      <w:proofErr w:type="spellEnd"/>
      <w:r>
        <w:t xml:space="preserve"> </w:t>
      </w:r>
      <w:proofErr w:type="spellStart"/>
      <w:r>
        <w:t>kế</w:t>
      </w:r>
      <w:proofErr w:type="spellEnd"/>
      <w:r>
        <w:t xml:space="preserve"> </w:t>
      </w:r>
      <w:proofErr w:type="spellStart"/>
      <w:r>
        <w:t>tiếp</w:t>
      </w:r>
      <w:proofErr w:type="spellEnd"/>
      <w:r>
        <w:t>.</w:t>
      </w:r>
    </w:p>
    <w:p w14:paraId="101B3CFA" w14:textId="578301F5" w:rsidR="00BF0E7A" w:rsidRPr="004450F7" w:rsidRDefault="00BF0E7A" w:rsidP="004E5661">
      <w:pPr>
        <w:spacing w:before="60" w:after="60"/>
        <w:rPr>
          <w:b/>
          <w:bCs/>
          <w:i/>
          <w:iCs/>
        </w:rPr>
      </w:pPr>
      <w:proofErr w:type="spellStart"/>
      <w:r w:rsidRPr="004450F7">
        <w:rPr>
          <w:b/>
          <w:bCs/>
          <w:i/>
          <w:iCs/>
        </w:rPr>
        <w:t>Bể</w:t>
      </w:r>
      <w:proofErr w:type="spellEnd"/>
      <w:r w:rsidRPr="004450F7">
        <w:rPr>
          <w:b/>
          <w:bCs/>
          <w:i/>
          <w:iCs/>
        </w:rPr>
        <w:t xml:space="preserve"> </w:t>
      </w:r>
      <w:proofErr w:type="spellStart"/>
      <w:r w:rsidRPr="004450F7">
        <w:rPr>
          <w:b/>
          <w:bCs/>
          <w:i/>
          <w:iCs/>
        </w:rPr>
        <w:t>thiếu</w:t>
      </w:r>
      <w:proofErr w:type="spellEnd"/>
      <w:r w:rsidRPr="004450F7">
        <w:rPr>
          <w:b/>
          <w:bCs/>
          <w:i/>
          <w:iCs/>
        </w:rPr>
        <w:t xml:space="preserve"> </w:t>
      </w:r>
      <w:proofErr w:type="spellStart"/>
      <w:r w:rsidRPr="004450F7">
        <w:rPr>
          <w:b/>
          <w:bCs/>
          <w:i/>
          <w:iCs/>
        </w:rPr>
        <w:t>khí</w:t>
      </w:r>
      <w:proofErr w:type="spellEnd"/>
      <w:r w:rsidRPr="004450F7">
        <w:rPr>
          <w:b/>
          <w:bCs/>
          <w:i/>
          <w:iCs/>
        </w:rPr>
        <w:t xml:space="preserve"> (Anoxic):</w:t>
      </w:r>
    </w:p>
    <w:p w14:paraId="73BCED75" w14:textId="501CEAB4" w:rsidR="00BF0E7A" w:rsidRDefault="00BF0E7A" w:rsidP="004E5661">
      <w:pPr>
        <w:spacing w:before="60" w:after="60"/>
      </w:pPr>
      <w:proofErr w:type="spellStart"/>
      <w:r>
        <w:t>Các</w:t>
      </w:r>
      <w:proofErr w:type="spellEnd"/>
      <w:r>
        <w:t xml:space="preserve"> </w:t>
      </w:r>
      <w:proofErr w:type="spellStart"/>
      <w:r>
        <w:t>thành</w:t>
      </w:r>
      <w:proofErr w:type="spellEnd"/>
      <w:r>
        <w:t xml:space="preserve"> </w:t>
      </w:r>
      <w:proofErr w:type="spellStart"/>
      <w:r>
        <w:t>phần</w:t>
      </w:r>
      <w:proofErr w:type="spellEnd"/>
      <w:r>
        <w:t xml:space="preserve"> </w:t>
      </w:r>
      <w:proofErr w:type="spellStart"/>
      <w:r>
        <w:t>chính</w:t>
      </w:r>
      <w:proofErr w:type="spellEnd"/>
      <w:r>
        <w:t xml:space="preserve"> </w:t>
      </w:r>
      <w:proofErr w:type="spellStart"/>
      <w:r>
        <w:t>trong</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tinh</w:t>
      </w:r>
      <w:proofErr w:type="spellEnd"/>
      <w:r>
        <w:t xml:space="preserve"> </w:t>
      </w:r>
      <w:proofErr w:type="spellStart"/>
      <w:r>
        <w:t>bột</w:t>
      </w:r>
      <w:proofErr w:type="spellEnd"/>
      <w:r>
        <w:t xml:space="preserve"> </w:t>
      </w:r>
      <w:proofErr w:type="spellStart"/>
      <w:r>
        <w:t>mì</w:t>
      </w:r>
      <w:proofErr w:type="spellEnd"/>
      <w:r>
        <w:t xml:space="preserve"> </w:t>
      </w:r>
      <w:proofErr w:type="spellStart"/>
      <w:r>
        <w:t>là</w:t>
      </w:r>
      <w:proofErr w:type="spellEnd"/>
      <w:r>
        <w:t xml:space="preserve">: COD, BOD, </w:t>
      </w:r>
      <w:proofErr w:type="spellStart"/>
      <w:r>
        <w:t>Nito</w:t>
      </w:r>
      <w:proofErr w:type="spellEnd"/>
      <w:r>
        <w:t xml:space="preserve">, </w:t>
      </w:r>
      <w:proofErr w:type="spellStart"/>
      <w:r>
        <w:t>Phospho</w:t>
      </w:r>
      <w:proofErr w:type="spellEnd"/>
      <w:r>
        <w:t xml:space="preserve"> </w:t>
      </w:r>
      <w:proofErr w:type="spellStart"/>
      <w:r>
        <w:t>cao</w:t>
      </w:r>
      <w:proofErr w:type="spellEnd"/>
      <w:r>
        <w:t xml:space="preserve">. Ở </w:t>
      </w:r>
      <w:proofErr w:type="spellStart"/>
      <w:r>
        <w:t>đây</w:t>
      </w:r>
      <w:proofErr w:type="spellEnd"/>
      <w:r>
        <w:t xml:space="preserve"> ta </w:t>
      </w:r>
      <w:proofErr w:type="spellStart"/>
      <w:r>
        <w:t>áp</w:t>
      </w:r>
      <w:proofErr w:type="spellEnd"/>
      <w:r>
        <w:t xml:space="preserve"> </w:t>
      </w:r>
      <w:proofErr w:type="spellStart"/>
      <w:r>
        <w:t>dụng</w:t>
      </w:r>
      <w:proofErr w:type="spellEnd"/>
      <w:r>
        <w:t xml:space="preserve"> </w:t>
      </w:r>
      <w:proofErr w:type="spellStart"/>
      <w:r>
        <w:t>công</w:t>
      </w:r>
      <w:proofErr w:type="spellEnd"/>
      <w:r>
        <w:t xml:space="preserve"> </w:t>
      </w:r>
      <w:proofErr w:type="spellStart"/>
      <w:r>
        <w:t>nghệ</w:t>
      </w:r>
      <w:proofErr w:type="spellEnd"/>
      <w:r>
        <w:t xml:space="preserve"> AO </w:t>
      </w:r>
      <w:r w:rsidRPr="004450F7">
        <w:rPr>
          <w:i/>
          <w:iCs/>
        </w:rPr>
        <w:t>(</w:t>
      </w:r>
      <w:proofErr w:type="spellStart"/>
      <w:r w:rsidRPr="004450F7">
        <w:rPr>
          <w:i/>
          <w:iCs/>
        </w:rPr>
        <w:t>thiếu</w:t>
      </w:r>
      <w:proofErr w:type="spellEnd"/>
      <w:r w:rsidRPr="004450F7">
        <w:rPr>
          <w:i/>
          <w:iCs/>
        </w:rPr>
        <w:t xml:space="preserve"> </w:t>
      </w:r>
      <w:proofErr w:type="spellStart"/>
      <w:r w:rsidRPr="004450F7">
        <w:rPr>
          <w:i/>
          <w:iCs/>
        </w:rPr>
        <w:t>khí</w:t>
      </w:r>
      <w:proofErr w:type="spellEnd"/>
      <w:r w:rsidRPr="004450F7">
        <w:rPr>
          <w:i/>
          <w:iCs/>
        </w:rPr>
        <w:t xml:space="preserve"> – </w:t>
      </w:r>
      <w:proofErr w:type="spellStart"/>
      <w:r w:rsidRPr="004450F7">
        <w:rPr>
          <w:i/>
          <w:iCs/>
        </w:rPr>
        <w:t>hiếu</w:t>
      </w:r>
      <w:proofErr w:type="spellEnd"/>
      <w:r w:rsidRPr="004450F7">
        <w:rPr>
          <w:i/>
          <w:iCs/>
        </w:rPr>
        <w:t xml:space="preserve"> </w:t>
      </w:r>
      <w:proofErr w:type="spellStart"/>
      <w:r w:rsidRPr="004450F7">
        <w:rPr>
          <w:i/>
          <w:iCs/>
        </w:rPr>
        <w:t>khí</w:t>
      </w:r>
      <w:proofErr w:type="spellEnd"/>
      <w:r w:rsidRPr="004450F7">
        <w:rPr>
          <w:i/>
          <w:iCs/>
        </w:rPr>
        <w:t>)</w:t>
      </w:r>
      <w:r>
        <w:t xml:space="preserve"> </w:t>
      </w:r>
      <w:proofErr w:type="spellStart"/>
      <w:r>
        <w:t>để</w:t>
      </w:r>
      <w:proofErr w:type="spellEnd"/>
      <w:r>
        <w:t xml:space="preserve"> </w:t>
      </w:r>
      <w:proofErr w:type="spellStart"/>
      <w:r>
        <w:t>xử</w:t>
      </w:r>
      <w:proofErr w:type="spellEnd"/>
      <w:r>
        <w:t xml:space="preserve"> </w:t>
      </w:r>
      <w:proofErr w:type="spellStart"/>
      <w:r>
        <w:t>lý</w:t>
      </w:r>
      <w:proofErr w:type="spellEnd"/>
      <w:r>
        <w:t xml:space="preserve"> </w:t>
      </w:r>
      <w:proofErr w:type="spellStart"/>
      <w:r>
        <w:t>triệt</w:t>
      </w:r>
      <w:proofErr w:type="spellEnd"/>
      <w:r>
        <w:t xml:space="preserve"> </w:t>
      </w:r>
      <w:proofErr w:type="spellStart"/>
      <w:r>
        <w:t>để</w:t>
      </w:r>
      <w:proofErr w:type="spellEnd"/>
      <w:r>
        <w:t xml:space="preserve"> </w:t>
      </w:r>
      <w:proofErr w:type="spellStart"/>
      <w:r>
        <w:t>chất</w:t>
      </w:r>
      <w:proofErr w:type="spellEnd"/>
      <w:r>
        <w:t xml:space="preserve"> ô </w:t>
      </w:r>
      <w:proofErr w:type="spellStart"/>
      <w:r>
        <w:t>nhiễm</w:t>
      </w:r>
      <w:proofErr w:type="spellEnd"/>
      <w:r>
        <w:t xml:space="preserve"> </w:t>
      </w:r>
      <w:proofErr w:type="spellStart"/>
      <w:r>
        <w:t>đặc</w:t>
      </w:r>
      <w:proofErr w:type="spellEnd"/>
      <w:r>
        <w:t xml:space="preserve"> </w:t>
      </w:r>
      <w:proofErr w:type="spellStart"/>
      <w:r>
        <w:t>trưng</w:t>
      </w:r>
      <w:proofErr w:type="spellEnd"/>
      <w:r>
        <w:t xml:space="preserve"> </w:t>
      </w:r>
      <w:proofErr w:type="spellStart"/>
      <w:r>
        <w:t>này</w:t>
      </w:r>
      <w:proofErr w:type="spellEnd"/>
      <w:r w:rsidR="00370A0E">
        <w:t xml:space="preserve">. </w:t>
      </w:r>
      <w:proofErr w:type="spellStart"/>
      <w:r>
        <w:t>Nước</w:t>
      </w:r>
      <w:proofErr w:type="spellEnd"/>
      <w:r>
        <w:t xml:space="preserve"> </w:t>
      </w:r>
      <w:proofErr w:type="spellStart"/>
      <w:r>
        <w:t>thải</w:t>
      </w:r>
      <w:proofErr w:type="spellEnd"/>
      <w:r>
        <w:t xml:space="preserve"> </w:t>
      </w:r>
      <w:proofErr w:type="spellStart"/>
      <w:r>
        <w:t>từ</w:t>
      </w:r>
      <w:proofErr w:type="spellEnd"/>
      <w:r>
        <w:t xml:space="preserve"> </w:t>
      </w:r>
      <w:proofErr w:type="spellStart"/>
      <w:r>
        <w:t>bể</w:t>
      </w:r>
      <w:proofErr w:type="spellEnd"/>
      <w:r>
        <w:t xml:space="preserve"> </w:t>
      </w:r>
      <w:proofErr w:type="spellStart"/>
      <w:r>
        <w:t>điều</w:t>
      </w:r>
      <w:proofErr w:type="spellEnd"/>
      <w:r>
        <w:t xml:space="preserve"> </w:t>
      </w:r>
      <w:proofErr w:type="spellStart"/>
      <w:r>
        <w:t>hòa</w:t>
      </w:r>
      <w:proofErr w:type="spellEnd"/>
      <w:r>
        <w:t xml:space="preserve"> </w:t>
      </w:r>
      <w:proofErr w:type="spellStart"/>
      <w:r>
        <w:t>được</w:t>
      </w:r>
      <w:proofErr w:type="spellEnd"/>
      <w:r>
        <w:t xml:space="preserve"> 2 </w:t>
      </w:r>
      <w:proofErr w:type="spellStart"/>
      <w:r>
        <w:t>bơm</w:t>
      </w:r>
      <w:proofErr w:type="spellEnd"/>
      <w:r>
        <w:t xml:space="preserve"> </w:t>
      </w:r>
      <w:proofErr w:type="spellStart"/>
      <w:r>
        <w:t>chìm</w:t>
      </w:r>
      <w:proofErr w:type="spellEnd"/>
      <w:r>
        <w:t xml:space="preserve"> </w:t>
      </w:r>
      <w:proofErr w:type="spellStart"/>
      <w:r>
        <w:t>luân</w:t>
      </w:r>
      <w:proofErr w:type="spellEnd"/>
      <w:r>
        <w:t xml:space="preserve"> </w:t>
      </w:r>
      <w:proofErr w:type="spellStart"/>
      <w:r>
        <w:t>phiên</w:t>
      </w:r>
      <w:proofErr w:type="spellEnd"/>
      <w:r>
        <w:t xml:space="preserve"> </w:t>
      </w:r>
      <w:proofErr w:type="spellStart"/>
      <w:r>
        <w:t>bơm</w:t>
      </w:r>
      <w:proofErr w:type="spellEnd"/>
      <w:r>
        <w:t xml:space="preserve"> </w:t>
      </w:r>
      <w:proofErr w:type="spellStart"/>
      <w:r>
        <w:t>vào</w:t>
      </w:r>
      <w:proofErr w:type="spellEnd"/>
      <w:r>
        <w:t xml:space="preserve"> </w:t>
      </w:r>
      <w:proofErr w:type="spellStart"/>
      <w:r>
        <w:t>bể</w:t>
      </w:r>
      <w:proofErr w:type="spellEnd"/>
      <w:r>
        <w:t xml:space="preserve"> Anoxic </w:t>
      </w:r>
      <w:proofErr w:type="spellStart"/>
      <w:r>
        <w:t>theo</w:t>
      </w:r>
      <w:proofErr w:type="spellEnd"/>
      <w:r>
        <w:t xml:space="preserve"> </w:t>
      </w:r>
      <w:proofErr w:type="spellStart"/>
      <w:r>
        <w:t>chế</w:t>
      </w:r>
      <w:proofErr w:type="spellEnd"/>
      <w:r>
        <w:t xml:space="preserve"> </w:t>
      </w:r>
      <w:proofErr w:type="spellStart"/>
      <w:r>
        <w:t>độ</w:t>
      </w:r>
      <w:proofErr w:type="spellEnd"/>
      <w:r>
        <w:t xml:space="preserve"> </w:t>
      </w:r>
      <w:proofErr w:type="spellStart"/>
      <w:r>
        <w:t>tay</w:t>
      </w:r>
      <w:proofErr w:type="spellEnd"/>
      <w:r>
        <w:t xml:space="preserve"> </w:t>
      </w:r>
      <w:proofErr w:type="spellStart"/>
      <w:r>
        <w:t>hoặc</w:t>
      </w:r>
      <w:proofErr w:type="spellEnd"/>
      <w:r>
        <w:t xml:space="preserve"> </w:t>
      </w:r>
      <w:proofErr w:type="spellStart"/>
      <w:r>
        <w:t>tự</w:t>
      </w:r>
      <w:proofErr w:type="spellEnd"/>
      <w:r>
        <w:t xml:space="preserve"> </w:t>
      </w:r>
      <w:proofErr w:type="spellStart"/>
      <w:r>
        <w:t>động</w:t>
      </w:r>
      <w:proofErr w:type="spellEnd"/>
      <w:r>
        <w:t xml:space="preserve"> </w:t>
      </w:r>
      <w:proofErr w:type="spellStart"/>
      <w:r>
        <w:t>theo</w:t>
      </w:r>
      <w:proofErr w:type="spellEnd"/>
      <w:r>
        <w:t xml:space="preserve"> </w:t>
      </w:r>
      <w:proofErr w:type="spellStart"/>
      <w:r>
        <w:t>mực</w:t>
      </w:r>
      <w:proofErr w:type="spellEnd"/>
      <w:r>
        <w:t xml:space="preserve"> </w:t>
      </w:r>
      <w:proofErr w:type="spellStart"/>
      <w:r>
        <w:t>nước</w:t>
      </w:r>
      <w:proofErr w:type="spellEnd"/>
      <w:r>
        <w:t xml:space="preserve"> </w:t>
      </w:r>
      <w:proofErr w:type="spellStart"/>
      <w:r>
        <w:t>trong</w:t>
      </w:r>
      <w:proofErr w:type="spellEnd"/>
      <w:r>
        <w:t xml:space="preserve"> </w:t>
      </w:r>
      <w:proofErr w:type="spellStart"/>
      <w:r>
        <w:t>bể</w:t>
      </w:r>
      <w:proofErr w:type="spellEnd"/>
      <w:r>
        <w:t xml:space="preserve">. </w:t>
      </w:r>
      <w:proofErr w:type="spellStart"/>
      <w:r>
        <w:t>Tại</w:t>
      </w:r>
      <w:proofErr w:type="spellEnd"/>
      <w:r>
        <w:t xml:space="preserve"> </w:t>
      </w:r>
      <w:proofErr w:type="spellStart"/>
      <w:r>
        <w:t>bể</w:t>
      </w:r>
      <w:proofErr w:type="spellEnd"/>
      <w:r>
        <w:t xml:space="preserve"> Anoxic, </w:t>
      </w:r>
      <w:proofErr w:type="spellStart"/>
      <w:r>
        <w:t>nitrat</w:t>
      </w:r>
      <w:proofErr w:type="spellEnd"/>
      <w:r>
        <w:t xml:space="preserve"> </w:t>
      </w:r>
      <w:proofErr w:type="spellStart"/>
      <w:r>
        <w:t>lỏng</w:t>
      </w:r>
      <w:proofErr w:type="spellEnd"/>
      <w:r>
        <w:t xml:space="preserve"> </w:t>
      </w:r>
      <w:proofErr w:type="spellStart"/>
      <w:r>
        <w:t>tuần</w:t>
      </w:r>
      <w:proofErr w:type="spellEnd"/>
      <w:r>
        <w:t xml:space="preserve"> </w:t>
      </w:r>
      <w:proofErr w:type="spellStart"/>
      <w:r>
        <w:t>hoàn</w:t>
      </w:r>
      <w:proofErr w:type="spellEnd"/>
      <w:r>
        <w:t xml:space="preserve"> </w:t>
      </w:r>
      <w:proofErr w:type="spellStart"/>
      <w:r>
        <w:t>và</w:t>
      </w:r>
      <w:proofErr w:type="spellEnd"/>
      <w:r>
        <w:t xml:space="preserve"> vi </w:t>
      </w:r>
      <w:proofErr w:type="spellStart"/>
      <w:r>
        <w:t>khuẩn</w:t>
      </w:r>
      <w:proofErr w:type="spellEnd"/>
      <w:r>
        <w:t xml:space="preserve"> </w:t>
      </w:r>
      <w:proofErr w:type="spellStart"/>
      <w:r>
        <w:t>khử</w:t>
      </w:r>
      <w:proofErr w:type="spellEnd"/>
      <w:r>
        <w:t xml:space="preserve"> </w:t>
      </w:r>
      <w:proofErr w:type="spellStart"/>
      <w:r>
        <w:t>nitrat</w:t>
      </w:r>
      <w:proofErr w:type="spellEnd"/>
      <w:r>
        <w:t xml:space="preserve"> </w:t>
      </w:r>
      <w:proofErr w:type="spellStart"/>
      <w:r>
        <w:t>tiếp</w:t>
      </w:r>
      <w:proofErr w:type="spellEnd"/>
      <w:r>
        <w:t xml:space="preserve"> </w:t>
      </w:r>
      <w:proofErr w:type="spellStart"/>
      <w:r>
        <w:t>xúc</w:t>
      </w:r>
      <w:proofErr w:type="spellEnd"/>
      <w:r>
        <w:t xml:space="preserve"> </w:t>
      </w:r>
      <w:proofErr w:type="spellStart"/>
      <w:r>
        <w:t>với</w:t>
      </w:r>
      <w:proofErr w:type="spellEnd"/>
      <w:r>
        <w:t xml:space="preserve"> vi </w:t>
      </w:r>
      <w:proofErr w:type="spellStart"/>
      <w:r>
        <w:t>sinh</w:t>
      </w:r>
      <w:proofErr w:type="spellEnd"/>
      <w:r>
        <w:t xml:space="preserve"> </w:t>
      </w:r>
      <w:proofErr w:type="spellStart"/>
      <w:r>
        <w:t>vật</w:t>
      </w:r>
      <w:proofErr w:type="spellEnd"/>
      <w:r>
        <w:t xml:space="preserve"> </w:t>
      </w:r>
      <w:proofErr w:type="spellStart"/>
      <w:r>
        <w:t>và</w:t>
      </w:r>
      <w:proofErr w:type="spellEnd"/>
      <w:r>
        <w:t xml:space="preserve"> </w:t>
      </w:r>
      <w:proofErr w:type="spellStart"/>
      <w:r>
        <w:t>các</w:t>
      </w:r>
      <w:proofErr w:type="spellEnd"/>
      <w:r>
        <w:t xml:space="preserve"> </w:t>
      </w:r>
      <w:proofErr w:type="spellStart"/>
      <w:r>
        <w:t>chất</w:t>
      </w:r>
      <w:proofErr w:type="spellEnd"/>
      <w:r>
        <w:t xml:space="preserve"> ô </w:t>
      </w:r>
      <w:proofErr w:type="spellStart"/>
      <w:r>
        <w:t>nhiễm</w:t>
      </w:r>
      <w:proofErr w:type="spellEnd"/>
      <w:r>
        <w:t xml:space="preserve"> </w:t>
      </w:r>
      <w:proofErr w:type="spellStart"/>
      <w:r>
        <w:t>để</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xử</w:t>
      </w:r>
      <w:proofErr w:type="spellEnd"/>
      <w:r>
        <w:t xml:space="preserve"> </w:t>
      </w:r>
      <w:proofErr w:type="spellStart"/>
      <w:r>
        <w:t>lý</w:t>
      </w:r>
      <w:proofErr w:type="spellEnd"/>
      <w:r>
        <w:t xml:space="preserve"> </w:t>
      </w:r>
      <w:proofErr w:type="spellStart"/>
      <w:r>
        <w:t>xảy</w:t>
      </w:r>
      <w:proofErr w:type="spellEnd"/>
      <w:r>
        <w:t xml:space="preserve"> </w:t>
      </w:r>
      <w:proofErr w:type="spellStart"/>
      <w:r>
        <w:t>ra</w:t>
      </w:r>
      <w:proofErr w:type="spellEnd"/>
      <w:r>
        <w:t xml:space="preserve"> </w:t>
      </w:r>
      <w:proofErr w:type="spellStart"/>
      <w:r>
        <w:t>tốt</w:t>
      </w:r>
      <w:proofErr w:type="spellEnd"/>
      <w:r>
        <w:t xml:space="preserve"> </w:t>
      </w:r>
      <w:proofErr w:type="spellStart"/>
      <w:r>
        <w:t>nhất</w:t>
      </w:r>
      <w:proofErr w:type="spellEnd"/>
      <w:r>
        <w:t>.</w:t>
      </w:r>
    </w:p>
    <w:p w14:paraId="31EEA7B4" w14:textId="77777777" w:rsidR="00BF0E7A" w:rsidRPr="004450F7" w:rsidRDefault="00BF0E7A" w:rsidP="004E5661">
      <w:pPr>
        <w:spacing w:before="60" w:after="60"/>
        <w:rPr>
          <w:b/>
          <w:bCs/>
          <w:i/>
          <w:iCs/>
        </w:rPr>
      </w:pPr>
      <w:proofErr w:type="spellStart"/>
      <w:r w:rsidRPr="004450F7">
        <w:rPr>
          <w:b/>
          <w:bCs/>
          <w:i/>
          <w:iCs/>
        </w:rPr>
        <w:t>Bể</w:t>
      </w:r>
      <w:proofErr w:type="spellEnd"/>
      <w:r w:rsidRPr="004450F7">
        <w:rPr>
          <w:b/>
          <w:bCs/>
          <w:i/>
          <w:iCs/>
        </w:rPr>
        <w:t xml:space="preserve"> </w:t>
      </w:r>
      <w:proofErr w:type="spellStart"/>
      <w:r w:rsidRPr="004450F7">
        <w:rPr>
          <w:b/>
          <w:bCs/>
          <w:i/>
          <w:iCs/>
        </w:rPr>
        <w:t>Aerotank</w:t>
      </w:r>
      <w:proofErr w:type="spellEnd"/>
      <w:r w:rsidRPr="004450F7">
        <w:rPr>
          <w:b/>
          <w:bCs/>
          <w:i/>
          <w:iCs/>
        </w:rPr>
        <w:t xml:space="preserve"> </w:t>
      </w:r>
    </w:p>
    <w:p w14:paraId="6264662D" w14:textId="77777777" w:rsidR="00370A0E" w:rsidRDefault="00370A0E" w:rsidP="004E5661">
      <w:pPr>
        <w:spacing w:before="60" w:after="60"/>
      </w:pPr>
      <w:proofErr w:type="spellStart"/>
      <w:r w:rsidRPr="00370A0E">
        <w:t>Bể</w:t>
      </w:r>
      <w:proofErr w:type="spellEnd"/>
      <w:r w:rsidRPr="00370A0E">
        <w:t xml:space="preserve"> </w:t>
      </w:r>
      <w:proofErr w:type="spellStart"/>
      <w:r w:rsidRPr="00370A0E">
        <w:t>thiếu</w:t>
      </w:r>
      <w:proofErr w:type="spellEnd"/>
      <w:r w:rsidRPr="00370A0E">
        <w:t xml:space="preserve"> </w:t>
      </w:r>
      <w:proofErr w:type="spellStart"/>
      <w:r w:rsidRPr="00370A0E">
        <w:t>khí</w:t>
      </w:r>
      <w:proofErr w:type="spellEnd"/>
      <w:r w:rsidRPr="00370A0E">
        <w:t xml:space="preserve"> </w:t>
      </w:r>
      <w:proofErr w:type="spellStart"/>
      <w:r w:rsidRPr="00370A0E">
        <w:t>kết</w:t>
      </w:r>
      <w:proofErr w:type="spellEnd"/>
      <w:r w:rsidRPr="00370A0E">
        <w:t xml:space="preserve"> </w:t>
      </w:r>
      <w:proofErr w:type="spellStart"/>
      <w:r w:rsidRPr="00370A0E">
        <w:t>hợp</w:t>
      </w:r>
      <w:proofErr w:type="spellEnd"/>
      <w:r w:rsidRPr="00370A0E">
        <w:t xml:space="preserve"> </w:t>
      </w:r>
      <w:proofErr w:type="spellStart"/>
      <w:r w:rsidRPr="00370A0E">
        <w:t>Aerotank</w:t>
      </w:r>
      <w:proofErr w:type="spellEnd"/>
      <w:r w:rsidRPr="00370A0E">
        <w:t xml:space="preserve"> </w:t>
      </w:r>
      <w:proofErr w:type="spellStart"/>
      <w:r w:rsidRPr="00370A0E">
        <w:t>trong</w:t>
      </w:r>
      <w:proofErr w:type="spellEnd"/>
      <w:r w:rsidRPr="00370A0E">
        <w:t xml:space="preserve"> </w:t>
      </w:r>
      <w:proofErr w:type="spellStart"/>
      <w:r w:rsidRPr="00370A0E">
        <w:t>hệ</w:t>
      </w:r>
      <w:proofErr w:type="spellEnd"/>
      <w:r w:rsidRPr="00370A0E">
        <w:t xml:space="preserve"> </w:t>
      </w:r>
      <w:proofErr w:type="spellStart"/>
      <w:r w:rsidRPr="00370A0E">
        <w:t>thống</w:t>
      </w:r>
      <w:proofErr w:type="spellEnd"/>
      <w:r w:rsidRPr="00370A0E">
        <w:t xml:space="preserve"> </w:t>
      </w:r>
      <w:proofErr w:type="spellStart"/>
      <w:r w:rsidRPr="00370A0E">
        <w:t>xử</w:t>
      </w:r>
      <w:proofErr w:type="spellEnd"/>
      <w:r w:rsidRPr="00370A0E">
        <w:t xml:space="preserve"> </w:t>
      </w:r>
      <w:proofErr w:type="spellStart"/>
      <w:r w:rsidRPr="00370A0E">
        <w:t>lý</w:t>
      </w:r>
      <w:proofErr w:type="spellEnd"/>
      <w:r w:rsidRPr="00370A0E">
        <w:t xml:space="preserve"> </w:t>
      </w:r>
      <w:proofErr w:type="spellStart"/>
      <w:r w:rsidRPr="00370A0E">
        <w:t>nước</w:t>
      </w:r>
      <w:proofErr w:type="spellEnd"/>
      <w:r w:rsidRPr="00370A0E">
        <w:t xml:space="preserve"> </w:t>
      </w:r>
      <w:proofErr w:type="spellStart"/>
      <w:r w:rsidRPr="00370A0E">
        <w:t>thải</w:t>
      </w:r>
      <w:proofErr w:type="spellEnd"/>
      <w:r w:rsidRPr="00370A0E">
        <w:t xml:space="preserve"> </w:t>
      </w:r>
      <w:proofErr w:type="spellStart"/>
      <w:r w:rsidRPr="00370A0E">
        <w:t>tinh</w:t>
      </w:r>
      <w:proofErr w:type="spellEnd"/>
      <w:r w:rsidRPr="00370A0E">
        <w:t xml:space="preserve"> </w:t>
      </w:r>
      <w:proofErr w:type="spellStart"/>
      <w:r w:rsidRPr="00370A0E">
        <w:t>bột</w:t>
      </w:r>
      <w:proofErr w:type="spellEnd"/>
      <w:r w:rsidRPr="00370A0E">
        <w:t xml:space="preserve"> </w:t>
      </w:r>
      <w:proofErr w:type="spellStart"/>
      <w:r w:rsidRPr="00370A0E">
        <w:t>được</w:t>
      </w:r>
      <w:proofErr w:type="spellEnd"/>
      <w:r w:rsidRPr="00370A0E">
        <w:t xml:space="preserve"> </w:t>
      </w:r>
      <w:proofErr w:type="spellStart"/>
      <w:r w:rsidRPr="00370A0E">
        <w:t>lựa</w:t>
      </w:r>
      <w:proofErr w:type="spellEnd"/>
      <w:r w:rsidRPr="00370A0E">
        <w:t xml:space="preserve"> </w:t>
      </w:r>
      <w:proofErr w:type="spellStart"/>
      <w:r w:rsidRPr="00370A0E">
        <w:t>chọn</w:t>
      </w:r>
      <w:proofErr w:type="spellEnd"/>
      <w:r w:rsidRPr="00370A0E">
        <w:t xml:space="preserve"> </w:t>
      </w:r>
      <w:proofErr w:type="spellStart"/>
      <w:r w:rsidRPr="00370A0E">
        <w:t>để</w:t>
      </w:r>
      <w:proofErr w:type="spellEnd"/>
      <w:r w:rsidRPr="00370A0E">
        <w:t xml:space="preserve"> </w:t>
      </w:r>
      <w:proofErr w:type="spellStart"/>
      <w:r w:rsidRPr="00370A0E">
        <w:t>xử</w:t>
      </w:r>
      <w:proofErr w:type="spellEnd"/>
      <w:r w:rsidRPr="00370A0E">
        <w:t xml:space="preserve"> </w:t>
      </w:r>
      <w:proofErr w:type="spellStart"/>
      <w:r w:rsidRPr="00370A0E">
        <w:t>lý</w:t>
      </w:r>
      <w:proofErr w:type="spellEnd"/>
      <w:r w:rsidRPr="00370A0E">
        <w:t xml:space="preserve"> </w:t>
      </w:r>
      <w:proofErr w:type="spellStart"/>
      <w:r w:rsidRPr="00370A0E">
        <w:t>tổng</w:t>
      </w:r>
      <w:proofErr w:type="spellEnd"/>
      <w:r w:rsidRPr="00370A0E">
        <w:t xml:space="preserve"> </w:t>
      </w:r>
      <w:proofErr w:type="spellStart"/>
      <w:r w:rsidRPr="00370A0E">
        <w:t>hợp</w:t>
      </w:r>
      <w:proofErr w:type="spellEnd"/>
      <w:r w:rsidRPr="00370A0E">
        <w:t xml:space="preserve">: </w:t>
      </w:r>
      <w:proofErr w:type="spellStart"/>
      <w:r w:rsidRPr="00370A0E">
        <w:t>khử</w:t>
      </w:r>
      <w:proofErr w:type="spellEnd"/>
      <w:r w:rsidRPr="00370A0E">
        <w:t xml:space="preserve"> BOD, </w:t>
      </w:r>
      <w:proofErr w:type="spellStart"/>
      <w:r w:rsidRPr="00370A0E">
        <w:t>nitrat</w:t>
      </w:r>
      <w:proofErr w:type="spellEnd"/>
      <w:r w:rsidRPr="00370A0E">
        <w:t xml:space="preserve"> </w:t>
      </w:r>
      <w:proofErr w:type="spellStart"/>
      <w:r w:rsidRPr="00370A0E">
        <w:t>hóa</w:t>
      </w:r>
      <w:proofErr w:type="spellEnd"/>
      <w:r w:rsidRPr="00370A0E">
        <w:t xml:space="preserve"> </w:t>
      </w:r>
      <w:proofErr w:type="spellStart"/>
      <w:r w:rsidRPr="00370A0E">
        <w:t>và</w:t>
      </w:r>
      <w:proofErr w:type="spellEnd"/>
      <w:r w:rsidRPr="00370A0E">
        <w:t xml:space="preserve"> </w:t>
      </w:r>
      <w:proofErr w:type="spellStart"/>
      <w:r w:rsidRPr="00370A0E">
        <w:t>khử</w:t>
      </w:r>
      <w:proofErr w:type="spellEnd"/>
      <w:r w:rsidRPr="00370A0E">
        <w:t xml:space="preserve"> NO</w:t>
      </w:r>
      <w:r w:rsidRPr="004450F7">
        <w:rPr>
          <w:vertAlign w:val="subscript"/>
        </w:rPr>
        <w:t>3</w:t>
      </w:r>
      <w:r w:rsidRPr="004450F7">
        <w:rPr>
          <w:vertAlign w:val="superscript"/>
        </w:rPr>
        <w:t>-</w:t>
      </w:r>
      <w:r w:rsidRPr="00370A0E">
        <w:t xml:space="preserve"> </w:t>
      </w:r>
      <w:proofErr w:type="spellStart"/>
      <w:r w:rsidRPr="00370A0E">
        <w:t>thành</w:t>
      </w:r>
      <w:proofErr w:type="spellEnd"/>
      <w:r w:rsidRPr="00370A0E">
        <w:t xml:space="preserve"> N</w:t>
      </w:r>
      <w:r w:rsidRPr="004450F7">
        <w:rPr>
          <w:vertAlign w:val="subscript"/>
        </w:rPr>
        <w:t>2</w:t>
      </w:r>
      <w:r w:rsidRPr="00370A0E">
        <w:t xml:space="preserve">, </w:t>
      </w:r>
      <w:proofErr w:type="spellStart"/>
      <w:r w:rsidRPr="00370A0E">
        <w:t>khử</w:t>
      </w:r>
      <w:proofErr w:type="spellEnd"/>
      <w:r w:rsidRPr="00370A0E">
        <w:t xml:space="preserve"> </w:t>
      </w:r>
      <w:proofErr w:type="spellStart"/>
      <w:r w:rsidRPr="00370A0E">
        <w:t>Phospho</w:t>
      </w:r>
      <w:proofErr w:type="spellEnd"/>
      <w:r w:rsidRPr="00370A0E">
        <w:t xml:space="preserve">. </w:t>
      </w:r>
      <w:proofErr w:type="spellStart"/>
      <w:r w:rsidRPr="00370A0E">
        <w:t>Với</w:t>
      </w:r>
      <w:proofErr w:type="spellEnd"/>
      <w:r w:rsidRPr="00370A0E">
        <w:t xml:space="preserve"> </w:t>
      </w:r>
      <w:proofErr w:type="spellStart"/>
      <w:r w:rsidRPr="00370A0E">
        <w:t>việc</w:t>
      </w:r>
      <w:proofErr w:type="spellEnd"/>
      <w:r w:rsidRPr="00370A0E">
        <w:t xml:space="preserve"> </w:t>
      </w:r>
      <w:proofErr w:type="spellStart"/>
      <w:r w:rsidRPr="00370A0E">
        <w:t>lựa</w:t>
      </w:r>
      <w:proofErr w:type="spellEnd"/>
      <w:r w:rsidRPr="00370A0E">
        <w:t xml:space="preserve"> </w:t>
      </w:r>
      <w:proofErr w:type="spellStart"/>
      <w:r w:rsidRPr="00370A0E">
        <w:t>chọn</w:t>
      </w:r>
      <w:proofErr w:type="spellEnd"/>
      <w:r w:rsidRPr="00370A0E">
        <w:t xml:space="preserve"> </w:t>
      </w:r>
      <w:proofErr w:type="spellStart"/>
      <w:r w:rsidRPr="00370A0E">
        <w:t>bể</w:t>
      </w:r>
      <w:proofErr w:type="spellEnd"/>
      <w:r w:rsidRPr="00370A0E">
        <w:t xml:space="preserve"> </w:t>
      </w:r>
      <w:proofErr w:type="spellStart"/>
      <w:r w:rsidRPr="00370A0E">
        <w:t>bùn</w:t>
      </w:r>
      <w:proofErr w:type="spellEnd"/>
      <w:r w:rsidRPr="00370A0E">
        <w:t xml:space="preserve"> </w:t>
      </w:r>
      <w:proofErr w:type="spellStart"/>
      <w:r w:rsidRPr="00370A0E">
        <w:t>hoạt</w:t>
      </w:r>
      <w:proofErr w:type="spellEnd"/>
      <w:r w:rsidRPr="00370A0E">
        <w:t xml:space="preserve"> </w:t>
      </w:r>
      <w:proofErr w:type="spellStart"/>
      <w:r w:rsidRPr="00370A0E">
        <w:t>tính</w:t>
      </w:r>
      <w:proofErr w:type="spellEnd"/>
      <w:r w:rsidRPr="00370A0E">
        <w:t xml:space="preserve"> </w:t>
      </w:r>
      <w:proofErr w:type="spellStart"/>
      <w:r w:rsidRPr="00370A0E">
        <w:t>xử</w:t>
      </w:r>
      <w:proofErr w:type="spellEnd"/>
      <w:r w:rsidRPr="00370A0E">
        <w:t xml:space="preserve"> </w:t>
      </w:r>
      <w:proofErr w:type="spellStart"/>
      <w:r w:rsidRPr="00370A0E">
        <w:t>lý</w:t>
      </w:r>
      <w:proofErr w:type="spellEnd"/>
      <w:r w:rsidRPr="00370A0E">
        <w:t xml:space="preserve"> </w:t>
      </w:r>
      <w:proofErr w:type="spellStart"/>
      <w:r w:rsidRPr="00370A0E">
        <w:t>kết</w:t>
      </w:r>
      <w:proofErr w:type="spellEnd"/>
      <w:r w:rsidRPr="00370A0E">
        <w:t xml:space="preserve"> </w:t>
      </w:r>
      <w:proofErr w:type="spellStart"/>
      <w:r w:rsidRPr="00370A0E">
        <w:t>hợp</w:t>
      </w:r>
      <w:proofErr w:type="spellEnd"/>
      <w:r w:rsidRPr="00370A0E">
        <w:t xml:space="preserve"> </w:t>
      </w:r>
      <w:proofErr w:type="spellStart"/>
      <w:r w:rsidRPr="00370A0E">
        <w:t>đan</w:t>
      </w:r>
      <w:proofErr w:type="spellEnd"/>
      <w:r w:rsidRPr="00370A0E">
        <w:t xml:space="preserve"> xen </w:t>
      </w:r>
      <w:proofErr w:type="spellStart"/>
      <w:r w:rsidRPr="00370A0E">
        <w:t>giữa</w:t>
      </w:r>
      <w:proofErr w:type="spellEnd"/>
      <w:r w:rsidRPr="00370A0E">
        <w:t xml:space="preserve"> </w:t>
      </w:r>
      <w:proofErr w:type="spellStart"/>
      <w:r w:rsidRPr="00370A0E">
        <w:t>quá</w:t>
      </w:r>
      <w:proofErr w:type="spellEnd"/>
      <w:r w:rsidRPr="00370A0E">
        <w:t xml:space="preserve"> </w:t>
      </w:r>
      <w:proofErr w:type="spellStart"/>
      <w:r w:rsidRPr="00370A0E">
        <w:t>trình</w:t>
      </w:r>
      <w:proofErr w:type="spellEnd"/>
      <w:r w:rsidRPr="00370A0E">
        <w:t xml:space="preserve"> </w:t>
      </w:r>
      <w:proofErr w:type="spellStart"/>
      <w:r w:rsidRPr="00370A0E">
        <w:t>xử</w:t>
      </w:r>
      <w:proofErr w:type="spellEnd"/>
      <w:r w:rsidRPr="00370A0E">
        <w:t xml:space="preserve"> </w:t>
      </w:r>
      <w:proofErr w:type="spellStart"/>
      <w:r w:rsidRPr="00370A0E">
        <w:t>lý</w:t>
      </w:r>
      <w:proofErr w:type="spellEnd"/>
      <w:r w:rsidRPr="00370A0E">
        <w:t xml:space="preserve"> </w:t>
      </w:r>
      <w:proofErr w:type="spellStart"/>
      <w:r w:rsidRPr="00370A0E">
        <w:t>thiếu</w:t>
      </w:r>
      <w:proofErr w:type="spellEnd"/>
      <w:r w:rsidRPr="00370A0E">
        <w:t xml:space="preserve"> </w:t>
      </w:r>
      <w:proofErr w:type="spellStart"/>
      <w:r w:rsidRPr="00370A0E">
        <w:t>khí</w:t>
      </w:r>
      <w:proofErr w:type="spellEnd"/>
      <w:r w:rsidRPr="00370A0E">
        <w:t xml:space="preserve">, </w:t>
      </w:r>
      <w:proofErr w:type="spellStart"/>
      <w:r w:rsidRPr="00370A0E">
        <w:t>hiếu</w:t>
      </w:r>
      <w:proofErr w:type="spellEnd"/>
      <w:r w:rsidRPr="00370A0E">
        <w:t xml:space="preserve"> </w:t>
      </w:r>
      <w:proofErr w:type="spellStart"/>
      <w:r w:rsidRPr="00370A0E">
        <w:t>khí</w:t>
      </w:r>
      <w:proofErr w:type="spellEnd"/>
      <w:r w:rsidRPr="00370A0E">
        <w:t xml:space="preserve"> </w:t>
      </w:r>
      <w:proofErr w:type="spellStart"/>
      <w:r w:rsidRPr="00370A0E">
        <w:t>sẽ</w:t>
      </w:r>
      <w:proofErr w:type="spellEnd"/>
      <w:r w:rsidRPr="00370A0E">
        <w:t xml:space="preserve"> </w:t>
      </w:r>
      <w:proofErr w:type="spellStart"/>
      <w:r w:rsidRPr="00370A0E">
        <w:t>tận</w:t>
      </w:r>
      <w:proofErr w:type="spellEnd"/>
      <w:r w:rsidRPr="00370A0E">
        <w:t xml:space="preserve"> </w:t>
      </w:r>
      <w:proofErr w:type="spellStart"/>
      <w:r w:rsidRPr="00370A0E">
        <w:t>dụng</w:t>
      </w:r>
      <w:proofErr w:type="spellEnd"/>
      <w:r w:rsidRPr="00370A0E">
        <w:t xml:space="preserve"> </w:t>
      </w:r>
      <w:proofErr w:type="spellStart"/>
      <w:r w:rsidRPr="00370A0E">
        <w:t>được</w:t>
      </w:r>
      <w:proofErr w:type="spellEnd"/>
      <w:r w:rsidRPr="00370A0E">
        <w:t xml:space="preserve"> </w:t>
      </w:r>
      <w:proofErr w:type="spellStart"/>
      <w:r w:rsidRPr="00370A0E">
        <w:t>lượng</w:t>
      </w:r>
      <w:proofErr w:type="spellEnd"/>
      <w:r w:rsidRPr="00370A0E">
        <w:t xml:space="preserve"> </w:t>
      </w:r>
      <w:proofErr w:type="spellStart"/>
      <w:r w:rsidRPr="00370A0E">
        <w:t>cacbon</w:t>
      </w:r>
      <w:proofErr w:type="spellEnd"/>
      <w:r w:rsidRPr="00370A0E">
        <w:t xml:space="preserve"> </w:t>
      </w:r>
      <w:proofErr w:type="spellStart"/>
      <w:r w:rsidRPr="00370A0E">
        <w:t>trong</w:t>
      </w:r>
      <w:proofErr w:type="spellEnd"/>
      <w:r w:rsidRPr="00370A0E">
        <w:t xml:space="preserve"> BOD </w:t>
      </w:r>
      <w:proofErr w:type="spellStart"/>
      <w:r w:rsidRPr="00370A0E">
        <w:t>đầu</w:t>
      </w:r>
      <w:proofErr w:type="spellEnd"/>
      <w:r w:rsidRPr="00370A0E">
        <w:t xml:space="preserve"> </w:t>
      </w:r>
      <w:proofErr w:type="spellStart"/>
      <w:r w:rsidRPr="00370A0E">
        <w:t>vào</w:t>
      </w:r>
      <w:proofErr w:type="spellEnd"/>
      <w:r w:rsidRPr="00370A0E">
        <w:t xml:space="preserve">, do </w:t>
      </w:r>
      <w:proofErr w:type="spellStart"/>
      <w:r w:rsidRPr="00370A0E">
        <w:t>đó</w:t>
      </w:r>
      <w:proofErr w:type="spellEnd"/>
      <w:r w:rsidRPr="00370A0E">
        <w:t xml:space="preserve"> </w:t>
      </w:r>
      <w:proofErr w:type="spellStart"/>
      <w:r w:rsidRPr="00370A0E">
        <w:t>không</w:t>
      </w:r>
      <w:proofErr w:type="spellEnd"/>
      <w:r w:rsidRPr="00370A0E">
        <w:t xml:space="preserve"> </w:t>
      </w:r>
      <w:proofErr w:type="spellStart"/>
      <w:r w:rsidRPr="00370A0E">
        <w:t>phải</w:t>
      </w:r>
      <w:proofErr w:type="spellEnd"/>
      <w:r w:rsidRPr="00370A0E">
        <w:t xml:space="preserve"> </w:t>
      </w:r>
      <w:proofErr w:type="spellStart"/>
      <w:r w:rsidRPr="00370A0E">
        <w:t>cấp</w:t>
      </w:r>
      <w:proofErr w:type="spellEnd"/>
      <w:r w:rsidRPr="00370A0E">
        <w:t xml:space="preserve"> </w:t>
      </w:r>
      <w:proofErr w:type="spellStart"/>
      <w:r w:rsidRPr="00370A0E">
        <w:t>thêm</w:t>
      </w:r>
      <w:proofErr w:type="spellEnd"/>
      <w:r w:rsidRPr="00370A0E">
        <w:t xml:space="preserve"> </w:t>
      </w:r>
      <w:proofErr w:type="spellStart"/>
      <w:r w:rsidRPr="00370A0E">
        <w:t>lượng</w:t>
      </w:r>
      <w:proofErr w:type="spellEnd"/>
      <w:r w:rsidRPr="00370A0E">
        <w:t xml:space="preserve"> </w:t>
      </w:r>
      <w:proofErr w:type="spellStart"/>
      <w:r w:rsidRPr="00370A0E">
        <w:t>cacbon</w:t>
      </w:r>
      <w:proofErr w:type="spellEnd"/>
      <w:r w:rsidRPr="00370A0E">
        <w:t xml:space="preserve"> </w:t>
      </w:r>
      <w:proofErr w:type="spellStart"/>
      <w:r w:rsidRPr="00370A0E">
        <w:t>từ</w:t>
      </w:r>
      <w:proofErr w:type="spellEnd"/>
      <w:r w:rsidRPr="00370A0E">
        <w:t xml:space="preserve"> </w:t>
      </w:r>
      <w:proofErr w:type="spellStart"/>
      <w:r w:rsidRPr="00370A0E">
        <w:t>ngoài</w:t>
      </w:r>
      <w:proofErr w:type="spellEnd"/>
      <w:r w:rsidRPr="00370A0E">
        <w:t xml:space="preserve"> </w:t>
      </w:r>
      <w:proofErr w:type="spellStart"/>
      <w:r w:rsidRPr="00370A0E">
        <w:t>vào</w:t>
      </w:r>
      <w:proofErr w:type="spellEnd"/>
      <w:r w:rsidRPr="00370A0E">
        <w:t xml:space="preserve"> </w:t>
      </w:r>
      <w:proofErr w:type="spellStart"/>
      <w:r w:rsidRPr="00370A0E">
        <w:t>khi</w:t>
      </w:r>
      <w:proofErr w:type="spellEnd"/>
      <w:r w:rsidRPr="00370A0E">
        <w:t xml:space="preserve"> </w:t>
      </w:r>
      <w:proofErr w:type="spellStart"/>
      <w:r w:rsidRPr="00370A0E">
        <w:t>cần</w:t>
      </w:r>
      <w:proofErr w:type="spellEnd"/>
      <w:r w:rsidRPr="00370A0E">
        <w:t xml:space="preserve"> </w:t>
      </w:r>
      <w:proofErr w:type="spellStart"/>
      <w:r w:rsidRPr="00370A0E">
        <w:t>khử</w:t>
      </w:r>
      <w:proofErr w:type="spellEnd"/>
      <w:r w:rsidRPr="00370A0E">
        <w:t xml:space="preserve"> NO</w:t>
      </w:r>
      <w:r w:rsidRPr="004450F7">
        <w:rPr>
          <w:vertAlign w:val="subscript"/>
        </w:rPr>
        <w:t>3</w:t>
      </w:r>
      <w:r w:rsidRPr="004450F7">
        <w:rPr>
          <w:vertAlign w:val="superscript"/>
        </w:rPr>
        <w:t>-</w:t>
      </w:r>
      <w:r w:rsidRPr="00370A0E">
        <w:t xml:space="preserve">. </w:t>
      </w:r>
      <w:proofErr w:type="spellStart"/>
      <w:r w:rsidRPr="00370A0E">
        <w:t>Nồng</w:t>
      </w:r>
      <w:proofErr w:type="spellEnd"/>
      <w:r w:rsidRPr="00370A0E">
        <w:t xml:space="preserve"> </w:t>
      </w:r>
      <w:proofErr w:type="spellStart"/>
      <w:r w:rsidRPr="00370A0E">
        <w:t>độ</w:t>
      </w:r>
      <w:proofErr w:type="spellEnd"/>
      <w:r w:rsidRPr="00370A0E">
        <w:t xml:space="preserve"> </w:t>
      </w:r>
      <w:proofErr w:type="spellStart"/>
      <w:r w:rsidRPr="00370A0E">
        <w:t>bùn</w:t>
      </w:r>
      <w:proofErr w:type="spellEnd"/>
      <w:r w:rsidRPr="00370A0E">
        <w:t xml:space="preserve"> </w:t>
      </w:r>
      <w:proofErr w:type="spellStart"/>
      <w:r w:rsidRPr="00370A0E">
        <w:t>hoạt</w:t>
      </w:r>
      <w:proofErr w:type="spellEnd"/>
      <w:r w:rsidRPr="00370A0E">
        <w:t xml:space="preserve"> </w:t>
      </w:r>
      <w:proofErr w:type="spellStart"/>
      <w:r w:rsidRPr="00370A0E">
        <w:t>tính</w:t>
      </w:r>
      <w:proofErr w:type="spellEnd"/>
      <w:r w:rsidRPr="00370A0E">
        <w:t xml:space="preserve"> </w:t>
      </w:r>
      <w:proofErr w:type="spellStart"/>
      <w:r w:rsidRPr="00370A0E">
        <w:t>trong</w:t>
      </w:r>
      <w:proofErr w:type="spellEnd"/>
      <w:r w:rsidRPr="00370A0E">
        <w:t xml:space="preserve"> </w:t>
      </w:r>
      <w:proofErr w:type="spellStart"/>
      <w:r w:rsidRPr="00370A0E">
        <w:t>bể</w:t>
      </w:r>
      <w:proofErr w:type="spellEnd"/>
      <w:r w:rsidRPr="00370A0E">
        <w:t xml:space="preserve"> </w:t>
      </w:r>
      <w:proofErr w:type="spellStart"/>
      <w:r w:rsidRPr="00370A0E">
        <w:t>dao</w:t>
      </w:r>
      <w:proofErr w:type="spellEnd"/>
      <w:r w:rsidRPr="00370A0E">
        <w:t xml:space="preserve"> </w:t>
      </w:r>
      <w:proofErr w:type="spellStart"/>
      <w:r w:rsidRPr="00370A0E">
        <w:t>động</w:t>
      </w:r>
      <w:proofErr w:type="spellEnd"/>
      <w:r w:rsidRPr="00370A0E">
        <w:t xml:space="preserve"> 1.000 – 3.000 mg MLSS/L. </w:t>
      </w:r>
      <w:proofErr w:type="spellStart"/>
      <w:r w:rsidRPr="00370A0E">
        <w:t>Nồng</w:t>
      </w:r>
      <w:proofErr w:type="spellEnd"/>
      <w:r w:rsidRPr="00370A0E">
        <w:t xml:space="preserve"> </w:t>
      </w:r>
      <w:proofErr w:type="spellStart"/>
      <w:r w:rsidRPr="00370A0E">
        <w:t>độ</w:t>
      </w:r>
      <w:proofErr w:type="spellEnd"/>
      <w:r w:rsidRPr="00370A0E">
        <w:t xml:space="preserve"> </w:t>
      </w:r>
      <w:proofErr w:type="spellStart"/>
      <w:r w:rsidRPr="00370A0E">
        <w:t>bùn</w:t>
      </w:r>
      <w:proofErr w:type="spellEnd"/>
      <w:r w:rsidRPr="00370A0E">
        <w:t xml:space="preserve"> </w:t>
      </w:r>
      <w:proofErr w:type="spellStart"/>
      <w:r w:rsidRPr="00370A0E">
        <w:t>hoạt</w:t>
      </w:r>
      <w:proofErr w:type="spellEnd"/>
      <w:r w:rsidRPr="00370A0E">
        <w:t xml:space="preserve"> </w:t>
      </w:r>
      <w:proofErr w:type="spellStart"/>
      <w:r w:rsidRPr="00370A0E">
        <w:t>tính</w:t>
      </w:r>
      <w:proofErr w:type="spellEnd"/>
      <w:r w:rsidRPr="00370A0E">
        <w:t xml:space="preserve"> </w:t>
      </w:r>
      <w:proofErr w:type="spellStart"/>
      <w:r w:rsidRPr="00370A0E">
        <w:t>càng</w:t>
      </w:r>
      <w:proofErr w:type="spellEnd"/>
      <w:r w:rsidRPr="00370A0E">
        <w:t xml:space="preserve"> </w:t>
      </w:r>
      <w:proofErr w:type="spellStart"/>
      <w:r w:rsidRPr="00370A0E">
        <w:t>cao</w:t>
      </w:r>
      <w:proofErr w:type="spellEnd"/>
      <w:r w:rsidRPr="00370A0E">
        <w:t xml:space="preserve">, </w:t>
      </w:r>
      <w:proofErr w:type="spellStart"/>
      <w:r w:rsidRPr="00370A0E">
        <w:t>tải</w:t>
      </w:r>
      <w:proofErr w:type="spellEnd"/>
      <w:r w:rsidRPr="00370A0E">
        <w:t xml:space="preserve"> </w:t>
      </w:r>
      <w:proofErr w:type="spellStart"/>
      <w:r w:rsidRPr="00370A0E">
        <w:t>trọng</w:t>
      </w:r>
      <w:proofErr w:type="spellEnd"/>
      <w:r w:rsidRPr="00370A0E">
        <w:t xml:space="preserve"> </w:t>
      </w:r>
      <w:proofErr w:type="spellStart"/>
      <w:r w:rsidRPr="00370A0E">
        <w:t>hữu</w:t>
      </w:r>
      <w:proofErr w:type="spellEnd"/>
      <w:r w:rsidRPr="00370A0E">
        <w:t xml:space="preserve"> </w:t>
      </w:r>
      <w:proofErr w:type="spellStart"/>
      <w:r w:rsidRPr="00370A0E">
        <w:t>cơ</w:t>
      </w:r>
      <w:proofErr w:type="spellEnd"/>
      <w:r w:rsidRPr="00370A0E">
        <w:t xml:space="preserve"> </w:t>
      </w:r>
      <w:proofErr w:type="spellStart"/>
      <w:r w:rsidRPr="00370A0E">
        <w:t>áp</w:t>
      </w:r>
      <w:proofErr w:type="spellEnd"/>
      <w:r w:rsidRPr="00370A0E">
        <w:t xml:space="preserve"> </w:t>
      </w:r>
      <w:proofErr w:type="spellStart"/>
      <w:r w:rsidRPr="00370A0E">
        <w:t>dụng</w:t>
      </w:r>
      <w:proofErr w:type="spellEnd"/>
      <w:r w:rsidRPr="00370A0E">
        <w:t xml:space="preserve"> </w:t>
      </w:r>
      <w:proofErr w:type="spellStart"/>
      <w:r w:rsidRPr="00370A0E">
        <w:t>của</w:t>
      </w:r>
      <w:proofErr w:type="spellEnd"/>
      <w:r w:rsidRPr="00370A0E">
        <w:t xml:space="preserve"> </w:t>
      </w:r>
      <w:proofErr w:type="spellStart"/>
      <w:r w:rsidRPr="00370A0E">
        <w:t>bể</w:t>
      </w:r>
      <w:proofErr w:type="spellEnd"/>
      <w:r w:rsidRPr="00370A0E">
        <w:t xml:space="preserve"> </w:t>
      </w:r>
      <w:proofErr w:type="spellStart"/>
      <w:r w:rsidRPr="00370A0E">
        <w:t>càng</w:t>
      </w:r>
      <w:proofErr w:type="spellEnd"/>
      <w:r w:rsidRPr="00370A0E">
        <w:t xml:space="preserve"> </w:t>
      </w:r>
      <w:proofErr w:type="spellStart"/>
      <w:r w:rsidRPr="00370A0E">
        <w:t>lớn</w:t>
      </w:r>
      <w:proofErr w:type="spellEnd"/>
      <w:r w:rsidRPr="00370A0E">
        <w:t xml:space="preserve">. Oxy </w:t>
      </w:r>
      <w:proofErr w:type="spellStart"/>
      <w:r w:rsidRPr="00370A0E">
        <w:t>được</w:t>
      </w:r>
      <w:proofErr w:type="spellEnd"/>
      <w:r w:rsidRPr="00370A0E">
        <w:t xml:space="preserve"> </w:t>
      </w:r>
      <w:proofErr w:type="spellStart"/>
      <w:r w:rsidRPr="00370A0E">
        <w:t>cung</w:t>
      </w:r>
      <w:proofErr w:type="spellEnd"/>
      <w:r w:rsidRPr="00370A0E">
        <w:t xml:space="preserve"> </w:t>
      </w:r>
      <w:proofErr w:type="spellStart"/>
      <w:r w:rsidRPr="00370A0E">
        <w:t>cấp</w:t>
      </w:r>
      <w:proofErr w:type="spellEnd"/>
      <w:r w:rsidRPr="00370A0E">
        <w:t xml:space="preserve"> </w:t>
      </w:r>
      <w:proofErr w:type="spellStart"/>
      <w:r w:rsidRPr="00370A0E">
        <w:t>vào</w:t>
      </w:r>
      <w:proofErr w:type="spellEnd"/>
      <w:r w:rsidRPr="00370A0E">
        <w:t xml:space="preserve"> </w:t>
      </w:r>
      <w:proofErr w:type="spellStart"/>
      <w:r w:rsidRPr="00370A0E">
        <w:t>bể</w:t>
      </w:r>
      <w:proofErr w:type="spellEnd"/>
      <w:r w:rsidRPr="00370A0E">
        <w:t xml:space="preserve"> </w:t>
      </w:r>
      <w:proofErr w:type="spellStart"/>
      <w:r w:rsidRPr="00370A0E">
        <w:t>Aerotank</w:t>
      </w:r>
      <w:proofErr w:type="spellEnd"/>
      <w:r w:rsidRPr="00370A0E">
        <w:t xml:space="preserve"> </w:t>
      </w:r>
      <w:proofErr w:type="spellStart"/>
      <w:r w:rsidRPr="00370A0E">
        <w:t>bằng</w:t>
      </w:r>
      <w:proofErr w:type="spellEnd"/>
      <w:r w:rsidRPr="00370A0E">
        <w:t xml:space="preserve"> </w:t>
      </w:r>
      <w:proofErr w:type="spellStart"/>
      <w:r w:rsidRPr="00370A0E">
        <w:t>hệ</w:t>
      </w:r>
      <w:proofErr w:type="spellEnd"/>
      <w:r w:rsidRPr="00370A0E">
        <w:t xml:space="preserve"> </w:t>
      </w:r>
      <w:proofErr w:type="spellStart"/>
      <w:r w:rsidRPr="00370A0E">
        <w:t>thống</w:t>
      </w:r>
      <w:proofErr w:type="spellEnd"/>
      <w:r w:rsidRPr="00370A0E">
        <w:t xml:space="preserve"> </w:t>
      </w:r>
      <w:proofErr w:type="spellStart"/>
      <w:r w:rsidRPr="00370A0E">
        <w:t>phân</w:t>
      </w:r>
      <w:proofErr w:type="spellEnd"/>
      <w:r w:rsidRPr="00370A0E">
        <w:t xml:space="preserve"> </w:t>
      </w:r>
      <w:proofErr w:type="spellStart"/>
      <w:r w:rsidRPr="00370A0E">
        <w:t>phối</w:t>
      </w:r>
      <w:proofErr w:type="spellEnd"/>
      <w:r w:rsidRPr="00370A0E">
        <w:t xml:space="preserve"> </w:t>
      </w:r>
      <w:proofErr w:type="spellStart"/>
      <w:r w:rsidRPr="00370A0E">
        <w:t>khí</w:t>
      </w:r>
      <w:proofErr w:type="spellEnd"/>
      <w:r w:rsidRPr="00370A0E">
        <w:t xml:space="preserve"> </w:t>
      </w:r>
      <w:proofErr w:type="spellStart"/>
      <w:r w:rsidRPr="00370A0E">
        <w:t>mịn</w:t>
      </w:r>
      <w:proofErr w:type="spellEnd"/>
      <w:r w:rsidRPr="00370A0E">
        <w:t xml:space="preserve"> </w:t>
      </w:r>
      <w:proofErr w:type="spellStart"/>
      <w:r w:rsidRPr="00370A0E">
        <w:t>có</w:t>
      </w:r>
      <w:proofErr w:type="spellEnd"/>
      <w:r w:rsidRPr="00370A0E">
        <w:t xml:space="preserve"> </w:t>
      </w:r>
      <w:proofErr w:type="spellStart"/>
      <w:r w:rsidRPr="00370A0E">
        <w:t>hiệu</w:t>
      </w:r>
      <w:proofErr w:type="spellEnd"/>
      <w:r w:rsidRPr="00370A0E">
        <w:t xml:space="preserve"> </w:t>
      </w:r>
      <w:proofErr w:type="spellStart"/>
      <w:r w:rsidRPr="00370A0E">
        <w:t>quả</w:t>
      </w:r>
      <w:proofErr w:type="spellEnd"/>
      <w:r w:rsidRPr="00370A0E">
        <w:t xml:space="preserve"> </w:t>
      </w:r>
      <w:proofErr w:type="spellStart"/>
      <w:r w:rsidRPr="00370A0E">
        <w:t>cao</w:t>
      </w:r>
      <w:proofErr w:type="spellEnd"/>
      <w:r w:rsidRPr="00370A0E">
        <w:t xml:space="preserve"> </w:t>
      </w:r>
      <w:proofErr w:type="spellStart"/>
      <w:r w:rsidRPr="00370A0E">
        <w:t>với</w:t>
      </w:r>
      <w:proofErr w:type="spellEnd"/>
      <w:r w:rsidRPr="00370A0E">
        <w:t xml:space="preserve"> </w:t>
      </w:r>
      <w:proofErr w:type="spellStart"/>
      <w:r w:rsidRPr="00370A0E">
        <w:t>kích</w:t>
      </w:r>
      <w:proofErr w:type="spellEnd"/>
      <w:r w:rsidRPr="00370A0E">
        <w:t xml:space="preserve"> </w:t>
      </w:r>
      <w:proofErr w:type="spellStart"/>
      <w:r w:rsidRPr="00370A0E">
        <w:t>thước</w:t>
      </w:r>
      <w:proofErr w:type="spellEnd"/>
      <w:r w:rsidRPr="00370A0E">
        <w:t xml:space="preserve"> </w:t>
      </w:r>
      <w:proofErr w:type="spellStart"/>
      <w:r w:rsidRPr="00370A0E">
        <w:t>bọt</w:t>
      </w:r>
      <w:proofErr w:type="spellEnd"/>
      <w:r w:rsidRPr="00370A0E">
        <w:t xml:space="preserve"> </w:t>
      </w:r>
      <w:proofErr w:type="spellStart"/>
      <w:r w:rsidRPr="00370A0E">
        <w:t>khí</w:t>
      </w:r>
      <w:proofErr w:type="spellEnd"/>
      <w:r w:rsidRPr="00370A0E">
        <w:t xml:space="preserve"> </w:t>
      </w:r>
      <w:proofErr w:type="spellStart"/>
      <w:r w:rsidRPr="00370A0E">
        <w:t>nhỏ</w:t>
      </w:r>
      <w:proofErr w:type="spellEnd"/>
      <w:r w:rsidRPr="00370A0E">
        <w:t xml:space="preserve">. </w:t>
      </w:r>
      <w:proofErr w:type="spellStart"/>
      <w:r w:rsidRPr="00370A0E">
        <w:t>Lượng</w:t>
      </w:r>
      <w:proofErr w:type="spellEnd"/>
      <w:r w:rsidRPr="00370A0E">
        <w:t xml:space="preserve"> </w:t>
      </w:r>
      <w:proofErr w:type="spellStart"/>
      <w:r w:rsidRPr="00370A0E">
        <w:t>khí</w:t>
      </w:r>
      <w:proofErr w:type="spellEnd"/>
      <w:r w:rsidRPr="00370A0E">
        <w:t xml:space="preserve"> </w:t>
      </w:r>
      <w:proofErr w:type="spellStart"/>
      <w:r w:rsidRPr="00370A0E">
        <w:t>cung</w:t>
      </w:r>
      <w:proofErr w:type="spellEnd"/>
      <w:r w:rsidRPr="00370A0E">
        <w:t xml:space="preserve"> </w:t>
      </w:r>
      <w:proofErr w:type="spellStart"/>
      <w:r w:rsidRPr="00370A0E">
        <w:t>cấp</w:t>
      </w:r>
      <w:proofErr w:type="spellEnd"/>
      <w:r w:rsidRPr="00370A0E">
        <w:t xml:space="preserve"> </w:t>
      </w:r>
      <w:proofErr w:type="spellStart"/>
      <w:r w:rsidRPr="00370A0E">
        <w:t>vào</w:t>
      </w:r>
      <w:proofErr w:type="spellEnd"/>
      <w:r w:rsidRPr="00370A0E">
        <w:t xml:space="preserve"> </w:t>
      </w:r>
      <w:proofErr w:type="spellStart"/>
      <w:r w:rsidRPr="00370A0E">
        <w:t>bể</w:t>
      </w:r>
      <w:proofErr w:type="spellEnd"/>
      <w:r w:rsidRPr="00370A0E">
        <w:t xml:space="preserve"> </w:t>
      </w:r>
      <w:proofErr w:type="spellStart"/>
      <w:r w:rsidRPr="00370A0E">
        <w:t>bùn</w:t>
      </w:r>
      <w:proofErr w:type="spellEnd"/>
      <w:r w:rsidRPr="00370A0E">
        <w:t xml:space="preserve"> </w:t>
      </w:r>
      <w:proofErr w:type="spellStart"/>
      <w:r w:rsidRPr="00370A0E">
        <w:t>hoạt</w:t>
      </w:r>
      <w:proofErr w:type="spellEnd"/>
      <w:r w:rsidRPr="00370A0E">
        <w:t xml:space="preserve"> </w:t>
      </w:r>
      <w:proofErr w:type="spellStart"/>
      <w:r w:rsidRPr="00370A0E">
        <w:t>tính</w:t>
      </w:r>
      <w:proofErr w:type="spellEnd"/>
      <w:r w:rsidRPr="00370A0E">
        <w:t xml:space="preserve"> </w:t>
      </w:r>
      <w:proofErr w:type="spellStart"/>
      <w:r w:rsidRPr="00370A0E">
        <w:t>với</w:t>
      </w:r>
      <w:proofErr w:type="spellEnd"/>
      <w:r w:rsidRPr="00370A0E">
        <w:t xml:space="preserve"> </w:t>
      </w:r>
      <w:proofErr w:type="spellStart"/>
      <w:r w:rsidRPr="00370A0E">
        <w:t>mục</w:t>
      </w:r>
      <w:proofErr w:type="spellEnd"/>
      <w:r w:rsidRPr="00370A0E">
        <w:t xml:space="preserve"> </w:t>
      </w:r>
      <w:proofErr w:type="spellStart"/>
      <w:r w:rsidRPr="00370A0E">
        <w:t>đích</w:t>
      </w:r>
      <w:proofErr w:type="spellEnd"/>
      <w:r w:rsidRPr="00370A0E">
        <w:t xml:space="preserve">: (1) </w:t>
      </w:r>
      <w:proofErr w:type="spellStart"/>
      <w:r w:rsidRPr="00370A0E">
        <w:t>cung</w:t>
      </w:r>
      <w:proofErr w:type="spellEnd"/>
      <w:r w:rsidRPr="00370A0E">
        <w:t xml:space="preserve"> </w:t>
      </w:r>
      <w:proofErr w:type="spellStart"/>
      <w:r w:rsidRPr="00370A0E">
        <w:t>cấp</w:t>
      </w:r>
      <w:proofErr w:type="spellEnd"/>
      <w:r w:rsidRPr="00370A0E">
        <w:t xml:space="preserve"> oxy </w:t>
      </w:r>
      <w:proofErr w:type="spellStart"/>
      <w:r w:rsidRPr="00370A0E">
        <w:t>cho</w:t>
      </w:r>
      <w:proofErr w:type="spellEnd"/>
      <w:r w:rsidRPr="00370A0E">
        <w:t xml:space="preserve"> vi </w:t>
      </w:r>
      <w:proofErr w:type="spellStart"/>
      <w:r w:rsidRPr="00370A0E">
        <w:t>sinh</w:t>
      </w:r>
      <w:proofErr w:type="spellEnd"/>
      <w:r w:rsidRPr="00370A0E">
        <w:t xml:space="preserve"> </w:t>
      </w:r>
      <w:proofErr w:type="spellStart"/>
      <w:r w:rsidRPr="00370A0E">
        <w:t>vật</w:t>
      </w:r>
      <w:proofErr w:type="spellEnd"/>
      <w:r w:rsidRPr="00370A0E">
        <w:t xml:space="preserve"> </w:t>
      </w:r>
      <w:proofErr w:type="spellStart"/>
      <w:r w:rsidRPr="00370A0E">
        <w:t>hiếu</w:t>
      </w:r>
      <w:proofErr w:type="spellEnd"/>
      <w:r w:rsidRPr="00370A0E">
        <w:t xml:space="preserve"> </w:t>
      </w:r>
      <w:proofErr w:type="spellStart"/>
      <w:r w:rsidRPr="00370A0E">
        <w:t>khí</w:t>
      </w:r>
      <w:proofErr w:type="spellEnd"/>
      <w:r w:rsidRPr="00370A0E">
        <w:t xml:space="preserve"> </w:t>
      </w:r>
      <w:proofErr w:type="spellStart"/>
      <w:r w:rsidRPr="00370A0E">
        <w:t>chuyển</w:t>
      </w:r>
      <w:proofErr w:type="spellEnd"/>
      <w:r w:rsidRPr="00370A0E">
        <w:t xml:space="preserve"> </w:t>
      </w:r>
      <w:proofErr w:type="spellStart"/>
      <w:r w:rsidRPr="00370A0E">
        <w:t>hóa</w:t>
      </w:r>
      <w:proofErr w:type="spellEnd"/>
      <w:r w:rsidRPr="00370A0E">
        <w:t xml:space="preserve"> </w:t>
      </w:r>
      <w:proofErr w:type="spellStart"/>
      <w:r w:rsidRPr="00370A0E">
        <w:t>chất</w:t>
      </w:r>
      <w:proofErr w:type="spellEnd"/>
      <w:r w:rsidRPr="00370A0E">
        <w:t xml:space="preserve"> </w:t>
      </w:r>
      <w:proofErr w:type="spellStart"/>
      <w:r w:rsidRPr="00370A0E">
        <w:t>hữu</w:t>
      </w:r>
      <w:proofErr w:type="spellEnd"/>
      <w:r w:rsidRPr="00370A0E">
        <w:t xml:space="preserve"> </w:t>
      </w:r>
      <w:proofErr w:type="spellStart"/>
      <w:r w:rsidRPr="00370A0E">
        <w:t>cơ</w:t>
      </w:r>
      <w:proofErr w:type="spellEnd"/>
      <w:r w:rsidRPr="00370A0E">
        <w:t xml:space="preserve"> </w:t>
      </w:r>
      <w:proofErr w:type="spellStart"/>
      <w:r w:rsidRPr="00370A0E">
        <w:t>hòa</w:t>
      </w:r>
      <w:proofErr w:type="spellEnd"/>
      <w:r w:rsidRPr="00370A0E">
        <w:t xml:space="preserve"> tan </w:t>
      </w:r>
      <w:proofErr w:type="spellStart"/>
      <w:r w:rsidRPr="00370A0E">
        <w:t>thành</w:t>
      </w:r>
      <w:proofErr w:type="spellEnd"/>
      <w:r w:rsidRPr="00370A0E">
        <w:t xml:space="preserve"> </w:t>
      </w:r>
      <w:proofErr w:type="spellStart"/>
      <w:r w:rsidRPr="00370A0E">
        <w:t>nước</w:t>
      </w:r>
      <w:proofErr w:type="spellEnd"/>
      <w:r w:rsidRPr="00370A0E">
        <w:t xml:space="preserve"> </w:t>
      </w:r>
      <w:proofErr w:type="spellStart"/>
      <w:r w:rsidRPr="00370A0E">
        <w:t>và</w:t>
      </w:r>
      <w:proofErr w:type="spellEnd"/>
      <w:r w:rsidRPr="00370A0E">
        <w:t xml:space="preserve"> </w:t>
      </w:r>
      <w:proofErr w:type="spellStart"/>
      <w:r w:rsidRPr="00370A0E">
        <w:t>cacbonic</w:t>
      </w:r>
      <w:proofErr w:type="spellEnd"/>
      <w:r w:rsidRPr="00370A0E">
        <w:t xml:space="preserve"> </w:t>
      </w:r>
      <w:r w:rsidRPr="004450F7">
        <w:rPr>
          <w:i/>
          <w:iCs/>
        </w:rPr>
        <w:t>(H</w:t>
      </w:r>
      <w:r w:rsidRPr="004450F7">
        <w:rPr>
          <w:i/>
          <w:iCs/>
          <w:vertAlign w:val="subscript"/>
        </w:rPr>
        <w:t>2</w:t>
      </w:r>
      <w:r w:rsidRPr="004450F7">
        <w:rPr>
          <w:i/>
          <w:iCs/>
        </w:rPr>
        <w:t xml:space="preserve">O </w:t>
      </w:r>
      <w:proofErr w:type="spellStart"/>
      <w:r w:rsidRPr="004450F7">
        <w:rPr>
          <w:i/>
          <w:iCs/>
        </w:rPr>
        <w:t>và</w:t>
      </w:r>
      <w:proofErr w:type="spellEnd"/>
      <w:r w:rsidRPr="004450F7">
        <w:rPr>
          <w:i/>
          <w:iCs/>
        </w:rPr>
        <w:t xml:space="preserve"> CO</w:t>
      </w:r>
      <w:r w:rsidRPr="004450F7">
        <w:rPr>
          <w:i/>
          <w:iCs/>
          <w:vertAlign w:val="subscript"/>
        </w:rPr>
        <w:t>2</w:t>
      </w:r>
      <w:r w:rsidRPr="004450F7">
        <w:rPr>
          <w:i/>
          <w:iCs/>
        </w:rPr>
        <w:t xml:space="preserve">), </w:t>
      </w:r>
      <w:proofErr w:type="spellStart"/>
      <w:r w:rsidRPr="00370A0E">
        <w:t>nitơ</w:t>
      </w:r>
      <w:proofErr w:type="spellEnd"/>
      <w:r w:rsidRPr="00370A0E">
        <w:t xml:space="preserve"> </w:t>
      </w:r>
      <w:proofErr w:type="spellStart"/>
      <w:r w:rsidRPr="00370A0E">
        <w:t>hữu</w:t>
      </w:r>
      <w:proofErr w:type="spellEnd"/>
      <w:r w:rsidRPr="00370A0E">
        <w:t xml:space="preserve"> </w:t>
      </w:r>
      <w:proofErr w:type="spellStart"/>
      <w:r w:rsidRPr="00370A0E">
        <w:t>cơ</w:t>
      </w:r>
      <w:proofErr w:type="spellEnd"/>
      <w:r w:rsidRPr="00370A0E">
        <w:t xml:space="preserve"> </w:t>
      </w:r>
      <w:proofErr w:type="spellStart"/>
      <w:r w:rsidRPr="00370A0E">
        <w:t>và</w:t>
      </w:r>
      <w:proofErr w:type="spellEnd"/>
      <w:r w:rsidRPr="00370A0E">
        <w:t xml:space="preserve"> ammonia </w:t>
      </w:r>
      <w:proofErr w:type="spellStart"/>
      <w:r w:rsidRPr="00370A0E">
        <w:t>thành</w:t>
      </w:r>
      <w:proofErr w:type="spellEnd"/>
      <w:r w:rsidRPr="00370A0E">
        <w:t xml:space="preserve"> </w:t>
      </w:r>
      <w:proofErr w:type="spellStart"/>
      <w:r w:rsidRPr="00370A0E">
        <w:t>nitrat</w:t>
      </w:r>
      <w:proofErr w:type="spellEnd"/>
      <w:r w:rsidRPr="00370A0E">
        <w:t xml:space="preserve"> NO</w:t>
      </w:r>
      <w:r w:rsidRPr="004450F7">
        <w:rPr>
          <w:vertAlign w:val="subscript"/>
        </w:rPr>
        <w:t>3</w:t>
      </w:r>
      <w:r w:rsidRPr="004450F7">
        <w:rPr>
          <w:vertAlign w:val="superscript"/>
        </w:rPr>
        <w:t>-</w:t>
      </w:r>
      <w:r w:rsidRPr="00370A0E">
        <w:t xml:space="preserve">, (2) </w:t>
      </w:r>
      <w:proofErr w:type="spellStart"/>
      <w:r w:rsidRPr="00370A0E">
        <w:t>xáo</w:t>
      </w:r>
      <w:proofErr w:type="spellEnd"/>
      <w:r w:rsidRPr="00370A0E">
        <w:t xml:space="preserve"> </w:t>
      </w:r>
      <w:proofErr w:type="spellStart"/>
      <w:r w:rsidRPr="00370A0E">
        <w:t>trộn</w:t>
      </w:r>
      <w:proofErr w:type="spellEnd"/>
      <w:r w:rsidRPr="00370A0E">
        <w:t xml:space="preserve"> </w:t>
      </w:r>
      <w:proofErr w:type="spellStart"/>
      <w:r w:rsidRPr="00370A0E">
        <w:t>đều</w:t>
      </w:r>
      <w:proofErr w:type="spellEnd"/>
      <w:r w:rsidRPr="00370A0E">
        <w:t xml:space="preserve"> </w:t>
      </w:r>
      <w:proofErr w:type="spellStart"/>
      <w:r w:rsidRPr="00370A0E">
        <w:t>nước</w:t>
      </w:r>
      <w:proofErr w:type="spellEnd"/>
      <w:r w:rsidRPr="00370A0E">
        <w:t xml:space="preserve"> </w:t>
      </w:r>
      <w:proofErr w:type="spellStart"/>
      <w:r w:rsidRPr="00370A0E">
        <w:t>thải</w:t>
      </w:r>
      <w:proofErr w:type="spellEnd"/>
      <w:r w:rsidRPr="00370A0E">
        <w:t xml:space="preserve"> </w:t>
      </w:r>
      <w:proofErr w:type="spellStart"/>
      <w:r w:rsidRPr="00370A0E">
        <w:t>và</w:t>
      </w:r>
      <w:proofErr w:type="spellEnd"/>
      <w:r w:rsidRPr="00370A0E">
        <w:t xml:space="preserve"> </w:t>
      </w:r>
      <w:proofErr w:type="spellStart"/>
      <w:r w:rsidRPr="00370A0E">
        <w:t>bùn</w:t>
      </w:r>
      <w:proofErr w:type="spellEnd"/>
      <w:r w:rsidRPr="00370A0E">
        <w:t xml:space="preserve"> </w:t>
      </w:r>
      <w:proofErr w:type="spellStart"/>
      <w:r w:rsidRPr="00370A0E">
        <w:t>hoạt</w:t>
      </w:r>
      <w:proofErr w:type="spellEnd"/>
      <w:r w:rsidRPr="00370A0E">
        <w:t xml:space="preserve"> </w:t>
      </w:r>
      <w:proofErr w:type="spellStart"/>
      <w:r w:rsidRPr="00370A0E">
        <w:t>tính</w:t>
      </w:r>
      <w:proofErr w:type="spellEnd"/>
      <w:r w:rsidRPr="00370A0E">
        <w:t xml:space="preserve"> </w:t>
      </w:r>
      <w:proofErr w:type="spellStart"/>
      <w:r w:rsidRPr="00370A0E">
        <w:t>tạo</w:t>
      </w:r>
      <w:proofErr w:type="spellEnd"/>
      <w:r w:rsidRPr="00370A0E">
        <w:t xml:space="preserve"> </w:t>
      </w:r>
      <w:proofErr w:type="spellStart"/>
      <w:r w:rsidRPr="00370A0E">
        <w:t>điều</w:t>
      </w:r>
      <w:proofErr w:type="spellEnd"/>
      <w:r w:rsidRPr="00370A0E">
        <w:t xml:space="preserve"> </w:t>
      </w:r>
      <w:proofErr w:type="spellStart"/>
      <w:r w:rsidRPr="00370A0E">
        <w:t>kiện</w:t>
      </w:r>
      <w:proofErr w:type="spellEnd"/>
      <w:r w:rsidRPr="00370A0E">
        <w:t xml:space="preserve"> </w:t>
      </w:r>
      <w:proofErr w:type="spellStart"/>
      <w:r w:rsidRPr="00370A0E">
        <w:t>để</w:t>
      </w:r>
      <w:proofErr w:type="spellEnd"/>
      <w:r w:rsidRPr="00370A0E">
        <w:t xml:space="preserve"> vi </w:t>
      </w:r>
      <w:proofErr w:type="spellStart"/>
      <w:r w:rsidRPr="00370A0E">
        <w:t>sinh</w:t>
      </w:r>
      <w:proofErr w:type="spellEnd"/>
      <w:r w:rsidRPr="00370A0E">
        <w:t xml:space="preserve"> </w:t>
      </w:r>
      <w:proofErr w:type="spellStart"/>
      <w:r w:rsidRPr="00370A0E">
        <w:t>vật</w:t>
      </w:r>
      <w:proofErr w:type="spellEnd"/>
      <w:r w:rsidRPr="00370A0E">
        <w:t xml:space="preserve"> </w:t>
      </w:r>
      <w:proofErr w:type="spellStart"/>
      <w:r w:rsidRPr="00370A0E">
        <w:t>tiếp</w:t>
      </w:r>
      <w:proofErr w:type="spellEnd"/>
      <w:r w:rsidRPr="00370A0E">
        <w:t xml:space="preserve"> </w:t>
      </w:r>
      <w:proofErr w:type="spellStart"/>
      <w:r w:rsidRPr="00370A0E">
        <w:t>xúc</w:t>
      </w:r>
      <w:proofErr w:type="spellEnd"/>
      <w:r w:rsidRPr="00370A0E">
        <w:t xml:space="preserve"> </w:t>
      </w:r>
      <w:proofErr w:type="spellStart"/>
      <w:r w:rsidRPr="00370A0E">
        <w:t>tốt</w:t>
      </w:r>
      <w:proofErr w:type="spellEnd"/>
      <w:r w:rsidRPr="00370A0E">
        <w:t xml:space="preserve"> </w:t>
      </w:r>
      <w:proofErr w:type="spellStart"/>
      <w:r w:rsidRPr="00370A0E">
        <w:t>với</w:t>
      </w:r>
      <w:proofErr w:type="spellEnd"/>
      <w:r w:rsidRPr="00370A0E">
        <w:t xml:space="preserve"> </w:t>
      </w:r>
      <w:proofErr w:type="spellStart"/>
      <w:r w:rsidRPr="00370A0E">
        <w:t>các</w:t>
      </w:r>
      <w:proofErr w:type="spellEnd"/>
      <w:r w:rsidRPr="00370A0E">
        <w:t xml:space="preserve"> </w:t>
      </w:r>
      <w:proofErr w:type="spellStart"/>
      <w:r w:rsidRPr="00370A0E">
        <w:t>cơ</w:t>
      </w:r>
      <w:proofErr w:type="spellEnd"/>
      <w:r w:rsidRPr="00370A0E">
        <w:t xml:space="preserve"> </w:t>
      </w:r>
      <w:proofErr w:type="spellStart"/>
      <w:r w:rsidRPr="00370A0E">
        <w:t>chất</w:t>
      </w:r>
      <w:proofErr w:type="spellEnd"/>
      <w:r w:rsidRPr="00370A0E">
        <w:t xml:space="preserve"> </w:t>
      </w:r>
      <w:proofErr w:type="spellStart"/>
      <w:r w:rsidRPr="00370A0E">
        <w:t>cần</w:t>
      </w:r>
      <w:proofErr w:type="spellEnd"/>
      <w:r w:rsidRPr="00370A0E">
        <w:t xml:space="preserve"> </w:t>
      </w:r>
      <w:proofErr w:type="spellStart"/>
      <w:r w:rsidRPr="00370A0E">
        <w:t>xử</w:t>
      </w:r>
      <w:proofErr w:type="spellEnd"/>
      <w:r w:rsidRPr="00370A0E">
        <w:t xml:space="preserve"> </w:t>
      </w:r>
      <w:proofErr w:type="spellStart"/>
      <w:r w:rsidRPr="00370A0E">
        <w:t>lý</w:t>
      </w:r>
      <w:proofErr w:type="spellEnd"/>
      <w:r w:rsidRPr="00370A0E">
        <w:t xml:space="preserve">, (3) </w:t>
      </w:r>
      <w:proofErr w:type="spellStart"/>
      <w:r w:rsidRPr="00370A0E">
        <w:t>giải</w:t>
      </w:r>
      <w:proofErr w:type="spellEnd"/>
      <w:r w:rsidRPr="00370A0E">
        <w:t xml:space="preserve"> </w:t>
      </w:r>
      <w:proofErr w:type="spellStart"/>
      <w:r w:rsidRPr="00370A0E">
        <w:t>phóng</w:t>
      </w:r>
      <w:proofErr w:type="spellEnd"/>
      <w:r w:rsidRPr="00370A0E">
        <w:t xml:space="preserve"> </w:t>
      </w:r>
      <w:proofErr w:type="spellStart"/>
      <w:r w:rsidRPr="00370A0E">
        <w:t>các</w:t>
      </w:r>
      <w:proofErr w:type="spellEnd"/>
      <w:r w:rsidRPr="00370A0E">
        <w:t xml:space="preserve"> </w:t>
      </w:r>
      <w:proofErr w:type="spellStart"/>
      <w:r w:rsidRPr="00370A0E">
        <w:t>khí</w:t>
      </w:r>
      <w:proofErr w:type="spellEnd"/>
      <w:r w:rsidRPr="00370A0E">
        <w:t xml:space="preserve"> </w:t>
      </w:r>
      <w:proofErr w:type="spellStart"/>
      <w:r w:rsidRPr="00370A0E">
        <w:t>ức</w:t>
      </w:r>
      <w:proofErr w:type="spellEnd"/>
      <w:r w:rsidRPr="00370A0E">
        <w:t xml:space="preserve"> </w:t>
      </w:r>
      <w:proofErr w:type="spellStart"/>
      <w:r w:rsidRPr="00370A0E">
        <w:t>chế</w:t>
      </w:r>
      <w:proofErr w:type="spellEnd"/>
      <w:r w:rsidRPr="00370A0E">
        <w:t xml:space="preserve"> </w:t>
      </w:r>
      <w:proofErr w:type="spellStart"/>
      <w:r w:rsidRPr="00370A0E">
        <w:t>quá</w:t>
      </w:r>
      <w:proofErr w:type="spellEnd"/>
      <w:r w:rsidRPr="00370A0E">
        <w:t xml:space="preserve"> </w:t>
      </w:r>
      <w:proofErr w:type="spellStart"/>
      <w:r w:rsidRPr="00370A0E">
        <w:t>trình</w:t>
      </w:r>
      <w:proofErr w:type="spellEnd"/>
      <w:r w:rsidRPr="00370A0E">
        <w:t xml:space="preserve"> </w:t>
      </w:r>
      <w:proofErr w:type="spellStart"/>
      <w:r w:rsidRPr="00370A0E">
        <w:t>sống</w:t>
      </w:r>
      <w:proofErr w:type="spellEnd"/>
      <w:r w:rsidRPr="00370A0E">
        <w:t xml:space="preserve"> </w:t>
      </w:r>
      <w:proofErr w:type="spellStart"/>
      <w:r w:rsidRPr="00370A0E">
        <w:t>của</w:t>
      </w:r>
      <w:proofErr w:type="spellEnd"/>
      <w:r w:rsidRPr="00370A0E">
        <w:t xml:space="preserve"> vi </w:t>
      </w:r>
      <w:proofErr w:type="spellStart"/>
      <w:r w:rsidRPr="00370A0E">
        <w:t>sinh</w:t>
      </w:r>
      <w:proofErr w:type="spellEnd"/>
      <w:r w:rsidRPr="00370A0E">
        <w:t xml:space="preserve"> </w:t>
      </w:r>
      <w:proofErr w:type="spellStart"/>
      <w:r w:rsidRPr="00370A0E">
        <w:t>vật</w:t>
      </w:r>
      <w:proofErr w:type="spellEnd"/>
      <w:r w:rsidRPr="00370A0E">
        <w:t xml:space="preserve">, </w:t>
      </w:r>
      <w:proofErr w:type="spellStart"/>
      <w:r w:rsidRPr="00370A0E">
        <w:t>khí</w:t>
      </w:r>
      <w:proofErr w:type="spellEnd"/>
      <w:r w:rsidRPr="00370A0E">
        <w:t xml:space="preserve"> </w:t>
      </w:r>
      <w:proofErr w:type="spellStart"/>
      <w:r w:rsidRPr="00370A0E">
        <w:t>này</w:t>
      </w:r>
      <w:proofErr w:type="spellEnd"/>
      <w:r w:rsidRPr="00370A0E">
        <w:t xml:space="preserve"> </w:t>
      </w:r>
      <w:proofErr w:type="spellStart"/>
      <w:r w:rsidRPr="00370A0E">
        <w:t>sinh</w:t>
      </w:r>
      <w:proofErr w:type="spellEnd"/>
      <w:r w:rsidRPr="00370A0E">
        <w:t xml:space="preserve"> </w:t>
      </w:r>
      <w:proofErr w:type="spellStart"/>
      <w:r w:rsidRPr="00370A0E">
        <w:t>ra</w:t>
      </w:r>
      <w:proofErr w:type="spellEnd"/>
      <w:r w:rsidRPr="00370A0E">
        <w:t xml:space="preserve"> </w:t>
      </w:r>
      <w:proofErr w:type="spellStart"/>
      <w:r w:rsidRPr="00370A0E">
        <w:t>trong</w:t>
      </w:r>
      <w:proofErr w:type="spellEnd"/>
      <w:r w:rsidRPr="00370A0E">
        <w:t xml:space="preserve"> </w:t>
      </w:r>
      <w:proofErr w:type="spellStart"/>
      <w:r w:rsidRPr="00370A0E">
        <w:t>quá</w:t>
      </w:r>
      <w:proofErr w:type="spellEnd"/>
      <w:r w:rsidRPr="00370A0E">
        <w:t xml:space="preserve"> </w:t>
      </w:r>
      <w:proofErr w:type="spellStart"/>
      <w:r w:rsidRPr="00370A0E">
        <w:t>trình</w:t>
      </w:r>
      <w:proofErr w:type="spellEnd"/>
      <w:r w:rsidRPr="00370A0E">
        <w:t xml:space="preserve"> vi </w:t>
      </w:r>
      <w:proofErr w:type="spellStart"/>
      <w:r w:rsidRPr="00370A0E">
        <w:t>sinh</w:t>
      </w:r>
      <w:proofErr w:type="spellEnd"/>
      <w:r w:rsidRPr="00370A0E">
        <w:t xml:space="preserve"> </w:t>
      </w:r>
      <w:proofErr w:type="spellStart"/>
      <w:r w:rsidRPr="00370A0E">
        <w:t>vật</w:t>
      </w:r>
      <w:proofErr w:type="spellEnd"/>
      <w:r w:rsidRPr="00370A0E">
        <w:t xml:space="preserve"> </w:t>
      </w:r>
      <w:proofErr w:type="spellStart"/>
      <w:r w:rsidRPr="00370A0E">
        <w:t>phân</w:t>
      </w:r>
      <w:proofErr w:type="spellEnd"/>
      <w:r w:rsidRPr="00370A0E">
        <w:t xml:space="preserve"> </w:t>
      </w:r>
      <w:proofErr w:type="spellStart"/>
      <w:r w:rsidRPr="00370A0E">
        <w:t>giải</w:t>
      </w:r>
      <w:proofErr w:type="spellEnd"/>
      <w:r w:rsidRPr="00370A0E">
        <w:t xml:space="preserve"> </w:t>
      </w:r>
      <w:proofErr w:type="spellStart"/>
      <w:r w:rsidRPr="00370A0E">
        <w:t>các</w:t>
      </w:r>
      <w:proofErr w:type="spellEnd"/>
      <w:r w:rsidRPr="00370A0E">
        <w:t xml:space="preserve"> </w:t>
      </w:r>
      <w:proofErr w:type="spellStart"/>
      <w:r w:rsidRPr="00370A0E">
        <w:t>chất</w:t>
      </w:r>
      <w:proofErr w:type="spellEnd"/>
      <w:r w:rsidRPr="00370A0E">
        <w:t xml:space="preserve"> ô </w:t>
      </w:r>
      <w:proofErr w:type="spellStart"/>
      <w:r w:rsidRPr="00370A0E">
        <w:t>nhiễm</w:t>
      </w:r>
      <w:proofErr w:type="spellEnd"/>
      <w:r w:rsidRPr="00370A0E">
        <w:t xml:space="preserve">. </w:t>
      </w:r>
      <w:proofErr w:type="spellStart"/>
      <w:r w:rsidRPr="00370A0E">
        <w:t>Tổng</w:t>
      </w:r>
      <w:proofErr w:type="spellEnd"/>
      <w:r w:rsidRPr="00370A0E">
        <w:t xml:space="preserve"> </w:t>
      </w:r>
      <w:proofErr w:type="spellStart"/>
      <w:r w:rsidRPr="00370A0E">
        <w:t>thời</w:t>
      </w:r>
      <w:proofErr w:type="spellEnd"/>
      <w:r w:rsidRPr="00370A0E">
        <w:t xml:space="preserve"> </w:t>
      </w:r>
      <w:proofErr w:type="spellStart"/>
      <w:r w:rsidRPr="00370A0E">
        <w:t>gian</w:t>
      </w:r>
      <w:proofErr w:type="spellEnd"/>
      <w:r w:rsidRPr="00370A0E">
        <w:t xml:space="preserve"> </w:t>
      </w:r>
      <w:proofErr w:type="spellStart"/>
      <w:r w:rsidRPr="00370A0E">
        <w:t>lưu</w:t>
      </w:r>
      <w:proofErr w:type="spellEnd"/>
      <w:r w:rsidRPr="00370A0E">
        <w:t xml:space="preserve"> </w:t>
      </w:r>
      <w:proofErr w:type="spellStart"/>
      <w:r w:rsidRPr="00370A0E">
        <w:t>trong</w:t>
      </w:r>
      <w:proofErr w:type="spellEnd"/>
      <w:r w:rsidRPr="00370A0E">
        <w:t xml:space="preserve"> </w:t>
      </w:r>
      <w:proofErr w:type="spellStart"/>
      <w:r w:rsidRPr="00370A0E">
        <w:t>cụm</w:t>
      </w:r>
      <w:proofErr w:type="spellEnd"/>
      <w:r w:rsidRPr="00370A0E">
        <w:t xml:space="preserve"> </w:t>
      </w:r>
      <w:proofErr w:type="spellStart"/>
      <w:r w:rsidRPr="00370A0E">
        <w:t>bể</w:t>
      </w:r>
      <w:proofErr w:type="spellEnd"/>
      <w:r w:rsidRPr="00370A0E">
        <w:t xml:space="preserve"> </w:t>
      </w:r>
      <w:proofErr w:type="spellStart"/>
      <w:r w:rsidRPr="00370A0E">
        <w:t>Aerotank</w:t>
      </w:r>
      <w:proofErr w:type="spellEnd"/>
      <w:r w:rsidRPr="00370A0E">
        <w:t xml:space="preserve"> </w:t>
      </w:r>
      <w:proofErr w:type="spellStart"/>
      <w:r w:rsidRPr="00370A0E">
        <w:t>gần</w:t>
      </w:r>
      <w:proofErr w:type="spellEnd"/>
      <w:r w:rsidRPr="00370A0E">
        <w:t xml:space="preserve"> 1 </w:t>
      </w:r>
      <w:proofErr w:type="spellStart"/>
      <w:r w:rsidRPr="00370A0E">
        <w:t>ngày</w:t>
      </w:r>
      <w:proofErr w:type="spellEnd"/>
      <w:r w:rsidRPr="00370A0E">
        <w:t xml:space="preserve">, </w:t>
      </w:r>
      <w:proofErr w:type="spellStart"/>
      <w:r w:rsidRPr="00370A0E">
        <w:t>đây</w:t>
      </w:r>
      <w:proofErr w:type="spellEnd"/>
      <w:r w:rsidRPr="00370A0E">
        <w:t xml:space="preserve"> </w:t>
      </w:r>
      <w:proofErr w:type="spellStart"/>
      <w:r w:rsidRPr="00370A0E">
        <w:t>là</w:t>
      </w:r>
      <w:proofErr w:type="spellEnd"/>
      <w:r w:rsidRPr="00370A0E">
        <w:t xml:space="preserve"> </w:t>
      </w:r>
      <w:proofErr w:type="spellStart"/>
      <w:r w:rsidRPr="00370A0E">
        <w:t>khoảng</w:t>
      </w:r>
      <w:proofErr w:type="spellEnd"/>
      <w:r w:rsidRPr="00370A0E">
        <w:t xml:space="preserve"> </w:t>
      </w:r>
      <w:proofErr w:type="spellStart"/>
      <w:r w:rsidRPr="00370A0E">
        <w:t>thời</w:t>
      </w:r>
      <w:proofErr w:type="spellEnd"/>
      <w:r w:rsidRPr="00370A0E">
        <w:t xml:space="preserve"> </w:t>
      </w:r>
      <w:proofErr w:type="spellStart"/>
      <w:r w:rsidRPr="00370A0E">
        <w:t>gian</w:t>
      </w:r>
      <w:proofErr w:type="spellEnd"/>
      <w:r w:rsidRPr="00370A0E">
        <w:t xml:space="preserve"> </w:t>
      </w:r>
      <w:proofErr w:type="spellStart"/>
      <w:r w:rsidRPr="00370A0E">
        <w:t>cần</w:t>
      </w:r>
      <w:proofErr w:type="spellEnd"/>
      <w:r w:rsidRPr="00370A0E">
        <w:t xml:space="preserve"> </w:t>
      </w:r>
      <w:proofErr w:type="spellStart"/>
      <w:r w:rsidRPr="00370A0E">
        <w:t>thiết</w:t>
      </w:r>
      <w:proofErr w:type="spellEnd"/>
      <w:r w:rsidRPr="00370A0E">
        <w:t xml:space="preserve"> </w:t>
      </w:r>
      <w:proofErr w:type="spellStart"/>
      <w:r w:rsidRPr="00370A0E">
        <w:t>để</w:t>
      </w:r>
      <w:proofErr w:type="spellEnd"/>
      <w:r w:rsidRPr="00370A0E">
        <w:t xml:space="preserve"> vi </w:t>
      </w:r>
      <w:proofErr w:type="spellStart"/>
      <w:r w:rsidRPr="00370A0E">
        <w:t>sinh</w:t>
      </w:r>
      <w:proofErr w:type="spellEnd"/>
      <w:r w:rsidRPr="00370A0E">
        <w:t xml:space="preserve"> </w:t>
      </w:r>
      <w:proofErr w:type="spellStart"/>
      <w:r w:rsidRPr="00370A0E">
        <w:t>vật</w:t>
      </w:r>
      <w:proofErr w:type="spellEnd"/>
      <w:r w:rsidRPr="00370A0E">
        <w:t xml:space="preserve"> </w:t>
      </w:r>
      <w:proofErr w:type="spellStart"/>
      <w:r w:rsidRPr="00370A0E">
        <w:t>có</w:t>
      </w:r>
      <w:proofErr w:type="spellEnd"/>
      <w:r w:rsidRPr="00370A0E">
        <w:t xml:space="preserve"> </w:t>
      </w:r>
      <w:proofErr w:type="spellStart"/>
      <w:r w:rsidRPr="00370A0E">
        <w:t>thể</w:t>
      </w:r>
      <w:proofErr w:type="spellEnd"/>
      <w:r w:rsidRPr="00370A0E">
        <w:t xml:space="preserve"> </w:t>
      </w:r>
      <w:proofErr w:type="spellStart"/>
      <w:r w:rsidRPr="00370A0E">
        <w:t>phân</w:t>
      </w:r>
      <w:proofErr w:type="spellEnd"/>
      <w:r w:rsidRPr="00370A0E">
        <w:t xml:space="preserve"> </w:t>
      </w:r>
      <w:proofErr w:type="spellStart"/>
      <w:r w:rsidRPr="00370A0E">
        <w:t>hủy</w:t>
      </w:r>
      <w:proofErr w:type="spellEnd"/>
      <w:r w:rsidRPr="00370A0E">
        <w:t xml:space="preserve"> </w:t>
      </w:r>
      <w:proofErr w:type="spellStart"/>
      <w:r w:rsidRPr="00370A0E">
        <w:t>hoàn</w:t>
      </w:r>
      <w:proofErr w:type="spellEnd"/>
      <w:r w:rsidRPr="00370A0E">
        <w:t xml:space="preserve"> </w:t>
      </w:r>
      <w:proofErr w:type="spellStart"/>
      <w:r w:rsidRPr="00370A0E">
        <w:t>toàn</w:t>
      </w:r>
      <w:proofErr w:type="spellEnd"/>
      <w:r w:rsidRPr="00370A0E">
        <w:t xml:space="preserve"> </w:t>
      </w:r>
      <w:proofErr w:type="spellStart"/>
      <w:r w:rsidRPr="00370A0E">
        <w:t>chất</w:t>
      </w:r>
      <w:proofErr w:type="spellEnd"/>
      <w:r w:rsidRPr="00370A0E">
        <w:t xml:space="preserve"> </w:t>
      </w:r>
      <w:proofErr w:type="spellStart"/>
      <w:r w:rsidRPr="00370A0E">
        <w:t>hữu</w:t>
      </w:r>
      <w:proofErr w:type="spellEnd"/>
      <w:r w:rsidRPr="00370A0E">
        <w:t xml:space="preserve"> </w:t>
      </w:r>
      <w:proofErr w:type="spellStart"/>
      <w:r w:rsidRPr="00370A0E">
        <w:t>cơ</w:t>
      </w:r>
      <w:proofErr w:type="spellEnd"/>
      <w:r w:rsidRPr="00370A0E">
        <w:t xml:space="preserve"> BOD, COD,.. </w:t>
      </w:r>
      <w:proofErr w:type="spellStart"/>
      <w:r w:rsidRPr="00370A0E">
        <w:t>trong</w:t>
      </w:r>
      <w:proofErr w:type="spellEnd"/>
      <w:r w:rsidRPr="00370A0E">
        <w:t xml:space="preserve"> </w:t>
      </w:r>
      <w:proofErr w:type="spellStart"/>
      <w:r w:rsidRPr="00370A0E">
        <w:t>nước</w:t>
      </w:r>
      <w:proofErr w:type="spellEnd"/>
      <w:r w:rsidRPr="00370A0E">
        <w:t xml:space="preserve"> </w:t>
      </w:r>
      <w:proofErr w:type="spellStart"/>
      <w:r w:rsidRPr="00370A0E">
        <w:t>thải</w:t>
      </w:r>
      <w:proofErr w:type="spellEnd"/>
      <w:r w:rsidRPr="00370A0E">
        <w:t xml:space="preserve"> </w:t>
      </w:r>
      <w:proofErr w:type="spellStart"/>
      <w:r w:rsidRPr="00370A0E">
        <w:t>tinh</w:t>
      </w:r>
      <w:proofErr w:type="spellEnd"/>
      <w:r w:rsidRPr="00370A0E">
        <w:t xml:space="preserve"> </w:t>
      </w:r>
      <w:proofErr w:type="spellStart"/>
      <w:r w:rsidRPr="00370A0E">
        <w:t>bột</w:t>
      </w:r>
      <w:proofErr w:type="spellEnd"/>
      <w:r w:rsidRPr="00370A0E">
        <w:t xml:space="preserve"> </w:t>
      </w:r>
      <w:proofErr w:type="spellStart"/>
      <w:r w:rsidRPr="00370A0E">
        <w:t>với</w:t>
      </w:r>
      <w:proofErr w:type="spellEnd"/>
      <w:r w:rsidRPr="00370A0E">
        <w:t xml:space="preserve"> </w:t>
      </w:r>
      <w:proofErr w:type="spellStart"/>
      <w:r w:rsidRPr="00370A0E">
        <w:t>hàm</w:t>
      </w:r>
      <w:proofErr w:type="spellEnd"/>
      <w:r w:rsidRPr="00370A0E">
        <w:t xml:space="preserve"> </w:t>
      </w:r>
      <w:proofErr w:type="spellStart"/>
      <w:r w:rsidRPr="00370A0E">
        <w:t>lượng</w:t>
      </w:r>
      <w:proofErr w:type="spellEnd"/>
      <w:r w:rsidRPr="00370A0E">
        <w:t xml:space="preserve"> </w:t>
      </w:r>
      <w:proofErr w:type="spellStart"/>
      <w:r w:rsidRPr="00370A0E">
        <w:t>chất</w:t>
      </w:r>
      <w:proofErr w:type="spellEnd"/>
      <w:r w:rsidRPr="00370A0E">
        <w:t xml:space="preserve"> ô </w:t>
      </w:r>
      <w:proofErr w:type="spellStart"/>
      <w:r w:rsidRPr="00370A0E">
        <w:t>nhiễm</w:t>
      </w:r>
      <w:proofErr w:type="spellEnd"/>
      <w:r w:rsidRPr="00370A0E">
        <w:t xml:space="preserve"> </w:t>
      </w:r>
      <w:proofErr w:type="spellStart"/>
      <w:r w:rsidRPr="00370A0E">
        <w:t>cao</w:t>
      </w:r>
      <w:proofErr w:type="spellEnd"/>
      <w:r w:rsidRPr="00370A0E">
        <w:t xml:space="preserve">. </w:t>
      </w:r>
    </w:p>
    <w:p w14:paraId="5CA31C1C" w14:textId="70E6D41E" w:rsidR="00BF0E7A" w:rsidRDefault="00BF0E7A" w:rsidP="004E5661">
      <w:pPr>
        <w:spacing w:before="60" w:after="60"/>
      </w:pPr>
      <w:proofErr w:type="spellStart"/>
      <w:r>
        <w:t>Tại</w:t>
      </w:r>
      <w:proofErr w:type="spellEnd"/>
      <w:r>
        <w:t xml:space="preserve"> </w:t>
      </w:r>
      <w:proofErr w:type="spellStart"/>
      <w:r>
        <w:t>đây</w:t>
      </w:r>
      <w:proofErr w:type="spellEnd"/>
      <w:r>
        <w:t xml:space="preserve">, </w:t>
      </w:r>
      <w:proofErr w:type="spellStart"/>
      <w:r>
        <w:t>các</w:t>
      </w:r>
      <w:proofErr w:type="spellEnd"/>
      <w:r>
        <w:t xml:space="preserve"> vi </w:t>
      </w:r>
      <w:proofErr w:type="spellStart"/>
      <w:r>
        <w:t>sinh</w:t>
      </w:r>
      <w:proofErr w:type="spellEnd"/>
      <w:r>
        <w:t xml:space="preserve"> </w:t>
      </w:r>
      <w:proofErr w:type="spellStart"/>
      <w:r>
        <w:t>vật</w:t>
      </w:r>
      <w:proofErr w:type="spellEnd"/>
      <w:r>
        <w:t xml:space="preserve"> ở </w:t>
      </w:r>
      <w:proofErr w:type="spellStart"/>
      <w:r>
        <w:t>dạng</w:t>
      </w:r>
      <w:proofErr w:type="spellEnd"/>
      <w:r>
        <w:t xml:space="preserve"> </w:t>
      </w:r>
      <w:proofErr w:type="spellStart"/>
      <w:r>
        <w:t>hiếu</w:t>
      </w:r>
      <w:proofErr w:type="spellEnd"/>
      <w:r>
        <w:t xml:space="preserve"> </w:t>
      </w:r>
      <w:proofErr w:type="spellStart"/>
      <w:r>
        <w:t>khí</w:t>
      </w:r>
      <w:proofErr w:type="spellEnd"/>
      <w:r>
        <w:t xml:space="preserve"> </w:t>
      </w:r>
      <w:proofErr w:type="spellStart"/>
      <w:r>
        <w:t>sẽ</w:t>
      </w:r>
      <w:proofErr w:type="spellEnd"/>
      <w:r>
        <w:t xml:space="preserve"> </w:t>
      </w:r>
      <w:proofErr w:type="spellStart"/>
      <w:r>
        <w:t>phân</w:t>
      </w:r>
      <w:proofErr w:type="spellEnd"/>
      <w:r>
        <w:t xml:space="preserve"> </w:t>
      </w:r>
      <w:proofErr w:type="spellStart"/>
      <w:r>
        <w:t>hủy</w:t>
      </w:r>
      <w:proofErr w:type="spellEnd"/>
      <w:r>
        <w:t xml:space="preserve"> </w:t>
      </w:r>
      <w:proofErr w:type="spellStart"/>
      <w:r>
        <w:t>các</w:t>
      </w:r>
      <w:proofErr w:type="spellEnd"/>
      <w:r>
        <w:t xml:space="preserve"> </w:t>
      </w:r>
      <w:proofErr w:type="spellStart"/>
      <w:r>
        <w:t>chất</w:t>
      </w:r>
      <w:proofErr w:type="spellEnd"/>
      <w:r>
        <w:t xml:space="preserve"> </w:t>
      </w:r>
      <w:proofErr w:type="spellStart"/>
      <w:r>
        <w:t>hữu</w:t>
      </w:r>
      <w:proofErr w:type="spellEnd"/>
      <w:r>
        <w:t xml:space="preserve"> </w:t>
      </w:r>
      <w:proofErr w:type="spellStart"/>
      <w:r>
        <w:t>cơ</w:t>
      </w:r>
      <w:proofErr w:type="spellEnd"/>
      <w:r>
        <w:t xml:space="preserve"> </w:t>
      </w:r>
      <w:proofErr w:type="spellStart"/>
      <w:r>
        <w:t>còn</w:t>
      </w:r>
      <w:proofErr w:type="spellEnd"/>
      <w:r>
        <w:t xml:space="preserve"> </w:t>
      </w:r>
      <w:proofErr w:type="spellStart"/>
      <w:r>
        <w:t>lại</w:t>
      </w:r>
      <w:proofErr w:type="spellEnd"/>
      <w:r>
        <w:t xml:space="preserve"> </w:t>
      </w:r>
      <w:proofErr w:type="spellStart"/>
      <w:r>
        <w:t>trong</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thành</w:t>
      </w:r>
      <w:proofErr w:type="spellEnd"/>
      <w:r>
        <w:t xml:space="preserve"> </w:t>
      </w:r>
      <w:proofErr w:type="spellStart"/>
      <w:r>
        <w:t>các</w:t>
      </w:r>
      <w:proofErr w:type="spellEnd"/>
      <w:r>
        <w:t xml:space="preserve"> </w:t>
      </w:r>
      <w:proofErr w:type="spellStart"/>
      <w:r>
        <w:t>chất</w:t>
      </w:r>
      <w:proofErr w:type="spellEnd"/>
      <w:r>
        <w:t xml:space="preserve"> </w:t>
      </w:r>
      <w:proofErr w:type="spellStart"/>
      <w:r>
        <w:t>vô</w:t>
      </w:r>
      <w:proofErr w:type="spellEnd"/>
      <w:r>
        <w:t xml:space="preserve"> </w:t>
      </w:r>
      <w:proofErr w:type="spellStart"/>
      <w:r>
        <w:t>cơ</w:t>
      </w:r>
      <w:proofErr w:type="spellEnd"/>
      <w:r>
        <w:t xml:space="preserve"> ở </w:t>
      </w:r>
      <w:proofErr w:type="spellStart"/>
      <w:r>
        <w:t>dạng</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như</w:t>
      </w:r>
      <w:proofErr w:type="spellEnd"/>
      <w:r>
        <w:t>: CO</w:t>
      </w:r>
      <w:r w:rsidRPr="004450F7">
        <w:rPr>
          <w:vertAlign w:val="subscript"/>
        </w:rPr>
        <w:t>2</w:t>
      </w:r>
      <w:r>
        <w:t>, H</w:t>
      </w:r>
      <w:r w:rsidRPr="004450F7">
        <w:rPr>
          <w:vertAlign w:val="subscript"/>
        </w:rPr>
        <w:t>2</w:t>
      </w:r>
      <w:r>
        <w:t xml:space="preserve">O… Theo </w:t>
      </w:r>
      <w:proofErr w:type="spellStart"/>
      <w:r>
        <w:t>phản</w:t>
      </w:r>
      <w:proofErr w:type="spellEnd"/>
      <w:r>
        <w:t xml:space="preserve"> </w:t>
      </w:r>
      <w:proofErr w:type="spellStart"/>
      <w:r>
        <w:t>ứng</w:t>
      </w:r>
      <w:proofErr w:type="spellEnd"/>
      <w:r>
        <w:t xml:space="preserve"> </w:t>
      </w:r>
      <w:proofErr w:type="spellStart"/>
      <w:r>
        <w:t>sau</w:t>
      </w:r>
      <w:proofErr w:type="spellEnd"/>
      <w:r>
        <w:t>:</w:t>
      </w:r>
    </w:p>
    <w:p w14:paraId="787A463F" w14:textId="77777777" w:rsidR="00BF0E7A" w:rsidRPr="004450F7" w:rsidRDefault="00BF0E7A" w:rsidP="004E5661">
      <w:pPr>
        <w:spacing w:before="60" w:after="60"/>
        <w:rPr>
          <w:i/>
          <w:iCs/>
        </w:rPr>
      </w:pPr>
      <w:proofErr w:type="spellStart"/>
      <w:r w:rsidRPr="004450F7">
        <w:rPr>
          <w:i/>
          <w:iCs/>
        </w:rPr>
        <w:t>Sự</w:t>
      </w:r>
      <w:proofErr w:type="spellEnd"/>
      <w:r w:rsidRPr="004450F7">
        <w:rPr>
          <w:i/>
          <w:iCs/>
        </w:rPr>
        <w:t xml:space="preserve"> oxy </w:t>
      </w:r>
      <w:proofErr w:type="spellStart"/>
      <w:r w:rsidRPr="004450F7">
        <w:rPr>
          <w:i/>
          <w:iCs/>
        </w:rPr>
        <w:t>hoá</w:t>
      </w:r>
      <w:proofErr w:type="spellEnd"/>
      <w:r w:rsidRPr="004450F7">
        <w:rPr>
          <w:i/>
          <w:iCs/>
        </w:rPr>
        <w:t xml:space="preserve"> </w:t>
      </w:r>
      <w:proofErr w:type="spellStart"/>
      <w:r w:rsidRPr="004450F7">
        <w:rPr>
          <w:i/>
          <w:iCs/>
        </w:rPr>
        <w:t>tổng</w:t>
      </w:r>
      <w:proofErr w:type="spellEnd"/>
      <w:r w:rsidRPr="004450F7">
        <w:rPr>
          <w:i/>
          <w:iCs/>
        </w:rPr>
        <w:t xml:space="preserve"> </w:t>
      </w:r>
      <w:proofErr w:type="spellStart"/>
      <w:r w:rsidRPr="004450F7">
        <w:rPr>
          <w:i/>
          <w:iCs/>
        </w:rPr>
        <w:t>hợp</w:t>
      </w:r>
      <w:proofErr w:type="spellEnd"/>
    </w:p>
    <w:p w14:paraId="05E5C432" w14:textId="63E8B825" w:rsidR="00BF0E7A" w:rsidRDefault="00BF0E7A" w:rsidP="004E5661">
      <w:pPr>
        <w:spacing w:before="60" w:after="60"/>
        <w:jc w:val="center"/>
      </w:pPr>
      <w:r>
        <w:t>COHNS + O</w:t>
      </w:r>
      <w:r w:rsidRPr="004450F7">
        <w:rPr>
          <w:vertAlign w:val="subscript"/>
        </w:rPr>
        <w:t>2</w:t>
      </w:r>
      <w:r>
        <w:t xml:space="preserve"> + </w:t>
      </w:r>
      <w:proofErr w:type="spellStart"/>
      <w:r>
        <w:t>dinh</w:t>
      </w:r>
      <w:proofErr w:type="spellEnd"/>
      <w:r>
        <w:t xml:space="preserve"> </w:t>
      </w:r>
      <w:proofErr w:type="spellStart"/>
      <w:r>
        <w:t>dưỡng</w:t>
      </w:r>
      <w:proofErr w:type="spellEnd"/>
      <w:r w:rsidR="00370A0E">
        <w:t xml:space="preserve"> </w:t>
      </w:r>
      <w:r w:rsidR="00370A0E">
        <w:sym w:font="Wingdings" w:char="F0E0"/>
      </w:r>
      <w:r w:rsidR="00370A0E">
        <w:t xml:space="preserve"> </w:t>
      </w:r>
      <w:r>
        <w:t>CO</w:t>
      </w:r>
      <w:r w:rsidRPr="004450F7">
        <w:rPr>
          <w:vertAlign w:val="subscript"/>
        </w:rPr>
        <w:t>2</w:t>
      </w:r>
      <w:r>
        <w:t xml:space="preserve"> + NH</w:t>
      </w:r>
      <w:r w:rsidRPr="004450F7">
        <w:rPr>
          <w:vertAlign w:val="subscript"/>
        </w:rPr>
        <w:t>3</w:t>
      </w:r>
      <w:r>
        <w:t xml:space="preserve"> + C</w:t>
      </w:r>
      <w:r w:rsidRPr="004450F7">
        <w:rPr>
          <w:vertAlign w:val="subscript"/>
        </w:rPr>
        <w:t>5</w:t>
      </w:r>
      <w:r>
        <w:t>H7NO</w:t>
      </w:r>
      <w:r w:rsidRPr="004450F7">
        <w:rPr>
          <w:vertAlign w:val="subscript"/>
        </w:rPr>
        <w:t>2</w:t>
      </w:r>
      <w:r>
        <w:t xml:space="preserve"> + </w:t>
      </w:r>
      <w:proofErr w:type="spellStart"/>
      <w:r>
        <w:t>các</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khác</w:t>
      </w:r>
      <w:proofErr w:type="spellEnd"/>
    </w:p>
    <w:p w14:paraId="5AA45574" w14:textId="77777777" w:rsidR="00BF0E7A" w:rsidRPr="004450F7" w:rsidRDefault="00BF0E7A" w:rsidP="004E5661">
      <w:pPr>
        <w:spacing w:before="60" w:after="60"/>
        <w:rPr>
          <w:i/>
          <w:iCs/>
        </w:rPr>
      </w:pPr>
      <w:proofErr w:type="spellStart"/>
      <w:r w:rsidRPr="004450F7">
        <w:rPr>
          <w:i/>
          <w:iCs/>
        </w:rPr>
        <w:t>Phân</w:t>
      </w:r>
      <w:proofErr w:type="spellEnd"/>
      <w:r w:rsidRPr="004450F7">
        <w:rPr>
          <w:i/>
          <w:iCs/>
        </w:rPr>
        <w:t xml:space="preserve"> </w:t>
      </w:r>
      <w:proofErr w:type="spellStart"/>
      <w:r w:rsidRPr="004450F7">
        <w:rPr>
          <w:i/>
          <w:iCs/>
        </w:rPr>
        <w:t>hủy</w:t>
      </w:r>
      <w:proofErr w:type="spellEnd"/>
      <w:r w:rsidRPr="004450F7">
        <w:rPr>
          <w:i/>
          <w:iCs/>
        </w:rPr>
        <w:t xml:space="preserve"> </w:t>
      </w:r>
      <w:proofErr w:type="spellStart"/>
      <w:r w:rsidRPr="004450F7">
        <w:rPr>
          <w:i/>
          <w:iCs/>
        </w:rPr>
        <w:t>nội</w:t>
      </w:r>
      <w:proofErr w:type="spellEnd"/>
      <w:r w:rsidRPr="004450F7">
        <w:rPr>
          <w:i/>
          <w:iCs/>
        </w:rPr>
        <w:t xml:space="preserve"> </w:t>
      </w:r>
      <w:proofErr w:type="spellStart"/>
      <w:r w:rsidRPr="004450F7">
        <w:rPr>
          <w:i/>
          <w:iCs/>
        </w:rPr>
        <w:t>bào</w:t>
      </w:r>
      <w:proofErr w:type="spellEnd"/>
    </w:p>
    <w:p w14:paraId="6D6F322F" w14:textId="55528820" w:rsidR="00BF0E7A" w:rsidRDefault="00BF0E7A" w:rsidP="004E5661">
      <w:pPr>
        <w:spacing w:before="60" w:after="60"/>
        <w:jc w:val="center"/>
      </w:pPr>
      <w:r>
        <w:t>C</w:t>
      </w:r>
      <w:r w:rsidRPr="004450F7">
        <w:rPr>
          <w:vertAlign w:val="subscript"/>
        </w:rPr>
        <w:t>5</w:t>
      </w:r>
      <w:r>
        <w:t>H</w:t>
      </w:r>
      <w:r w:rsidRPr="004450F7">
        <w:rPr>
          <w:vertAlign w:val="subscript"/>
        </w:rPr>
        <w:t>7</w:t>
      </w:r>
      <w:r>
        <w:t>NO</w:t>
      </w:r>
      <w:r w:rsidRPr="004450F7">
        <w:rPr>
          <w:vertAlign w:val="subscript"/>
        </w:rPr>
        <w:t>2</w:t>
      </w:r>
      <w:r>
        <w:t xml:space="preserve"> + 5O</w:t>
      </w:r>
      <w:r w:rsidRPr="004450F7">
        <w:rPr>
          <w:vertAlign w:val="subscript"/>
        </w:rPr>
        <w:t>2</w:t>
      </w:r>
      <w:r w:rsidR="00370A0E">
        <w:t xml:space="preserve"> </w:t>
      </w:r>
      <w:r w:rsidR="00370A0E">
        <w:sym w:font="Wingdings" w:char="F0E0"/>
      </w:r>
      <w:r w:rsidR="00370A0E">
        <w:t xml:space="preserve"> </w:t>
      </w:r>
      <w:r>
        <w:t>5CO</w:t>
      </w:r>
      <w:r w:rsidRPr="004450F7">
        <w:rPr>
          <w:vertAlign w:val="subscript"/>
        </w:rPr>
        <w:t>2</w:t>
      </w:r>
      <w:r>
        <w:t xml:space="preserve"> + NH</w:t>
      </w:r>
      <w:r w:rsidRPr="004450F7">
        <w:rPr>
          <w:vertAlign w:val="subscript"/>
        </w:rPr>
        <w:t>3</w:t>
      </w:r>
      <w:r>
        <w:t xml:space="preserve"> + H</w:t>
      </w:r>
      <w:r w:rsidRPr="004450F7">
        <w:rPr>
          <w:vertAlign w:val="subscript"/>
        </w:rPr>
        <w:t>2</w:t>
      </w:r>
      <w:r>
        <w:t xml:space="preserve">O + </w:t>
      </w:r>
      <w:proofErr w:type="spellStart"/>
      <w:r>
        <w:t>năng</w:t>
      </w:r>
      <w:proofErr w:type="spellEnd"/>
      <w:r>
        <w:t xml:space="preserve"> </w:t>
      </w:r>
      <w:proofErr w:type="spellStart"/>
      <w:r>
        <w:t>lượng</w:t>
      </w:r>
      <w:proofErr w:type="spellEnd"/>
    </w:p>
    <w:p w14:paraId="5DE51641" w14:textId="77777777" w:rsidR="00BF0E7A" w:rsidRDefault="00BF0E7A" w:rsidP="004E5661">
      <w:pPr>
        <w:spacing w:before="60" w:after="60"/>
      </w:pPr>
      <w:proofErr w:type="spellStart"/>
      <w:r>
        <w:t>Quá</w:t>
      </w:r>
      <w:proofErr w:type="spellEnd"/>
      <w:r>
        <w:t xml:space="preserve"> </w:t>
      </w:r>
      <w:proofErr w:type="spellStart"/>
      <w:r>
        <w:t>trình</w:t>
      </w:r>
      <w:proofErr w:type="spellEnd"/>
      <w:r>
        <w:t xml:space="preserve"> </w:t>
      </w:r>
      <w:proofErr w:type="spellStart"/>
      <w:r>
        <w:t>phân</w:t>
      </w:r>
      <w:proofErr w:type="spellEnd"/>
      <w:r>
        <w:t xml:space="preserve"> </w:t>
      </w:r>
      <w:proofErr w:type="spellStart"/>
      <w:r>
        <w:t>huỷ</w:t>
      </w:r>
      <w:proofErr w:type="spellEnd"/>
      <w:r>
        <w:t xml:space="preserve"> </w:t>
      </w:r>
      <w:proofErr w:type="spellStart"/>
      <w:r>
        <w:t>của</w:t>
      </w:r>
      <w:proofErr w:type="spellEnd"/>
      <w:r>
        <w:t xml:space="preserve"> vi </w:t>
      </w:r>
      <w:proofErr w:type="spellStart"/>
      <w:r>
        <w:t>sinh</w:t>
      </w:r>
      <w:proofErr w:type="spellEnd"/>
      <w:r>
        <w:t xml:space="preserve"> </w:t>
      </w:r>
      <w:proofErr w:type="spellStart"/>
      <w:r>
        <w:t>vật</w:t>
      </w:r>
      <w:proofErr w:type="spellEnd"/>
      <w:r>
        <w:t xml:space="preserve"> </w:t>
      </w:r>
      <w:proofErr w:type="spellStart"/>
      <w:r>
        <w:t>phụ</w:t>
      </w:r>
      <w:proofErr w:type="spellEnd"/>
      <w:r>
        <w:t xml:space="preserve"> </w:t>
      </w:r>
      <w:proofErr w:type="spellStart"/>
      <w:r>
        <w:t>thuộc</w:t>
      </w:r>
      <w:proofErr w:type="spellEnd"/>
      <w:r>
        <w:t xml:space="preserve"> </w:t>
      </w:r>
      <w:proofErr w:type="spellStart"/>
      <w:r>
        <w:t>vào</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sau</w:t>
      </w:r>
      <w:proofErr w:type="spellEnd"/>
      <w:r>
        <w:t xml:space="preserve">: pH, </w:t>
      </w:r>
      <w:proofErr w:type="spellStart"/>
      <w:r>
        <w:t>nhiệt</w:t>
      </w:r>
      <w:proofErr w:type="spellEnd"/>
      <w:r>
        <w:t xml:space="preserve"> </w:t>
      </w:r>
      <w:proofErr w:type="spellStart"/>
      <w:r>
        <w:t>độ</w:t>
      </w:r>
      <w:proofErr w:type="spellEnd"/>
      <w:r>
        <w:t xml:space="preserve">, </w:t>
      </w:r>
      <w:proofErr w:type="spellStart"/>
      <w:r>
        <w:t>các</w:t>
      </w:r>
      <w:proofErr w:type="spellEnd"/>
      <w:r>
        <w:t xml:space="preserve"> </w:t>
      </w:r>
      <w:proofErr w:type="spellStart"/>
      <w:r>
        <w:t>chất</w:t>
      </w:r>
      <w:proofErr w:type="spellEnd"/>
      <w:r>
        <w:t xml:space="preserve"> </w:t>
      </w:r>
      <w:proofErr w:type="spellStart"/>
      <w:r>
        <w:lastRenderedPageBreak/>
        <w:t>dinh</w:t>
      </w:r>
      <w:proofErr w:type="spellEnd"/>
      <w:r>
        <w:t xml:space="preserve"> </w:t>
      </w:r>
      <w:proofErr w:type="spellStart"/>
      <w:r>
        <w:t>dưỡng</w:t>
      </w:r>
      <w:proofErr w:type="spellEnd"/>
      <w:r>
        <w:t xml:space="preserve">, </w:t>
      </w:r>
      <w:proofErr w:type="spellStart"/>
      <w:r>
        <w:t>nồng</w:t>
      </w:r>
      <w:proofErr w:type="spellEnd"/>
      <w:r>
        <w:t xml:space="preserve"> </w:t>
      </w:r>
      <w:proofErr w:type="spellStart"/>
      <w:r>
        <w:t>độ</w:t>
      </w:r>
      <w:proofErr w:type="spellEnd"/>
      <w:r>
        <w:t xml:space="preserve"> </w:t>
      </w:r>
      <w:proofErr w:type="spellStart"/>
      <w:r>
        <w:t>bùn</w:t>
      </w:r>
      <w:proofErr w:type="spellEnd"/>
      <w:r>
        <w:t xml:space="preserve"> </w:t>
      </w:r>
      <w:proofErr w:type="spellStart"/>
      <w:r>
        <w:t>và</w:t>
      </w:r>
      <w:proofErr w:type="spellEnd"/>
      <w:r>
        <w:t xml:space="preserve"> </w:t>
      </w:r>
      <w:proofErr w:type="spellStart"/>
      <w:r>
        <w:t>tính</w:t>
      </w:r>
      <w:proofErr w:type="spellEnd"/>
      <w:r>
        <w:t xml:space="preserve"> </w:t>
      </w:r>
      <w:proofErr w:type="spellStart"/>
      <w:r>
        <w:t>đồng</w:t>
      </w:r>
      <w:proofErr w:type="spellEnd"/>
      <w:r>
        <w:t xml:space="preserve"> </w:t>
      </w:r>
      <w:proofErr w:type="spellStart"/>
      <w:r>
        <w:t>nhất</w:t>
      </w:r>
      <w:proofErr w:type="spellEnd"/>
      <w:r>
        <w:t xml:space="preserve"> </w:t>
      </w:r>
      <w:proofErr w:type="spellStart"/>
      <w:r>
        <w:t>của</w:t>
      </w:r>
      <w:proofErr w:type="spellEnd"/>
      <w:r>
        <w:t xml:space="preserve"> </w:t>
      </w:r>
      <w:proofErr w:type="spellStart"/>
      <w:r>
        <w:t>nước</w:t>
      </w:r>
      <w:proofErr w:type="spellEnd"/>
      <w:r>
        <w:t xml:space="preserve"> </w:t>
      </w:r>
      <w:proofErr w:type="spellStart"/>
      <w:r>
        <w:t>thải</w:t>
      </w:r>
      <w:proofErr w:type="spellEnd"/>
      <w:r>
        <w:t xml:space="preserve">. Do </w:t>
      </w:r>
      <w:proofErr w:type="spellStart"/>
      <w:r>
        <w:t>đó</w:t>
      </w:r>
      <w:proofErr w:type="spellEnd"/>
      <w:r>
        <w:t xml:space="preserve"> </w:t>
      </w:r>
      <w:proofErr w:type="spellStart"/>
      <w:r>
        <w:t>cần</w:t>
      </w:r>
      <w:proofErr w:type="spellEnd"/>
      <w:r>
        <w:t xml:space="preserve"> </w:t>
      </w:r>
      <w:proofErr w:type="spellStart"/>
      <w:r>
        <w:t>phải</w:t>
      </w:r>
      <w:proofErr w:type="spellEnd"/>
      <w:r>
        <w:t xml:space="preserve"> </w:t>
      </w:r>
      <w:proofErr w:type="spellStart"/>
      <w:r>
        <w:t>theo</w:t>
      </w:r>
      <w:proofErr w:type="spellEnd"/>
      <w:r>
        <w:t xml:space="preserve"> </w:t>
      </w:r>
      <w:proofErr w:type="spellStart"/>
      <w:r>
        <w:t>dõi</w:t>
      </w:r>
      <w:proofErr w:type="spellEnd"/>
      <w:r>
        <w:t xml:space="preserve"> </w:t>
      </w:r>
      <w:proofErr w:type="spellStart"/>
      <w:r>
        <w:t>các</w:t>
      </w:r>
      <w:proofErr w:type="spellEnd"/>
      <w:r>
        <w:t xml:space="preserve"> </w:t>
      </w:r>
      <w:proofErr w:type="spellStart"/>
      <w:r>
        <w:t>thông</w:t>
      </w:r>
      <w:proofErr w:type="spellEnd"/>
      <w:r>
        <w:t xml:space="preserve"> </w:t>
      </w:r>
      <w:proofErr w:type="spellStart"/>
      <w:r>
        <w:t>số</w:t>
      </w:r>
      <w:proofErr w:type="spellEnd"/>
      <w:r>
        <w:t xml:space="preserve"> </w:t>
      </w:r>
      <w:proofErr w:type="spellStart"/>
      <w:r>
        <w:t>này</w:t>
      </w:r>
      <w:proofErr w:type="spellEnd"/>
      <w:r>
        <w:t xml:space="preserve"> </w:t>
      </w:r>
      <w:proofErr w:type="spellStart"/>
      <w:r>
        <w:t>trong</w:t>
      </w:r>
      <w:proofErr w:type="spellEnd"/>
      <w:r>
        <w:t xml:space="preserve"> </w:t>
      </w:r>
      <w:proofErr w:type="spellStart"/>
      <w:r>
        <w:t>bể</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xử</w:t>
      </w:r>
      <w:proofErr w:type="spellEnd"/>
      <w:r>
        <w:t xml:space="preserve"> </w:t>
      </w:r>
      <w:proofErr w:type="spellStart"/>
      <w:r>
        <w:t>lý</w:t>
      </w:r>
      <w:proofErr w:type="spellEnd"/>
      <w:r>
        <w:t xml:space="preserve"> BOD </w:t>
      </w:r>
      <w:proofErr w:type="spellStart"/>
      <w:r>
        <w:t>của</w:t>
      </w:r>
      <w:proofErr w:type="spellEnd"/>
      <w:r>
        <w:t xml:space="preserve"> </w:t>
      </w:r>
      <w:proofErr w:type="spellStart"/>
      <w:r>
        <w:t>bể</w:t>
      </w:r>
      <w:proofErr w:type="spellEnd"/>
      <w:r>
        <w:t xml:space="preserve"> </w:t>
      </w:r>
      <w:proofErr w:type="spellStart"/>
      <w:r>
        <w:t>aerotank</w:t>
      </w:r>
      <w:proofErr w:type="spellEnd"/>
      <w:r>
        <w:t xml:space="preserve"> </w:t>
      </w:r>
      <w:proofErr w:type="spellStart"/>
      <w:r>
        <w:t>đạt</w:t>
      </w:r>
      <w:proofErr w:type="spellEnd"/>
      <w:r>
        <w:t xml:space="preserve"> </w:t>
      </w:r>
      <w:proofErr w:type="spellStart"/>
      <w:r>
        <w:t>từ</w:t>
      </w:r>
      <w:proofErr w:type="spellEnd"/>
      <w:r>
        <w:t xml:space="preserve"> 75 – 80%.</w:t>
      </w:r>
    </w:p>
    <w:p w14:paraId="3893AC15" w14:textId="77777777" w:rsidR="00BF0E7A" w:rsidRDefault="00BF0E7A" w:rsidP="004E5661">
      <w:pPr>
        <w:spacing w:before="60" w:after="60"/>
      </w:pPr>
      <w:proofErr w:type="spellStart"/>
      <w:r>
        <w:t>Hỗn</w:t>
      </w:r>
      <w:proofErr w:type="spellEnd"/>
      <w:r>
        <w:t xml:space="preserve"> </w:t>
      </w:r>
      <w:proofErr w:type="spellStart"/>
      <w:r>
        <w:t>hợp</w:t>
      </w:r>
      <w:proofErr w:type="spellEnd"/>
      <w:r>
        <w:t xml:space="preserve"> </w:t>
      </w:r>
      <w:proofErr w:type="spellStart"/>
      <w:r>
        <w:t>bùn</w:t>
      </w:r>
      <w:proofErr w:type="spellEnd"/>
      <w:r>
        <w:t xml:space="preserve"> </w:t>
      </w:r>
      <w:proofErr w:type="spellStart"/>
      <w:r>
        <w:t>hoạt</w:t>
      </w:r>
      <w:proofErr w:type="spellEnd"/>
      <w:r>
        <w:t xml:space="preserve"> </w:t>
      </w:r>
      <w:proofErr w:type="spellStart"/>
      <w:r>
        <w:t>tính</w:t>
      </w:r>
      <w:proofErr w:type="spellEnd"/>
      <w:r>
        <w:t xml:space="preserve"> </w:t>
      </w:r>
      <w:proofErr w:type="spellStart"/>
      <w:r>
        <w:t>và</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gọi</w:t>
      </w:r>
      <w:proofErr w:type="spellEnd"/>
      <w:r>
        <w:t xml:space="preserve"> </w:t>
      </w:r>
      <w:proofErr w:type="spellStart"/>
      <w:r>
        <w:t>là</w:t>
      </w:r>
      <w:proofErr w:type="spellEnd"/>
      <w:r>
        <w:t xml:space="preserve"> dung </w:t>
      </w:r>
      <w:proofErr w:type="spellStart"/>
      <w:r>
        <w:t>dịch</w:t>
      </w:r>
      <w:proofErr w:type="spellEnd"/>
      <w:r>
        <w:t xml:space="preserve"> </w:t>
      </w:r>
      <w:proofErr w:type="spellStart"/>
      <w:r>
        <w:t>xáo</w:t>
      </w:r>
      <w:proofErr w:type="spellEnd"/>
      <w:r>
        <w:t xml:space="preserve"> </w:t>
      </w:r>
      <w:proofErr w:type="spellStart"/>
      <w:r>
        <w:t>trộn</w:t>
      </w:r>
      <w:proofErr w:type="spellEnd"/>
      <w:r>
        <w:t xml:space="preserve"> </w:t>
      </w:r>
      <w:r w:rsidRPr="004450F7">
        <w:rPr>
          <w:i/>
          <w:iCs/>
        </w:rPr>
        <w:t xml:space="preserve">(mixed liquor), </w:t>
      </w:r>
      <w:proofErr w:type="spellStart"/>
      <w:r>
        <w:t>hỗn</w:t>
      </w:r>
      <w:proofErr w:type="spellEnd"/>
      <w:r>
        <w:t xml:space="preserve"> </w:t>
      </w:r>
      <w:proofErr w:type="spellStart"/>
      <w:r>
        <w:t>hợp</w:t>
      </w:r>
      <w:proofErr w:type="spellEnd"/>
      <w:r>
        <w:t xml:space="preserve"> </w:t>
      </w:r>
      <w:proofErr w:type="spellStart"/>
      <w:r>
        <w:t>này</w:t>
      </w:r>
      <w:proofErr w:type="spellEnd"/>
      <w:r>
        <w:t xml:space="preserve"> </w:t>
      </w:r>
      <w:proofErr w:type="spellStart"/>
      <w:r>
        <w:t>chảy</w:t>
      </w:r>
      <w:proofErr w:type="spellEnd"/>
      <w:r>
        <w:t xml:space="preserve"> </w:t>
      </w:r>
      <w:proofErr w:type="spellStart"/>
      <w:r>
        <w:t>đến</w:t>
      </w:r>
      <w:proofErr w:type="spellEnd"/>
      <w:r>
        <w:t xml:space="preserve"> </w:t>
      </w:r>
      <w:proofErr w:type="spellStart"/>
      <w:r>
        <w:t>bể</w:t>
      </w:r>
      <w:proofErr w:type="spellEnd"/>
      <w:r>
        <w:t xml:space="preserve"> </w:t>
      </w:r>
      <w:proofErr w:type="spellStart"/>
      <w:r>
        <w:t>lắng</w:t>
      </w:r>
      <w:proofErr w:type="spellEnd"/>
      <w:r>
        <w:t xml:space="preserve">. </w:t>
      </w:r>
    </w:p>
    <w:p w14:paraId="143D6DC2" w14:textId="77777777" w:rsidR="00BF0E7A" w:rsidRPr="004450F7" w:rsidRDefault="00BF0E7A" w:rsidP="004E5661">
      <w:pPr>
        <w:spacing w:before="60" w:after="60"/>
        <w:rPr>
          <w:b/>
          <w:bCs/>
          <w:i/>
          <w:iCs/>
        </w:rPr>
      </w:pPr>
      <w:proofErr w:type="spellStart"/>
      <w:r w:rsidRPr="004450F7">
        <w:rPr>
          <w:b/>
          <w:bCs/>
          <w:i/>
          <w:iCs/>
        </w:rPr>
        <w:t>Bể</w:t>
      </w:r>
      <w:proofErr w:type="spellEnd"/>
      <w:r w:rsidRPr="004450F7">
        <w:rPr>
          <w:b/>
          <w:bCs/>
          <w:i/>
          <w:iCs/>
        </w:rPr>
        <w:t xml:space="preserve"> </w:t>
      </w:r>
      <w:proofErr w:type="spellStart"/>
      <w:r w:rsidRPr="004450F7">
        <w:rPr>
          <w:b/>
          <w:bCs/>
          <w:i/>
          <w:iCs/>
        </w:rPr>
        <w:t>lắng</w:t>
      </w:r>
      <w:proofErr w:type="spellEnd"/>
      <w:r w:rsidRPr="004450F7">
        <w:rPr>
          <w:b/>
          <w:bCs/>
          <w:i/>
          <w:iCs/>
        </w:rPr>
        <w:t xml:space="preserve"> 1: </w:t>
      </w:r>
    </w:p>
    <w:p w14:paraId="13A873EF" w14:textId="77777777" w:rsidR="00BF0E7A" w:rsidRDefault="00BF0E7A" w:rsidP="004E5661">
      <w:pPr>
        <w:spacing w:before="60" w:after="60"/>
      </w:pPr>
      <w:proofErr w:type="spellStart"/>
      <w:r>
        <w:t>Có</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phân</w:t>
      </w:r>
      <w:proofErr w:type="spellEnd"/>
      <w:r>
        <w:t xml:space="preserve"> </w:t>
      </w:r>
      <w:proofErr w:type="spellStart"/>
      <w:r>
        <w:t>tách</w:t>
      </w:r>
      <w:proofErr w:type="spellEnd"/>
      <w:r>
        <w:t xml:space="preserve"> </w:t>
      </w:r>
      <w:proofErr w:type="spellStart"/>
      <w:r>
        <w:t>hỗn</w:t>
      </w:r>
      <w:proofErr w:type="spellEnd"/>
      <w:r>
        <w:t xml:space="preserve"> </w:t>
      </w:r>
      <w:proofErr w:type="spellStart"/>
      <w:r>
        <w:t>hợp</w:t>
      </w:r>
      <w:proofErr w:type="spellEnd"/>
      <w:r>
        <w:t xml:space="preserve"> </w:t>
      </w:r>
      <w:proofErr w:type="spellStart"/>
      <w:r>
        <w:t>nước</w:t>
      </w:r>
      <w:proofErr w:type="spellEnd"/>
      <w:r>
        <w:t xml:space="preserve"> </w:t>
      </w:r>
      <w:proofErr w:type="spellStart"/>
      <w:r>
        <w:t>và</w:t>
      </w:r>
      <w:proofErr w:type="spellEnd"/>
      <w:r>
        <w:t xml:space="preserve"> </w:t>
      </w:r>
      <w:proofErr w:type="spellStart"/>
      <w:r>
        <w:t>bùn</w:t>
      </w:r>
      <w:proofErr w:type="spellEnd"/>
      <w:r>
        <w:t xml:space="preserve"> </w:t>
      </w:r>
      <w:r w:rsidRPr="004450F7">
        <w:rPr>
          <w:i/>
          <w:iCs/>
        </w:rPr>
        <w:t>(</w:t>
      </w:r>
      <w:proofErr w:type="spellStart"/>
      <w:r w:rsidRPr="004450F7">
        <w:rPr>
          <w:i/>
          <w:iCs/>
        </w:rPr>
        <w:t>bùn</w:t>
      </w:r>
      <w:proofErr w:type="spellEnd"/>
      <w:r w:rsidRPr="004450F7">
        <w:rPr>
          <w:i/>
          <w:iCs/>
        </w:rPr>
        <w:t xml:space="preserve"> </w:t>
      </w:r>
      <w:proofErr w:type="spellStart"/>
      <w:r w:rsidRPr="004450F7">
        <w:rPr>
          <w:i/>
          <w:iCs/>
        </w:rPr>
        <w:t>hoạt</w:t>
      </w:r>
      <w:proofErr w:type="spellEnd"/>
      <w:r w:rsidRPr="004450F7">
        <w:rPr>
          <w:i/>
          <w:iCs/>
        </w:rPr>
        <w:t xml:space="preserve"> </w:t>
      </w:r>
      <w:proofErr w:type="spellStart"/>
      <w:r w:rsidRPr="004450F7">
        <w:rPr>
          <w:i/>
          <w:iCs/>
        </w:rPr>
        <w:t>tính</w:t>
      </w:r>
      <w:proofErr w:type="spellEnd"/>
      <w:r w:rsidRPr="004450F7">
        <w:rPr>
          <w:i/>
          <w:iCs/>
        </w:rPr>
        <w:t xml:space="preserve">). </w:t>
      </w:r>
      <w:proofErr w:type="spellStart"/>
      <w:r>
        <w:t>Bùn</w:t>
      </w:r>
      <w:proofErr w:type="spellEnd"/>
      <w:r>
        <w:t xml:space="preserve"> </w:t>
      </w:r>
      <w:proofErr w:type="spellStart"/>
      <w:r>
        <w:t>hoạt</w:t>
      </w:r>
      <w:proofErr w:type="spellEnd"/>
      <w:r>
        <w:t xml:space="preserve"> </w:t>
      </w:r>
      <w:proofErr w:type="spellStart"/>
      <w:r>
        <w:t>tính</w:t>
      </w:r>
      <w:proofErr w:type="spellEnd"/>
      <w:r>
        <w:t xml:space="preserve"> </w:t>
      </w:r>
      <w:proofErr w:type="spellStart"/>
      <w:r>
        <w:t>dưới</w:t>
      </w:r>
      <w:proofErr w:type="spellEnd"/>
      <w:r>
        <w:t xml:space="preserve"> </w:t>
      </w:r>
      <w:proofErr w:type="spellStart"/>
      <w:r>
        <w:t>tác</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trọng</w:t>
      </w:r>
      <w:proofErr w:type="spellEnd"/>
      <w:r>
        <w:t xml:space="preserve"> </w:t>
      </w:r>
      <w:proofErr w:type="spellStart"/>
      <w:r>
        <w:t>lực</w:t>
      </w:r>
      <w:proofErr w:type="spellEnd"/>
      <w:r>
        <w:t xml:space="preserve"> </w:t>
      </w:r>
      <w:proofErr w:type="spellStart"/>
      <w:r>
        <w:t>sẽ</w:t>
      </w:r>
      <w:proofErr w:type="spellEnd"/>
      <w:r>
        <w:t xml:space="preserve"> </w:t>
      </w:r>
      <w:proofErr w:type="spellStart"/>
      <w:r>
        <w:t>lắng</w:t>
      </w:r>
      <w:proofErr w:type="spellEnd"/>
      <w:r>
        <w:t xml:space="preserve"> </w:t>
      </w:r>
      <w:proofErr w:type="spellStart"/>
      <w:r>
        <w:t>xuống</w:t>
      </w:r>
      <w:proofErr w:type="spellEnd"/>
      <w:r>
        <w:t xml:space="preserve"> </w:t>
      </w:r>
      <w:proofErr w:type="spellStart"/>
      <w:r>
        <w:t>đáy</w:t>
      </w:r>
      <w:proofErr w:type="spellEnd"/>
      <w:r>
        <w:t xml:space="preserve"> </w:t>
      </w:r>
      <w:proofErr w:type="spellStart"/>
      <w:r>
        <w:t>bể</w:t>
      </w:r>
      <w:proofErr w:type="spellEnd"/>
      <w:r>
        <w:t xml:space="preserve">. </w:t>
      </w:r>
      <w:proofErr w:type="spellStart"/>
      <w:r>
        <w:t>Bùn</w:t>
      </w:r>
      <w:proofErr w:type="spellEnd"/>
      <w:r>
        <w:t xml:space="preserve"> </w:t>
      </w:r>
      <w:proofErr w:type="spellStart"/>
      <w:r>
        <w:t>tách</w:t>
      </w:r>
      <w:proofErr w:type="spellEnd"/>
      <w:r>
        <w:t xml:space="preserve"> </w:t>
      </w:r>
      <w:proofErr w:type="spellStart"/>
      <w:r>
        <w:t>ra</w:t>
      </w:r>
      <w:proofErr w:type="spellEnd"/>
      <w:r>
        <w:t xml:space="preserve"> </w:t>
      </w:r>
      <w:proofErr w:type="spellStart"/>
      <w:r>
        <w:t>từ</w:t>
      </w:r>
      <w:proofErr w:type="spellEnd"/>
      <w:r>
        <w:t xml:space="preserve"> </w:t>
      </w:r>
      <w:proofErr w:type="spellStart"/>
      <w:r>
        <w:t>bể</w:t>
      </w:r>
      <w:proofErr w:type="spellEnd"/>
      <w:r>
        <w:t xml:space="preserve"> </w:t>
      </w:r>
      <w:proofErr w:type="spellStart"/>
      <w:r>
        <w:t>lắng</w:t>
      </w:r>
      <w:proofErr w:type="spellEnd"/>
      <w:r>
        <w:t xml:space="preserve"> </w:t>
      </w:r>
      <w:proofErr w:type="spellStart"/>
      <w:r>
        <w:t>một</w:t>
      </w:r>
      <w:proofErr w:type="spellEnd"/>
      <w:r>
        <w:t xml:space="preserve"> </w:t>
      </w:r>
      <w:proofErr w:type="spellStart"/>
      <w:r>
        <w:t>phần</w:t>
      </w:r>
      <w:proofErr w:type="spellEnd"/>
      <w:r>
        <w:t xml:space="preserve"> </w:t>
      </w:r>
      <w:proofErr w:type="spellStart"/>
      <w:r>
        <w:t>được</w:t>
      </w:r>
      <w:proofErr w:type="spellEnd"/>
      <w:r>
        <w:t xml:space="preserve"> </w:t>
      </w:r>
      <w:proofErr w:type="spellStart"/>
      <w:r>
        <w:t>cho</w:t>
      </w:r>
      <w:proofErr w:type="spellEnd"/>
      <w:r>
        <w:t xml:space="preserve"> </w:t>
      </w:r>
      <w:proofErr w:type="spellStart"/>
      <w:r>
        <w:t>tuần</w:t>
      </w:r>
      <w:proofErr w:type="spellEnd"/>
      <w:r>
        <w:t xml:space="preserve"> </w:t>
      </w:r>
      <w:proofErr w:type="spellStart"/>
      <w:r>
        <w:t>hoàn</w:t>
      </w:r>
      <w:proofErr w:type="spellEnd"/>
      <w:r>
        <w:t xml:space="preserve"> </w:t>
      </w:r>
      <w:proofErr w:type="spellStart"/>
      <w:r>
        <w:t>về</w:t>
      </w:r>
      <w:proofErr w:type="spellEnd"/>
      <w:r>
        <w:t xml:space="preserve"> </w:t>
      </w:r>
      <w:proofErr w:type="spellStart"/>
      <w:r>
        <w:t>Bể</w:t>
      </w:r>
      <w:proofErr w:type="spellEnd"/>
      <w:r>
        <w:t xml:space="preserve"> </w:t>
      </w:r>
      <w:proofErr w:type="spellStart"/>
      <w:r>
        <w:t>Sinh</w:t>
      </w:r>
      <w:proofErr w:type="spellEnd"/>
      <w:r>
        <w:t xml:space="preserve"> </w:t>
      </w:r>
      <w:proofErr w:type="spellStart"/>
      <w:r>
        <w:t>học</w:t>
      </w:r>
      <w:proofErr w:type="spellEnd"/>
      <w:r>
        <w:t xml:space="preserve"> 1, 2, </w:t>
      </w:r>
      <w:proofErr w:type="spellStart"/>
      <w:r>
        <w:t>để</w:t>
      </w:r>
      <w:proofErr w:type="spellEnd"/>
      <w:r>
        <w:t xml:space="preserve"> </w:t>
      </w:r>
      <w:proofErr w:type="spellStart"/>
      <w:r>
        <w:t>ổn</w:t>
      </w:r>
      <w:proofErr w:type="spellEnd"/>
      <w:r>
        <w:t xml:space="preserve"> </w:t>
      </w:r>
      <w:proofErr w:type="spellStart"/>
      <w:r>
        <w:t>định</w:t>
      </w:r>
      <w:proofErr w:type="spellEnd"/>
      <w:r>
        <w:t xml:space="preserve"> </w:t>
      </w:r>
      <w:proofErr w:type="spellStart"/>
      <w:r>
        <w:t>bùn</w:t>
      </w:r>
      <w:proofErr w:type="spellEnd"/>
      <w:r>
        <w:t xml:space="preserve">, </w:t>
      </w:r>
      <w:proofErr w:type="spellStart"/>
      <w:r>
        <w:t>phần</w:t>
      </w:r>
      <w:proofErr w:type="spellEnd"/>
      <w:r>
        <w:t xml:space="preserve"> </w:t>
      </w:r>
      <w:proofErr w:type="spellStart"/>
      <w:r>
        <w:t>còn</w:t>
      </w:r>
      <w:proofErr w:type="spellEnd"/>
      <w:r>
        <w:t xml:space="preserve"> </w:t>
      </w:r>
      <w:proofErr w:type="spellStart"/>
      <w:r>
        <w:t>lại</w:t>
      </w:r>
      <w:proofErr w:type="spellEnd"/>
      <w:r>
        <w:t xml:space="preserve"> </w:t>
      </w:r>
      <w:proofErr w:type="spellStart"/>
      <w:r>
        <w:t>cho</w:t>
      </w:r>
      <w:proofErr w:type="spellEnd"/>
      <w:r>
        <w:t xml:space="preserve"> qua </w:t>
      </w:r>
      <w:proofErr w:type="spellStart"/>
      <w:r>
        <w:t>Bể</w:t>
      </w:r>
      <w:proofErr w:type="spellEnd"/>
      <w:r>
        <w:t xml:space="preserve"> </w:t>
      </w:r>
      <w:proofErr w:type="spellStart"/>
      <w:r>
        <w:t>chứa</w:t>
      </w:r>
      <w:proofErr w:type="spellEnd"/>
      <w:r>
        <w:t xml:space="preserve"> </w:t>
      </w:r>
      <w:proofErr w:type="spellStart"/>
      <w:r>
        <w:t>bùn</w:t>
      </w:r>
      <w:proofErr w:type="spellEnd"/>
    </w:p>
    <w:p w14:paraId="4074641A" w14:textId="77777777" w:rsidR="00BF0E7A" w:rsidRDefault="00BF0E7A" w:rsidP="004E5661">
      <w:pPr>
        <w:spacing w:before="60" w:after="60"/>
      </w:pPr>
      <w:proofErr w:type="spellStart"/>
      <w:r>
        <w:t>Nước</w:t>
      </w:r>
      <w:proofErr w:type="spellEnd"/>
      <w:r>
        <w:t xml:space="preserve"> </w:t>
      </w:r>
      <w:proofErr w:type="spellStart"/>
      <w:r>
        <w:t>thải</w:t>
      </w:r>
      <w:proofErr w:type="spellEnd"/>
      <w:r>
        <w:t xml:space="preserve"> </w:t>
      </w:r>
      <w:proofErr w:type="spellStart"/>
      <w:r>
        <w:t>sau</w:t>
      </w:r>
      <w:proofErr w:type="spellEnd"/>
      <w:r>
        <w:t xml:space="preserve"> </w:t>
      </w:r>
      <w:proofErr w:type="spellStart"/>
      <w:r>
        <w:t>khi</w:t>
      </w:r>
      <w:proofErr w:type="spellEnd"/>
      <w:r>
        <w:t xml:space="preserve"> </w:t>
      </w:r>
      <w:proofErr w:type="spellStart"/>
      <w:r>
        <w:t>ra</w:t>
      </w:r>
      <w:proofErr w:type="spellEnd"/>
      <w:r>
        <w:t xml:space="preserve"> </w:t>
      </w:r>
      <w:proofErr w:type="spellStart"/>
      <w:r>
        <w:t>khỏi</w:t>
      </w:r>
      <w:proofErr w:type="spellEnd"/>
      <w:r>
        <w:t xml:space="preserve"> </w:t>
      </w:r>
      <w:proofErr w:type="spellStart"/>
      <w:r>
        <w:t>bể</w:t>
      </w:r>
      <w:proofErr w:type="spellEnd"/>
      <w:r>
        <w:t xml:space="preserve"> </w:t>
      </w:r>
      <w:proofErr w:type="spellStart"/>
      <w:r>
        <w:t>lắng</w:t>
      </w:r>
      <w:proofErr w:type="spellEnd"/>
      <w:r>
        <w:t xml:space="preserve"> 2, </w:t>
      </w:r>
      <w:proofErr w:type="spellStart"/>
      <w:r>
        <w:t>tiếp</w:t>
      </w:r>
      <w:proofErr w:type="spellEnd"/>
      <w:r>
        <w:t xml:space="preserve"> </w:t>
      </w:r>
      <w:proofErr w:type="spellStart"/>
      <w:r>
        <w:t>tục</w:t>
      </w:r>
      <w:proofErr w:type="spellEnd"/>
      <w:r>
        <w:t xml:space="preserve"> </w:t>
      </w:r>
      <w:proofErr w:type="spellStart"/>
      <w:r>
        <w:t>chảy</w:t>
      </w:r>
      <w:proofErr w:type="spellEnd"/>
      <w:r>
        <w:t xml:space="preserve"> sang </w:t>
      </w:r>
      <w:proofErr w:type="spellStart"/>
      <w:r>
        <w:t>bể</w:t>
      </w:r>
      <w:proofErr w:type="spellEnd"/>
      <w:r>
        <w:t xml:space="preserve"> </w:t>
      </w:r>
      <w:proofErr w:type="spellStart"/>
      <w:r>
        <w:t>trung</w:t>
      </w:r>
      <w:proofErr w:type="spellEnd"/>
      <w:r>
        <w:t xml:space="preserve"> </w:t>
      </w:r>
      <w:proofErr w:type="spellStart"/>
      <w:r>
        <w:t>gian</w:t>
      </w:r>
      <w:proofErr w:type="spellEnd"/>
      <w:r>
        <w:t xml:space="preserve"> </w:t>
      </w:r>
      <w:proofErr w:type="spellStart"/>
      <w:r>
        <w:t>rồi</w:t>
      </w:r>
      <w:proofErr w:type="spellEnd"/>
      <w:r>
        <w:t xml:space="preserve"> </w:t>
      </w:r>
      <w:proofErr w:type="spellStart"/>
      <w:r>
        <w:t>bơm</w:t>
      </w:r>
      <w:proofErr w:type="spellEnd"/>
      <w:r>
        <w:t xml:space="preserve"> </w:t>
      </w:r>
      <w:proofErr w:type="spellStart"/>
      <w:r>
        <w:t>lên</w:t>
      </w:r>
      <w:proofErr w:type="spellEnd"/>
      <w:r>
        <w:t xml:space="preserve"> </w:t>
      </w:r>
      <w:proofErr w:type="spellStart"/>
      <w:r>
        <w:t>bể</w:t>
      </w:r>
      <w:proofErr w:type="spellEnd"/>
      <w:r>
        <w:t xml:space="preserve"> </w:t>
      </w:r>
      <w:proofErr w:type="spellStart"/>
      <w:r>
        <w:t>keo</w:t>
      </w:r>
      <w:proofErr w:type="spellEnd"/>
      <w:r>
        <w:t xml:space="preserve"> </w:t>
      </w:r>
      <w:proofErr w:type="spellStart"/>
      <w:r>
        <w:t>tụ</w:t>
      </w:r>
      <w:proofErr w:type="spellEnd"/>
      <w:r>
        <w:t xml:space="preserve"> </w:t>
      </w:r>
      <w:proofErr w:type="spellStart"/>
      <w:r>
        <w:t>tạo</w:t>
      </w:r>
      <w:proofErr w:type="spellEnd"/>
      <w:r>
        <w:t xml:space="preserve"> </w:t>
      </w:r>
      <w:proofErr w:type="spellStart"/>
      <w:r>
        <w:t>bông</w:t>
      </w:r>
      <w:proofErr w:type="spellEnd"/>
      <w:r>
        <w:t>.</w:t>
      </w:r>
    </w:p>
    <w:p w14:paraId="4C310FD6" w14:textId="77777777" w:rsidR="00BF0E7A" w:rsidRPr="004450F7" w:rsidRDefault="00BF0E7A" w:rsidP="004E5661">
      <w:pPr>
        <w:spacing w:before="60" w:after="60"/>
        <w:rPr>
          <w:b/>
          <w:bCs/>
          <w:i/>
          <w:iCs/>
        </w:rPr>
      </w:pPr>
      <w:proofErr w:type="spellStart"/>
      <w:r w:rsidRPr="004450F7">
        <w:rPr>
          <w:b/>
          <w:bCs/>
          <w:i/>
          <w:iCs/>
        </w:rPr>
        <w:t>Bể</w:t>
      </w:r>
      <w:proofErr w:type="spellEnd"/>
      <w:r w:rsidRPr="004450F7">
        <w:rPr>
          <w:b/>
          <w:bCs/>
          <w:i/>
          <w:iCs/>
        </w:rPr>
        <w:t xml:space="preserve"> </w:t>
      </w:r>
      <w:proofErr w:type="spellStart"/>
      <w:r w:rsidRPr="004450F7">
        <w:rPr>
          <w:b/>
          <w:bCs/>
          <w:i/>
          <w:iCs/>
        </w:rPr>
        <w:t>trung</w:t>
      </w:r>
      <w:proofErr w:type="spellEnd"/>
      <w:r w:rsidRPr="004450F7">
        <w:rPr>
          <w:b/>
          <w:bCs/>
          <w:i/>
          <w:iCs/>
        </w:rPr>
        <w:t xml:space="preserve"> </w:t>
      </w:r>
      <w:proofErr w:type="spellStart"/>
      <w:r w:rsidRPr="004450F7">
        <w:rPr>
          <w:b/>
          <w:bCs/>
          <w:i/>
          <w:iCs/>
        </w:rPr>
        <w:t>gian</w:t>
      </w:r>
      <w:proofErr w:type="spellEnd"/>
      <w:r w:rsidRPr="004450F7">
        <w:rPr>
          <w:b/>
          <w:bCs/>
          <w:i/>
          <w:iCs/>
        </w:rPr>
        <w:t xml:space="preserve"> 2: </w:t>
      </w:r>
    </w:p>
    <w:p w14:paraId="11396F25" w14:textId="77777777" w:rsidR="00BF0E7A" w:rsidRDefault="00BF0E7A" w:rsidP="004E5661">
      <w:pPr>
        <w:spacing w:before="60" w:after="60"/>
      </w:pPr>
      <w:proofErr w:type="spellStart"/>
      <w:r>
        <w:t>Có</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chứa</w:t>
      </w:r>
      <w:proofErr w:type="spellEnd"/>
      <w:r>
        <w:t xml:space="preserve"> </w:t>
      </w:r>
      <w:proofErr w:type="spellStart"/>
      <w:r>
        <w:t>nước</w:t>
      </w:r>
      <w:proofErr w:type="spellEnd"/>
      <w:r>
        <w:t xml:space="preserve"> </w:t>
      </w:r>
      <w:proofErr w:type="spellStart"/>
      <w:r>
        <w:t>sau</w:t>
      </w:r>
      <w:proofErr w:type="spellEnd"/>
      <w:r>
        <w:t xml:space="preserve"> </w:t>
      </w:r>
      <w:proofErr w:type="spellStart"/>
      <w:r>
        <w:t>bể</w:t>
      </w:r>
      <w:proofErr w:type="spellEnd"/>
      <w:r>
        <w:t xml:space="preserve"> </w:t>
      </w:r>
      <w:proofErr w:type="spellStart"/>
      <w:r>
        <w:t>lắng</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bơm</w:t>
      </w:r>
      <w:proofErr w:type="spellEnd"/>
      <w:r>
        <w:t xml:space="preserve"> qua </w:t>
      </w:r>
      <w:proofErr w:type="spellStart"/>
      <w:r>
        <w:t>bể</w:t>
      </w:r>
      <w:proofErr w:type="spellEnd"/>
      <w:r>
        <w:t xml:space="preserve"> </w:t>
      </w:r>
      <w:proofErr w:type="spellStart"/>
      <w:r>
        <w:t>keo</w:t>
      </w:r>
      <w:proofErr w:type="spellEnd"/>
      <w:r>
        <w:t xml:space="preserve"> </w:t>
      </w:r>
      <w:proofErr w:type="spellStart"/>
      <w:r>
        <w:t>tụ</w:t>
      </w:r>
      <w:proofErr w:type="spellEnd"/>
      <w:r>
        <w:t xml:space="preserve"> </w:t>
      </w:r>
      <w:proofErr w:type="spellStart"/>
      <w:r>
        <w:t>tạo</w:t>
      </w:r>
      <w:proofErr w:type="spellEnd"/>
      <w:r>
        <w:t xml:space="preserve"> </w:t>
      </w:r>
      <w:proofErr w:type="spellStart"/>
      <w:r>
        <w:t>bông</w:t>
      </w:r>
      <w:proofErr w:type="spellEnd"/>
      <w:r>
        <w:t xml:space="preserve"> </w:t>
      </w:r>
      <w:proofErr w:type="spellStart"/>
      <w:r>
        <w:t>để</w:t>
      </w:r>
      <w:proofErr w:type="spellEnd"/>
      <w:r>
        <w:t xml:space="preserve"> </w:t>
      </w:r>
      <w:proofErr w:type="spellStart"/>
      <w:r>
        <w:t>loại</w:t>
      </w:r>
      <w:proofErr w:type="spellEnd"/>
      <w:r>
        <w:t xml:space="preserve"> </w:t>
      </w:r>
      <w:proofErr w:type="spellStart"/>
      <w:r>
        <w:t>bỏ</w:t>
      </w:r>
      <w:proofErr w:type="spellEnd"/>
      <w:r>
        <w:t xml:space="preserve"> </w:t>
      </w:r>
      <w:proofErr w:type="spellStart"/>
      <w:r>
        <w:t>hàm</w:t>
      </w:r>
      <w:proofErr w:type="spellEnd"/>
      <w:r>
        <w:t xml:space="preserve"> </w:t>
      </w:r>
      <w:proofErr w:type="spellStart"/>
      <w:r>
        <w:t>lượng</w:t>
      </w:r>
      <w:proofErr w:type="spellEnd"/>
      <w:r>
        <w:t xml:space="preserve"> </w:t>
      </w:r>
      <w:proofErr w:type="spellStart"/>
      <w:r>
        <w:t>rắn</w:t>
      </w:r>
      <w:proofErr w:type="spellEnd"/>
      <w:r>
        <w:t xml:space="preserve"> </w:t>
      </w:r>
      <w:proofErr w:type="spellStart"/>
      <w:r>
        <w:t>lơ</w:t>
      </w:r>
      <w:proofErr w:type="spellEnd"/>
      <w:r>
        <w:t xml:space="preserve"> </w:t>
      </w:r>
      <w:proofErr w:type="spellStart"/>
      <w:r>
        <w:t>lửng</w:t>
      </w:r>
      <w:proofErr w:type="spellEnd"/>
      <w:r>
        <w:t>.</w:t>
      </w:r>
    </w:p>
    <w:p w14:paraId="63698F38" w14:textId="77777777" w:rsidR="00BF0E7A" w:rsidRPr="004450F7" w:rsidRDefault="00BF0E7A" w:rsidP="004E5661">
      <w:pPr>
        <w:spacing w:before="60" w:after="60"/>
        <w:rPr>
          <w:b/>
          <w:bCs/>
          <w:i/>
          <w:iCs/>
        </w:rPr>
      </w:pPr>
      <w:proofErr w:type="spellStart"/>
      <w:r w:rsidRPr="004450F7">
        <w:rPr>
          <w:b/>
          <w:bCs/>
          <w:i/>
          <w:iCs/>
        </w:rPr>
        <w:t>Bể</w:t>
      </w:r>
      <w:proofErr w:type="spellEnd"/>
      <w:r w:rsidRPr="004450F7">
        <w:rPr>
          <w:b/>
          <w:bCs/>
          <w:i/>
          <w:iCs/>
        </w:rPr>
        <w:t xml:space="preserve"> </w:t>
      </w:r>
      <w:proofErr w:type="spellStart"/>
      <w:r w:rsidRPr="004450F7">
        <w:rPr>
          <w:b/>
          <w:bCs/>
          <w:i/>
          <w:iCs/>
        </w:rPr>
        <w:t>keo</w:t>
      </w:r>
      <w:proofErr w:type="spellEnd"/>
      <w:r w:rsidRPr="004450F7">
        <w:rPr>
          <w:b/>
          <w:bCs/>
          <w:i/>
          <w:iCs/>
        </w:rPr>
        <w:t xml:space="preserve"> </w:t>
      </w:r>
      <w:proofErr w:type="spellStart"/>
      <w:r w:rsidRPr="004450F7">
        <w:rPr>
          <w:b/>
          <w:bCs/>
          <w:i/>
          <w:iCs/>
        </w:rPr>
        <w:t>tụ</w:t>
      </w:r>
      <w:proofErr w:type="spellEnd"/>
      <w:r w:rsidRPr="004450F7">
        <w:rPr>
          <w:b/>
          <w:bCs/>
          <w:i/>
          <w:iCs/>
        </w:rPr>
        <w:t xml:space="preserve"> </w:t>
      </w:r>
      <w:proofErr w:type="spellStart"/>
      <w:r w:rsidRPr="004450F7">
        <w:rPr>
          <w:b/>
          <w:bCs/>
          <w:i/>
          <w:iCs/>
        </w:rPr>
        <w:t>và</w:t>
      </w:r>
      <w:proofErr w:type="spellEnd"/>
      <w:r w:rsidRPr="004450F7">
        <w:rPr>
          <w:b/>
          <w:bCs/>
          <w:i/>
          <w:iCs/>
        </w:rPr>
        <w:t xml:space="preserve"> </w:t>
      </w:r>
      <w:proofErr w:type="spellStart"/>
      <w:r w:rsidRPr="004450F7">
        <w:rPr>
          <w:b/>
          <w:bCs/>
          <w:i/>
          <w:iCs/>
        </w:rPr>
        <w:t>tạo</w:t>
      </w:r>
      <w:proofErr w:type="spellEnd"/>
      <w:r w:rsidRPr="004450F7">
        <w:rPr>
          <w:b/>
          <w:bCs/>
          <w:i/>
          <w:iCs/>
        </w:rPr>
        <w:t xml:space="preserve"> </w:t>
      </w:r>
      <w:proofErr w:type="spellStart"/>
      <w:r w:rsidRPr="004450F7">
        <w:rPr>
          <w:b/>
          <w:bCs/>
          <w:i/>
          <w:iCs/>
        </w:rPr>
        <w:t>bông</w:t>
      </w:r>
      <w:proofErr w:type="spellEnd"/>
    </w:p>
    <w:p w14:paraId="3FA8AFAD" w14:textId="3F54D3A3" w:rsidR="00370A0E" w:rsidRDefault="00370A0E" w:rsidP="004E5661">
      <w:pPr>
        <w:spacing w:before="60" w:after="60"/>
      </w:pPr>
      <w:proofErr w:type="spellStart"/>
      <w:r>
        <w:t>Có</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hòa</w:t>
      </w:r>
      <w:proofErr w:type="spellEnd"/>
      <w:r>
        <w:t xml:space="preserve"> </w:t>
      </w:r>
      <w:proofErr w:type="spellStart"/>
      <w:r>
        <w:t>trộn</w:t>
      </w:r>
      <w:proofErr w:type="spellEnd"/>
      <w:r>
        <w:t xml:space="preserve"> </w:t>
      </w:r>
      <w:proofErr w:type="spellStart"/>
      <w:r>
        <w:t>hóa</w:t>
      </w:r>
      <w:proofErr w:type="spellEnd"/>
      <w:r>
        <w:t xml:space="preserve"> </w:t>
      </w:r>
      <w:proofErr w:type="spellStart"/>
      <w:r>
        <w:t>chất</w:t>
      </w:r>
      <w:proofErr w:type="spellEnd"/>
      <w:r>
        <w:t xml:space="preserve"> </w:t>
      </w:r>
      <w:proofErr w:type="spellStart"/>
      <w:r>
        <w:t>keo</w:t>
      </w:r>
      <w:proofErr w:type="spellEnd"/>
      <w:r>
        <w:t xml:space="preserve"> </w:t>
      </w:r>
      <w:proofErr w:type="spellStart"/>
      <w:r>
        <w:t>tụ</w:t>
      </w:r>
      <w:proofErr w:type="spellEnd"/>
      <w:r>
        <w:t xml:space="preserve"> </w:t>
      </w:r>
      <w:r w:rsidRPr="004450F7">
        <w:rPr>
          <w:i/>
          <w:iCs/>
        </w:rPr>
        <w:t>(</w:t>
      </w:r>
      <w:proofErr w:type="spellStart"/>
      <w:r w:rsidRPr="004450F7">
        <w:rPr>
          <w:i/>
          <w:iCs/>
        </w:rPr>
        <w:t>phèn</w:t>
      </w:r>
      <w:proofErr w:type="spellEnd"/>
      <w:r w:rsidRPr="004450F7">
        <w:rPr>
          <w:i/>
          <w:iCs/>
        </w:rPr>
        <w:t>, PAC,</w:t>
      </w:r>
      <w:r w:rsidR="000F05D3" w:rsidRPr="004450F7">
        <w:rPr>
          <w:i/>
          <w:iCs/>
        </w:rPr>
        <w:t xml:space="preserve"> .</w:t>
      </w:r>
      <w:r w:rsidRPr="004450F7">
        <w:rPr>
          <w:i/>
          <w:iCs/>
        </w:rPr>
        <w:t xml:space="preserve">..) </w:t>
      </w:r>
      <w:proofErr w:type="spellStart"/>
      <w:r>
        <w:t>vào</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nhằm</w:t>
      </w:r>
      <w:proofErr w:type="spellEnd"/>
      <w:r>
        <w:t xml:space="preserve"> </w:t>
      </w:r>
      <w:proofErr w:type="spellStart"/>
      <w:r>
        <w:t>tạo</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tối</w:t>
      </w:r>
      <w:proofErr w:type="spellEnd"/>
      <w:r>
        <w:t xml:space="preserve"> </w:t>
      </w:r>
      <w:proofErr w:type="spellStart"/>
      <w:r>
        <w:t>ưu</w:t>
      </w:r>
      <w:proofErr w:type="spellEnd"/>
      <w:r>
        <w:t xml:space="preserve"> </w:t>
      </w:r>
      <w:proofErr w:type="spellStart"/>
      <w:r>
        <w:t>cho</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tạo</w:t>
      </w:r>
      <w:proofErr w:type="spellEnd"/>
      <w:r>
        <w:t xml:space="preserve"> </w:t>
      </w:r>
      <w:proofErr w:type="spellStart"/>
      <w:r>
        <w:t>bông</w:t>
      </w:r>
      <w:proofErr w:type="spellEnd"/>
      <w:r>
        <w:t xml:space="preserve">. </w:t>
      </w:r>
      <w:proofErr w:type="spellStart"/>
      <w:r>
        <w:t>Trong</w:t>
      </w:r>
      <w:proofErr w:type="spellEnd"/>
      <w:r>
        <w:t xml:space="preserve"> </w:t>
      </w:r>
      <w:proofErr w:type="spellStart"/>
      <w:r>
        <w:t>bể</w:t>
      </w:r>
      <w:proofErr w:type="spellEnd"/>
      <w:r>
        <w:t xml:space="preserve"> </w:t>
      </w:r>
      <w:proofErr w:type="spellStart"/>
      <w:r>
        <w:t>có</w:t>
      </w:r>
      <w:proofErr w:type="spellEnd"/>
      <w:r>
        <w:t xml:space="preserve"> </w:t>
      </w:r>
      <w:proofErr w:type="spellStart"/>
      <w:r>
        <w:t>bố</w:t>
      </w:r>
      <w:proofErr w:type="spellEnd"/>
      <w:r>
        <w:t xml:space="preserve"> </w:t>
      </w:r>
      <w:proofErr w:type="spellStart"/>
      <w:r>
        <w:t>trí</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cánh</w:t>
      </w:r>
      <w:proofErr w:type="spellEnd"/>
      <w:r>
        <w:t xml:space="preserve"> </w:t>
      </w:r>
      <w:proofErr w:type="spellStart"/>
      <w:r>
        <w:t>khuấy</w:t>
      </w:r>
      <w:proofErr w:type="spellEnd"/>
      <w:r>
        <w:t xml:space="preserve"> </w:t>
      </w:r>
      <w:proofErr w:type="spellStart"/>
      <w:r>
        <w:t>để</w:t>
      </w:r>
      <w:proofErr w:type="spellEnd"/>
      <w:r>
        <w:t xml:space="preserve"> </w:t>
      </w:r>
      <w:proofErr w:type="spellStart"/>
      <w:r>
        <w:t>hỗ</w:t>
      </w:r>
      <w:proofErr w:type="spellEnd"/>
      <w:r>
        <w:t xml:space="preserve"> </w:t>
      </w:r>
      <w:proofErr w:type="spellStart"/>
      <w:r>
        <w:t>trợ</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phản</w:t>
      </w:r>
      <w:proofErr w:type="spellEnd"/>
      <w:r>
        <w:t xml:space="preserve"> </w:t>
      </w:r>
      <w:proofErr w:type="spellStart"/>
      <w:r>
        <w:t>ứng</w:t>
      </w:r>
      <w:proofErr w:type="spellEnd"/>
      <w:r>
        <w:t xml:space="preserve"> </w:t>
      </w:r>
      <w:proofErr w:type="spellStart"/>
      <w:r>
        <w:t>diễn</w:t>
      </w:r>
      <w:proofErr w:type="spellEnd"/>
      <w:r>
        <w:t xml:space="preserve"> </w:t>
      </w:r>
      <w:proofErr w:type="spellStart"/>
      <w:r>
        <w:t>ra</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hơn</w:t>
      </w:r>
      <w:proofErr w:type="spellEnd"/>
      <w:r>
        <w:t xml:space="preserve">. </w:t>
      </w:r>
    </w:p>
    <w:p w14:paraId="45685544" w14:textId="2D35F86B" w:rsidR="00370A0E" w:rsidRDefault="00370A0E" w:rsidP="004E5661">
      <w:pPr>
        <w:spacing w:before="60" w:after="60"/>
      </w:pPr>
      <w:proofErr w:type="spellStart"/>
      <w:r>
        <w:t>Keo</w:t>
      </w:r>
      <w:proofErr w:type="spellEnd"/>
      <w:r>
        <w:t xml:space="preserve"> </w:t>
      </w:r>
      <w:proofErr w:type="spellStart"/>
      <w:r>
        <w:t>tụ</w:t>
      </w:r>
      <w:proofErr w:type="spellEnd"/>
      <w:r>
        <w:t xml:space="preserve">: Khi </w:t>
      </w:r>
      <w:proofErr w:type="spellStart"/>
      <w:r>
        <w:t>hóa</w:t>
      </w:r>
      <w:proofErr w:type="spellEnd"/>
      <w:r>
        <w:t xml:space="preserve"> </w:t>
      </w:r>
      <w:proofErr w:type="spellStart"/>
      <w:r>
        <w:t>chất</w:t>
      </w:r>
      <w:proofErr w:type="spellEnd"/>
      <w:r>
        <w:t xml:space="preserve"> </w:t>
      </w:r>
      <w:proofErr w:type="spellStart"/>
      <w:r>
        <w:t>keo</w:t>
      </w:r>
      <w:proofErr w:type="spellEnd"/>
      <w:r>
        <w:t xml:space="preserve"> </w:t>
      </w:r>
      <w:proofErr w:type="spellStart"/>
      <w:r>
        <w:t>tụ</w:t>
      </w:r>
      <w:proofErr w:type="spellEnd"/>
      <w:r>
        <w:t xml:space="preserve"> </w:t>
      </w:r>
      <w:proofErr w:type="spellStart"/>
      <w:r>
        <w:t>được</w:t>
      </w:r>
      <w:proofErr w:type="spellEnd"/>
      <w:r>
        <w:t xml:space="preserve"> </w:t>
      </w:r>
      <w:proofErr w:type="spellStart"/>
      <w:r>
        <w:t>cho</w:t>
      </w:r>
      <w:proofErr w:type="spellEnd"/>
      <w:r>
        <w:t xml:space="preserve"> </w:t>
      </w:r>
      <w:proofErr w:type="spellStart"/>
      <w:r>
        <w:t>vào</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thì</w:t>
      </w:r>
      <w:proofErr w:type="spellEnd"/>
      <w:r>
        <w:t xml:space="preserve"> </w:t>
      </w:r>
      <w:proofErr w:type="spellStart"/>
      <w:r>
        <w:t>dưới</w:t>
      </w:r>
      <w:proofErr w:type="spellEnd"/>
      <w:r>
        <w:t xml:space="preserve"> </w:t>
      </w:r>
      <w:proofErr w:type="spellStart"/>
      <w:r>
        <w:t>tác</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cánh</w:t>
      </w:r>
      <w:proofErr w:type="spellEnd"/>
      <w:r>
        <w:t xml:space="preserve"> </w:t>
      </w:r>
      <w:proofErr w:type="spellStart"/>
      <w:r>
        <w:t>khuấy</w:t>
      </w:r>
      <w:proofErr w:type="spellEnd"/>
      <w:r>
        <w:t xml:space="preserve"> </w:t>
      </w:r>
      <w:proofErr w:type="spellStart"/>
      <w:r>
        <w:t>sẽ</w:t>
      </w:r>
      <w:proofErr w:type="spellEnd"/>
      <w:r>
        <w:t xml:space="preserve"> </w:t>
      </w:r>
      <w:proofErr w:type="spellStart"/>
      <w:r>
        <w:t>làm</w:t>
      </w:r>
      <w:proofErr w:type="spellEnd"/>
      <w:r>
        <w:t xml:space="preserve"> </w:t>
      </w:r>
      <w:proofErr w:type="spellStart"/>
      <w:r>
        <w:t>cho</w:t>
      </w:r>
      <w:proofErr w:type="spellEnd"/>
      <w:r>
        <w:t xml:space="preserve"> </w:t>
      </w:r>
      <w:proofErr w:type="spellStart"/>
      <w:r>
        <w:t>hóa</w:t>
      </w:r>
      <w:proofErr w:type="spellEnd"/>
      <w:r>
        <w:t xml:space="preserve"> </w:t>
      </w:r>
      <w:proofErr w:type="spellStart"/>
      <w:r>
        <w:t>chất</w:t>
      </w:r>
      <w:proofErr w:type="spellEnd"/>
      <w:r>
        <w:t xml:space="preserve"> </w:t>
      </w:r>
      <w:proofErr w:type="spellStart"/>
      <w:r>
        <w:t>keo</w:t>
      </w:r>
      <w:proofErr w:type="spellEnd"/>
      <w:r>
        <w:t xml:space="preserve"> </w:t>
      </w:r>
      <w:proofErr w:type="spellStart"/>
      <w:r>
        <w:t>tụ</w:t>
      </w:r>
      <w:proofErr w:type="spellEnd"/>
      <w:r>
        <w:t xml:space="preserve"> </w:t>
      </w:r>
      <w:proofErr w:type="spellStart"/>
      <w:r>
        <w:t>tiếp</w:t>
      </w:r>
      <w:proofErr w:type="spellEnd"/>
      <w:r>
        <w:t xml:space="preserve"> </w:t>
      </w:r>
      <w:proofErr w:type="spellStart"/>
      <w:r>
        <w:t>xúc</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với</w:t>
      </w:r>
      <w:proofErr w:type="spellEnd"/>
      <w:r>
        <w:t xml:space="preserve"> </w:t>
      </w:r>
      <w:proofErr w:type="spellStart"/>
      <w:r>
        <w:t>các</w:t>
      </w:r>
      <w:proofErr w:type="spellEnd"/>
      <w:r>
        <w:t xml:space="preserve"> </w:t>
      </w:r>
      <w:proofErr w:type="spellStart"/>
      <w:r>
        <w:t>hạt</w:t>
      </w:r>
      <w:proofErr w:type="spellEnd"/>
      <w:r>
        <w:t xml:space="preserve"> </w:t>
      </w:r>
      <w:proofErr w:type="spellStart"/>
      <w:r>
        <w:t>keo</w:t>
      </w:r>
      <w:proofErr w:type="spellEnd"/>
      <w:r>
        <w:t xml:space="preserve"> </w:t>
      </w:r>
      <w:proofErr w:type="spellStart"/>
      <w:r>
        <w:t>có</w:t>
      </w:r>
      <w:proofErr w:type="spellEnd"/>
      <w:r>
        <w:t xml:space="preserve"> </w:t>
      </w:r>
      <w:proofErr w:type="spellStart"/>
      <w:r>
        <w:t>trong</w:t>
      </w:r>
      <w:proofErr w:type="spellEnd"/>
      <w:r>
        <w:t xml:space="preserve"> </w:t>
      </w:r>
      <w:proofErr w:type="spellStart"/>
      <w:r>
        <w:t>nước</w:t>
      </w:r>
      <w:proofErr w:type="spellEnd"/>
      <w:r>
        <w:t xml:space="preserve"> </w:t>
      </w:r>
      <w:proofErr w:type="spellStart"/>
      <w:r>
        <w:t>thải</w:t>
      </w:r>
      <w:proofErr w:type="spellEnd"/>
      <w:r>
        <w:t xml:space="preserve">. </w:t>
      </w:r>
    </w:p>
    <w:p w14:paraId="4E9BEE3D" w14:textId="3F5C6C23" w:rsidR="00370A0E" w:rsidRDefault="00370A0E" w:rsidP="004E5661">
      <w:pPr>
        <w:spacing w:before="60" w:after="60"/>
      </w:pPr>
      <w:proofErr w:type="spellStart"/>
      <w:r>
        <w:t>Tạo</w:t>
      </w:r>
      <w:proofErr w:type="spellEnd"/>
      <w:r>
        <w:t xml:space="preserve"> </w:t>
      </w:r>
      <w:proofErr w:type="spellStart"/>
      <w:r>
        <w:t>bông</w:t>
      </w:r>
      <w:proofErr w:type="spellEnd"/>
      <w:r>
        <w:t xml:space="preserve">: </w:t>
      </w:r>
      <w:proofErr w:type="spellStart"/>
      <w:r>
        <w:t>Dưới</w:t>
      </w:r>
      <w:proofErr w:type="spellEnd"/>
      <w:r>
        <w:t xml:space="preserve"> </w:t>
      </w:r>
      <w:proofErr w:type="spellStart"/>
      <w:r>
        <w:t>tác</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cánh</w:t>
      </w:r>
      <w:proofErr w:type="spellEnd"/>
      <w:r>
        <w:t xml:space="preserve"> </w:t>
      </w:r>
      <w:proofErr w:type="spellStart"/>
      <w:r>
        <w:t>khuấy</w:t>
      </w:r>
      <w:proofErr w:type="spellEnd"/>
      <w:r>
        <w:t xml:space="preserve"> </w:t>
      </w:r>
      <w:proofErr w:type="spellStart"/>
      <w:r>
        <w:t>nhưng</w:t>
      </w:r>
      <w:proofErr w:type="spellEnd"/>
      <w:r>
        <w:t xml:space="preserve"> </w:t>
      </w:r>
      <w:proofErr w:type="spellStart"/>
      <w:r>
        <w:t>với</w:t>
      </w:r>
      <w:proofErr w:type="spellEnd"/>
      <w:r>
        <w:t xml:space="preserve"> </w:t>
      </w:r>
      <w:proofErr w:type="spellStart"/>
      <w:r>
        <w:t>tốc</w:t>
      </w:r>
      <w:proofErr w:type="spellEnd"/>
      <w:r>
        <w:t xml:space="preserve"> </w:t>
      </w:r>
      <w:proofErr w:type="spellStart"/>
      <w:r>
        <w:t>độ</w:t>
      </w:r>
      <w:proofErr w:type="spellEnd"/>
      <w:r>
        <w:t xml:space="preserve"> </w:t>
      </w:r>
      <w:proofErr w:type="spellStart"/>
      <w:r>
        <w:t>nhỏ</w:t>
      </w:r>
      <w:proofErr w:type="spellEnd"/>
      <w:r>
        <w:t xml:space="preserve"> </w:t>
      </w:r>
      <w:proofErr w:type="spellStart"/>
      <w:r>
        <w:t>hơn</w:t>
      </w:r>
      <w:proofErr w:type="spellEnd"/>
      <w:r>
        <w:t xml:space="preserve"> </w:t>
      </w:r>
      <w:proofErr w:type="spellStart"/>
      <w:r>
        <w:t>thì</w:t>
      </w:r>
      <w:proofErr w:type="spellEnd"/>
      <w:r>
        <w:t xml:space="preserve"> </w:t>
      </w:r>
      <w:proofErr w:type="spellStart"/>
      <w:r>
        <w:t>các</w:t>
      </w:r>
      <w:proofErr w:type="spellEnd"/>
      <w:r>
        <w:t xml:space="preserve"> </w:t>
      </w:r>
      <w:proofErr w:type="spellStart"/>
      <w:r>
        <w:t>bông</w:t>
      </w:r>
      <w:proofErr w:type="spellEnd"/>
      <w:r>
        <w:t xml:space="preserve"> </w:t>
      </w:r>
      <w:proofErr w:type="spellStart"/>
      <w:r>
        <w:t>cặn</w:t>
      </w:r>
      <w:proofErr w:type="spellEnd"/>
      <w:r>
        <w:t xml:space="preserve"> </w:t>
      </w:r>
      <w:proofErr w:type="spellStart"/>
      <w:r>
        <w:t>nhỏ</w:t>
      </w:r>
      <w:proofErr w:type="spellEnd"/>
      <w:r>
        <w:t xml:space="preserve"> </w:t>
      </w:r>
      <w:proofErr w:type="spellStart"/>
      <w:r>
        <w:t>tiến</w:t>
      </w:r>
      <w:proofErr w:type="spellEnd"/>
      <w:r>
        <w:t xml:space="preserve"> </w:t>
      </w:r>
      <w:proofErr w:type="spellStart"/>
      <w:r>
        <w:t>hành</w:t>
      </w:r>
      <w:proofErr w:type="spellEnd"/>
      <w:r>
        <w:t xml:space="preserve"> </w:t>
      </w:r>
      <w:proofErr w:type="spellStart"/>
      <w:r>
        <w:t>liên</w:t>
      </w:r>
      <w:proofErr w:type="spellEnd"/>
      <w:r>
        <w:t xml:space="preserve"> </w:t>
      </w:r>
      <w:proofErr w:type="spellStart"/>
      <w:r>
        <w:t>kết</w:t>
      </w:r>
      <w:proofErr w:type="spellEnd"/>
      <w:r>
        <w:t xml:space="preserve"> </w:t>
      </w:r>
      <w:proofErr w:type="spellStart"/>
      <w:r>
        <w:t>với</w:t>
      </w:r>
      <w:proofErr w:type="spellEnd"/>
      <w:r>
        <w:t xml:space="preserve"> </w:t>
      </w:r>
      <w:proofErr w:type="spellStart"/>
      <w:r>
        <w:t>nhau</w:t>
      </w:r>
      <w:proofErr w:type="spellEnd"/>
      <w:r>
        <w:t xml:space="preserve"> </w:t>
      </w:r>
      <w:proofErr w:type="spellStart"/>
      <w:r>
        <w:t>tạo</w:t>
      </w:r>
      <w:proofErr w:type="spellEnd"/>
      <w:r>
        <w:t xml:space="preserve"> </w:t>
      </w:r>
      <w:proofErr w:type="spellStart"/>
      <w:r>
        <w:t>thành</w:t>
      </w:r>
      <w:proofErr w:type="spellEnd"/>
      <w:r>
        <w:t xml:space="preserve"> </w:t>
      </w:r>
      <w:proofErr w:type="spellStart"/>
      <w:r>
        <w:t>bông</w:t>
      </w:r>
      <w:proofErr w:type="spellEnd"/>
      <w:r>
        <w:t xml:space="preserve"> </w:t>
      </w:r>
      <w:proofErr w:type="spellStart"/>
      <w:r>
        <w:t>cặn</w:t>
      </w:r>
      <w:proofErr w:type="spellEnd"/>
      <w:r>
        <w:t xml:space="preserve"> </w:t>
      </w:r>
      <w:proofErr w:type="spellStart"/>
      <w:r>
        <w:t>lớn</w:t>
      </w:r>
      <w:proofErr w:type="spellEnd"/>
      <w:r>
        <w:t xml:space="preserve"> </w:t>
      </w:r>
      <w:proofErr w:type="spellStart"/>
      <w:r>
        <w:t>hơn</w:t>
      </w:r>
      <w:proofErr w:type="spellEnd"/>
      <w:r>
        <w:t xml:space="preserve">. </w:t>
      </w:r>
      <w:proofErr w:type="spellStart"/>
      <w:r>
        <w:t>Các</w:t>
      </w:r>
      <w:proofErr w:type="spellEnd"/>
      <w:r>
        <w:t xml:space="preserve"> </w:t>
      </w:r>
      <w:proofErr w:type="spellStart"/>
      <w:r>
        <w:t>bông</w:t>
      </w:r>
      <w:proofErr w:type="spellEnd"/>
      <w:r>
        <w:t xml:space="preserve"> </w:t>
      </w:r>
      <w:proofErr w:type="spellStart"/>
      <w:r>
        <w:t>cặn</w:t>
      </w:r>
      <w:proofErr w:type="spellEnd"/>
      <w:r>
        <w:t xml:space="preserve"> </w:t>
      </w:r>
      <w:proofErr w:type="spellStart"/>
      <w:r>
        <w:t>có</w:t>
      </w:r>
      <w:proofErr w:type="spellEnd"/>
      <w:r>
        <w:t xml:space="preserve"> </w:t>
      </w:r>
      <w:proofErr w:type="spellStart"/>
      <w:r>
        <w:t>khối</w:t>
      </w:r>
      <w:proofErr w:type="spellEnd"/>
      <w:r>
        <w:t xml:space="preserve"> </w:t>
      </w:r>
      <w:proofErr w:type="spellStart"/>
      <w:r>
        <w:t>lượng</w:t>
      </w:r>
      <w:proofErr w:type="spellEnd"/>
      <w:r>
        <w:t xml:space="preserve"> </w:t>
      </w:r>
      <w:proofErr w:type="spellStart"/>
      <w:r>
        <w:t>lớn</w:t>
      </w:r>
      <w:proofErr w:type="spellEnd"/>
      <w:r>
        <w:t xml:space="preserve"> </w:t>
      </w:r>
      <w:proofErr w:type="spellStart"/>
      <w:r>
        <w:t>sẽ</w:t>
      </w:r>
      <w:proofErr w:type="spellEnd"/>
      <w:r>
        <w:t xml:space="preserve"> </w:t>
      </w:r>
      <w:proofErr w:type="spellStart"/>
      <w:r>
        <w:t>lắng</w:t>
      </w:r>
      <w:proofErr w:type="spellEnd"/>
      <w:r>
        <w:t xml:space="preserve"> </w:t>
      </w:r>
      <w:proofErr w:type="spellStart"/>
      <w:r>
        <w:t>xuống</w:t>
      </w:r>
      <w:proofErr w:type="spellEnd"/>
      <w:r>
        <w:t xml:space="preserve"> </w:t>
      </w:r>
      <w:proofErr w:type="spellStart"/>
      <w:r>
        <w:t>dưới</w:t>
      </w:r>
      <w:proofErr w:type="spellEnd"/>
      <w:r>
        <w:t xml:space="preserve"> </w:t>
      </w:r>
      <w:proofErr w:type="spellStart"/>
      <w:r>
        <w:t>đáy</w:t>
      </w:r>
      <w:proofErr w:type="spellEnd"/>
      <w:r>
        <w:t xml:space="preserve"> </w:t>
      </w:r>
      <w:proofErr w:type="spellStart"/>
      <w:r>
        <w:t>bể</w:t>
      </w:r>
      <w:proofErr w:type="spellEnd"/>
      <w:r>
        <w:t>.</w:t>
      </w:r>
    </w:p>
    <w:p w14:paraId="63A83AB2" w14:textId="31A168F9" w:rsidR="00BF0E7A" w:rsidRDefault="00BF0E7A" w:rsidP="004E5661">
      <w:pPr>
        <w:spacing w:before="60" w:after="60"/>
      </w:pPr>
      <w:proofErr w:type="spellStart"/>
      <w:r>
        <w:t>Nước</w:t>
      </w:r>
      <w:proofErr w:type="spellEnd"/>
      <w:r>
        <w:t xml:space="preserve"> </w:t>
      </w:r>
      <w:proofErr w:type="spellStart"/>
      <w:r>
        <w:t>thải</w:t>
      </w:r>
      <w:proofErr w:type="spellEnd"/>
      <w:r>
        <w:t xml:space="preserve"> </w:t>
      </w:r>
      <w:proofErr w:type="spellStart"/>
      <w:r>
        <w:t>sau</w:t>
      </w:r>
      <w:proofErr w:type="spellEnd"/>
      <w:r>
        <w:t xml:space="preserve"> </w:t>
      </w:r>
      <w:proofErr w:type="spellStart"/>
      <w:r>
        <w:t>khi</w:t>
      </w:r>
      <w:proofErr w:type="spellEnd"/>
      <w:r>
        <w:t xml:space="preserve"> qua </w:t>
      </w:r>
      <w:proofErr w:type="spellStart"/>
      <w:r>
        <w:t>bể</w:t>
      </w:r>
      <w:proofErr w:type="spellEnd"/>
      <w:r>
        <w:t xml:space="preserve"> </w:t>
      </w:r>
      <w:proofErr w:type="spellStart"/>
      <w:r>
        <w:t>keo</w:t>
      </w:r>
      <w:proofErr w:type="spellEnd"/>
      <w:r>
        <w:t xml:space="preserve"> </w:t>
      </w:r>
      <w:proofErr w:type="spellStart"/>
      <w:r>
        <w:t>tụ</w:t>
      </w:r>
      <w:proofErr w:type="spellEnd"/>
      <w:r>
        <w:t xml:space="preserve"> </w:t>
      </w:r>
      <w:proofErr w:type="spellStart"/>
      <w:r>
        <w:t>tạo</w:t>
      </w:r>
      <w:proofErr w:type="spellEnd"/>
      <w:r>
        <w:t xml:space="preserve"> </w:t>
      </w:r>
      <w:proofErr w:type="spellStart"/>
      <w:r>
        <w:t>bông</w:t>
      </w:r>
      <w:proofErr w:type="spellEnd"/>
      <w:r>
        <w:t xml:space="preserve"> </w:t>
      </w:r>
      <w:proofErr w:type="spellStart"/>
      <w:r>
        <w:t>tự</w:t>
      </w:r>
      <w:proofErr w:type="spellEnd"/>
      <w:r>
        <w:t xml:space="preserve"> </w:t>
      </w:r>
      <w:proofErr w:type="spellStart"/>
      <w:r>
        <w:t>chảy</w:t>
      </w:r>
      <w:proofErr w:type="spellEnd"/>
      <w:r>
        <w:t xml:space="preserve"> qua </w:t>
      </w:r>
      <w:proofErr w:type="spellStart"/>
      <w:r>
        <w:t>bể</w:t>
      </w:r>
      <w:proofErr w:type="spellEnd"/>
      <w:r>
        <w:t xml:space="preserve"> </w:t>
      </w:r>
      <w:proofErr w:type="spellStart"/>
      <w:r>
        <w:t>lắng</w:t>
      </w:r>
      <w:proofErr w:type="spellEnd"/>
      <w:r>
        <w:t xml:space="preserve"> 2.</w:t>
      </w:r>
    </w:p>
    <w:p w14:paraId="47E0B952" w14:textId="77777777" w:rsidR="00BF0E7A" w:rsidRPr="004450F7" w:rsidRDefault="00BF0E7A" w:rsidP="004E5661">
      <w:pPr>
        <w:spacing w:before="60" w:after="60"/>
        <w:rPr>
          <w:b/>
          <w:bCs/>
          <w:i/>
          <w:iCs/>
        </w:rPr>
      </w:pPr>
      <w:proofErr w:type="spellStart"/>
      <w:r w:rsidRPr="004450F7">
        <w:rPr>
          <w:b/>
          <w:bCs/>
          <w:i/>
          <w:iCs/>
        </w:rPr>
        <w:t>Bể</w:t>
      </w:r>
      <w:proofErr w:type="spellEnd"/>
      <w:r w:rsidRPr="004450F7">
        <w:rPr>
          <w:b/>
          <w:bCs/>
          <w:i/>
          <w:iCs/>
        </w:rPr>
        <w:t xml:space="preserve"> </w:t>
      </w:r>
      <w:proofErr w:type="spellStart"/>
      <w:r w:rsidRPr="004450F7">
        <w:rPr>
          <w:b/>
          <w:bCs/>
          <w:i/>
          <w:iCs/>
        </w:rPr>
        <w:t>lắng</w:t>
      </w:r>
      <w:proofErr w:type="spellEnd"/>
      <w:r w:rsidRPr="004450F7">
        <w:rPr>
          <w:b/>
          <w:bCs/>
          <w:i/>
          <w:iCs/>
        </w:rPr>
        <w:t xml:space="preserve"> 2 (</w:t>
      </w:r>
      <w:proofErr w:type="spellStart"/>
      <w:r w:rsidRPr="004450F7">
        <w:rPr>
          <w:b/>
          <w:bCs/>
          <w:i/>
          <w:iCs/>
        </w:rPr>
        <w:t>hóa</w:t>
      </w:r>
      <w:proofErr w:type="spellEnd"/>
      <w:r w:rsidRPr="004450F7">
        <w:rPr>
          <w:b/>
          <w:bCs/>
          <w:i/>
          <w:iCs/>
        </w:rPr>
        <w:t xml:space="preserve"> </w:t>
      </w:r>
      <w:proofErr w:type="spellStart"/>
      <w:r w:rsidRPr="004450F7">
        <w:rPr>
          <w:b/>
          <w:bCs/>
          <w:i/>
          <w:iCs/>
        </w:rPr>
        <w:t>lý</w:t>
      </w:r>
      <w:proofErr w:type="spellEnd"/>
      <w:r w:rsidRPr="004450F7">
        <w:rPr>
          <w:b/>
          <w:bCs/>
          <w:i/>
          <w:iCs/>
        </w:rPr>
        <w:t>)</w:t>
      </w:r>
    </w:p>
    <w:p w14:paraId="133265E5" w14:textId="5A3D1508" w:rsidR="00BF0E7A" w:rsidRDefault="00BF0E7A" w:rsidP="004E5661">
      <w:pPr>
        <w:spacing w:before="60" w:after="60"/>
      </w:pPr>
      <w:proofErr w:type="spellStart"/>
      <w:r>
        <w:t>Nước</w:t>
      </w:r>
      <w:proofErr w:type="spellEnd"/>
      <w:r>
        <w:t xml:space="preserve"> </w:t>
      </w:r>
      <w:proofErr w:type="spellStart"/>
      <w:r>
        <w:t>thải</w:t>
      </w:r>
      <w:proofErr w:type="spellEnd"/>
      <w:r>
        <w:t xml:space="preserve"> </w:t>
      </w:r>
      <w:proofErr w:type="spellStart"/>
      <w:r>
        <w:t>tự</w:t>
      </w:r>
      <w:proofErr w:type="spellEnd"/>
      <w:r>
        <w:t xml:space="preserve"> </w:t>
      </w:r>
      <w:proofErr w:type="spellStart"/>
      <w:r>
        <w:t>chảy</w:t>
      </w:r>
      <w:proofErr w:type="spellEnd"/>
      <w:r>
        <w:t xml:space="preserve"> qua </w:t>
      </w:r>
      <w:proofErr w:type="spellStart"/>
      <w:r>
        <w:t>bể</w:t>
      </w:r>
      <w:proofErr w:type="spellEnd"/>
      <w:r>
        <w:t xml:space="preserve"> </w:t>
      </w:r>
      <w:proofErr w:type="spellStart"/>
      <w:r>
        <w:t>lắng</w:t>
      </w:r>
      <w:proofErr w:type="spellEnd"/>
      <w:r>
        <w:t xml:space="preserve"> </w:t>
      </w:r>
      <w:proofErr w:type="spellStart"/>
      <w:r>
        <w:t>thông</w:t>
      </w:r>
      <w:proofErr w:type="spellEnd"/>
      <w:r>
        <w:t xml:space="preserve"> qua </w:t>
      </w:r>
      <w:proofErr w:type="spellStart"/>
      <w:r>
        <w:t>ống</w:t>
      </w:r>
      <w:proofErr w:type="spellEnd"/>
      <w:r>
        <w:t xml:space="preserve"> </w:t>
      </w:r>
      <w:proofErr w:type="spellStart"/>
      <w:r>
        <w:t>lắng</w:t>
      </w:r>
      <w:proofErr w:type="spellEnd"/>
      <w:r>
        <w:t xml:space="preserve"> </w:t>
      </w:r>
      <w:proofErr w:type="spellStart"/>
      <w:r>
        <w:t>trung</w:t>
      </w:r>
      <w:proofErr w:type="spellEnd"/>
      <w:r>
        <w:t xml:space="preserve"> </w:t>
      </w:r>
      <w:proofErr w:type="spellStart"/>
      <w:r>
        <w:t>tâm</w:t>
      </w:r>
      <w:proofErr w:type="spellEnd"/>
      <w:r>
        <w:t xml:space="preserve">, </w:t>
      </w:r>
      <w:proofErr w:type="spellStart"/>
      <w:r>
        <w:t>phân</w:t>
      </w:r>
      <w:proofErr w:type="spellEnd"/>
      <w:r>
        <w:t xml:space="preserve"> </w:t>
      </w:r>
      <w:proofErr w:type="spellStart"/>
      <w:r>
        <w:t>bố</w:t>
      </w:r>
      <w:proofErr w:type="spellEnd"/>
      <w:r>
        <w:t xml:space="preserve"> </w:t>
      </w:r>
      <w:proofErr w:type="spellStart"/>
      <w:r>
        <w:t>đều</w:t>
      </w:r>
      <w:proofErr w:type="spellEnd"/>
      <w:r>
        <w:t xml:space="preserve"> </w:t>
      </w:r>
      <w:proofErr w:type="spellStart"/>
      <w:r>
        <w:t>từ</w:t>
      </w:r>
      <w:proofErr w:type="spellEnd"/>
      <w:r>
        <w:t xml:space="preserve"> </w:t>
      </w:r>
      <w:proofErr w:type="spellStart"/>
      <w:r>
        <w:t>tâm</w:t>
      </w:r>
      <w:proofErr w:type="spellEnd"/>
      <w:r>
        <w:t xml:space="preserve"> </w:t>
      </w:r>
      <w:proofErr w:type="spellStart"/>
      <w:r>
        <w:t>ra</w:t>
      </w:r>
      <w:proofErr w:type="spellEnd"/>
      <w:r>
        <w:t xml:space="preserve"> </w:t>
      </w:r>
      <w:proofErr w:type="spellStart"/>
      <w:r>
        <w:t>thành</w:t>
      </w:r>
      <w:proofErr w:type="spellEnd"/>
      <w:r>
        <w:t xml:space="preserve"> </w:t>
      </w:r>
      <w:proofErr w:type="spellStart"/>
      <w:r>
        <w:t>bể</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đi</w:t>
      </w:r>
      <w:proofErr w:type="spellEnd"/>
      <w:r>
        <w:t xml:space="preserve"> </w:t>
      </w:r>
      <w:proofErr w:type="spellStart"/>
      <w:r>
        <w:t>vào</w:t>
      </w:r>
      <w:proofErr w:type="spellEnd"/>
      <w:r>
        <w:t xml:space="preserve"> </w:t>
      </w:r>
      <w:proofErr w:type="spellStart"/>
      <w:r>
        <w:t>bể</w:t>
      </w:r>
      <w:proofErr w:type="spellEnd"/>
      <w:r>
        <w:t xml:space="preserve"> </w:t>
      </w:r>
      <w:proofErr w:type="spellStart"/>
      <w:r>
        <w:t>lắng</w:t>
      </w:r>
      <w:proofErr w:type="spellEnd"/>
      <w:r>
        <w:t xml:space="preserve"> </w:t>
      </w:r>
      <w:proofErr w:type="spellStart"/>
      <w:r>
        <w:t>chủ</w:t>
      </w:r>
      <w:proofErr w:type="spellEnd"/>
      <w:r>
        <w:t xml:space="preserve"> </w:t>
      </w:r>
      <w:proofErr w:type="spellStart"/>
      <w:r>
        <w:t>yếu</w:t>
      </w:r>
      <w:proofErr w:type="spellEnd"/>
      <w:r>
        <w:t xml:space="preserve"> </w:t>
      </w:r>
      <w:proofErr w:type="spellStart"/>
      <w:r>
        <w:t>chứa</w:t>
      </w:r>
      <w:proofErr w:type="spellEnd"/>
      <w:r>
        <w:t xml:space="preserve"> </w:t>
      </w:r>
      <w:proofErr w:type="spellStart"/>
      <w:r>
        <w:t>các</w:t>
      </w:r>
      <w:proofErr w:type="spellEnd"/>
      <w:r>
        <w:t xml:space="preserve"> </w:t>
      </w:r>
      <w:proofErr w:type="spellStart"/>
      <w:r>
        <w:t>bông</w:t>
      </w:r>
      <w:proofErr w:type="spellEnd"/>
      <w:r>
        <w:t xml:space="preserve"> </w:t>
      </w:r>
      <w:proofErr w:type="spellStart"/>
      <w:r>
        <w:t>bùn</w:t>
      </w:r>
      <w:proofErr w:type="spellEnd"/>
      <w:r>
        <w:t xml:space="preserve"> </w:t>
      </w:r>
      <w:proofErr w:type="spellStart"/>
      <w:r>
        <w:t>hóa</w:t>
      </w:r>
      <w:proofErr w:type="spellEnd"/>
      <w:r>
        <w:t xml:space="preserve"> </w:t>
      </w:r>
      <w:proofErr w:type="spellStart"/>
      <w:r>
        <w:t>lý</w:t>
      </w:r>
      <w:proofErr w:type="spellEnd"/>
      <w:r>
        <w:t xml:space="preserve"> ở </w:t>
      </w:r>
      <w:proofErr w:type="spellStart"/>
      <w:r>
        <w:t>trạng</w:t>
      </w:r>
      <w:proofErr w:type="spellEnd"/>
      <w:r>
        <w:t xml:space="preserve"> </w:t>
      </w:r>
      <w:proofErr w:type="spellStart"/>
      <w:r>
        <w:t>thái</w:t>
      </w:r>
      <w:proofErr w:type="spellEnd"/>
      <w:r>
        <w:t xml:space="preserve"> </w:t>
      </w:r>
      <w:proofErr w:type="spellStart"/>
      <w:r>
        <w:t>lơ</w:t>
      </w:r>
      <w:proofErr w:type="spellEnd"/>
      <w:r>
        <w:t xml:space="preserve"> </w:t>
      </w:r>
      <w:proofErr w:type="spellStart"/>
      <w:r>
        <w:t>lửng</w:t>
      </w:r>
      <w:proofErr w:type="spellEnd"/>
      <w:r>
        <w:t xml:space="preserve"> </w:t>
      </w:r>
      <w:proofErr w:type="spellStart"/>
      <w:r>
        <w:t>trong</w:t>
      </w:r>
      <w:proofErr w:type="spellEnd"/>
      <w:r>
        <w:t xml:space="preserve"> </w:t>
      </w:r>
      <w:proofErr w:type="spellStart"/>
      <w:r>
        <w:t>nước</w:t>
      </w:r>
      <w:proofErr w:type="spellEnd"/>
      <w:r>
        <w:t xml:space="preserve">. </w:t>
      </w:r>
      <w:proofErr w:type="spellStart"/>
      <w:r>
        <w:t>Dưới</w:t>
      </w:r>
      <w:proofErr w:type="spellEnd"/>
      <w:r>
        <w:t xml:space="preserve"> </w:t>
      </w:r>
      <w:proofErr w:type="spellStart"/>
      <w:r>
        <w:t>tác</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trọng</w:t>
      </w:r>
      <w:proofErr w:type="spellEnd"/>
      <w:r>
        <w:t xml:space="preserve"> </w:t>
      </w:r>
      <w:proofErr w:type="spellStart"/>
      <w:r>
        <w:t>lực</w:t>
      </w:r>
      <w:proofErr w:type="spellEnd"/>
      <w:r>
        <w:t xml:space="preserve">, </w:t>
      </w:r>
      <w:proofErr w:type="spellStart"/>
      <w:r>
        <w:t>các</w:t>
      </w:r>
      <w:proofErr w:type="spellEnd"/>
      <w:r>
        <w:t xml:space="preserve"> </w:t>
      </w:r>
      <w:proofErr w:type="spellStart"/>
      <w:r>
        <w:t>bông</w:t>
      </w:r>
      <w:proofErr w:type="spellEnd"/>
      <w:r>
        <w:t xml:space="preserve"> </w:t>
      </w:r>
      <w:proofErr w:type="spellStart"/>
      <w:r>
        <w:t>bùn</w:t>
      </w:r>
      <w:proofErr w:type="spellEnd"/>
      <w:r>
        <w:t xml:space="preserve"> </w:t>
      </w:r>
      <w:proofErr w:type="spellStart"/>
      <w:r>
        <w:t>này</w:t>
      </w:r>
      <w:proofErr w:type="spellEnd"/>
      <w:r>
        <w:t xml:space="preserve"> </w:t>
      </w:r>
      <w:proofErr w:type="spellStart"/>
      <w:r>
        <w:t>sẽ</w:t>
      </w:r>
      <w:proofErr w:type="spellEnd"/>
      <w:r>
        <w:t xml:space="preserve"> </w:t>
      </w:r>
      <w:proofErr w:type="spellStart"/>
      <w:r>
        <w:t>lắng</w:t>
      </w:r>
      <w:proofErr w:type="spellEnd"/>
      <w:r>
        <w:t xml:space="preserve"> </w:t>
      </w:r>
      <w:proofErr w:type="spellStart"/>
      <w:r>
        <w:t>xuống</w:t>
      </w:r>
      <w:proofErr w:type="spellEnd"/>
      <w:r>
        <w:t xml:space="preserve"> </w:t>
      </w:r>
      <w:proofErr w:type="spellStart"/>
      <w:r>
        <w:t>đáy</w:t>
      </w:r>
      <w:proofErr w:type="spellEnd"/>
      <w:r>
        <w:t xml:space="preserve"> </w:t>
      </w:r>
      <w:proofErr w:type="spellStart"/>
      <w:r>
        <w:t>bể</w:t>
      </w:r>
      <w:proofErr w:type="spellEnd"/>
      <w:r>
        <w:t xml:space="preserve"> </w:t>
      </w:r>
      <w:proofErr w:type="spellStart"/>
      <w:r>
        <w:t>và</w:t>
      </w:r>
      <w:proofErr w:type="spellEnd"/>
      <w:r>
        <w:t xml:space="preserve"> </w:t>
      </w:r>
      <w:proofErr w:type="spellStart"/>
      <w:r>
        <w:t>được</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xả</w:t>
      </w:r>
      <w:proofErr w:type="spellEnd"/>
      <w:r>
        <w:t xml:space="preserve"> </w:t>
      </w:r>
      <w:proofErr w:type="spellStart"/>
      <w:r>
        <w:t>về</w:t>
      </w:r>
      <w:proofErr w:type="spellEnd"/>
      <w:r>
        <w:t xml:space="preserve"> </w:t>
      </w:r>
      <w:proofErr w:type="spellStart"/>
      <w:r>
        <w:t>bể</w:t>
      </w:r>
      <w:proofErr w:type="spellEnd"/>
      <w:r>
        <w:t xml:space="preserve"> </w:t>
      </w:r>
      <w:proofErr w:type="spellStart"/>
      <w:r>
        <w:t>chứa</w:t>
      </w:r>
      <w:proofErr w:type="spellEnd"/>
      <w:r>
        <w:t xml:space="preserve"> </w:t>
      </w:r>
      <w:proofErr w:type="spellStart"/>
      <w:r>
        <w:t>bùn</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sau</w:t>
      </w:r>
      <w:proofErr w:type="spellEnd"/>
      <w:r>
        <w:t xml:space="preserve"> </w:t>
      </w:r>
      <w:proofErr w:type="spellStart"/>
      <w:r>
        <w:t>đó</w:t>
      </w:r>
      <w:proofErr w:type="spellEnd"/>
      <w:r>
        <w:t xml:space="preserve"> </w:t>
      </w:r>
      <w:proofErr w:type="spellStart"/>
      <w:r>
        <w:t>được</w:t>
      </w:r>
      <w:proofErr w:type="spellEnd"/>
      <w:r>
        <w:t xml:space="preserve"> </w:t>
      </w:r>
      <w:proofErr w:type="spellStart"/>
      <w:r>
        <w:t>tự</w:t>
      </w:r>
      <w:proofErr w:type="spellEnd"/>
      <w:r>
        <w:t xml:space="preserve"> </w:t>
      </w:r>
      <w:proofErr w:type="spellStart"/>
      <w:r>
        <w:t>chảy</w:t>
      </w:r>
      <w:proofErr w:type="spellEnd"/>
      <w:r>
        <w:t xml:space="preserve"> qua </w:t>
      </w:r>
      <w:proofErr w:type="spellStart"/>
      <w:r>
        <w:t>bể</w:t>
      </w:r>
      <w:proofErr w:type="spellEnd"/>
      <w:r>
        <w:t xml:space="preserve"> </w:t>
      </w:r>
      <w:proofErr w:type="spellStart"/>
      <w:r>
        <w:t>khử</w:t>
      </w:r>
      <w:proofErr w:type="spellEnd"/>
      <w:r>
        <w:t xml:space="preserve"> </w:t>
      </w:r>
      <w:proofErr w:type="spellStart"/>
      <w:r>
        <w:t>trùng</w:t>
      </w:r>
      <w:proofErr w:type="spellEnd"/>
      <w:r>
        <w:t>.</w:t>
      </w:r>
    </w:p>
    <w:p w14:paraId="0F7BB346" w14:textId="08136F05" w:rsidR="00BF0E7A" w:rsidRDefault="00BF0E7A" w:rsidP="004E5661">
      <w:pPr>
        <w:spacing w:before="60" w:after="60"/>
      </w:pPr>
      <w:proofErr w:type="spellStart"/>
      <w:r>
        <w:t>Bùn</w:t>
      </w:r>
      <w:proofErr w:type="spellEnd"/>
      <w:r>
        <w:t xml:space="preserve"> </w:t>
      </w:r>
      <w:proofErr w:type="spellStart"/>
      <w:r>
        <w:t>phát</w:t>
      </w:r>
      <w:proofErr w:type="spellEnd"/>
      <w:r>
        <w:t xml:space="preserve"> </w:t>
      </w:r>
      <w:proofErr w:type="spellStart"/>
      <w:r>
        <w:t>sinh</w:t>
      </w:r>
      <w:proofErr w:type="spellEnd"/>
      <w:r>
        <w:t xml:space="preserve"> </w:t>
      </w:r>
      <w:proofErr w:type="spellStart"/>
      <w:r>
        <w:t>từ</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xử</w:t>
      </w:r>
      <w:proofErr w:type="spellEnd"/>
      <w:r>
        <w:t xml:space="preserve"> </w:t>
      </w:r>
      <w:proofErr w:type="spellStart"/>
      <w:r>
        <w:t>lý</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thuộc</w:t>
      </w:r>
      <w:proofErr w:type="spellEnd"/>
      <w:r>
        <w:t xml:space="preserve"> </w:t>
      </w:r>
      <w:proofErr w:type="spellStart"/>
      <w:r>
        <w:t>danh</w:t>
      </w:r>
      <w:proofErr w:type="spellEnd"/>
      <w:r>
        <w:t xml:space="preserve"> </w:t>
      </w:r>
      <w:proofErr w:type="spellStart"/>
      <w:r>
        <w:t>mục</w:t>
      </w:r>
      <w:proofErr w:type="spellEnd"/>
      <w:r>
        <w:t xml:space="preserve"> </w:t>
      </w:r>
      <w:proofErr w:type="spellStart"/>
      <w:r>
        <w:t>chất</w:t>
      </w:r>
      <w:proofErr w:type="spellEnd"/>
      <w:r>
        <w:t xml:space="preserve"> </w:t>
      </w:r>
      <w:proofErr w:type="spellStart"/>
      <w:r>
        <w:t>thải</w:t>
      </w:r>
      <w:proofErr w:type="spellEnd"/>
      <w:r>
        <w:t xml:space="preserve"> </w:t>
      </w:r>
      <w:proofErr w:type="spellStart"/>
      <w:r>
        <w:t>thông</w:t>
      </w:r>
      <w:proofErr w:type="spellEnd"/>
      <w:r>
        <w:t xml:space="preserve"> </w:t>
      </w:r>
      <w:proofErr w:type="spellStart"/>
      <w:r>
        <w:t>thường</w:t>
      </w:r>
      <w:proofErr w:type="spellEnd"/>
      <w:r>
        <w:t xml:space="preserve">, </w:t>
      </w:r>
      <w:proofErr w:type="spellStart"/>
      <w:r w:rsidR="00315C85">
        <w:t>Công</w:t>
      </w:r>
      <w:proofErr w:type="spellEnd"/>
      <w:r w:rsidR="00315C85">
        <w:t xml:space="preserve"> ty</w:t>
      </w:r>
      <w:r>
        <w:t xml:space="preserve"> </w:t>
      </w:r>
      <w:proofErr w:type="spellStart"/>
      <w:r>
        <w:t>thu</w:t>
      </w:r>
      <w:proofErr w:type="spellEnd"/>
      <w:r>
        <w:t xml:space="preserve"> </w:t>
      </w:r>
      <w:proofErr w:type="spellStart"/>
      <w:r>
        <w:t>gom</w:t>
      </w:r>
      <w:proofErr w:type="spellEnd"/>
      <w:r>
        <w:t xml:space="preserve"> </w:t>
      </w:r>
      <w:proofErr w:type="spellStart"/>
      <w:r>
        <w:t>và</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cải</w:t>
      </w:r>
      <w:proofErr w:type="spellEnd"/>
      <w:r>
        <w:t xml:space="preserve"> </w:t>
      </w:r>
      <w:proofErr w:type="spellStart"/>
      <w:r>
        <w:t>tạo</w:t>
      </w:r>
      <w:proofErr w:type="spellEnd"/>
      <w:r>
        <w:t xml:space="preserve"> </w:t>
      </w:r>
      <w:proofErr w:type="spellStart"/>
      <w:r>
        <w:t>đất</w:t>
      </w:r>
      <w:proofErr w:type="spellEnd"/>
      <w:r>
        <w:t xml:space="preserve"> </w:t>
      </w:r>
      <w:proofErr w:type="spellStart"/>
      <w:r>
        <w:t>trồng</w:t>
      </w:r>
      <w:proofErr w:type="spellEnd"/>
      <w:r>
        <w:t xml:space="preserve"> </w:t>
      </w:r>
      <w:proofErr w:type="spellStart"/>
      <w:r>
        <w:t>mì</w:t>
      </w:r>
      <w:proofErr w:type="spellEnd"/>
      <w:r>
        <w:t>.</w:t>
      </w:r>
    </w:p>
    <w:p w14:paraId="179936EF" w14:textId="77777777" w:rsidR="00BF0E7A" w:rsidRPr="004450F7" w:rsidRDefault="00BF0E7A" w:rsidP="004E5661">
      <w:pPr>
        <w:spacing w:before="60" w:after="60"/>
        <w:rPr>
          <w:b/>
          <w:bCs/>
          <w:i/>
          <w:iCs/>
        </w:rPr>
      </w:pPr>
      <w:proofErr w:type="spellStart"/>
      <w:r w:rsidRPr="004450F7">
        <w:rPr>
          <w:b/>
          <w:bCs/>
          <w:i/>
          <w:iCs/>
        </w:rPr>
        <w:t>Bể</w:t>
      </w:r>
      <w:proofErr w:type="spellEnd"/>
      <w:r w:rsidRPr="004450F7">
        <w:rPr>
          <w:b/>
          <w:bCs/>
          <w:i/>
          <w:iCs/>
        </w:rPr>
        <w:t xml:space="preserve"> </w:t>
      </w:r>
      <w:proofErr w:type="spellStart"/>
      <w:r w:rsidRPr="004450F7">
        <w:rPr>
          <w:b/>
          <w:bCs/>
          <w:i/>
          <w:iCs/>
        </w:rPr>
        <w:t>khử</w:t>
      </w:r>
      <w:proofErr w:type="spellEnd"/>
      <w:r w:rsidRPr="004450F7">
        <w:rPr>
          <w:b/>
          <w:bCs/>
          <w:i/>
          <w:iCs/>
        </w:rPr>
        <w:t xml:space="preserve"> </w:t>
      </w:r>
      <w:proofErr w:type="spellStart"/>
      <w:r w:rsidRPr="004450F7">
        <w:rPr>
          <w:b/>
          <w:bCs/>
          <w:i/>
          <w:iCs/>
        </w:rPr>
        <w:t>trùng</w:t>
      </w:r>
      <w:proofErr w:type="spellEnd"/>
      <w:r w:rsidRPr="004450F7">
        <w:rPr>
          <w:b/>
          <w:bCs/>
          <w:i/>
          <w:iCs/>
        </w:rPr>
        <w:t xml:space="preserve"> </w:t>
      </w:r>
    </w:p>
    <w:p w14:paraId="6BDD32A2" w14:textId="77777777" w:rsidR="00BF0E7A" w:rsidRDefault="00BF0E7A" w:rsidP="004E5661">
      <w:pPr>
        <w:spacing w:before="60" w:after="60"/>
      </w:pPr>
      <w:proofErr w:type="spellStart"/>
      <w:r>
        <w:t>Bể</w:t>
      </w:r>
      <w:proofErr w:type="spellEnd"/>
      <w:r>
        <w:t xml:space="preserve"> </w:t>
      </w:r>
      <w:proofErr w:type="spellStart"/>
      <w:r>
        <w:t>khử</w:t>
      </w:r>
      <w:proofErr w:type="spellEnd"/>
      <w:r>
        <w:t xml:space="preserve"> </w:t>
      </w:r>
      <w:proofErr w:type="spellStart"/>
      <w:r>
        <w:t>trùng</w:t>
      </w:r>
      <w:proofErr w:type="spellEnd"/>
      <w:r>
        <w:t xml:space="preserve"> </w:t>
      </w:r>
      <w:proofErr w:type="spellStart"/>
      <w:r>
        <w:t>được</w:t>
      </w:r>
      <w:proofErr w:type="spellEnd"/>
      <w:r>
        <w:t xml:space="preserve"> </w:t>
      </w:r>
      <w:proofErr w:type="spellStart"/>
      <w:r>
        <w:t>châm</w:t>
      </w:r>
      <w:proofErr w:type="spellEnd"/>
      <w:r>
        <w:t xml:space="preserve"> </w:t>
      </w:r>
      <w:proofErr w:type="spellStart"/>
      <w:r>
        <w:t>clo</w:t>
      </w:r>
      <w:proofErr w:type="spellEnd"/>
      <w:r>
        <w:t xml:space="preserve"> </w:t>
      </w:r>
      <w:proofErr w:type="spellStart"/>
      <w:r>
        <w:t>với</w:t>
      </w:r>
      <w:proofErr w:type="spellEnd"/>
      <w:r>
        <w:t xml:space="preserve"> </w:t>
      </w:r>
      <w:proofErr w:type="spellStart"/>
      <w:r>
        <w:t>liều</w:t>
      </w:r>
      <w:proofErr w:type="spellEnd"/>
      <w:r>
        <w:t xml:space="preserve"> </w:t>
      </w:r>
      <w:proofErr w:type="spellStart"/>
      <w:r>
        <w:t>lượng</w:t>
      </w:r>
      <w:proofErr w:type="spellEnd"/>
      <w:r>
        <w:t xml:space="preserve"> </w:t>
      </w:r>
      <w:proofErr w:type="spellStart"/>
      <w:r>
        <w:t>thích</w:t>
      </w:r>
      <w:proofErr w:type="spellEnd"/>
      <w:r>
        <w:t xml:space="preserve"> </w:t>
      </w:r>
      <w:proofErr w:type="spellStart"/>
      <w:r>
        <w:t>hợp</w:t>
      </w:r>
      <w:proofErr w:type="spellEnd"/>
      <w:r>
        <w:t xml:space="preserve"> </w:t>
      </w:r>
      <w:proofErr w:type="spellStart"/>
      <w:r>
        <w:t>để</w:t>
      </w:r>
      <w:proofErr w:type="spellEnd"/>
      <w:r>
        <w:t xml:space="preserve"> </w:t>
      </w:r>
      <w:proofErr w:type="spellStart"/>
      <w:r>
        <w:t>loại</w:t>
      </w:r>
      <w:proofErr w:type="spellEnd"/>
      <w:r>
        <w:t xml:space="preserve"> </w:t>
      </w:r>
      <w:proofErr w:type="spellStart"/>
      <w:r>
        <w:t>bỏ</w:t>
      </w:r>
      <w:proofErr w:type="spellEnd"/>
      <w:r>
        <w:t xml:space="preserve"> vi </w:t>
      </w:r>
      <w:proofErr w:type="spellStart"/>
      <w:r>
        <w:t>khuẩn</w:t>
      </w:r>
      <w:proofErr w:type="spellEnd"/>
      <w:r>
        <w:t xml:space="preserve"> </w:t>
      </w:r>
      <w:proofErr w:type="spellStart"/>
      <w:r>
        <w:t>có</w:t>
      </w:r>
      <w:proofErr w:type="spellEnd"/>
      <w:r>
        <w:t xml:space="preserve"> </w:t>
      </w:r>
      <w:proofErr w:type="spellStart"/>
      <w:r>
        <w:t>hại</w:t>
      </w:r>
      <w:proofErr w:type="spellEnd"/>
      <w:r>
        <w:t xml:space="preserve"> </w:t>
      </w:r>
      <w:proofErr w:type="spellStart"/>
      <w:r>
        <w:t>trong</w:t>
      </w:r>
      <w:proofErr w:type="spellEnd"/>
      <w:r>
        <w:t xml:space="preserve"> </w:t>
      </w:r>
      <w:proofErr w:type="spellStart"/>
      <w:r>
        <w:t>nước</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nước</w:t>
      </w:r>
      <w:proofErr w:type="spellEnd"/>
      <w:r>
        <w:t xml:space="preserve"> </w:t>
      </w:r>
      <w:proofErr w:type="spellStart"/>
      <w:r>
        <w:t>được</w:t>
      </w:r>
      <w:proofErr w:type="spellEnd"/>
      <w:r>
        <w:t xml:space="preserve"> </w:t>
      </w:r>
      <w:proofErr w:type="spellStart"/>
      <w:r>
        <w:t>xả</w:t>
      </w:r>
      <w:proofErr w:type="spellEnd"/>
      <w:r>
        <w:t xml:space="preserve"> </w:t>
      </w:r>
      <w:proofErr w:type="spellStart"/>
      <w:r>
        <w:t>vào</w:t>
      </w:r>
      <w:proofErr w:type="spellEnd"/>
      <w:r>
        <w:t xml:space="preserve"> </w:t>
      </w:r>
      <w:proofErr w:type="spellStart"/>
      <w:r>
        <w:t>nguồn</w:t>
      </w:r>
      <w:proofErr w:type="spellEnd"/>
      <w:r>
        <w:t xml:space="preserve"> </w:t>
      </w:r>
      <w:proofErr w:type="spellStart"/>
      <w:r>
        <w:t>tiếp</w:t>
      </w:r>
      <w:proofErr w:type="spellEnd"/>
      <w:r>
        <w:t xml:space="preserve"> </w:t>
      </w:r>
      <w:proofErr w:type="spellStart"/>
      <w:r>
        <w:t>nhận</w:t>
      </w:r>
      <w:proofErr w:type="spellEnd"/>
      <w:r>
        <w:t xml:space="preserve">. </w:t>
      </w:r>
    </w:p>
    <w:p w14:paraId="1FEC5974" w14:textId="2DB08670" w:rsidR="00BF0E7A" w:rsidRDefault="00BF0E7A" w:rsidP="004E5661">
      <w:pPr>
        <w:spacing w:before="60" w:after="60"/>
      </w:pPr>
      <w:proofErr w:type="spellStart"/>
      <w:r>
        <w:t>Nước</w:t>
      </w:r>
      <w:proofErr w:type="spellEnd"/>
      <w:r>
        <w:t xml:space="preserve"> </w:t>
      </w:r>
      <w:proofErr w:type="spellStart"/>
      <w:r>
        <w:t>thải</w:t>
      </w:r>
      <w:proofErr w:type="spellEnd"/>
      <w:r>
        <w:t xml:space="preserve"> </w:t>
      </w:r>
      <w:proofErr w:type="spellStart"/>
      <w:r>
        <w:t>sau</w:t>
      </w:r>
      <w:proofErr w:type="spellEnd"/>
      <w:r>
        <w:t xml:space="preserve"> </w:t>
      </w:r>
      <w:proofErr w:type="spellStart"/>
      <w:r>
        <w:t>khi</w:t>
      </w:r>
      <w:proofErr w:type="spellEnd"/>
      <w:r>
        <w:t xml:space="preserve"> qua </w:t>
      </w:r>
      <w:proofErr w:type="spellStart"/>
      <w:r>
        <w:t>bể</w:t>
      </w:r>
      <w:proofErr w:type="spellEnd"/>
      <w:r>
        <w:t xml:space="preserve"> </w:t>
      </w:r>
      <w:proofErr w:type="spellStart"/>
      <w:r>
        <w:t>khử</w:t>
      </w:r>
      <w:proofErr w:type="spellEnd"/>
      <w:r>
        <w:t xml:space="preserve"> </w:t>
      </w:r>
      <w:proofErr w:type="spellStart"/>
      <w:r>
        <w:t>trùng</w:t>
      </w:r>
      <w:proofErr w:type="spellEnd"/>
      <w:r>
        <w:t xml:space="preserve"> </w:t>
      </w:r>
      <w:proofErr w:type="spellStart"/>
      <w:r>
        <w:t>đạt</w:t>
      </w:r>
      <w:proofErr w:type="spellEnd"/>
      <w:r>
        <w:t xml:space="preserve"> </w:t>
      </w:r>
      <w:proofErr w:type="spellStart"/>
      <w:r>
        <w:t>tiêu</w:t>
      </w:r>
      <w:proofErr w:type="spellEnd"/>
      <w:r>
        <w:t xml:space="preserve"> </w:t>
      </w:r>
      <w:proofErr w:type="spellStart"/>
      <w:r>
        <w:t>chuẩn</w:t>
      </w:r>
      <w:proofErr w:type="spellEnd"/>
      <w:r>
        <w:t xml:space="preserve"> QCVN </w:t>
      </w:r>
      <w:r w:rsidR="000F05D3">
        <w:t>63:2017</w:t>
      </w:r>
      <w:r>
        <w:t>/BT</w:t>
      </w:r>
      <w:r w:rsidRPr="00F4748C">
        <w:t xml:space="preserve">NMT, </w:t>
      </w:r>
      <w:proofErr w:type="spellStart"/>
      <w:r w:rsidRPr="00F4748C">
        <w:t>cột</w:t>
      </w:r>
      <w:proofErr w:type="spellEnd"/>
      <w:r w:rsidRPr="00F4748C">
        <w:t xml:space="preserve"> A </w:t>
      </w:r>
      <w:proofErr w:type="spellStart"/>
      <w:r w:rsidRPr="00E67816">
        <w:t>và</w:t>
      </w:r>
      <w:proofErr w:type="spellEnd"/>
      <w:r w:rsidRPr="00E67816">
        <w:t xml:space="preserve"> </w:t>
      </w:r>
      <w:proofErr w:type="spellStart"/>
      <w:r w:rsidRPr="00E67816">
        <w:t>được</w:t>
      </w:r>
      <w:proofErr w:type="spellEnd"/>
      <w:r w:rsidRPr="00E67816">
        <w:t xml:space="preserve"> </w:t>
      </w:r>
      <w:proofErr w:type="spellStart"/>
      <w:r w:rsidRPr="00E67816">
        <w:t>dẫn</w:t>
      </w:r>
      <w:proofErr w:type="spellEnd"/>
      <w:r w:rsidRPr="00E67816">
        <w:t xml:space="preserve"> </w:t>
      </w:r>
      <w:proofErr w:type="spellStart"/>
      <w:r w:rsidRPr="00E67816">
        <w:t>vào</w:t>
      </w:r>
      <w:proofErr w:type="spellEnd"/>
      <w:r w:rsidRPr="00E67816">
        <w:t xml:space="preserve"> </w:t>
      </w:r>
      <w:proofErr w:type="spellStart"/>
      <w:r w:rsidRPr="00E67816">
        <w:t>hố</w:t>
      </w:r>
      <w:proofErr w:type="spellEnd"/>
      <w:r w:rsidRPr="00E67816">
        <w:t xml:space="preserve"> ga </w:t>
      </w:r>
      <w:proofErr w:type="spellStart"/>
      <w:r w:rsidRPr="00E67816">
        <w:t>tại</w:t>
      </w:r>
      <w:proofErr w:type="spellEnd"/>
      <w:r w:rsidRPr="00E67816">
        <w:t xml:space="preserve"> </w:t>
      </w:r>
      <w:proofErr w:type="spellStart"/>
      <w:r w:rsidRPr="00E67816">
        <w:t>điểm</w:t>
      </w:r>
      <w:proofErr w:type="spellEnd"/>
      <w:r w:rsidRPr="00E67816">
        <w:t xml:space="preserve"> </w:t>
      </w:r>
      <w:proofErr w:type="spellStart"/>
      <w:r w:rsidRPr="00E67816">
        <w:t>xả</w:t>
      </w:r>
      <w:proofErr w:type="spellEnd"/>
      <w:r w:rsidRPr="00E67816">
        <w:t xml:space="preserve"> </w:t>
      </w:r>
      <w:proofErr w:type="spellStart"/>
      <w:r w:rsidRPr="00E67816">
        <w:t>thải</w:t>
      </w:r>
      <w:proofErr w:type="spellEnd"/>
      <w:r w:rsidRPr="00E67816">
        <w:t xml:space="preserve"> </w:t>
      </w:r>
      <w:proofErr w:type="spellStart"/>
      <w:r w:rsidRPr="00E67816">
        <w:t>ra</w:t>
      </w:r>
      <w:proofErr w:type="spellEnd"/>
      <w:r w:rsidRPr="00E67816">
        <w:t xml:space="preserve"> </w:t>
      </w:r>
      <w:proofErr w:type="spellStart"/>
      <w:r w:rsidRPr="00E67816">
        <w:t>nguồn</w:t>
      </w:r>
      <w:proofErr w:type="spellEnd"/>
      <w:r w:rsidRPr="00E67816">
        <w:t xml:space="preserve"> </w:t>
      </w:r>
      <w:proofErr w:type="spellStart"/>
      <w:r w:rsidRPr="00E67816">
        <w:t>tiếp</w:t>
      </w:r>
      <w:proofErr w:type="spellEnd"/>
      <w:r w:rsidRPr="00E67816">
        <w:t xml:space="preserve"> </w:t>
      </w:r>
      <w:proofErr w:type="spellStart"/>
      <w:r w:rsidRPr="00E67816">
        <w:t>nhận</w:t>
      </w:r>
      <w:proofErr w:type="spellEnd"/>
      <w:r w:rsidRPr="00E67816">
        <w:t xml:space="preserve"> </w:t>
      </w:r>
      <w:proofErr w:type="spellStart"/>
      <w:r w:rsidR="004D696C" w:rsidRPr="00E67816">
        <w:t>sau</w:t>
      </w:r>
      <w:proofErr w:type="spellEnd"/>
      <w:r w:rsidR="004D696C" w:rsidRPr="00E67816">
        <w:t xml:space="preserve"> </w:t>
      </w:r>
      <w:proofErr w:type="spellStart"/>
      <w:r w:rsidR="004D696C" w:rsidRPr="00E67816">
        <w:t>đó</w:t>
      </w:r>
      <w:proofErr w:type="spellEnd"/>
      <w:r w:rsidR="004D696C" w:rsidRPr="00E67816">
        <w:t xml:space="preserve"> </w:t>
      </w:r>
      <w:proofErr w:type="spellStart"/>
      <w:r w:rsidR="004D696C" w:rsidRPr="00E67816">
        <w:t>theo</w:t>
      </w:r>
      <w:proofErr w:type="spellEnd"/>
      <w:r w:rsidR="004D696C" w:rsidRPr="00E67816">
        <w:t xml:space="preserve"> </w:t>
      </w:r>
      <w:proofErr w:type="spellStart"/>
      <w:r w:rsidR="004D696C" w:rsidRPr="00E67816">
        <w:t>đường</w:t>
      </w:r>
      <w:proofErr w:type="spellEnd"/>
      <w:r w:rsidR="004D696C" w:rsidRPr="00E67816">
        <w:t xml:space="preserve"> </w:t>
      </w:r>
      <w:proofErr w:type="spellStart"/>
      <w:r w:rsidR="004D696C" w:rsidRPr="00E67816">
        <w:t>ống</w:t>
      </w:r>
      <w:proofErr w:type="spellEnd"/>
      <w:r w:rsidR="004D696C" w:rsidRPr="00E67816">
        <w:t xml:space="preserve"> </w:t>
      </w:r>
      <w:proofErr w:type="spellStart"/>
      <w:r w:rsidR="004D696C" w:rsidRPr="00E67816">
        <w:t>ngầm</w:t>
      </w:r>
      <w:proofErr w:type="spellEnd"/>
      <w:r w:rsidR="004D696C" w:rsidRPr="00E67816">
        <w:t xml:space="preserve"> </w:t>
      </w:r>
      <m:oMath>
        <m:r>
          <w:rPr>
            <w:rFonts w:ascii="Cambria Math" w:hAnsi="Cambria Math"/>
          </w:rPr>
          <m:t>∅</m:t>
        </m:r>
      </m:oMath>
      <w:r w:rsidR="004D696C" w:rsidRPr="00E67816">
        <w:rPr>
          <w:rFonts w:eastAsiaTheme="minorEastAsia"/>
        </w:rPr>
        <w:t xml:space="preserve"> = 200mm, đ</w:t>
      </w:r>
      <w:proofErr w:type="spellStart"/>
      <w:r w:rsidR="004D696C" w:rsidRPr="00E67816">
        <w:rPr>
          <w:rFonts w:eastAsiaTheme="minorEastAsia"/>
        </w:rPr>
        <w:t>ặt</w:t>
      </w:r>
      <w:proofErr w:type="spellEnd"/>
      <w:r w:rsidR="004D696C" w:rsidRPr="00E67816">
        <w:rPr>
          <w:rFonts w:eastAsiaTheme="minorEastAsia"/>
        </w:rPr>
        <w:t xml:space="preserve"> </w:t>
      </w:r>
      <w:proofErr w:type="spellStart"/>
      <w:r w:rsidR="004D696C" w:rsidRPr="00E67816">
        <w:rPr>
          <w:rFonts w:eastAsiaTheme="minorEastAsia"/>
        </w:rPr>
        <w:t>âm</w:t>
      </w:r>
      <w:proofErr w:type="spellEnd"/>
      <w:r w:rsidR="004D696C" w:rsidRPr="00E67816">
        <w:rPr>
          <w:rFonts w:eastAsiaTheme="minorEastAsia"/>
        </w:rPr>
        <w:t xml:space="preserve"> </w:t>
      </w:r>
      <w:proofErr w:type="spellStart"/>
      <w:r w:rsidR="004D696C" w:rsidRPr="00E67816">
        <w:rPr>
          <w:rFonts w:eastAsiaTheme="minorEastAsia"/>
        </w:rPr>
        <w:t>dưới</w:t>
      </w:r>
      <w:proofErr w:type="spellEnd"/>
      <w:r w:rsidR="004D696C" w:rsidRPr="00E67816">
        <w:rPr>
          <w:rFonts w:eastAsiaTheme="minorEastAsia"/>
        </w:rPr>
        <w:t xml:space="preserve"> </w:t>
      </w:r>
      <w:proofErr w:type="spellStart"/>
      <w:r w:rsidR="004D696C" w:rsidRPr="00E67816">
        <w:rPr>
          <w:rFonts w:eastAsiaTheme="minorEastAsia"/>
        </w:rPr>
        <w:t>đất</w:t>
      </w:r>
      <w:proofErr w:type="spellEnd"/>
      <w:r w:rsidR="004D696C" w:rsidRPr="00E67816">
        <w:rPr>
          <w:rFonts w:eastAsiaTheme="minorEastAsia"/>
        </w:rPr>
        <w:t xml:space="preserve"> </w:t>
      </w:r>
      <w:proofErr w:type="spellStart"/>
      <w:r w:rsidR="004D696C" w:rsidRPr="00E67816">
        <w:rPr>
          <w:rFonts w:eastAsiaTheme="minorEastAsia"/>
        </w:rPr>
        <w:t>khoảng</w:t>
      </w:r>
      <w:proofErr w:type="spellEnd"/>
      <w:r w:rsidR="004D696C" w:rsidRPr="00E67816">
        <w:rPr>
          <w:rFonts w:eastAsiaTheme="minorEastAsia"/>
        </w:rPr>
        <w:t xml:space="preserve"> 0,5m, </w:t>
      </w:r>
      <w:proofErr w:type="spellStart"/>
      <w:r w:rsidR="004D696C" w:rsidRPr="00E67816">
        <w:rPr>
          <w:rFonts w:eastAsiaTheme="minorEastAsia"/>
        </w:rPr>
        <w:t>dài</w:t>
      </w:r>
      <w:proofErr w:type="spellEnd"/>
      <w:r w:rsidR="004D696C" w:rsidRPr="00E67816">
        <w:rPr>
          <w:rFonts w:eastAsiaTheme="minorEastAsia"/>
        </w:rPr>
        <w:t xml:space="preserve"> 50m </w:t>
      </w:r>
      <w:proofErr w:type="spellStart"/>
      <w:r w:rsidR="004D696C" w:rsidRPr="00E67816">
        <w:rPr>
          <w:rFonts w:eastAsiaTheme="minorEastAsia"/>
        </w:rPr>
        <w:t>chảy</w:t>
      </w:r>
      <w:proofErr w:type="spellEnd"/>
      <w:r w:rsidR="004D696C" w:rsidRPr="00E67816">
        <w:rPr>
          <w:rFonts w:eastAsiaTheme="minorEastAsia"/>
        </w:rPr>
        <w:t xml:space="preserve"> </w:t>
      </w:r>
      <w:proofErr w:type="spellStart"/>
      <w:r w:rsidR="004D696C" w:rsidRPr="00E67816">
        <w:rPr>
          <w:rFonts w:eastAsiaTheme="minorEastAsia"/>
        </w:rPr>
        <w:t>ra</w:t>
      </w:r>
      <w:proofErr w:type="spellEnd"/>
      <w:r w:rsidR="004D696C" w:rsidRPr="00E67816">
        <w:rPr>
          <w:rFonts w:eastAsiaTheme="minorEastAsia"/>
        </w:rPr>
        <w:t xml:space="preserve"> </w:t>
      </w:r>
      <w:proofErr w:type="spellStart"/>
      <w:r w:rsidR="004D696C" w:rsidRPr="00E67816">
        <w:rPr>
          <w:rFonts w:eastAsiaTheme="minorEastAsia"/>
        </w:rPr>
        <w:t>điểm</w:t>
      </w:r>
      <w:proofErr w:type="spellEnd"/>
      <w:r w:rsidR="004D696C" w:rsidRPr="00E67816">
        <w:rPr>
          <w:rFonts w:eastAsiaTheme="minorEastAsia"/>
        </w:rPr>
        <w:t xml:space="preserve"> </w:t>
      </w:r>
      <w:proofErr w:type="spellStart"/>
      <w:r w:rsidR="004D696C" w:rsidRPr="00E67816">
        <w:rPr>
          <w:rFonts w:eastAsiaTheme="minorEastAsia"/>
        </w:rPr>
        <w:t>tiếp</w:t>
      </w:r>
      <w:proofErr w:type="spellEnd"/>
      <w:r w:rsidR="004D696C" w:rsidRPr="00E67816">
        <w:rPr>
          <w:rFonts w:eastAsiaTheme="minorEastAsia"/>
        </w:rPr>
        <w:t xml:space="preserve"> </w:t>
      </w:r>
      <w:proofErr w:type="spellStart"/>
      <w:r w:rsidR="004D696C" w:rsidRPr="00E67816">
        <w:rPr>
          <w:rFonts w:eastAsiaTheme="minorEastAsia"/>
        </w:rPr>
        <w:t>nhậ</w:t>
      </w:r>
      <w:r w:rsidR="004D696C" w:rsidRPr="00F4748C">
        <w:rPr>
          <w:rFonts w:eastAsiaTheme="minorEastAsia"/>
        </w:rPr>
        <w:t>n</w:t>
      </w:r>
      <w:proofErr w:type="spellEnd"/>
      <w:r w:rsidR="004D696C">
        <w:rPr>
          <w:rFonts w:eastAsiaTheme="minorEastAsia"/>
        </w:rPr>
        <w:t xml:space="preserve"> </w:t>
      </w:r>
      <w:proofErr w:type="spellStart"/>
      <w:r w:rsidR="004D696C">
        <w:rPr>
          <w:rFonts w:eastAsiaTheme="minorEastAsia"/>
        </w:rPr>
        <w:t>cuối</w:t>
      </w:r>
      <w:proofErr w:type="spellEnd"/>
      <w:r w:rsidR="004D696C">
        <w:rPr>
          <w:rFonts w:eastAsiaTheme="minorEastAsia"/>
        </w:rPr>
        <w:t xml:space="preserve"> </w:t>
      </w:r>
      <w:proofErr w:type="spellStart"/>
      <w:r w:rsidR="004D696C">
        <w:rPr>
          <w:rFonts w:eastAsiaTheme="minorEastAsia"/>
        </w:rPr>
        <w:t>cùng</w:t>
      </w:r>
      <w:proofErr w:type="spellEnd"/>
      <w:r w:rsidR="004D696C">
        <w:rPr>
          <w:rFonts w:eastAsiaTheme="minorEastAsia"/>
        </w:rPr>
        <w:t xml:space="preserve"> </w:t>
      </w:r>
      <w:proofErr w:type="spellStart"/>
      <w:r w:rsidR="004D696C">
        <w:rPr>
          <w:rFonts w:eastAsiaTheme="minorEastAsia"/>
        </w:rPr>
        <w:t>là</w:t>
      </w:r>
      <w:proofErr w:type="spellEnd"/>
      <w:r w:rsidR="004D696C">
        <w:rPr>
          <w:rFonts w:eastAsiaTheme="minorEastAsia"/>
        </w:rPr>
        <w:t xml:space="preserve"> </w:t>
      </w:r>
      <w:proofErr w:type="spellStart"/>
      <w:r w:rsidR="004D696C">
        <w:rPr>
          <w:rFonts w:eastAsiaTheme="minorEastAsia"/>
        </w:rPr>
        <w:t>suối</w:t>
      </w:r>
      <w:proofErr w:type="spellEnd"/>
      <w:r w:rsidR="004D696C">
        <w:rPr>
          <w:rFonts w:eastAsiaTheme="minorEastAsia"/>
        </w:rPr>
        <w:t xml:space="preserve"> </w:t>
      </w:r>
      <w:proofErr w:type="spellStart"/>
      <w:r w:rsidR="004D696C">
        <w:rPr>
          <w:rFonts w:eastAsiaTheme="minorEastAsia"/>
        </w:rPr>
        <w:t>Cầu</w:t>
      </w:r>
      <w:proofErr w:type="spellEnd"/>
      <w:r w:rsidR="004D696C">
        <w:rPr>
          <w:rFonts w:eastAsiaTheme="minorEastAsia"/>
        </w:rPr>
        <w:t xml:space="preserve"> </w:t>
      </w:r>
      <w:proofErr w:type="spellStart"/>
      <w:r w:rsidR="004D696C">
        <w:rPr>
          <w:rFonts w:eastAsiaTheme="minorEastAsia"/>
        </w:rPr>
        <w:t>Gió</w:t>
      </w:r>
      <w:proofErr w:type="spellEnd"/>
      <w:r w:rsidR="004D696C">
        <w:rPr>
          <w:rFonts w:eastAsiaTheme="minorEastAsia"/>
        </w:rPr>
        <w:t xml:space="preserve"> </w:t>
      </w:r>
      <w:proofErr w:type="spellStart"/>
      <w:r w:rsidR="004D696C">
        <w:rPr>
          <w:rFonts w:eastAsiaTheme="minorEastAsia"/>
        </w:rPr>
        <w:t>thuộc</w:t>
      </w:r>
      <w:proofErr w:type="spellEnd"/>
      <w:r w:rsidR="004D696C">
        <w:rPr>
          <w:rFonts w:eastAsiaTheme="minorEastAsia"/>
        </w:rPr>
        <w:t xml:space="preserve"> </w:t>
      </w:r>
      <w:proofErr w:type="spellStart"/>
      <w:r w:rsidR="004D696C">
        <w:rPr>
          <w:rFonts w:eastAsiaTheme="minorEastAsia"/>
        </w:rPr>
        <w:t>hệ</w:t>
      </w:r>
      <w:proofErr w:type="spellEnd"/>
      <w:r w:rsidR="004D696C">
        <w:rPr>
          <w:rFonts w:eastAsiaTheme="minorEastAsia"/>
        </w:rPr>
        <w:t xml:space="preserve"> </w:t>
      </w:r>
      <w:proofErr w:type="spellStart"/>
      <w:r w:rsidR="004D696C">
        <w:rPr>
          <w:rFonts w:eastAsiaTheme="minorEastAsia"/>
        </w:rPr>
        <w:t>thống</w:t>
      </w:r>
      <w:proofErr w:type="spellEnd"/>
      <w:r w:rsidR="004D696C">
        <w:rPr>
          <w:rFonts w:eastAsiaTheme="minorEastAsia"/>
        </w:rPr>
        <w:t xml:space="preserve"> </w:t>
      </w:r>
      <w:proofErr w:type="spellStart"/>
      <w:r w:rsidR="00AF2F52">
        <w:rPr>
          <w:rFonts w:eastAsiaTheme="minorEastAsia"/>
        </w:rPr>
        <w:t>sông</w:t>
      </w:r>
      <w:proofErr w:type="spellEnd"/>
      <w:r w:rsidR="00AF2F52">
        <w:rPr>
          <w:rFonts w:eastAsiaTheme="minorEastAsia"/>
        </w:rPr>
        <w:t xml:space="preserve"> </w:t>
      </w:r>
      <w:proofErr w:type="spellStart"/>
      <w:r w:rsidR="004D696C">
        <w:rPr>
          <w:rFonts w:eastAsiaTheme="minorEastAsia"/>
        </w:rPr>
        <w:t>Vàm</w:t>
      </w:r>
      <w:proofErr w:type="spellEnd"/>
      <w:r w:rsidR="004D696C">
        <w:rPr>
          <w:rFonts w:eastAsiaTheme="minorEastAsia"/>
        </w:rPr>
        <w:t xml:space="preserve"> </w:t>
      </w:r>
      <w:proofErr w:type="spellStart"/>
      <w:r w:rsidR="004D696C">
        <w:rPr>
          <w:rFonts w:eastAsiaTheme="minorEastAsia"/>
        </w:rPr>
        <w:t>Cỏ</w:t>
      </w:r>
      <w:proofErr w:type="spellEnd"/>
      <w:r w:rsidR="004D696C">
        <w:rPr>
          <w:rFonts w:eastAsiaTheme="minorEastAsia"/>
        </w:rPr>
        <w:t xml:space="preserve"> </w:t>
      </w:r>
      <w:proofErr w:type="spellStart"/>
      <w:r w:rsidR="004D696C">
        <w:rPr>
          <w:rFonts w:eastAsiaTheme="minorEastAsia"/>
        </w:rPr>
        <w:t>Đông</w:t>
      </w:r>
      <w:proofErr w:type="spellEnd"/>
      <w:r w:rsidR="004D696C">
        <w:rPr>
          <w:rFonts w:eastAsiaTheme="minorEastAsia"/>
        </w:rPr>
        <w:t xml:space="preserve">, </w:t>
      </w:r>
      <w:proofErr w:type="spellStart"/>
      <w:r w:rsidR="004D696C">
        <w:rPr>
          <w:rFonts w:eastAsiaTheme="minorEastAsia"/>
        </w:rPr>
        <w:t>ấp</w:t>
      </w:r>
      <w:proofErr w:type="spellEnd"/>
      <w:r w:rsidR="004D696C">
        <w:rPr>
          <w:rFonts w:eastAsiaTheme="minorEastAsia"/>
        </w:rPr>
        <w:t xml:space="preserve"> </w:t>
      </w:r>
      <w:proofErr w:type="spellStart"/>
      <w:r w:rsidR="004D696C">
        <w:rPr>
          <w:rFonts w:eastAsiaTheme="minorEastAsia"/>
        </w:rPr>
        <w:t>Bàu</w:t>
      </w:r>
      <w:proofErr w:type="spellEnd"/>
      <w:r w:rsidR="004D696C">
        <w:rPr>
          <w:rFonts w:eastAsiaTheme="minorEastAsia"/>
        </w:rPr>
        <w:t xml:space="preserve"> </w:t>
      </w:r>
      <w:proofErr w:type="spellStart"/>
      <w:r w:rsidR="004D696C">
        <w:rPr>
          <w:rFonts w:eastAsiaTheme="minorEastAsia"/>
        </w:rPr>
        <w:t>Lùn</w:t>
      </w:r>
      <w:proofErr w:type="spellEnd"/>
      <w:r w:rsidR="004D696C">
        <w:rPr>
          <w:rFonts w:eastAsiaTheme="minorEastAsia"/>
        </w:rPr>
        <w:t xml:space="preserve">, </w:t>
      </w:r>
      <w:proofErr w:type="spellStart"/>
      <w:r w:rsidR="004D696C">
        <w:rPr>
          <w:rFonts w:eastAsiaTheme="minorEastAsia"/>
        </w:rPr>
        <w:t>xã</w:t>
      </w:r>
      <w:proofErr w:type="spellEnd"/>
      <w:r w:rsidR="004D696C">
        <w:rPr>
          <w:rFonts w:eastAsiaTheme="minorEastAsia"/>
        </w:rPr>
        <w:t xml:space="preserve"> </w:t>
      </w:r>
      <w:proofErr w:type="spellStart"/>
      <w:r w:rsidR="004D696C">
        <w:rPr>
          <w:rFonts w:eastAsiaTheme="minorEastAsia"/>
        </w:rPr>
        <w:t>Bình</w:t>
      </w:r>
      <w:proofErr w:type="spellEnd"/>
      <w:r w:rsidR="004D696C">
        <w:rPr>
          <w:rFonts w:eastAsiaTheme="minorEastAsia"/>
        </w:rPr>
        <w:t xml:space="preserve"> Minh, </w:t>
      </w:r>
      <w:proofErr w:type="spellStart"/>
      <w:r w:rsidR="004D696C">
        <w:rPr>
          <w:rFonts w:eastAsiaTheme="minorEastAsia"/>
        </w:rPr>
        <w:t>thành</w:t>
      </w:r>
      <w:proofErr w:type="spellEnd"/>
      <w:r w:rsidR="004D696C">
        <w:rPr>
          <w:rFonts w:eastAsiaTheme="minorEastAsia"/>
        </w:rPr>
        <w:t xml:space="preserve"> </w:t>
      </w:r>
      <w:proofErr w:type="spellStart"/>
      <w:r w:rsidR="004D696C">
        <w:rPr>
          <w:rFonts w:eastAsiaTheme="minorEastAsia"/>
        </w:rPr>
        <w:t>phố</w:t>
      </w:r>
      <w:proofErr w:type="spellEnd"/>
      <w:r w:rsidR="004D696C">
        <w:rPr>
          <w:rFonts w:eastAsiaTheme="minorEastAsia"/>
        </w:rPr>
        <w:t xml:space="preserve"> </w:t>
      </w:r>
      <w:proofErr w:type="spellStart"/>
      <w:r w:rsidR="004D696C">
        <w:rPr>
          <w:rFonts w:eastAsiaTheme="minorEastAsia"/>
        </w:rPr>
        <w:t>Tây</w:t>
      </w:r>
      <w:proofErr w:type="spellEnd"/>
      <w:r w:rsidR="004D696C">
        <w:rPr>
          <w:rFonts w:eastAsiaTheme="minorEastAsia"/>
        </w:rPr>
        <w:t xml:space="preserve"> </w:t>
      </w:r>
      <w:proofErr w:type="spellStart"/>
      <w:r w:rsidR="004D696C">
        <w:rPr>
          <w:rFonts w:eastAsiaTheme="minorEastAsia"/>
        </w:rPr>
        <w:t>Ninh</w:t>
      </w:r>
      <w:proofErr w:type="spellEnd"/>
      <w:r w:rsidR="004D696C">
        <w:rPr>
          <w:rFonts w:eastAsiaTheme="minorEastAsia"/>
        </w:rPr>
        <w:t xml:space="preserve">, </w:t>
      </w:r>
      <w:proofErr w:type="spellStart"/>
      <w:r w:rsidR="004D696C">
        <w:rPr>
          <w:rFonts w:eastAsiaTheme="minorEastAsia"/>
        </w:rPr>
        <w:t>tỉnh</w:t>
      </w:r>
      <w:proofErr w:type="spellEnd"/>
      <w:r w:rsidR="004D696C">
        <w:rPr>
          <w:rFonts w:eastAsiaTheme="minorEastAsia"/>
        </w:rPr>
        <w:t xml:space="preserve"> </w:t>
      </w:r>
      <w:proofErr w:type="spellStart"/>
      <w:r w:rsidR="004D696C">
        <w:rPr>
          <w:rFonts w:eastAsiaTheme="minorEastAsia"/>
        </w:rPr>
        <w:t>Tây</w:t>
      </w:r>
      <w:proofErr w:type="spellEnd"/>
      <w:r w:rsidR="004D696C">
        <w:rPr>
          <w:rFonts w:eastAsiaTheme="minorEastAsia"/>
        </w:rPr>
        <w:t xml:space="preserve"> </w:t>
      </w:r>
      <w:proofErr w:type="spellStart"/>
      <w:r w:rsidR="004D696C">
        <w:rPr>
          <w:rFonts w:eastAsiaTheme="minorEastAsia"/>
        </w:rPr>
        <w:t>Ninh</w:t>
      </w:r>
      <w:proofErr w:type="spellEnd"/>
      <w:r>
        <w:t xml:space="preserve">. </w:t>
      </w:r>
    </w:p>
    <w:p w14:paraId="4C5B4008" w14:textId="77777777" w:rsidR="00BE134C" w:rsidRDefault="00BE134C" w:rsidP="004E5661">
      <w:pPr>
        <w:pStyle w:val="ListParagraph"/>
        <w:numPr>
          <w:ilvl w:val="0"/>
          <w:numId w:val="7"/>
        </w:numPr>
        <w:rPr>
          <w:b/>
          <w:lang w:val="es-ES_tradnl"/>
        </w:rPr>
      </w:pPr>
      <w:proofErr w:type="spellStart"/>
      <w:r w:rsidRPr="003D3199">
        <w:rPr>
          <w:b/>
          <w:lang w:val="es-ES_tradnl"/>
        </w:rPr>
        <w:lastRenderedPageBreak/>
        <w:t>Hạng</w:t>
      </w:r>
      <w:proofErr w:type="spellEnd"/>
      <w:r w:rsidRPr="003D3199">
        <w:rPr>
          <w:b/>
          <w:lang w:val="es-ES_tradnl"/>
        </w:rPr>
        <w:t xml:space="preserve"> </w:t>
      </w:r>
      <w:proofErr w:type="spellStart"/>
      <w:r w:rsidRPr="003D3199">
        <w:rPr>
          <w:b/>
          <w:lang w:val="es-ES_tradnl"/>
        </w:rPr>
        <w:t>mục</w:t>
      </w:r>
      <w:proofErr w:type="spellEnd"/>
      <w:r w:rsidRPr="003D3199">
        <w:rPr>
          <w:b/>
          <w:lang w:val="es-ES_tradnl"/>
        </w:rPr>
        <w:t xml:space="preserve"> </w:t>
      </w:r>
      <w:proofErr w:type="spellStart"/>
      <w:r w:rsidRPr="003D3199">
        <w:rPr>
          <w:b/>
          <w:lang w:val="es-ES_tradnl"/>
        </w:rPr>
        <w:t>công</w:t>
      </w:r>
      <w:proofErr w:type="spellEnd"/>
      <w:r w:rsidRPr="003D3199">
        <w:rPr>
          <w:b/>
          <w:lang w:val="es-ES_tradnl"/>
        </w:rPr>
        <w:t xml:space="preserve"> </w:t>
      </w:r>
      <w:proofErr w:type="spellStart"/>
      <w:r w:rsidRPr="003D3199">
        <w:rPr>
          <w:b/>
          <w:lang w:val="es-ES_tradnl"/>
        </w:rPr>
        <w:t>trình</w:t>
      </w:r>
      <w:proofErr w:type="spellEnd"/>
      <w:r w:rsidRPr="003D3199">
        <w:rPr>
          <w:b/>
          <w:lang w:val="es-ES_tradnl"/>
        </w:rPr>
        <w:t xml:space="preserve"> </w:t>
      </w:r>
      <w:proofErr w:type="spellStart"/>
      <w:r w:rsidRPr="003D3199">
        <w:rPr>
          <w:b/>
          <w:lang w:val="es-ES_tradnl"/>
        </w:rPr>
        <w:t>của</w:t>
      </w:r>
      <w:proofErr w:type="spellEnd"/>
      <w:r w:rsidRPr="003D3199">
        <w:rPr>
          <w:b/>
          <w:lang w:val="es-ES_tradnl"/>
        </w:rPr>
        <w:t xml:space="preserve"> </w:t>
      </w:r>
      <w:proofErr w:type="spellStart"/>
      <w:r w:rsidRPr="003D3199">
        <w:rPr>
          <w:b/>
          <w:lang w:val="es-ES_tradnl"/>
        </w:rPr>
        <w:t>hệ</w:t>
      </w:r>
      <w:proofErr w:type="spellEnd"/>
      <w:r w:rsidRPr="003D3199">
        <w:rPr>
          <w:b/>
          <w:lang w:val="es-ES_tradnl"/>
        </w:rPr>
        <w:t xml:space="preserve"> </w:t>
      </w:r>
      <w:proofErr w:type="spellStart"/>
      <w:r w:rsidRPr="003D3199">
        <w:rPr>
          <w:b/>
          <w:lang w:val="es-ES_tradnl"/>
        </w:rPr>
        <w:t>thống</w:t>
      </w:r>
      <w:proofErr w:type="spellEnd"/>
      <w:r w:rsidRPr="003D3199">
        <w:rPr>
          <w:b/>
          <w:lang w:val="es-ES_tradnl"/>
        </w:rPr>
        <w:t xml:space="preserve"> </w:t>
      </w:r>
      <w:proofErr w:type="spellStart"/>
      <w:r w:rsidRPr="003D3199">
        <w:rPr>
          <w:b/>
          <w:lang w:val="es-ES_tradnl"/>
        </w:rPr>
        <w:t>xử</w:t>
      </w:r>
      <w:proofErr w:type="spellEnd"/>
      <w:r w:rsidRPr="003D3199">
        <w:rPr>
          <w:b/>
          <w:lang w:val="es-ES_tradnl"/>
        </w:rPr>
        <w:t xml:space="preserve"> </w:t>
      </w:r>
      <w:proofErr w:type="spellStart"/>
      <w:r w:rsidRPr="003D3199">
        <w:rPr>
          <w:b/>
          <w:lang w:val="es-ES_tradnl"/>
        </w:rPr>
        <w:t>lý</w:t>
      </w:r>
      <w:proofErr w:type="spellEnd"/>
      <w:r w:rsidRPr="003D3199">
        <w:rPr>
          <w:b/>
          <w:lang w:val="es-ES_tradnl"/>
        </w:rPr>
        <w:t xml:space="preserve"> </w:t>
      </w:r>
      <w:proofErr w:type="spellStart"/>
      <w:r w:rsidRPr="003D3199">
        <w:rPr>
          <w:b/>
          <w:lang w:val="es-ES_tradnl"/>
        </w:rPr>
        <w:t>nước</w:t>
      </w:r>
      <w:proofErr w:type="spellEnd"/>
      <w:r w:rsidRPr="003D3199">
        <w:rPr>
          <w:b/>
          <w:lang w:val="es-ES_tradnl"/>
        </w:rPr>
        <w:t xml:space="preserve"> </w:t>
      </w:r>
      <w:proofErr w:type="spellStart"/>
      <w:r w:rsidRPr="003D3199">
        <w:rPr>
          <w:b/>
          <w:lang w:val="es-ES_tradnl"/>
        </w:rPr>
        <w:t>thải</w:t>
      </w:r>
      <w:proofErr w:type="spellEnd"/>
      <w:r w:rsidRPr="003D3199">
        <w:rPr>
          <w:b/>
          <w:lang w:val="es-ES_tradnl"/>
        </w:rPr>
        <w:t>:</w:t>
      </w:r>
    </w:p>
    <w:p w14:paraId="63B4470D" w14:textId="4192D917" w:rsidR="00B11E95" w:rsidRPr="00E67816" w:rsidRDefault="00B11E95" w:rsidP="004E5661">
      <w:pPr>
        <w:pStyle w:val="BNG"/>
        <w:spacing w:before="60" w:after="60"/>
        <w:rPr>
          <w:lang w:val="es-ES_tradnl"/>
        </w:rPr>
      </w:pPr>
      <w:bookmarkStart w:id="141" w:name="_Toc119326734"/>
      <w:bookmarkStart w:id="142" w:name="_Toc124263979"/>
      <w:proofErr w:type="spellStart"/>
      <w:r w:rsidRPr="00E67816">
        <w:rPr>
          <w:lang w:val="es-ES_tradnl"/>
        </w:rPr>
        <w:t>Bảng</w:t>
      </w:r>
      <w:proofErr w:type="spellEnd"/>
      <w:r w:rsidRPr="00E67816">
        <w:rPr>
          <w:lang w:val="es-ES_tradnl"/>
        </w:rPr>
        <w:t xml:space="preserve"> </w:t>
      </w:r>
      <w:r w:rsidR="008C3495">
        <w:rPr>
          <w:noProof/>
        </w:rPr>
        <w:fldChar w:fldCharType="begin"/>
      </w:r>
      <w:r w:rsidR="008C3495" w:rsidRPr="00E67816">
        <w:rPr>
          <w:noProof/>
          <w:lang w:val="es-ES_tradnl"/>
        </w:rPr>
        <w:instrText xml:space="preserve"> STYLEREF 1 \s </w:instrText>
      </w:r>
      <w:r w:rsidR="008C3495">
        <w:rPr>
          <w:noProof/>
        </w:rPr>
        <w:fldChar w:fldCharType="separate"/>
      </w:r>
      <w:r w:rsidR="00471D0C">
        <w:rPr>
          <w:noProof/>
          <w:lang w:val="es-ES_tradnl"/>
        </w:rPr>
        <w:t>3</w:t>
      </w:r>
      <w:r w:rsidR="008C3495">
        <w:rPr>
          <w:noProof/>
        </w:rPr>
        <w:fldChar w:fldCharType="end"/>
      </w:r>
      <w:r w:rsidR="00BE0F52" w:rsidRPr="00E67816">
        <w:rPr>
          <w:lang w:val="es-ES_tradnl"/>
        </w:rPr>
        <w:t>.</w:t>
      </w:r>
      <w:r w:rsidR="006F21BD" w:rsidRPr="00E67816">
        <w:rPr>
          <w:lang w:val="es-ES_tradnl"/>
        </w:rPr>
        <w:t>2</w:t>
      </w:r>
      <w:r w:rsidRPr="00E67816">
        <w:rPr>
          <w:lang w:val="es-ES_tradnl"/>
        </w:rPr>
        <w:t xml:space="preserve">. </w:t>
      </w:r>
      <w:proofErr w:type="spellStart"/>
      <w:r w:rsidRPr="00E67816">
        <w:rPr>
          <w:lang w:val="es-ES_tradnl"/>
        </w:rPr>
        <w:t>Hạng</w:t>
      </w:r>
      <w:proofErr w:type="spellEnd"/>
      <w:r w:rsidRPr="00E67816">
        <w:rPr>
          <w:lang w:val="es-ES_tradnl"/>
        </w:rPr>
        <w:t xml:space="preserve"> </w:t>
      </w:r>
      <w:proofErr w:type="spellStart"/>
      <w:r w:rsidRPr="00E67816">
        <w:rPr>
          <w:lang w:val="es-ES_tradnl"/>
        </w:rPr>
        <w:t>mục</w:t>
      </w:r>
      <w:proofErr w:type="spellEnd"/>
      <w:r w:rsidRPr="00E67816">
        <w:rPr>
          <w:lang w:val="es-ES_tradnl"/>
        </w:rPr>
        <w:t xml:space="preserve"> </w:t>
      </w:r>
      <w:proofErr w:type="spellStart"/>
      <w:r w:rsidRPr="00E67816">
        <w:rPr>
          <w:lang w:val="es-ES_tradnl"/>
        </w:rPr>
        <w:t>công</w:t>
      </w:r>
      <w:proofErr w:type="spellEnd"/>
      <w:r w:rsidRPr="00E67816">
        <w:rPr>
          <w:lang w:val="es-ES_tradnl"/>
        </w:rPr>
        <w:t xml:space="preserve"> </w:t>
      </w:r>
      <w:proofErr w:type="spellStart"/>
      <w:r w:rsidRPr="00E67816">
        <w:rPr>
          <w:lang w:val="es-ES_tradnl"/>
        </w:rPr>
        <w:t>trình</w:t>
      </w:r>
      <w:proofErr w:type="spellEnd"/>
      <w:r w:rsidRPr="00E67816">
        <w:rPr>
          <w:lang w:val="es-ES_tradnl"/>
        </w:rPr>
        <w:t xml:space="preserve"> </w:t>
      </w:r>
      <w:proofErr w:type="spellStart"/>
      <w:r w:rsidRPr="00E67816">
        <w:rPr>
          <w:lang w:val="es-ES_tradnl"/>
        </w:rPr>
        <w:t>hệ</w:t>
      </w:r>
      <w:proofErr w:type="spellEnd"/>
      <w:r w:rsidRPr="00E67816">
        <w:rPr>
          <w:lang w:val="es-ES_tradnl"/>
        </w:rPr>
        <w:t xml:space="preserve"> </w:t>
      </w:r>
      <w:proofErr w:type="spellStart"/>
      <w:r w:rsidRPr="00E67816">
        <w:rPr>
          <w:lang w:val="es-ES_tradnl"/>
        </w:rPr>
        <w:t>thống</w:t>
      </w:r>
      <w:proofErr w:type="spellEnd"/>
      <w:r w:rsidRPr="00E67816">
        <w:rPr>
          <w:lang w:val="es-ES_tradnl"/>
        </w:rPr>
        <w:t xml:space="preserve"> </w:t>
      </w:r>
      <w:proofErr w:type="spellStart"/>
      <w:r w:rsidRPr="00E67816">
        <w:rPr>
          <w:lang w:val="es-ES_tradnl"/>
        </w:rPr>
        <w:t>xử</w:t>
      </w:r>
      <w:proofErr w:type="spellEnd"/>
      <w:r w:rsidRPr="00E67816">
        <w:rPr>
          <w:lang w:val="es-ES_tradnl"/>
        </w:rPr>
        <w:t xml:space="preserve"> </w:t>
      </w:r>
      <w:proofErr w:type="spellStart"/>
      <w:r w:rsidRPr="00E67816">
        <w:rPr>
          <w:lang w:val="es-ES_tradnl"/>
        </w:rPr>
        <w:t>lý</w:t>
      </w:r>
      <w:proofErr w:type="spellEnd"/>
      <w:r w:rsidRPr="00E67816">
        <w:rPr>
          <w:lang w:val="es-ES_tradnl"/>
        </w:rPr>
        <w:t xml:space="preserve"> </w:t>
      </w:r>
      <w:proofErr w:type="spellStart"/>
      <w:r w:rsidRPr="00E67816">
        <w:rPr>
          <w:lang w:val="es-ES_tradnl"/>
        </w:rPr>
        <w:t>nước</w:t>
      </w:r>
      <w:proofErr w:type="spellEnd"/>
      <w:r w:rsidRPr="00E67816">
        <w:rPr>
          <w:lang w:val="es-ES_tradnl"/>
        </w:rPr>
        <w:t xml:space="preserve"> </w:t>
      </w:r>
      <w:proofErr w:type="spellStart"/>
      <w:r w:rsidRPr="00E67816">
        <w:rPr>
          <w:lang w:val="es-ES_tradnl"/>
        </w:rPr>
        <w:t>thải</w:t>
      </w:r>
      <w:bookmarkEnd w:id="141"/>
      <w:bookmarkEnd w:id="142"/>
      <w:proofErr w:type="spellEnd"/>
    </w:p>
    <w:tbl>
      <w:tblPr>
        <w:tblStyle w:val="TableGrid"/>
        <w:tblW w:w="9634" w:type="dxa"/>
        <w:jc w:val="center"/>
        <w:tblLook w:val="04A0" w:firstRow="1" w:lastRow="0" w:firstColumn="1" w:lastColumn="0" w:noHBand="0" w:noVBand="1"/>
      </w:tblPr>
      <w:tblGrid>
        <w:gridCol w:w="636"/>
        <w:gridCol w:w="2759"/>
        <w:gridCol w:w="1605"/>
        <w:gridCol w:w="4634"/>
      </w:tblGrid>
      <w:tr w:rsidR="00D53981" w14:paraId="3E1968F1" w14:textId="77777777" w:rsidTr="004450F7">
        <w:trPr>
          <w:jc w:val="center"/>
        </w:trPr>
        <w:tc>
          <w:tcPr>
            <w:tcW w:w="636" w:type="dxa"/>
            <w:shd w:val="clear" w:color="auto" w:fill="BDD6EE" w:themeFill="accent1" w:themeFillTint="66"/>
          </w:tcPr>
          <w:p w14:paraId="161696E4" w14:textId="77777777" w:rsidR="00D53981" w:rsidRPr="00BE134C" w:rsidRDefault="00D53981" w:rsidP="004E5661">
            <w:pPr>
              <w:spacing w:before="60" w:after="60" w:line="288" w:lineRule="auto"/>
              <w:jc w:val="center"/>
              <w:rPr>
                <w:b/>
                <w:lang w:val="es-ES_tradnl"/>
              </w:rPr>
            </w:pPr>
            <w:proofErr w:type="spellStart"/>
            <w:r w:rsidRPr="00BE134C">
              <w:rPr>
                <w:b/>
                <w:lang w:val="es-ES_tradnl"/>
              </w:rPr>
              <w:t>Stt</w:t>
            </w:r>
            <w:proofErr w:type="spellEnd"/>
          </w:p>
        </w:tc>
        <w:tc>
          <w:tcPr>
            <w:tcW w:w="2759" w:type="dxa"/>
            <w:shd w:val="clear" w:color="auto" w:fill="BDD6EE" w:themeFill="accent1" w:themeFillTint="66"/>
          </w:tcPr>
          <w:p w14:paraId="7BA76225" w14:textId="77777777" w:rsidR="00D53981" w:rsidRPr="00BE134C" w:rsidRDefault="00D53981" w:rsidP="004E5661">
            <w:pPr>
              <w:spacing w:before="60" w:after="60" w:line="288" w:lineRule="auto"/>
              <w:jc w:val="center"/>
              <w:rPr>
                <w:b/>
                <w:lang w:val="es-ES_tradnl"/>
              </w:rPr>
            </w:pPr>
            <w:proofErr w:type="spellStart"/>
            <w:r w:rsidRPr="00BE134C">
              <w:rPr>
                <w:b/>
                <w:lang w:val="es-ES_tradnl"/>
              </w:rPr>
              <w:t>Tên</w:t>
            </w:r>
            <w:proofErr w:type="spellEnd"/>
            <w:r w:rsidRPr="00BE134C">
              <w:rPr>
                <w:b/>
                <w:lang w:val="es-ES_tradnl"/>
              </w:rPr>
              <w:t xml:space="preserve"> </w:t>
            </w:r>
            <w:proofErr w:type="spellStart"/>
            <w:r w:rsidRPr="00BE134C">
              <w:rPr>
                <w:b/>
                <w:lang w:val="es-ES_tradnl"/>
              </w:rPr>
              <w:t>công</w:t>
            </w:r>
            <w:proofErr w:type="spellEnd"/>
            <w:r w:rsidRPr="00BE134C">
              <w:rPr>
                <w:b/>
                <w:lang w:val="es-ES_tradnl"/>
              </w:rPr>
              <w:t xml:space="preserve"> </w:t>
            </w:r>
            <w:proofErr w:type="spellStart"/>
            <w:r w:rsidRPr="00BE134C">
              <w:rPr>
                <w:b/>
                <w:lang w:val="es-ES_tradnl"/>
              </w:rPr>
              <w:t>trình</w:t>
            </w:r>
            <w:proofErr w:type="spellEnd"/>
            <w:r w:rsidRPr="00BE134C">
              <w:rPr>
                <w:b/>
                <w:lang w:val="es-ES_tradnl"/>
              </w:rPr>
              <w:t xml:space="preserve"> </w:t>
            </w:r>
            <w:proofErr w:type="spellStart"/>
            <w:r w:rsidRPr="00BE134C">
              <w:rPr>
                <w:b/>
                <w:lang w:val="es-ES_tradnl"/>
              </w:rPr>
              <w:t>đơn</w:t>
            </w:r>
            <w:proofErr w:type="spellEnd"/>
            <w:r w:rsidRPr="00BE134C">
              <w:rPr>
                <w:b/>
                <w:lang w:val="es-ES_tradnl"/>
              </w:rPr>
              <w:t xml:space="preserve"> </w:t>
            </w:r>
            <w:proofErr w:type="spellStart"/>
            <w:r w:rsidRPr="00BE134C">
              <w:rPr>
                <w:b/>
                <w:lang w:val="es-ES_tradnl"/>
              </w:rPr>
              <w:t>vị</w:t>
            </w:r>
            <w:proofErr w:type="spellEnd"/>
          </w:p>
        </w:tc>
        <w:tc>
          <w:tcPr>
            <w:tcW w:w="1605" w:type="dxa"/>
            <w:shd w:val="clear" w:color="auto" w:fill="BDD6EE" w:themeFill="accent1" w:themeFillTint="66"/>
          </w:tcPr>
          <w:p w14:paraId="5F6D23EB" w14:textId="77777777" w:rsidR="00D53981" w:rsidRPr="00BE134C" w:rsidRDefault="00D53981" w:rsidP="004E5661">
            <w:pPr>
              <w:spacing w:before="60" w:after="60" w:line="288" w:lineRule="auto"/>
              <w:jc w:val="center"/>
              <w:rPr>
                <w:b/>
                <w:lang w:val="es-ES_tradnl"/>
              </w:rPr>
            </w:pPr>
            <w:proofErr w:type="spellStart"/>
            <w:r w:rsidRPr="00BE134C">
              <w:rPr>
                <w:b/>
                <w:lang w:val="es-ES_tradnl"/>
              </w:rPr>
              <w:t>Số</w:t>
            </w:r>
            <w:proofErr w:type="spellEnd"/>
            <w:r w:rsidRPr="00BE134C">
              <w:rPr>
                <w:b/>
                <w:lang w:val="es-ES_tradnl"/>
              </w:rPr>
              <w:t xml:space="preserve"> </w:t>
            </w:r>
            <w:proofErr w:type="spellStart"/>
            <w:r w:rsidRPr="00BE134C">
              <w:rPr>
                <w:b/>
                <w:lang w:val="es-ES_tradnl"/>
              </w:rPr>
              <w:t>lượng</w:t>
            </w:r>
            <w:proofErr w:type="spellEnd"/>
          </w:p>
        </w:tc>
        <w:tc>
          <w:tcPr>
            <w:tcW w:w="4634" w:type="dxa"/>
            <w:shd w:val="clear" w:color="auto" w:fill="BDD6EE" w:themeFill="accent1" w:themeFillTint="66"/>
          </w:tcPr>
          <w:p w14:paraId="7907DF96" w14:textId="77777777" w:rsidR="00D53981" w:rsidRPr="00BE134C" w:rsidRDefault="00D53981" w:rsidP="004E5661">
            <w:pPr>
              <w:spacing w:before="60" w:after="60" w:line="288" w:lineRule="auto"/>
              <w:jc w:val="center"/>
              <w:rPr>
                <w:b/>
                <w:lang w:val="es-ES_tradnl"/>
              </w:rPr>
            </w:pPr>
            <w:proofErr w:type="spellStart"/>
            <w:r w:rsidRPr="00BE134C">
              <w:rPr>
                <w:b/>
                <w:lang w:val="es-ES_tradnl"/>
              </w:rPr>
              <w:t>Thông</w:t>
            </w:r>
            <w:proofErr w:type="spellEnd"/>
            <w:r w:rsidRPr="00BE134C">
              <w:rPr>
                <w:b/>
                <w:lang w:val="es-ES_tradnl"/>
              </w:rPr>
              <w:t xml:space="preserve"> </w:t>
            </w:r>
            <w:proofErr w:type="spellStart"/>
            <w:r w:rsidRPr="00BE134C">
              <w:rPr>
                <w:b/>
                <w:lang w:val="es-ES_tradnl"/>
              </w:rPr>
              <w:t>số</w:t>
            </w:r>
            <w:proofErr w:type="spellEnd"/>
            <w:r w:rsidRPr="00BE134C">
              <w:rPr>
                <w:b/>
                <w:lang w:val="es-ES_tradnl"/>
              </w:rPr>
              <w:t xml:space="preserve"> </w:t>
            </w:r>
            <w:proofErr w:type="spellStart"/>
            <w:r w:rsidRPr="00BE134C">
              <w:rPr>
                <w:b/>
                <w:lang w:val="es-ES_tradnl"/>
              </w:rPr>
              <w:t>kỹ</w:t>
            </w:r>
            <w:proofErr w:type="spellEnd"/>
            <w:r w:rsidRPr="00BE134C">
              <w:rPr>
                <w:b/>
                <w:lang w:val="es-ES_tradnl"/>
              </w:rPr>
              <w:t xml:space="preserve"> </w:t>
            </w:r>
            <w:proofErr w:type="spellStart"/>
            <w:r w:rsidRPr="00BE134C">
              <w:rPr>
                <w:b/>
                <w:lang w:val="es-ES_tradnl"/>
              </w:rPr>
              <w:t>thuật</w:t>
            </w:r>
            <w:proofErr w:type="spellEnd"/>
          </w:p>
        </w:tc>
      </w:tr>
      <w:tr w:rsidR="005E0101" w14:paraId="4768283B" w14:textId="77777777" w:rsidTr="004450F7">
        <w:trPr>
          <w:jc w:val="center"/>
        </w:trPr>
        <w:tc>
          <w:tcPr>
            <w:tcW w:w="636" w:type="dxa"/>
            <w:vAlign w:val="center"/>
          </w:tcPr>
          <w:p w14:paraId="6FDBAB4E" w14:textId="5A633E43" w:rsidR="005E0101" w:rsidRPr="004450F7" w:rsidRDefault="000F66B3" w:rsidP="004E5661">
            <w:pPr>
              <w:spacing w:before="60" w:after="60" w:line="288" w:lineRule="auto"/>
              <w:jc w:val="center"/>
              <w:rPr>
                <w:bCs/>
                <w:lang w:val="es-ES_tradnl"/>
              </w:rPr>
            </w:pPr>
            <w:r>
              <w:rPr>
                <w:bCs/>
                <w:lang w:val="es-ES_tradnl"/>
              </w:rPr>
              <w:t>01</w:t>
            </w:r>
          </w:p>
        </w:tc>
        <w:tc>
          <w:tcPr>
            <w:tcW w:w="2759" w:type="dxa"/>
            <w:shd w:val="clear" w:color="auto" w:fill="auto"/>
            <w:vAlign w:val="center"/>
          </w:tcPr>
          <w:p w14:paraId="5947D3A8" w14:textId="29E12FDA" w:rsidR="005E0101" w:rsidRPr="004450F7" w:rsidRDefault="00DB3064" w:rsidP="004E5661">
            <w:pPr>
              <w:spacing w:before="60" w:after="60" w:line="288" w:lineRule="auto"/>
              <w:jc w:val="left"/>
              <w:rPr>
                <w:bCs/>
                <w:lang w:val="es-ES_tradnl"/>
              </w:rPr>
            </w:pPr>
            <w:proofErr w:type="spellStart"/>
            <w:r w:rsidRPr="000F66B3">
              <w:rPr>
                <w:bCs/>
                <w:lang w:val="es-ES_tradnl"/>
              </w:rPr>
              <w:t>Bể</w:t>
            </w:r>
            <w:proofErr w:type="spellEnd"/>
            <w:r w:rsidRPr="000F66B3">
              <w:rPr>
                <w:bCs/>
                <w:lang w:val="es-ES_tradnl"/>
              </w:rPr>
              <w:t xml:space="preserve"> </w:t>
            </w:r>
            <w:proofErr w:type="spellStart"/>
            <w:r w:rsidRPr="000F66B3">
              <w:rPr>
                <w:bCs/>
                <w:lang w:val="es-ES_tradnl"/>
              </w:rPr>
              <w:t>trung</w:t>
            </w:r>
            <w:proofErr w:type="spellEnd"/>
            <w:r w:rsidRPr="000F66B3">
              <w:rPr>
                <w:bCs/>
                <w:lang w:val="es-ES_tradnl"/>
              </w:rPr>
              <w:t xml:space="preserve"> </w:t>
            </w:r>
            <w:proofErr w:type="spellStart"/>
            <w:r w:rsidRPr="000F66B3">
              <w:rPr>
                <w:bCs/>
                <w:lang w:val="es-ES_tradnl"/>
              </w:rPr>
              <w:t>gian</w:t>
            </w:r>
            <w:proofErr w:type="spellEnd"/>
          </w:p>
        </w:tc>
        <w:tc>
          <w:tcPr>
            <w:tcW w:w="1605" w:type="dxa"/>
            <w:shd w:val="clear" w:color="auto" w:fill="auto"/>
            <w:vAlign w:val="center"/>
          </w:tcPr>
          <w:p w14:paraId="338FCBD8" w14:textId="6058B367" w:rsidR="005E0101" w:rsidRPr="004450F7" w:rsidRDefault="00DB3064" w:rsidP="004E5661">
            <w:pPr>
              <w:spacing w:before="60" w:after="60" w:line="288" w:lineRule="auto"/>
              <w:jc w:val="center"/>
              <w:rPr>
                <w:bCs/>
                <w:lang w:val="es-ES_tradnl"/>
              </w:rPr>
            </w:pPr>
            <w:r w:rsidRPr="004450F7">
              <w:rPr>
                <w:bCs/>
                <w:lang w:val="es-ES_tradnl"/>
              </w:rPr>
              <w:t>02</w:t>
            </w:r>
          </w:p>
        </w:tc>
        <w:tc>
          <w:tcPr>
            <w:tcW w:w="4634" w:type="dxa"/>
            <w:shd w:val="clear" w:color="auto" w:fill="auto"/>
          </w:tcPr>
          <w:p w14:paraId="33D818A3" w14:textId="77777777" w:rsidR="005E0101" w:rsidRPr="000F66B3" w:rsidRDefault="00DB3064" w:rsidP="004E5661">
            <w:pPr>
              <w:spacing w:before="60" w:after="60" w:line="288" w:lineRule="auto"/>
              <w:rPr>
                <w:bCs/>
                <w:lang w:val="es-ES_tradnl"/>
              </w:rPr>
            </w:pPr>
            <w:r w:rsidRPr="000F66B3">
              <w:rPr>
                <w:bCs/>
                <w:lang w:val="es-ES_tradnl"/>
              </w:rPr>
              <w:t xml:space="preserve">L x W x H = </w:t>
            </w:r>
            <w:r w:rsidRPr="004450F7">
              <w:rPr>
                <w:bCs/>
                <w:lang w:val="es-ES_tradnl"/>
              </w:rPr>
              <w:t>30 x 15 x 3,5</w:t>
            </w:r>
            <w:r w:rsidRPr="000F66B3">
              <w:rPr>
                <w:bCs/>
                <w:lang w:val="es-ES_tradnl"/>
              </w:rPr>
              <w:t>m</w:t>
            </w:r>
          </w:p>
          <w:p w14:paraId="29B8BD68" w14:textId="77777777" w:rsidR="00DB3064" w:rsidRPr="000F66B3" w:rsidRDefault="00DB3064" w:rsidP="004E5661">
            <w:pPr>
              <w:spacing w:before="60" w:after="60" w:line="288" w:lineRule="auto"/>
              <w:rPr>
                <w:bCs/>
                <w:lang w:val="es-ES_tradnl"/>
              </w:rPr>
            </w:pPr>
            <w:proofErr w:type="spellStart"/>
            <w:r w:rsidRPr="000F66B3">
              <w:rPr>
                <w:bCs/>
                <w:lang w:val="es-ES_tradnl"/>
              </w:rPr>
              <w:t>Vật</w:t>
            </w:r>
            <w:proofErr w:type="spellEnd"/>
            <w:r w:rsidRPr="000F66B3">
              <w:rPr>
                <w:bCs/>
                <w:lang w:val="es-ES_tradnl"/>
              </w:rPr>
              <w:t xml:space="preserve"> </w:t>
            </w:r>
            <w:proofErr w:type="spellStart"/>
            <w:r w:rsidRPr="000F66B3">
              <w:rPr>
                <w:bCs/>
                <w:lang w:val="es-ES_tradnl"/>
              </w:rPr>
              <w:t>liệu</w:t>
            </w:r>
            <w:proofErr w:type="spellEnd"/>
            <w:r w:rsidRPr="000F66B3">
              <w:rPr>
                <w:bCs/>
                <w:lang w:val="es-ES_tradnl"/>
              </w:rPr>
              <w:t>: HDPE</w:t>
            </w:r>
          </w:p>
          <w:p w14:paraId="2E8BE1F4" w14:textId="656E205C" w:rsidR="00DB3064" w:rsidRPr="004450F7" w:rsidRDefault="00DB3064" w:rsidP="004E5661">
            <w:pPr>
              <w:spacing w:before="60" w:after="60" w:line="288" w:lineRule="auto"/>
              <w:rPr>
                <w:bCs/>
                <w:lang w:val="es-ES_tradnl"/>
              </w:rPr>
            </w:pPr>
            <w:r w:rsidRPr="000F66B3">
              <w:rPr>
                <w:bCs/>
                <w:lang w:val="es-ES_tradnl"/>
              </w:rPr>
              <w:t>V = 1.575m</w:t>
            </w:r>
            <w:r w:rsidRPr="004450F7">
              <w:rPr>
                <w:bCs/>
                <w:vertAlign w:val="superscript"/>
                <w:lang w:val="es-ES_tradnl"/>
              </w:rPr>
              <w:t>3</w:t>
            </w:r>
            <w:r w:rsidRPr="000F66B3">
              <w:rPr>
                <w:bCs/>
                <w:lang w:val="es-ES_tradnl"/>
              </w:rPr>
              <w:t xml:space="preserve">, t = 63 </w:t>
            </w:r>
            <w:proofErr w:type="spellStart"/>
            <w:r w:rsidRPr="000F66B3">
              <w:rPr>
                <w:bCs/>
                <w:lang w:val="es-ES_tradnl"/>
              </w:rPr>
              <w:t>giờ</w:t>
            </w:r>
            <w:proofErr w:type="spellEnd"/>
          </w:p>
        </w:tc>
      </w:tr>
      <w:tr w:rsidR="00DB3064" w14:paraId="0594B85A" w14:textId="77777777" w:rsidTr="004450F7">
        <w:trPr>
          <w:jc w:val="center"/>
        </w:trPr>
        <w:tc>
          <w:tcPr>
            <w:tcW w:w="636" w:type="dxa"/>
            <w:vAlign w:val="center"/>
          </w:tcPr>
          <w:p w14:paraId="136B172E" w14:textId="54EB3402" w:rsidR="00DB3064" w:rsidRPr="000F66B3" w:rsidRDefault="000F66B3" w:rsidP="004E5661">
            <w:pPr>
              <w:spacing w:before="60" w:after="60" w:line="288" w:lineRule="auto"/>
              <w:jc w:val="center"/>
              <w:rPr>
                <w:bCs/>
                <w:lang w:val="es-ES_tradnl"/>
              </w:rPr>
            </w:pPr>
            <w:r>
              <w:rPr>
                <w:bCs/>
                <w:lang w:val="es-ES_tradnl"/>
              </w:rPr>
              <w:t>02</w:t>
            </w:r>
          </w:p>
        </w:tc>
        <w:tc>
          <w:tcPr>
            <w:tcW w:w="2759" w:type="dxa"/>
            <w:shd w:val="clear" w:color="auto" w:fill="auto"/>
            <w:vAlign w:val="center"/>
          </w:tcPr>
          <w:p w14:paraId="0E6503C0" w14:textId="60F39896" w:rsidR="00DB3064" w:rsidRPr="000F66B3" w:rsidRDefault="00DB3064" w:rsidP="004E5661">
            <w:pPr>
              <w:spacing w:before="60" w:after="60" w:line="288" w:lineRule="auto"/>
              <w:jc w:val="left"/>
              <w:rPr>
                <w:bCs/>
                <w:lang w:val="es-ES_tradnl"/>
              </w:rPr>
            </w:pPr>
            <w:proofErr w:type="spellStart"/>
            <w:r w:rsidRPr="004450F7">
              <w:rPr>
                <w:bCs/>
                <w:lang w:val="es-ES_tradnl"/>
              </w:rPr>
              <w:t>Bể</w:t>
            </w:r>
            <w:proofErr w:type="spellEnd"/>
            <w:r w:rsidRPr="004450F7">
              <w:rPr>
                <w:bCs/>
                <w:lang w:val="es-ES_tradnl"/>
              </w:rPr>
              <w:t xml:space="preserve"> </w:t>
            </w:r>
            <w:proofErr w:type="spellStart"/>
            <w:r w:rsidRPr="004450F7">
              <w:rPr>
                <w:bCs/>
                <w:lang w:val="es-ES_tradnl"/>
              </w:rPr>
              <w:t>biogas</w:t>
            </w:r>
            <w:proofErr w:type="spellEnd"/>
            <w:r w:rsidRPr="004450F7">
              <w:rPr>
                <w:bCs/>
                <w:lang w:val="es-ES_tradnl"/>
              </w:rPr>
              <w:t xml:space="preserve"> 1</w:t>
            </w:r>
          </w:p>
        </w:tc>
        <w:tc>
          <w:tcPr>
            <w:tcW w:w="1605" w:type="dxa"/>
            <w:shd w:val="clear" w:color="auto" w:fill="auto"/>
            <w:vAlign w:val="center"/>
          </w:tcPr>
          <w:p w14:paraId="544D8D87" w14:textId="7C31ABA6" w:rsidR="00DB3064" w:rsidRPr="000F66B3" w:rsidRDefault="00DB3064" w:rsidP="004E5661">
            <w:pPr>
              <w:spacing w:before="60" w:after="60" w:line="288" w:lineRule="auto"/>
              <w:jc w:val="center"/>
              <w:rPr>
                <w:bCs/>
                <w:lang w:val="es-ES_tradnl"/>
              </w:rPr>
            </w:pPr>
            <w:r w:rsidRPr="004450F7">
              <w:rPr>
                <w:bCs/>
                <w:lang w:val="es-ES_tradnl"/>
              </w:rPr>
              <w:t>01</w:t>
            </w:r>
          </w:p>
        </w:tc>
        <w:tc>
          <w:tcPr>
            <w:tcW w:w="4634" w:type="dxa"/>
            <w:shd w:val="clear" w:color="auto" w:fill="auto"/>
          </w:tcPr>
          <w:p w14:paraId="2DAD2907" w14:textId="77777777" w:rsidR="00B45F36" w:rsidRPr="00B45F36" w:rsidRDefault="00B45F36" w:rsidP="004E5661">
            <w:pPr>
              <w:spacing w:before="60" w:after="60" w:line="288" w:lineRule="auto"/>
              <w:rPr>
                <w:bCs/>
                <w:lang w:val="es-ES_tradnl"/>
              </w:rPr>
            </w:pPr>
            <w:r w:rsidRPr="00B45F36">
              <w:rPr>
                <w:bCs/>
                <w:lang w:val="es-ES_tradnl"/>
              </w:rPr>
              <w:t>L x W x H = 80 x 40 x 6,0m</w:t>
            </w:r>
          </w:p>
          <w:p w14:paraId="670BAD2F" w14:textId="77777777" w:rsidR="00B45F36" w:rsidRPr="00B45F36" w:rsidRDefault="00B45F36" w:rsidP="004E5661">
            <w:pPr>
              <w:spacing w:before="60" w:after="60" w:line="288" w:lineRule="auto"/>
              <w:rPr>
                <w:bCs/>
                <w:lang w:val="es-ES_tradnl"/>
              </w:rPr>
            </w:pPr>
            <w:proofErr w:type="spellStart"/>
            <w:r w:rsidRPr="00B45F36">
              <w:rPr>
                <w:bCs/>
                <w:lang w:val="es-ES_tradnl"/>
              </w:rPr>
              <w:t>Vật</w:t>
            </w:r>
            <w:proofErr w:type="spellEnd"/>
            <w:r w:rsidRPr="00B45F36">
              <w:rPr>
                <w:bCs/>
                <w:lang w:val="es-ES_tradnl"/>
              </w:rPr>
              <w:t xml:space="preserve"> </w:t>
            </w:r>
            <w:proofErr w:type="spellStart"/>
            <w:r w:rsidRPr="00B45F36">
              <w:rPr>
                <w:bCs/>
                <w:lang w:val="es-ES_tradnl"/>
              </w:rPr>
              <w:t>liệu</w:t>
            </w:r>
            <w:proofErr w:type="spellEnd"/>
            <w:r w:rsidRPr="00B45F36">
              <w:rPr>
                <w:bCs/>
                <w:lang w:val="es-ES_tradnl"/>
              </w:rPr>
              <w:t>: HDPE</w:t>
            </w:r>
          </w:p>
          <w:p w14:paraId="3E3B5766" w14:textId="76D0F73F" w:rsidR="00DB3064" w:rsidRPr="000F66B3" w:rsidRDefault="00B45F36" w:rsidP="004E5661">
            <w:pPr>
              <w:spacing w:before="60" w:after="60" w:line="288" w:lineRule="auto"/>
              <w:rPr>
                <w:bCs/>
                <w:lang w:val="es-ES_tradnl"/>
              </w:rPr>
            </w:pPr>
            <w:r w:rsidRPr="00B45F36">
              <w:rPr>
                <w:bCs/>
                <w:lang w:val="es-ES_tradnl"/>
              </w:rPr>
              <w:t>V = 19.200m</w:t>
            </w:r>
            <w:r w:rsidRPr="00E67816">
              <w:rPr>
                <w:bCs/>
                <w:vertAlign w:val="superscript"/>
                <w:lang w:val="es-ES_tradnl"/>
              </w:rPr>
              <w:t>3</w:t>
            </w:r>
            <w:r w:rsidRPr="00B45F36">
              <w:rPr>
                <w:bCs/>
                <w:lang w:val="es-ES_tradnl"/>
              </w:rPr>
              <w:t xml:space="preserve">, t = 768 </w:t>
            </w:r>
            <w:proofErr w:type="spellStart"/>
            <w:r w:rsidRPr="00B45F36">
              <w:rPr>
                <w:bCs/>
                <w:lang w:val="es-ES_tradnl"/>
              </w:rPr>
              <w:t>giờ</w:t>
            </w:r>
            <w:proofErr w:type="spellEnd"/>
          </w:p>
        </w:tc>
      </w:tr>
      <w:tr w:rsidR="00DB3064" w14:paraId="5DD4CB1B" w14:textId="77777777" w:rsidTr="004450F7">
        <w:trPr>
          <w:jc w:val="center"/>
        </w:trPr>
        <w:tc>
          <w:tcPr>
            <w:tcW w:w="636" w:type="dxa"/>
            <w:vAlign w:val="center"/>
          </w:tcPr>
          <w:p w14:paraId="01DC2A11" w14:textId="045A6349" w:rsidR="00DB3064" w:rsidRPr="004450F7" w:rsidRDefault="000F66B3" w:rsidP="004E5661">
            <w:pPr>
              <w:spacing w:before="60" w:after="60" w:line="288" w:lineRule="auto"/>
              <w:jc w:val="center"/>
              <w:rPr>
                <w:bCs/>
                <w:lang w:val="es-ES_tradnl"/>
              </w:rPr>
            </w:pPr>
            <w:r>
              <w:rPr>
                <w:bCs/>
                <w:lang w:val="es-ES_tradnl"/>
              </w:rPr>
              <w:t>03</w:t>
            </w:r>
          </w:p>
        </w:tc>
        <w:tc>
          <w:tcPr>
            <w:tcW w:w="2759" w:type="dxa"/>
            <w:shd w:val="clear" w:color="auto" w:fill="auto"/>
            <w:vAlign w:val="center"/>
          </w:tcPr>
          <w:p w14:paraId="76467E5A" w14:textId="6A1B37A7" w:rsidR="00DB3064" w:rsidRPr="004450F7" w:rsidRDefault="00DB3064" w:rsidP="004E5661">
            <w:pPr>
              <w:spacing w:before="60" w:after="60" w:line="288" w:lineRule="auto"/>
              <w:jc w:val="left"/>
              <w:rPr>
                <w:bCs/>
                <w:lang w:val="es-ES_tradnl"/>
              </w:rPr>
            </w:pPr>
            <w:proofErr w:type="spellStart"/>
            <w:r w:rsidRPr="004450F7">
              <w:rPr>
                <w:bCs/>
                <w:lang w:val="es-ES_tradnl"/>
              </w:rPr>
              <w:t>Bể</w:t>
            </w:r>
            <w:proofErr w:type="spellEnd"/>
            <w:r w:rsidRPr="004450F7">
              <w:rPr>
                <w:bCs/>
                <w:lang w:val="es-ES_tradnl"/>
              </w:rPr>
              <w:t xml:space="preserve"> </w:t>
            </w:r>
            <w:proofErr w:type="spellStart"/>
            <w:r w:rsidRPr="004450F7">
              <w:rPr>
                <w:bCs/>
                <w:lang w:val="es-ES_tradnl"/>
              </w:rPr>
              <w:t>biogas</w:t>
            </w:r>
            <w:proofErr w:type="spellEnd"/>
            <w:r w:rsidRPr="004450F7">
              <w:rPr>
                <w:bCs/>
                <w:lang w:val="es-ES_tradnl"/>
              </w:rPr>
              <w:t xml:space="preserve"> 2</w:t>
            </w:r>
          </w:p>
        </w:tc>
        <w:tc>
          <w:tcPr>
            <w:tcW w:w="1605" w:type="dxa"/>
            <w:shd w:val="clear" w:color="auto" w:fill="auto"/>
            <w:vAlign w:val="center"/>
          </w:tcPr>
          <w:p w14:paraId="096A3B09" w14:textId="089A2AB4" w:rsidR="00DB3064" w:rsidRPr="004450F7" w:rsidRDefault="00DB3064" w:rsidP="004E5661">
            <w:pPr>
              <w:spacing w:before="60" w:after="60" w:line="288" w:lineRule="auto"/>
              <w:jc w:val="center"/>
              <w:rPr>
                <w:bCs/>
                <w:lang w:val="es-ES_tradnl"/>
              </w:rPr>
            </w:pPr>
            <w:r w:rsidRPr="004450F7">
              <w:rPr>
                <w:bCs/>
                <w:lang w:val="es-ES_tradnl"/>
              </w:rPr>
              <w:t>01</w:t>
            </w:r>
          </w:p>
        </w:tc>
        <w:tc>
          <w:tcPr>
            <w:tcW w:w="4634" w:type="dxa"/>
            <w:shd w:val="clear" w:color="auto" w:fill="auto"/>
          </w:tcPr>
          <w:p w14:paraId="4C2ABA7E" w14:textId="2BCEE68E" w:rsidR="00B45F36" w:rsidRPr="004450F7" w:rsidRDefault="00B45F36" w:rsidP="004E5661">
            <w:pPr>
              <w:spacing w:before="60" w:after="60" w:line="288" w:lineRule="auto"/>
              <w:rPr>
                <w:bCs/>
                <w:lang w:val="es-ES_tradnl"/>
              </w:rPr>
            </w:pPr>
            <w:r w:rsidRPr="004450F7">
              <w:rPr>
                <w:bCs/>
                <w:lang w:val="es-ES_tradnl"/>
              </w:rPr>
              <w:t>L x W x H = 50 x 30 x 6,0m</w:t>
            </w:r>
          </w:p>
          <w:p w14:paraId="1E4152EF" w14:textId="77777777" w:rsidR="00B45F36" w:rsidRPr="004450F7" w:rsidRDefault="00B45F36" w:rsidP="004E5661">
            <w:pPr>
              <w:spacing w:before="60" w:after="60" w:line="288" w:lineRule="auto"/>
              <w:rPr>
                <w:bCs/>
                <w:lang w:val="es-ES_tradnl"/>
              </w:rPr>
            </w:pPr>
            <w:proofErr w:type="spellStart"/>
            <w:r w:rsidRPr="004450F7">
              <w:rPr>
                <w:bCs/>
                <w:lang w:val="es-ES_tradnl"/>
              </w:rPr>
              <w:t>Vật</w:t>
            </w:r>
            <w:proofErr w:type="spellEnd"/>
            <w:r w:rsidRPr="004450F7">
              <w:rPr>
                <w:bCs/>
                <w:lang w:val="es-ES_tradnl"/>
              </w:rPr>
              <w:t xml:space="preserve"> </w:t>
            </w:r>
            <w:proofErr w:type="spellStart"/>
            <w:r w:rsidRPr="004450F7">
              <w:rPr>
                <w:bCs/>
                <w:lang w:val="es-ES_tradnl"/>
              </w:rPr>
              <w:t>liệu</w:t>
            </w:r>
            <w:proofErr w:type="spellEnd"/>
            <w:r w:rsidRPr="004450F7">
              <w:rPr>
                <w:bCs/>
                <w:lang w:val="es-ES_tradnl"/>
              </w:rPr>
              <w:t>: HDPE</w:t>
            </w:r>
          </w:p>
          <w:p w14:paraId="4B6787E2" w14:textId="4B176886" w:rsidR="00B45F36" w:rsidRPr="004450F7" w:rsidRDefault="00B45F36" w:rsidP="004E5661">
            <w:pPr>
              <w:spacing w:before="60" w:after="60" w:line="288" w:lineRule="auto"/>
              <w:rPr>
                <w:bCs/>
                <w:lang w:val="es-ES_tradnl"/>
              </w:rPr>
            </w:pPr>
            <w:r w:rsidRPr="004450F7">
              <w:rPr>
                <w:bCs/>
                <w:lang w:val="es-ES_tradnl"/>
              </w:rPr>
              <w:t>V = 9.000m</w:t>
            </w:r>
            <w:r w:rsidRPr="004450F7">
              <w:rPr>
                <w:bCs/>
                <w:vertAlign w:val="superscript"/>
                <w:lang w:val="es-ES_tradnl"/>
              </w:rPr>
              <w:t>3</w:t>
            </w:r>
            <w:r w:rsidRPr="004450F7">
              <w:rPr>
                <w:bCs/>
                <w:lang w:val="es-ES_tradnl"/>
              </w:rPr>
              <w:t xml:space="preserve">, t = 360 </w:t>
            </w:r>
            <w:proofErr w:type="spellStart"/>
            <w:r w:rsidRPr="004450F7">
              <w:rPr>
                <w:bCs/>
                <w:lang w:val="es-ES_tradnl"/>
              </w:rPr>
              <w:t>giờ</w:t>
            </w:r>
            <w:proofErr w:type="spellEnd"/>
          </w:p>
        </w:tc>
      </w:tr>
      <w:tr w:rsidR="00DB3064" w14:paraId="3BB92AF2" w14:textId="77777777" w:rsidTr="004450F7">
        <w:trPr>
          <w:jc w:val="center"/>
        </w:trPr>
        <w:tc>
          <w:tcPr>
            <w:tcW w:w="636" w:type="dxa"/>
            <w:vAlign w:val="center"/>
          </w:tcPr>
          <w:p w14:paraId="4780BB20" w14:textId="3EF9E9BD" w:rsidR="00DB3064" w:rsidRPr="000F05D3" w:rsidRDefault="000F66B3" w:rsidP="004E5661">
            <w:pPr>
              <w:spacing w:before="60" w:after="60" w:line="288" w:lineRule="auto"/>
              <w:jc w:val="center"/>
              <w:rPr>
                <w:lang w:val="es-ES_tradnl"/>
              </w:rPr>
            </w:pPr>
            <w:r>
              <w:rPr>
                <w:lang w:val="es-ES_tradnl"/>
              </w:rPr>
              <w:t>04</w:t>
            </w:r>
          </w:p>
        </w:tc>
        <w:tc>
          <w:tcPr>
            <w:tcW w:w="2759" w:type="dxa"/>
            <w:vAlign w:val="center"/>
          </w:tcPr>
          <w:p w14:paraId="30979F2E" w14:textId="5B036308" w:rsidR="00DB3064" w:rsidRPr="000F05D3" w:rsidRDefault="00DB3064"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điều</w:t>
            </w:r>
            <w:proofErr w:type="spellEnd"/>
            <w:r>
              <w:rPr>
                <w:lang w:val="es-ES_tradnl"/>
              </w:rPr>
              <w:t xml:space="preserve"> </w:t>
            </w:r>
            <w:proofErr w:type="spellStart"/>
            <w:r>
              <w:rPr>
                <w:lang w:val="es-ES_tradnl"/>
              </w:rPr>
              <w:t>hòa</w:t>
            </w:r>
            <w:proofErr w:type="spellEnd"/>
          </w:p>
        </w:tc>
        <w:tc>
          <w:tcPr>
            <w:tcW w:w="1605" w:type="dxa"/>
            <w:vAlign w:val="center"/>
          </w:tcPr>
          <w:p w14:paraId="43C27869" w14:textId="2BFB1F52" w:rsidR="00DB3064" w:rsidRPr="000F05D3" w:rsidRDefault="00DB3064" w:rsidP="004E5661">
            <w:pPr>
              <w:spacing w:before="60" w:after="60" w:line="288" w:lineRule="auto"/>
              <w:jc w:val="center"/>
              <w:rPr>
                <w:lang w:val="es-ES_tradnl"/>
              </w:rPr>
            </w:pPr>
            <w:r>
              <w:rPr>
                <w:lang w:val="es-ES_tradnl"/>
              </w:rPr>
              <w:t>01</w:t>
            </w:r>
          </w:p>
        </w:tc>
        <w:tc>
          <w:tcPr>
            <w:tcW w:w="4634" w:type="dxa"/>
          </w:tcPr>
          <w:p w14:paraId="0618BE8D" w14:textId="446AD422" w:rsidR="00DB3064" w:rsidRPr="000F05D3" w:rsidRDefault="00DB3064" w:rsidP="004E5661">
            <w:pPr>
              <w:spacing w:before="60" w:after="60" w:line="288" w:lineRule="auto"/>
              <w:rPr>
                <w:lang w:val="es-ES_tradnl"/>
              </w:rPr>
            </w:pPr>
            <w:r>
              <w:rPr>
                <w:lang w:val="es-ES_tradnl"/>
              </w:rPr>
              <w:t xml:space="preserve">L x W x H = </w:t>
            </w:r>
            <w:r w:rsidR="009049A2">
              <w:rPr>
                <w:lang w:val="es-ES_tradnl"/>
              </w:rPr>
              <w:t>7</w:t>
            </w:r>
            <w:r>
              <w:rPr>
                <w:lang w:val="es-ES_tradnl"/>
              </w:rPr>
              <w:t>0 x 1</w:t>
            </w:r>
            <w:r w:rsidR="009049A2">
              <w:rPr>
                <w:lang w:val="es-ES_tradnl"/>
              </w:rPr>
              <w:t>5</w:t>
            </w:r>
            <w:r>
              <w:rPr>
                <w:lang w:val="es-ES_tradnl"/>
              </w:rPr>
              <w:t xml:space="preserve"> x 5,0m</w:t>
            </w:r>
          </w:p>
          <w:p w14:paraId="6B603EFD" w14:textId="475E1370" w:rsidR="00DB3064" w:rsidRDefault="00DB3064" w:rsidP="004E5661">
            <w:pPr>
              <w:spacing w:before="60" w:after="60" w:line="288" w:lineRule="auto"/>
              <w:rPr>
                <w:lang w:val="es-ES_tradnl"/>
              </w:rPr>
            </w:pPr>
            <w:proofErr w:type="spellStart"/>
            <w:r>
              <w:rPr>
                <w:lang w:val="es-ES_tradnl"/>
              </w:rPr>
              <w:t>Vật</w:t>
            </w:r>
            <w:proofErr w:type="spellEnd"/>
            <w:r>
              <w:rPr>
                <w:lang w:val="es-ES_tradnl"/>
              </w:rPr>
              <w:t xml:space="preserve"> </w:t>
            </w:r>
            <w:proofErr w:type="spellStart"/>
            <w:r>
              <w:rPr>
                <w:lang w:val="es-ES_tradnl"/>
              </w:rPr>
              <w:t>liệu</w:t>
            </w:r>
            <w:proofErr w:type="spellEnd"/>
            <w:r>
              <w:rPr>
                <w:lang w:val="es-ES_tradnl"/>
              </w:rPr>
              <w:t>: HDPE</w:t>
            </w:r>
          </w:p>
          <w:p w14:paraId="6F08B29D" w14:textId="0FAE9B00" w:rsidR="00DB3064" w:rsidRPr="000F05D3" w:rsidRDefault="00DB3064" w:rsidP="004E5661">
            <w:pPr>
              <w:spacing w:before="60" w:after="60" w:line="288" w:lineRule="auto"/>
              <w:rPr>
                <w:lang w:val="es-ES_tradnl"/>
              </w:rPr>
            </w:pPr>
            <w:r>
              <w:rPr>
                <w:lang w:val="es-ES_tradnl"/>
              </w:rPr>
              <w:t xml:space="preserve">V = </w:t>
            </w:r>
            <w:r w:rsidR="00B45F36">
              <w:rPr>
                <w:lang w:val="es-ES_tradnl"/>
              </w:rPr>
              <w:t>5.250</w:t>
            </w:r>
            <w:r>
              <w:rPr>
                <w:lang w:val="es-ES_tradnl"/>
              </w:rPr>
              <w:t>m</w:t>
            </w:r>
            <w:r w:rsidRPr="004450F7">
              <w:rPr>
                <w:vertAlign w:val="superscript"/>
                <w:lang w:val="es-ES_tradnl"/>
              </w:rPr>
              <w:t>3</w:t>
            </w:r>
            <w:r>
              <w:rPr>
                <w:lang w:val="es-ES_tradnl"/>
              </w:rPr>
              <w:t xml:space="preserve">, t = </w:t>
            </w:r>
            <w:r w:rsidR="00B45F36">
              <w:rPr>
                <w:lang w:val="es-ES_tradnl"/>
              </w:rPr>
              <w:t>210</w:t>
            </w:r>
            <w:r>
              <w:rPr>
                <w:lang w:val="es-ES_tradnl"/>
              </w:rPr>
              <w:t xml:space="preserve"> </w:t>
            </w:r>
            <w:proofErr w:type="spellStart"/>
            <w:r>
              <w:rPr>
                <w:lang w:val="es-ES_tradnl"/>
              </w:rPr>
              <w:t>giờ</w:t>
            </w:r>
            <w:proofErr w:type="spellEnd"/>
          </w:p>
        </w:tc>
      </w:tr>
      <w:tr w:rsidR="00DB3064" w14:paraId="23C30D07" w14:textId="77777777" w:rsidTr="004450F7">
        <w:trPr>
          <w:jc w:val="center"/>
        </w:trPr>
        <w:tc>
          <w:tcPr>
            <w:tcW w:w="636" w:type="dxa"/>
            <w:vAlign w:val="center"/>
          </w:tcPr>
          <w:p w14:paraId="49B14DC5" w14:textId="37807E72" w:rsidR="00DB3064" w:rsidRPr="000F05D3" w:rsidRDefault="000F66B3" w:rsidP="004E5661">
            <w:pPr>
              <w:spacing w:before="60" w:after="60" w:line="288" w:lineRule="auto"/>
              <w:jc w:val="center"/>
              <w:rPr>
                <w:lang w:val="es-ES_tradnl"/>
              </w:rPr>
            </w:pPr>
            <w:r>
              <w:rPr>
                <w:lang w:val="es-ES_tradnl"/>
              </w:rPr>
              <w:t>05</w:t>
            </w:r>
          </w:p>
        </w:tc>
        <w:tc>
          <w:tcPr>
            <w:tcW w:w="2759" w:type="dxa"/>
            <w:vAlign w:val="center"/>
          </w:tcPr>
          <w:p w14:paraId="32015FD3" w14:textId="1F8152F8" w:rsidR="00DB3064" w:rsidRPr="000F05D3" w:rsidRDefault="00DB3064"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trung</w:t>
            </w:r>
            <w:proofErr w:type="spellEnd"/>
            <w:r>
              <w:rPr>
                <w:lang w:val="es-ES_tradnl"/>
              </w:rPr>
              <w:t xml:space="preserve"> Gian 1</w:t>
            </w:r>
          </w:p>
        </w:tc>
        <w:tc>
          <w:tcPr>
            <w:tcW w:w="1605" w:type="dxa"/>
            <w:vAlign w:val="center"/>
          </w:tcPr>
          <w:p w14:paraId="79C5F2A6" w14:textId="3F58AE3D" w:rsidR="00DB3064" w:rsidRPr="000F05D3" w:rsidRDefault="00DB3064" w:rsidP="004E5661">
            <w:pPr>
              <w:spacing w:before="60" w:after="60" w:line="288" w:lineRule="auto"/>
              <w:jc w:val="center"/>
              <w:rPr>
                <w:lang w:val="es-ES_tradnl"/>
              </w:rPr>
            </w:pPr>
            <w:r>
              <w:rPr>
                <w:lang w:val="es-ES_tradnl"/>
              </w:rPr>
              <w:t>01</w:t>
            </w:r>
          </w:p>
        </w:tc>
        <w:tc>
          <w:tcPr>
            <w:tcW w:w="4634" w:type="dxa"/>
          </w:tcPr>
          <w:p w14:paraId="1BE693C3" w14:textId="3C4BBABC" w:rsidR="00DB3064" w:rsidRDefault="00DB3064" w:rsidP="004E5661">
            <w:pPr>
              <w:spacing w:before="60" w:after="60" w:line="288" w:lineRule="auto"/>
              <w:rPr>
                <w:lang w:val="es-ES_tradnl"/>
              </w:rPr>
            </w:pPr>
            <w:r>
              <w:rPr>
                <w:lang w:val="es-ES_tradnl"/>
              </w:rPr>
              <w:t>L x W x H = 16 x 6,0 x 5,0m</w:t>
            </w:r>
          </w:p>
          <w:p w14:paraId="64A1A780" w14:textId="29D02690" w:rsidR="00DB3064" w:rsidRDefault="00DB3064" w:rsidP="004E5661">
            <w:pPr>
              <w:spacing w:before="60" w:after="60" w:line="288" w:lineRule="auto"/>
              <w:rPr>
                <w:lang w:val="es-ES_tradnl"/>
              </w:rPr>
            </w:pPr>
            <w:proofErr w:type="spellStart"/>
            <w:r>
              <w:rPr>
                <w:lang w:val="es-ES_tradnl"/>
              </w:rPr>
              <w:t>Vật</w:t>
            </w:r>
            <w:proofErr w:type="spellEnd"/>
            <w:r>
              <w:rPr>
                <w:lang w:val="es-ES_tradnl"/>
              </w:rPr>
              <w:t xml:space="preserve"> </w:t>
            </w:r>
            <w:proofErr w:type="spellStart"/>
            <w:r>
              <w:rPr>
                <w:lang w:val="es-ES_tradnl"/>
              </w:rPr>
              <w:t>liệu</w:t>
            </w:r>
            <w:proofErr w:type="spellEnd"/>
            <w:r>
              <w:rPr>
                <w:lang w:val="es-ES_tradnl"/>
              </w:rPr>
              <w:t>: BTCT</w:t>
            </w:r>
          </w:p>
          <w:p w14:paraId="0F329D23" w14:textId="6A94F9A6" w:rsidR="00DB3064" w:rsidRPr="000F05D3" w:rsidRDefault="00DB3064" w:rsidP="004E5661">
            <w:pPr>
              <w:spacing w:before="60" w:after="60" w:line="288" w:lineRule="auto"/>
              <w:rPr>
                <w:lang w:val="es-ES_tradnl"/>
              </w:rPr>
            </w:pPr>
            <w:r>
              <w:rPr>
                <w:lang w:val="es-ES_tradnl"/>
              </w:rPr>
              <w:t>V = 480m</w:t>
            </w:r>
            <w:r w:rsidRPr="004450F7">
              <w:rPr>
                <w:vertAlign w:val="superscript"/>
                <w:lang w:val="es-ES_tradnl"/>
              </w:rPr>
              <w:t>3</w:t>
            </w:r>
            <w:r>
              <w:rPr>
                <w:lang w:val="es-ES_tradnl"/>
              </w:rPr>
              <w:t xml:space="preserve">, t = 19,2 </w:t>
            </w:r>
            <w:proofErr w:type="spellStart"/>
            <w:r>
              <w:rPr>
                <w:lang w:val="es-ES_tradnl"/>
              </w:rPr>
              <w:t>giờ</w:t>
            </w:r>
            <w:proofErr w:type="spellEnd"/>
          </w:p>
        </w:tc>
      </w:tr>
      <w:tr w:rsidR="00DB3064" w14:paraId="2E85AB20" w14:textId="77777777" w:rsidTr="004450F7">
        <w:trPr>
          <w:jc w:val="center"/>
        </w:trPr>
        <w:tc>
          <w:tcPr>
            <w:tcW w:w="636" w:type="dxa"/>
            <w:vAlign w:val="center"/>
          </w:tcPr>
          <w:p w14:paraId="0CD779B2" w14:textId="703A4A1E" w:rsidR="00DB3064" w:rsidRPr="000F05D3" w:rsidRDefault="000F66B3" w:rsidP="004E5661">
            <w:pPr>
              <w:spacing w:before="60" w:after="60" w:line="288" w:lineRule="auto"/>
              <w:jc w:val="center"/>
              <w:rPr>
                <w:lang w:val="es-ES_tradnl"/>
              </w:rPr>
            </w:pPr>
            <w:r>
              <w:rPr>
                <w:lang w:val="es-ES_tradnl"/>
              </w:rPr>
              <w:t>06</w:t>
            </w:r>
          </w:p>
        </w:tc>
        <w:tc>
          <w:tcPr>
            <w:tcW w:w="2759" w:type="dxa"/>
            <w:vAlign w:val="center"/>
          </w:tcPr>
          <w:p w14:paraId="41646553" w14:textId="36FA9810" w:rsidR="00DB3064" w:rsidRPr="000F05D3" w:rsidRDefault="00DB3064"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anoxic</w:t>
            </w:r>
            <w:proofErr w:type="spellEnd"/>
          </w:p>
        </w:tc>
        <w:tc>
          <w:tcPr>
            <w:tcW w:w="1605" w:type="dxa"/>
            <w:vAlign w:val="center"/>
          </w:tcPr>
          <w:p w14:paraId="438FFBD1" w14:textId="46A85F86" w:rsidR="00DB3064" w:rsidRPr="000F05D3" w:rsidRDefault="00DB3064" w:rsidP="004E5661">
            <w:pPr>
              <w:spacing w:before="60" w:after="60" w:line="288" w:lineRule="auto"/>
              <w:jc w:val="center"/>
              <w:rPr>
                <w:lang w:val="es-ES_tradnl"/>
              </w:rPr>
            </w:pPr>
            <w:r>
              <w:rPr>
                <w:lang w:val="es-ES_tradnl"/>
              </w:rPr>
              <w:t>01</w:t>
            </w:r>
          </w:p>
        </w:tc>
        <w:tc>
          <w:tcPr>
            <w:tcW w:w="4634" w:type="dxa"/>
          </w:tcPr>
          <w:p w14:paraId="3AB34662" w14:textId="32134A39" w:rsidR="00DB3064" w:rsidRDefault="00DB3064" w:rsidP="004E5661">
            <w:pPr>
              <w:spacing w:before="60" w:after="60" w:line="288" w:lineRule="auto"/>
              <w:rPr>
                <w:lang w:val="es-ES_tradnl"/>
              </w:rPr>
            </w:pPr>
            <w:r>
              <w:rPr>
                <w:lang w:val="es-ES_tradnl"/>
              </w:rPr>
              <w:t>L x W x H = 14 x 6,0 x 5,0m</w:t>
            </w:r>
          </w:p>
          <w:p w14:paraId="063683D7" w14:textId="5EE1EF5A" w:rsidR="00DB3064" w:rsidRDefault="00DB3064" w:rsidP="004E5661">
            <w:pPr>
              <w:spacing w:before="60" w:after="60" w:line="288" w:lineRule="auto"/>
              <w:rPr>
                <w:lang w:val="es-ES_tradnl"/>
              </w:rPr>
            </w:pPr>
            <w:proofErr w:type="spellStart"/>
            <w:r>
              <w:rPr>
                <w:lang w:val="es-ES_tradnl"/>
              </w:rPr>
              <w:t>Vật</w:t>
            </w:r>
            <w:proofErr w:type="spellEnd"/>
            <w:r>
              <w:rPr>
                <w:lang w:val="es-ES_tradnl"/>
              </w:rPr>
              <w:t xml:space="preserve"> </w:t>
            </w:r>
            <w:proofErr w:type="spellStart"/>
            <w:r>
              <w:rPr>
                <w:lang w:val="es-ES_tradnl"/>
              </w:rPr>
              <w:t>liệu</w:t>
            </w:r>
            <w:proofErr w:type="spellEnd"/>
            <w:r>
              <w:rPr>
                <w:lang w:val="es-ES_tradnl"/>
              </w:rPr>
              <w:t>: BTCT</w:t>
            </w:r>
          </w:p>
          <w:p w14:paraId="0FB504CB" w14:textId="294FC20A" w:rsidR="00DB3064" w:rsidRPr="000F05D3" w:rsidRDefault="00DB3064" w:rsidP="004E5661">
            <w:pPr>
              <w:spacing w:before="60" w:after="60" w:line="288" w:lineRule="auto"/>
              <w:rPr>
                <w:lang w:val="es-ES_tradnl"/>
              </w:rPr>
            </w:pPr>
            <w:r>
              <w:rPr>
                <w:lang w:val="es-ES_tradnl"/>
              </w:rPr>
              <w:t>V = 420m</w:t>
            </w:r>
            <w:r w:rsidRPr="004450F7">
              <w:rPr>
                <w:vertAlign w:val="superscript"/>
                <w:lang w:val="es-ES_tradnl"/>
              </w:rPr>
              <w:t>3</w:t>
            </w:r>
            <w:r>
              <w:rPr>
                <w:lang w:val="es-ES_tradnl"/>
              </w:rPr>
              <w:t xml:space="preserve">, t = 16,8 </w:t>
            </w:r>
            <w:proofErr w:type="spellStart"/>
            <w:r>
              <w:rPr>
                <w:lang w:val="es-ES_tradnl"/>
              </w:rPr>
              <w:t>giờ</w:t>
            </w:r>
            <w:proofErr w:type="spellEnd"/>
          </w:p>
        </w:tc>
      </w:tr>
      <w:tr w:rsidR="00DB3064" w14:paraId="295F326D" w14:textId="77777777" w:rsidTr="004450F7">
        <w:trPr>
          <w:jc w:val="center"/>
        </w:trPr>
        <w:tc>
          <w:tcPr>
            <w:tcW w:w="636" w:type="dxa"/>
            <w:vAlign w:val="center"/>
          </w:tcPr>
          <w:p w14:paraId="5902BA1F" w14:textId="73D3C382" w:rsidR="00DB3064" w:rsidRPr="000F05D3" w:rsidRDefault="000F66B3" w:rsidP="004E5661">
            <w:pPr>
              <w:spacing w:before="60" w:after="60" w:line="288" w:lineRule="auto"/>
              <w:jc w:val="center"/>
              <w:rPr>
                <w:lang w:val="es-ES_tradnl"/>
              </w:rPr>
            </w:pPr>
            <w:r>
              <w:rPr>
                <w:lang w:val="es-ES_tradnl"/>
              </w:rPr>
              <w:t>07</w:t>
            </w:r>
          </w:p>
        </w:tc>
        <w:tc>
          <w:tcPr>
            <w:tcW w:w="2759" w:type="dxa"/>
            <w:vAlign w:val="center"/>
          </w:tcPr>
          <w:p w14:paraId="58AB2CC0" w14:textId="50C609A5" w:rsidR="00DB3064" w:rsidRPr="000F05D3" w:rsidRDefault="00DB3064"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aerotank</w:t>
            </w:r>
            <w:proofErr w:type="spellEnd"/>
          </w:p>
        </w:tc>
        <w:tc>
          <w:tcPr>
            <w:tcW w:w="1605" w:type="dxa"/>
            <w:vAlign w:val="center"/>
          </w:tcPr>
          <w:p w14:paraId="39E09466" w14:textId="586CDBC7" w:rsidR="00DB3064" w:rsidRPr="000F05D3" w:rsidRDefault="00DB3064" w:rsidP="004E5661">
            <w:pPr>
              <w:spacing w:before="60" w:after="60" w:line="288" w:lineRule="auto"/>
              <w:jc w:val="center"/>
              <w:rPr>
                <w:lang w:val="es-ES_tradnl"/>
              </w:rPr>
            </w:pPr>
            <w:r>
              <w:rPr>
                <w:lang w:val="es-ES_tradnl"/>
              </w:rPr>
              <w:t>01</w:t>
            </w:r>
          </w:p>
        </w:tc>
        <w:tc>
          <w:tcPr>
            <w:tcW w:w="4634" w:type="dxa"/>
          </w:tcPr>
          <w:p w14:paraId="03BB00B4" w14:textId="628B68BD" w:rsidR="00DB3064" w:rsidRDefault="00DB3064" w:rsidP="004E5661">
            <w:pPr>
              <w:spacing w:before="60" w:after="60" w:line="288" w:lineRule="auto"/>
              <w:rPr>
                <w:lang w:val="es-ES_tradnl"/>
              </w:rPr>
            </w:pPr>
            <w:r>
              <w:rPr>
                <w:lang w:val="es-ES_tradnl"/>
              </w:rPr>
              <w:t>L x W x H = 11 x 6,0 x 5,0m</w:t>
            </w:r>
          </w:p>
          <w:p w14:paraId="58F57231" w14:textId="3F524A2B" w:rsidR="00DB3064" w:rsidRDefault="00DB3064" w:rsidP="004E5661">
            <w:pPr>
              <w:spacing w:before="60" w:after="60" w:line="288" w:lineRule="auto"/>
              <w:rPr>
                <w:lang w:val="es-ES_tradnl"/>
              </w:rPr>
            </w:pPr>
            <w:r>
              <w:rPr>
                <w:lang w:val="es-ES_tradnl"/>
              </w:rPr>
              <w:t>L x W x H = 16 x 6,0 x 5,0m</w:t>
            </w:r>
          </w:p>
          <w:p w14:paraId="52F42B96" w14:textId="1C7EB008" w:rsidR="00DB3064" w:rsidRDefault="00DB3064" w:rsidP="004E5661">
            <w:pPr>
              <w:spacing w:before="60" w:after="60" w:line="288" w:lineRule="auto"/>
              <w:rPr>
                <w:lang w:val="es-ES_tradnl"/>
              </w:rPr>
            </w:pPr>
            <w:r>
              <w:rPr>
                <w:lang w:val="es-ES_tradnl"/>
              </w:rPr>
              <w:t>L x W x H = 18 x 6,0 x 5,0m</w:t>
            </w:r>
          </w:p>
          <w:p w14:paraId="4333F1CE" w14:textId="50922BDB" w:rsidR="00DB3064" w:rsidRPr="000F05D3" w:rsidRDefault="00DB3064" w:rsidP="004E5661">
            <w:pPr>
              <w:spacing w:before="60" w:after="60" w:line="288" w:lineRule="auto"/>
              <w:rPr>
                <w:lang w:val="es-ES_tradnl"/>
              </w:rPr>
            </w:pPr>
            <w:proofErr w:type="spellStart"/>
            <w:r>
              <w:rPr>
                <w:lang w:val="es-ES_tradnl"/>
              </w:rPr>
              <w:t>Vật</w:t>
            </w:r>
            <w:proofErr w:type="spellEnd"/>
            <w:r>
              <w:rPr>
                <w:lang w:val="es-ES_tradnl"/>
              </w:rPr>
              <w:t xml:space="preserve"> </w:t>
            </w:r>
            <w:proofErr w:type="spellStart"/>
            <w:r>
              <w:rPr>
                <w:lang w:val="es-ES_tradnl"/>
              </w:rPr>
              <w:t>liệu</w:t>
            </w:r>
            <w:proofErr w:type="spellEnd"/>
            <w:r>
              <w:rPr>
                <w:lang w:val="es-ES_tradnl"/>
              </w:rPr>
              <w:t>: BTCT</w:t>
            </w:r>
          </w:p>
          <w:p w14:paraId="05F52A2A" w14:textId="3943D495" w:rsidR="00DB3064" w:rsidRPr="000F05D3" w:rsidRDefault="00DB3064" w:rsidP="004E5661">
            <w:pPr>
              <w:spacing w:before="60" w:after="60" w:line="288" w:lineRule="auto"/>
              <w:rPr>
                <w:lang w:val="es-ES_tradnl"/>
              </w:rPr>
            </w:pPr>
            <w:r>
              <w:rPr>
                <w:lang w:val="es-ES_tradnl"/>
              </w:rPr>
              <w:t>V = 330 + 480 + 540 = 1.350m</w:t>
            </w:r>
            <w:r w:rsidRPr="004450F7">
              <w:rPr>
                <w:vertAlign w:val="superscript"/>
                <w:lang w:val="es-ES_tradnl"/>
              </w:rPr>
              <w:t>3</w:t>
            </w:r>
            <w:r>
              <w:rPr>
                <w:lang w:val="es-ES_tradnl"/>
              </w:rPr>
              <w:t xml:space="preserve">, t = 54 </w:t>
            </w:r>
            <w:proofErr w:type="spellStart"/>
            <w:r>
              <w:rPr>
                <w:lang w:val="es-ES_tradnl"/>
              </w:rPr>
              <w:t>giờ</w:t>
            </w:r>
            <w:proofErr w:type="spellEnd"/>
          </w:p>
        </w:tc>
      </w:tr>
      <w:tr w:rsidR="00DB3064" w14:paraId="1D087C84" w14:textId="77777777" w:rsidTr="004450F7">
        <w:trPr>
          <w:jc w:val="center"/>
        </w:trPr>
        <w:tc>
          <w:tcPr>
            <w:tcW w:w="636" w:type="dxa"/>
            <w:vAlign w:val="center"/>
          </w:tcPr>
          <w:p w14:paraId="441E36AC" w14:textId="7A3F3C01" w:rsidR="00DB3064" w:rsidRPr="000F05D3" w:rsidRDefault="000F66B3" w:rsidP="004E5661">
            <w:pPr>
              <w:spacing w:before="60" w:after="60" w:line="288" w:lineRule="auto"/>
              <w:jc w:val="center"/>
              <w:rPr>
                <w:lang w:val="es-ES_tradnl"/>
              </w:rPr>
            </w:pPr>
            <w:r>
              <w:rPr>
                <w:lang w:val="es-ES_tradnl"/>
              </w:rPr>
              <w:t>08</w:t>
            </w:r>
          </w:p>
        </w:tc>
        <w:tc>
          <w:tcPr>
            <w:tcW w:w="2759" w:type="dxa"/>
            <w:vAlign w:val="center"/>
          </w:tcPr>
          <w:p w14:paraId="56242B5E" w14:textId="46A65D10" w:rsidR="00DB3064" w:rsidRPr="000F05D3" w:rsidRDefault="00DB3064"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lắng</w:t>
            </w:r>
            <w:proofErr w:type="spellEnd"/>
            <w:r>
              <w:rPr>
                <w:lang w:val="es-ES_tradnl"/>
              </w:rPr>
              <w:t xml:space="preserve"> 1</w:t>
            </w:r>
          </w:p>
        </w:tc>
        <w:tc>
          <w:tcPr>
            <w:tcW w:w="1605" w:type="dxa"/>
            <w:vAlign w:val="center"/>
          </w:tcPr>
          <w:p w14:paraId="44A0888B" w14:textId="774CFE29" w:rsidR="00DB3064" w:rsidRPr="000F05D3" w:rsidRDefault="00DB3064" w:rsidP="004E5661">
            <w:pPr>
              <w:spacing w:before="60" w:after="60" w:line="288" w:lineRule="auto"/>
              <w:jc w:val="center"/>
              <w:rPr>
                <w:lang w:val="es-ES_tradnl"/>
              </w:rPr>
            </w:pPr>
            <w:r>
              <w:rPr>
                <w:lang w:val="es-ES_tradnl"/>
              </w:rPr>
              <w:t>01</w:t>
            </w:r>
          </w:p>
        </w:tc>
        <w:tc>
          <w:tcPr>
            <w:tcW w:w="4634" w:type="dxa"/>
          </w:tcPr>
          <w:p w14:paraId="1295BA71" w14:textId="51AA9C29" w:rsidR="00DB3064" w:rsidRDefault="00DB3064" w:rsidP="004E5661">
            <w:pPr>
              <w:spacing w:before="60" w:after="60" w:line="288" w:lineRule="auto"/>
              <w:rPr>
                <w:lang w:val="es-ES_tradnl"/>
              </w:rPr>
            </w:pPr>
            <w:r>
              <w:rPr>
                <w:lang w:val="es-ES_tradnl"/>
              </w:rPr>
              <w:t>L x W x H = 9,0 x 6,0 x 5,0m</w:t>
            </w:r>
          </w:p>
          <w:p w14:paraId="1CCEF76E" w14:textId="25603DFE" w:rsidR="00DB3064" w:rsidRDefault="00DB3064" w:rsidP="004E5661">
            <w:pPr>
              <w:spacing w:before="60" w:after="60" w:line="288" w:lineRule="auto"/>
              <w:rPr>
                <w:lang w:val="es-ES_tradnl"/>
              </w:rPr>
            </w:pPr>
            <w:proofErr w:type="spellStart"/>
            <w:r>
              <w:rPr>
                <w:lang w:val="es-ES_tradnl"/>
              </w:rPr>
              <w:t>Vật</w:t>
            </w:r>
            <w:proofErr w:type="spellEnd"/>
            <w:r>
              <w:rPr>
                <w:lang w:val="es-ES_tradnl"/>
              </w:rPr>
              <w:t xml:space="preserve"> </w:t>
            </w:r>
            <w:proofErr w:type="spellStart"/>
            <w:r>
              <w:rPr>
                <w:lang w:val="es-ES_tradnl"/>
              </w:rPr>
              <w:t>liệu</w:t>
            </w:r>
            <w:proofErr w:type="spellEnd"/>
            <w:r>
              <w:rPr>
                <w:lang w:val="es-ES_tradnl"/>
              </w:rPr>
              <w:t>: BTCT</w:t>
            </w:r>
          </w:p>
          <w:p w14:paraId="37E9BD1B" w14:textId="0E102DAC" w:rsidR="00DB3064" w:rsidRPr="000F05D3" w:rsidRDefault="00DB3064" w:rsidP="004E5661">
            <w:pPr>
              <w:spacing w:before="60" w:after="60" w:line="288" w:lineRule="auto"/>
              <w:rPr>
                <w:lang w:val="es-ES_tradnl"/>
              </w:rPr>
            </w:pPr>
            <w:r>
              <w:rPr>
                <w:lang w:val="es-ES_tradnl"/>
              </w:rPr>
              <w:t>V = 270m</w:t>
            </w:r>
            <w:r w:rsidRPr="004450F7">
              <w:rPr>
                <w:vertAlign w:val="superscript"/>
                <w:lang w:val="es-ES_tradnl"/>
              </w:rPr>
              <w:t>3</w:t>
            </w:r>
            <w:r>
              <w:rPr>
                <w:lang w:val="es-ES_tradnl"/>
              </w:rPr>
              <w:t xml:space="preserve">, t = 10,8 </w:t>
            </w:r>
            <w:proofErr w:type="spellStart"/>
            <w:r>
              <w:rPr>
                <w:lang w:val="es-ES_tradnl"/>
              </w:rPr>
              <w:t>giờ</w:t>
            </w:r>
            <w:proofErr w:type="spellEnd"/>
          </w:p>
        </w:tc>
      </w:tr>
      <w:tr w:rsidR="00DB3064" w:rsidRPr="00741C91" w14:paraId="53D7A3A2" w14:textId="77777777" w:rsidTr="004450F7">
        <w:trPr>
          <w:jc w:val="center"/>
        </w:trPr>
        <w:tc>
          <w:tcPr>
            <w:tcW w:w="636" w:type="dxa"/>
            <w:vAlign w:val="center"/>
          </w:tcPr>
          <w:p w14:paraId="699DA745" w14:textId="1DB4E565" w:rsidR="00DB3064" w:rsidRPr="000F05D3" w:rsidRDefault="000F66B3" w:rsidP="004E5661">
            <w:pPr>
              <w:spacing w:before="60" w:after="60" w:line="288" w:lineRule="auto"/>
              <w:jc w:val="center"/>
              <w:rPr>
                <w:lang w:val="es-ES_tradnl"/>
              </w:rPr>
            </w:pPr>
            <w:r>
              <w:rPr>
                <w:lang w:val="es-ES_tradnl"/>
              </w:rPr>
              <w:t>09</w:t>
            </w:r>
          </w:p>
        </w:tc>
        <w:tc>
          <w:tcPr>
            <w:tcW w:w="2759" w:type="dxa"/>
            <w:vAlign w:val="center"/>
          </w:tcPr>
          <w:p w14:paraId="602701AB" w14:textId="6A24784E" w:rsidR="00DB3064" w:rsidRPr="000F05D3" w:rsidRDefault="00DB3064"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trung</w:t>
            </w:r>
            <w:proofErr w:type="spellEnd"/>
            <w:r>
              <w:rPr>
                <w:lang w:val="es-ES_tradnl"/>
              </w:rPr>
              <w:t xml:space="preserve"> </w:t>
            </w:r>
            <w:proofErr w:type="spellStart"/>
            <w:r>
              <w:rPr>
                <w:lang w:val="es-ES_tradnl"/>
              </w:rPr>
              <w:t>gian</w:t>
            </w:r>
            <w:proofErr w:type="spellEnd"/>
            <w:r>
              <w:rPr>
                <w:lang w:val="es-ES_tradnl"/>
              </w:rPr>
              <w:t xml:space="preserve"> 2</w:t>
            </w:r>
          </w:p>
        </w:tc>
        <w:tc>
          <w:tcPr>
            <w:tcW w:w="1605" w:type="dxa"/>
            <w:vAlign w:val="center"/>
          </w:tcPr>
          <w:p w14:paraId="5377E3C6" w14:textId="142835BC" w:rsidR="00DB3064" w:rsidRPr="000F05D3" w:rsidRDefault="00DB3064" w:rsidP="004E5661">
            <w:pPr>
              <w:spacing w:before="60" w:after="60" w:line="288" w:lineRule="auto"/>
              <w:jc w:val="center"/>
              <w:rPr>
                <w:lang w:val="es-ES_tradnl"/>
              </w:rPr>
            </w:pPr>
            <w:r>
              <w:rPr>
                <w:lang w:val="es-ES_tradnl"/>
              </w:rPr>
              <w:t>01</w:t>
            </w:r>
          </w:p>
        </w:tc>
        <w:tc>
          <w:tcPr>
            <w:tcW w:w="4634" w:type="dxa"/>
          </w:tcPr>
          <w:p w14:paraId="3D086F35" w14:textId="640805C3" w:rsidR="00DB3064" w:rsidRDefault="00DB3064" w:rsidP="004E5661">
            <w:pPr>
              <w:spacing w:before="60" w:after="60" w:line="288" w:lineRule="auto"/>
              <w:rPr>
                <w:lang w:val="es-ES_tradnl"/>
              </w:rPr>
            </w:pPr>
            <w:r>
              <w:rPr>
                <w:lang w:val="es-ES_tradnl"/>
              </w:rPr>
              <w:t xml:space="preserve">L x W x H = </w:t>
            </w:r>
            <w:r w:rsidR="006B62A3">
              <w:rPr>
                <w:lang w:val="es-ES_tradnl"/>
              </w:rPr>
              <w:t>4</w:t>
            </w:r>
            <w:r>
              <w:rPr>
                <w:lang w:val="es-ES_tradnl"/>
              </w:rPr>
              <w:t xml:space="preserve">,0 x </w:t>
            </w:r>
            <w:r w:rsidR="006B62A3">
              <w:rPr>
                <w:lang w:val="es-ES_tradnl"/>
              </w:rPr>
              <w:t>2</w:t>
            </w:r>
            <w:r>
              <w:rPr>
                <w:lang w:val="es-ES_tradnl"/>
              </w:rPr>
              <w:t>,0 x 3,0m</w:t>
            </w:r>
          </w:p>
          <w:p w14:paraId="7C586726" w14:textId="22D1ED1F" w:rsidR="00DB3064" w:rsidRPr="000F05D3" w:rsidRDefault="00DB3064" w:rsidP="004E5661">
            <w:pPr>
              <w:spacing w:before="60" w:after="60" w:line="288" w:lineRule="auto"/>
              <w:rPr>
                <w:lang w:val="es-ES_tradnl"/>
              </w:rPr>
            </w:pPr>
            <w:proofErr w:type="spellStart"/>
            <w:r>
              <w:rPr>
                <w:lang w:val="es-ES_tradnl"/>
              </w:rPr>
              <w:t>Vật</w:t>
            </w:r>
            <w:proofErr w:type="spellEnd"/>
            <w:r>
              <w:rPr>
                <w:lang w:val="es-ES_tradnl"/>
              </w:rPr>
              <w:t xml:space="preserve"> </w:t>
            </w:r>
            <w:proofErr w:type="spellStart"/>
            <w:r>
              <w:rPr>
                <w:lang w:val="es-ES_tradnl"/>
              </w:rPr>
              <w:t>liệu</w:t>
            </w:r>
            <w:proofErr w:type="spellEnd"/>
            <w:r>
              <w:rPr>
                <w:lang w:val="es-ES_tradnl"/>
              </w:rPr>
              <w:t xml:space="preserve">: </w:t>
            </w:r>
            <w:proofErr w:type="spellStart"/>
            <w:r w:rsidR="006B62A3">
              <w:rPr>
                <w:lang w:val="es-ES_tradnl"/>
              </w:rPr>
              <w:t>Inox</w:t>
            </w:r>
            <w:proofErr w:type="spellEnd"/>
            <w:r w:rsidR="00741C91">
              <w:rPr>
                <w:lang w:val="es-ES_tradnl"/>
              </w:rPr>
              <w:t xml:space="preserve"> 304</w:t>
            </w:r>
          </w:p>
          <w:p w14:paraId="00303115" w14:textId="2D31E4B7" w:rsidR="00DB3064" w:rsidRPr="000F05D3" w:rsidRDefault="00DB3064" w:rsidP="004E5661">
            <w:pPr>
              <w:spacing w:before="60" w:after="60" w:line="288" w:lineRule="auto"/>
              <w:rPr>
                <w:lang w:val="es-ES_tradnl"/>
              </w:rPr>
            </w:pPr>
            <w:r>
              <w:rPr>
                <w:lang w:val="es-ES_tradnl"/>
              </w:rPr>
              <w:t>V = 2</w:t>
            </w:r>
            <w:r w:rsidR="006B62A3">
              <w:rPr>
                <w:lang w:val="es-ES_tradnl"/>
              </w:rPr>
              <w:t>4</w:t>
            </w:r>
            <w:r>
              <w:rPr>
                <w:lang w:val="es-ES_tradnl"/>
              </w:rPr>
              <w:t>m</w:t>
            </w:r>
            <w:r w:rsidRPr="004450F7">
              <w:rPr>
                <w:vertAlign w:val="superscript"/>
                <w:lang w:val="es-ES_tradnl"/>
              </w:rPr>
              <w:t>3</w:t>
            </w:r>
            <w:r>
              <w:rPr>
                <w:lang w:val="es-ES_tradnl"/>
              </w:rPr>
              <w:t xml:space="preserve">, t = </w:t>
            </w:r>
            <w:r w:rsidR="006B62A3">
              <w:rPr>
                <w:lang w:val="es-ES_tradnl"/>
              </w:rPr>
              <w:t>0,96</w:t>
            </w:r>
            <w:r>
              <w:rPr>
                <w:lang w:val="es-ES_tradnl"/>
              </w:rPr>
              <w:t xml:space="preserve"> </w:t>
            </w:r>
            <w:proofErr w:type="spellStart"/>
            <w:r>
              <w:rPr>
                <w:lang w:val="es-ES_tradnl"/>
              </w:rPr>
              <w:t>giờ</w:t>
            </w:r>
            <w:proofErr w:type="spellEnd"/>
          </w:p>
        </w:tc>
      </w:tr>
      <w:tr w:rsidR="00DB3064" w14:paraId="47100632" w14:textId="77777777" w:rsidTr="00FB2D3C">
        <w:trPr>
          <w:jc w:val="center"/>
        </w:trPr>
        <w:tc>
          <w:tcPr>
            <w:tcW w:w="636" w:type="dxa"/>
            <w:vAlign w:val="center"/>
          </w:tcPr>
          <w:p w14:paraId="12AD4FC1" w14:textId="32700925" w:rsidR="00DB3064" w:rsidRPr="000F05D3" w:rsidRDefault="000F66B3" w:rsidP="004E5661">
            <w:pPr>
              <w:spacing w:before="60" w:after="60" w:line="288" w:lineRule="auto"/>
              <w:jc w:val="center"/>
              <w:rPr>
                <w:lang w:val="es-ES_tradnl"/>
              </w:rPr>
            </w:pPr>
            <w:r>
              <w:rPr>
                <w:lang w:val="es-ES_tradnl"/>
              </w:rPr>
              <w:t>10</w:t>
            </w:r>
          </w:p>
        </w:tc>
        <w:tc>
          <w:tcPr>
            <w:tcW w:w="2759" w:type="dxa"/>
            <w:vAlign w:val="center"/>
          </w:tcPr>
          <w:p w14:paraId="1DD94F12" w14:textId="73200571" w:rsidR="00DB3064" w:rsidRPr="000F05D3" w:rsidRDefault="00DB3064"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keo</w:t>
            </w:r>
            <w:proofErr w:type="spellEnd"/>
            <w:r>
              <w:rPr>
                <w:lang w:val="es-ES_tradnl"/>
              </w:rPr>
              <w:t xml:space="preserve"> </w:t>
            </w:r>
            <w:proofErr w:type="spellStart"/>
            <w:r>
              <w:rPr>
                <w:lang w:val="es-ES_tradnl"/>
              </w:rPr>
              <w:t>tụ</w:t>
            </w:r>
            <w:proofErr w:type="spellEnd"/>
            <w:r>
              <w:rPr>
                <w:lang w:val="es-ES_tradnl"/>
              </w:rPr>
              <w:t xml:space="preserve"> - </w:t>
            </w:r>
            <w:proofErr w:type="spellStart"/>
            <w:r>
              <w:rPr>
                <w:lang w:val="es-ES_tradnl"/>
              </w:rPr>
              <w:t>tạo</w:t>
            </w:r>
            <w:proofErr w:type="spellEnd"/>
            <w:r>
              <w:rPr>
                <w:lang w:val="es-ES_tradnl"/>
              </w:rPr>
              <w:t xml:space="preserve"> </w:t>
            </w:r>
            <w:proofErr w:type="spellStart"/>
            <w:r>
              <w:rPr>
                <w:lang w:val="es-ES_tradnl"/>
              </w:rPr>
              <w:t>bông</w:t>
            </w:r>
            <w:proofErr w:type="spellEnd"/>
          </w:p>
        </w:tc>
        <w:tc>
          <w:tcPr>
            <w:tcW w:w="1605" w:type="dxa"/>
            <w:vAlign w:val="center"/>
          </w:tcPr>
          <w:p w14:paraId="34BB229B" w14:textId="2E7DB47E" w:rsidR="00DB3064" w:rsidRPr="000F05D3" w:rsidRDefault="00DB3064" w:rsidP="004E5661">
            <w:pPr>
              <w:spacing w:before="60" w:after="60" w:line="288" w:lineRule="auto"/>
              <w:jc w:val="center"/>
              <w:rPr>
                <w:lang w:val="es-ES_tradnl"/>
              </w:rPr>
            </w:pPr>
            <w:r>
              <w:rPr>
                <w:lang w:val="es-ES_tradnl"/>
              </w:rPr>
              <w:t>01</w:t>
            </w:r>
          </w:p>
        </w:tc>
        <w:tc>
          <w:tcPr>
            <w:tcW w:w="4634" w:type="dxa"/>
          </w:tcPr>
          <w:p w14:paraId="2F005089" w14:textId="63ECF63C" w:rsidR="00DB3064" w:rsidRDefault="00DB3064" w:rsidP="004E5661">
            <w:pPr>
              <w:spacing w:before="60" w:after="60" w:line="288" w:lineRule="auto"/>
              <w:rPr>
                <w:lang w:val="es-ES_tradnl"/>
              </w:rPr>
            </w:pPr>
            <w:r>
              <w:rPr>
                <w:lang w:val="es-ES_tradnl"/>
              </w:rPr>
              <w:t>L x W x H = 7,5 x 3,0 x 2,5m</w:t>
            </w:r>
          </w:p>
          <w:p w14:paraId="3CB44273" w14:textId="53FF394B" w:rsidR="00DB3064" w:rsidRPr="000F05D3" w:rsidRDefault="00DB3064" w:rsidP="004E5661">
            <w:pPr>
              <w:spacing w:before="60" w:after="60" w:line="288" w:lineRule="auto"/>
              <w:rPr>
                <w:lang w:val="es-ES_tradnl"/>
              </w:rPr>
            </w:pPr>
            <w:proofErr w:type="spellStart"/>
            <w:r>
              <w:rPr>
                <w:lang w:val="es-ES_tradnl"/>
              </w:rPr>
              <w:lastRenderedPageBreak/>
              <w:t>Vật</w:t>
            </w:r>
            <w:proofErr w:type="spellEnd"/>
            <w:r>
              <w:rPr>
                <w:lang w:val="es-ES_tradnl"/>
              </w:rPr>
              <w:t xml:space="preserve"> </w:t>
            </w:r>
            <w:proofErr w:type="spellStart"/>
            <w:r>
              <w:rPr>
                <w:lang w:val="es-ES_tradnl"/>
              </w:rPr>
              <w:t>liệu</w:t>
            </w:r>
            <w:proofErr w:type="spellEnd"/>
            <w:r>
              <w:rPr>
                <w:lang w:val="es-ES_tradnl"/>
              </w:rPr>
              <w:t>; BTCT</w:t>
            </w:r>
          </w:p>
          <w:p w14:paraId="7DD3F2A1" w14:textId="70BBACDC" w:rsidR="00DB3064" w:rsidRPr="000F05D3" w:rsidRDefault="00DB3064" w:rsidP="004E5661">
            <w:pPr>
              <w:spacing w:before="60" w:after="60" w:line="288" w:lineRule="auto"/>
              <w:rPr>
                <w:lang w:val="es-ES_tradnl"/>
              </w:rPr>
            </w:pPr>
            <w:r>
              <w:rPr>
                <w:lang w:val="es-ES_tradnl"/>
              </w:rPr>
              <w:t>V = 56,25m</w:t>
            </w:r>
            <w:r w:rsidRPr="004450F7">
              <w:rPr>
                <w:vertAlign w:val="superscript"/>
                <w:lang w:val="es-ES_tradnl"/>
              </w:rPr>
              <w:t>3</w:t>
            </w:r>
            <w:r>
              <w:rPr>
                <w:lang w:val="es-ES_tradnl"/>
              </w:rPr>
              <w:t xml:space="preserve">, t = 2,25 </w:t>
            </w:r>
            <w:proofErr w:type="spellStart"/>
            <w:r>
              <w:rPr>
                <w:lang w:val="es-ES_tradnl"/>
              </w:rPr>
              <w:t>giờ</w:t>
            </w:r>
            <w:proofErr w:type="spellEnd"/>
          </w:p>
        </w:tc>
      </w:tr>
      <w:tr w:rsidR="00DB3064" w14:paraId="3675E5B2" w14:textId="77777777" w:rsidTr="00FB2D3C">
        <w:trPr>
          <w:jc w:val="center"/>
        </w:trPr>
        <w:tc>
          <w:tcPr>
            <w:tcW w:w="636" w:type="dxa"/>
            <w:vAlign w:val="center"/>
          </w:tcPr>
          <w:p w14:paraId="4CCA81CF" w14:textId="6AE36F40" w:rsidR="00DB3064" w:rsidRPr="000F05D3" w:rsidRDefault="000F66B3" w:rsidP="004E5661">
            <w:pPr>
              <w:spacing w:before="60" w:after="60" w:line="288" w:lineRule="auto"/>
              <w:jc w:val="center"/>
              <w:rPr>
                <w:lang w:val="es-ES_tradnl"/>
              </w:rPr>
            </w:pPr>
            <w:r>
              <w:rPr>
                <w:lang w:val="es-ES_tradnl"/>
              </w:rPr>
              <w:lastRenderedPageBreak/>
              <w:t>11</w:t>
            </w:r>
          </w:p>
        </w:tc>
        <w:tc>
          <w:tcPr>
            <w:tcW w:w="2759" w:type="dxa"/>
            <w:vAlign w:val="center"/>
          </w:tcPr>
          <w:p w14:paraId="0FE2AD48" w14:textId="1792B865" w:rsidR="00DB3064" w:rsidRPr="000F05D3" w:rsidRDefault="00DB3064"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lắng</w:t>
            </w:r>
            <w:proofErr w:type="spellEnd"/>
            <w:r>
              <w:rPr>
                <w:lang w:val="es-ES_tradnl"/>
              </w:rPr>
              <w:t xml:space="preserve"> 2</w:t>
            </w:r>
          </w:p>
        </w:tc>
        <w:tc>
          <w:tcPr>
            <w:tcW w:w="1605" w:type="dxa"/>
            <w:vAlign w:val="center"/>
          </w:tcPr>
          <w:p w14:paraId="061E56C9" w14:textId="72B8C64B" w:rsidR="00DB3064" w:rsidRPr="000F05D3" w:rsidRDefault="00DB3064" w:rsidP="004E5661">
            <w:pPr>
              <w:spacing w:before="60" w:after="60" w:line="288" w:lineRule="auto"/>
              <w:jc w:val="center"/>
              <w:rPr>
                <w:lang w:val="es-ES_tradnl"/>
              </w:rPr>
            </w:pPr>
            <w:r>
              <w:rPr>
                <w:lang w:val="es-ES_tradnl"/>
              </w:rPr>
              <w:t>01</w:t>
            </w:r>
          </w:p>
        </w:tc>
        <w:tc>
          <w:tcPr>
            <w:tcW w:w="4634" w:type="dxa"/>
          </w:tcPr>
          <w:p w14:paraId="25B03286" w14:textId="505CB19F" w:rsidR="00DB3064" w:rsidRDefault="00DB3064" w:rsidP="004E5661">
            <w:pPr>
              <w:spacing w:before="60" w:after="60" w:line="288" w:lineRule="auto"/>
              <w:rPr>
                <w:lang w:val="es-ES_tradnl"/>
              </w:rPr>
            </w:pPr>
            <w:r>
              <w:rPr>
                <w:lang w:val="es-ES_tradnl"/>
              </w:rPr>
              <w:t>L x W x H = 7,0 x 6,0 x 5,0m</w:t>
            </w:r>
          </w:p>
          <w:p w14:paraId="533F3CE7" w14:textId="3DF4C0A1" w:rsidR="00DB3064" w:rsidRPr="000F05D3" w:rsidRDefault="00DB3064" w:rsidP="004E5661">
            <w:pPr>
              <w:spacing w:before="60" w:after="60" w:line="288" w:lineRule="auto"/>
              <w:rPr>
                <w:lang w:val="es-ES_tradnl"/>
              </w:rPr>
            </w:pPr>
            <w:proofErr w:type="spellStart"/>
            <w:r>
              <w:rPr>
                <w:lang w:val="es-ES_tradnl"/>
              </w:rPr>
              <w:t>Vật</w:t>
            </w:r>
            <w:proofErr w:type="spellEnd"/>
            <w:r>
              <w:rPr>
                <w:lang w:val="es-ES_tradnl"/>
              </w:rPr>
              <w:t xml:space="preserve"> </w:t>
            </w:r>
            <w:proofErr w:type="spellStart"/>
            <w:r>
              <w:rPr>
                <w:lang w:val="es-ES_tradnl"/>
              </w:rPr>
              <w:t>liệu</w:t>
            </w:r>
            <w:proofErr w:type="spellEnd"/>
            <w:r>
              <w:rPr>
                <w:lang w:val="es-ES_tradnl"/>
              </w:rPr>
              <w:t>: BTCT</w:t>
            </w:r>
          </w:p>
          <w:p w14:paraId="2E921D2C" w14:textId="7B9B53DE" w:rsidR="00DB3064" w:rsidRPr="000F05D3" w:rsidRDefault="00DB3064" w:rsidP="004E5661">
            <w:pPr>
              <w:spacing w:before="60" w:after="60" w:line="288" w:lineRule="auto"/>
              <w:rPr>
                <w:lang w:val="es-ES_tradnl"/>
              </w:rPr>
            </w:pPr>
            <w:r>
              <w:rPr>
                <w:lang w:val="es-ES_tradnl"/>
              </w:rPr>
              <w:t>V = 210m</w:t>
            </w:r>
            <w:r w:rsidRPr="004450F7">
              <w:rPr>
                <w:vertAlign w:val="superscript"/>
                <w:lang w:val="es-ES_tradnl"/>
              </w:rPr>
              <w:t>3</w:t>
            </w:r>
            <w:r>
              <w:rPr>
                <w:lang w:val="es-ES_tradnl"/>
              </w:rPr>
              <w:t xml:space="preserve">, t = 8,4 </w:t>
            </w:r>
            <w:proofErr w:type="spellStart"/>
            <w:r>
              <w:rPr>
                <w:lang w:val="es-ES_tradnl"/>
              </w:rPr>
              <w:t>giờ</w:t>
            </w:r>
            <w:proofErr w:type="spellEnd"/>
          </w:p>
        </w:tc>
      </w:tr>
      <w:tr w:rsidR="00DB3064" w14:paraId="45D901CE" w14:textId="77777777" w:rsidTr="00FB2D3C">
        <w:trPr>
          <w:jc w:val="center"/>
        </w:trPr>
        <w:tc>
          <w:tcPr>
            <w:tcW w:w="636" w:type="dxa"/>
            <w:vAlign w:val="center"/>
          </w:tcPr>
          <w:p w14:paraId="63F9A6CB" w14:textId="10ED63C3" w:rsidR="00DB3064" w:rsidRPr="000F05D3" w:rsidRDefault="000F66B3" w:rsidP="004E5661">
            <w:pPr>
              <w:spacing w:before="60" w:after="60" w:line="288" w:lineRule="auto"/>
              <w:jc w:val="center"/>
              <w:rPr>
                <w:lang w:val="es-ES_tradnl"/>
              </w:rPr>
            </w:pPr>
            <w:r>
              <w:rPr>
                <w:lang w:val="es-ES_tradnl"/>
              </w:rPr>
              <w:t>12</w:t>
            </w:r>
          </w:p>
        </w:tc>
        <w:tc>
          <w:tcPr>
            <w:tcW w:w="2759" w:type="dxa"/>
            <w:vAlign w:val="center"/>
          </w:tcPr>
          <w:p w14:paraId="7B809E5F" w14:textId="64925714" w:rsidR="00DB3064" w:rsidRPr="000F05D3" w:rsidRDefault="00DB3064"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khử</w:t>
            </w:r>
            <w:proofErr w:type="spellEnd"/>
            <w:r>
              <w:rPr>
                <w:lang w:val="es-ES_tradnl"/>
              </w:rPr>
              <w:t xml:space="preserve"> </w:t>
            </w:r>
            <w:proofErr w:type="spellStart"/>
            <w:r>
              <w:rPr>
                <w:lang w:val="es-ES_tradnl"/>
              </w:rPr>
              <w:t>trùng</w:t>
            </w:r>
            <w:proofErr w:type="spellEnd"/>
          </w:p>
        </w:tc>
        <w:tc>
          <w:tcPr>
            <w:tcW w:w="1605" w:type="dxa"/>
            <w:vAlign w:val="center"/>
          </w:tcPr>
          <w:p w14:paraId="1048A08B" w14:textId="5D23832A" w:rsidR="00DB3064" w:rsidRPr="000F05D3" w:rsidRDefault="00DB3064" w:rsidP="004E5661">
            <w:pPr>
              <w:spacing w:before="60" w:after="60" w:line="288" w:lineRule="auto"/>
              <w:jc w:val="center"/>
              <w:rPr>
                <w:lang w:val="es-ES_tradnl"/>
              </w:rPr>
            </w:pPr>
            <w:r>
              <w:rPr>
                <w:lang w:val="es-ES_tradnl"/>
              </w:rPr>
              <w:t>01</w:t>
            </w:r>
          </w:p>
        </w:tc>
        <w:tc>
          <w:tcPr>
            <w:tcW w:w="4634" w:type="dxa"/>
          </w:tcPr>
          <w:p w14:paraId="736A09A1" w14:textId="3B260EE9" w:rsidR="00DB3064" w:rsidRDefault="00DB3064" w:rsidP="004E5661">
            <w:pPr>
              <w:spacing w:before="60" w:after="60" w:line="288" w:lineRule="auto"/>
              <w:rPr>
                <w:lang w:val="es-ES_tradnl"/>
              </w:rPr>
            </w:pPr>
            <w:r>
              <w:rPr>
                <w:lang w:val="es-ES_tradnl"/>
              </w:rPr>
              <w:t>L x W x H = 6,4 x 3,0 x 2,5m</w:t>
            </w:r>
          </w:p>
          <w:p w14:paraId="13D4DC78" w14:textId="44DA4404" w:rsidR="00DB3064" w:rsidRPr="000F05D3" w:rsidRDefault="00DB3064" w:rsidP="004E5661">
            <w:pPr>
              <w:spacing w:before="60" w:after="60" w:line="288" w:lineRule="auto"/>
              <w:rPr>
                <w:lang w:val="es-ES_tradnl"/>
              </w:rPr>
            </w:pPr>
            <w:proofErr w:type="spellStart"/>
            <w:r>
              <w:rPr>
                <w:lang w:val="es-ES_tradnl"/>
              </w:rPr>
              <w:t>Vật</w:t>
            </w:r>
            <w:proofErr w:type="spellEnd"/>
            <w:r>
              <w:rPr>
                <w:lang w:val="es-ES_tradnl"/>
              </w:rPr>
              <w:t xml:space="preserve"> </w:t>
            </w:r>
            <w:proofErr w:type="spellStart"/>
            <w:r>
              <w:rPr>
                <w:lang w:val="es-ES_tradnl"/>
              </w:rPr>
              <w:t>liệu</w:t>
            </w:r>
            <w:proofErr w:type="spellEnd"/>
            <w:r>
              <w:rPr>
                <w:lang w:val="es-ES_tradnl"/>
              </w:rPr>
              <w:t>: BTCT</w:t>
            </w:r>
          </w:p>
          <w:p w14:paraId="14741F14" w14:textId="53635C81" w:rsidR="00DB3064" w:rsidRPr="000F05D3" w:rsidRDefault="00DB3064" w:rsidP="004E5661">
            <w:pPr>
              <w:spacing w:before="60" w:after="60" w:line="288" w:lineRule="auto"/>
              <w:rPr>
                <w:lang w:val="es-ES_tradnl"/>
              </w:rPr>
            </w:pPr>
            <w:r>
              <w:rPr>
                <w:lang w:val="es-ES_tradnl"/>
              </w:rPr>
              <w:t>V = 48m</w:t>
            </w:r>
            <w:r w:rsidRPr="004450F7">
              <w:rPr>
                <w:vertAlign w:val="superscript"/>
                <w:lang w:val="es-ES_tradnl"/>
              </w:rPr>
              <w:t>3</w:t>
            </w:r>
            <w:r>
              <w:rPr>
                <w:lang w:val="es-ES_tradnl"/>
              </w:rPr>
              <w:t xml:space="preserve">, t = 1,92 </w:t>
            </w:r>
            <w:proofErr w:type="spellStart"/>
            <w:r>
              <w:rPr>
                <w:lang w:val="es-ES_tradnl"/>
              </w:rPr>
              <w:t>giờ</w:t>
            </w:r>
            <w:proofErr w:type="spellEnd"/>
          </w:p>
        </w:tc>
      </w:tr>
      <w:tr w:rsidR="00DB3064" w14:paraId="0A6DCF9E" w14:textId="77777777" w:rsidTr="00FB2D3C">
        <w:trPr>
          <w:jc w:val="center"/>
        </w:trPr>
        <w:tc>
          <w:tcPr>
            <w:tcW w:w="636" w:type="dxa"/>
            <w:vAlign w:val="center"/>
          </w:tcPr>
          <w:p w14:paraId="312716E0" w14:textId="25E0A14C" w:rsidR="00DB3064" w:rsidRPr="000F05D3" w:rsidRDefault="000F66B3" w:rsidP="004E5661">
            <w:pPr>
              <w:spacing w:before="60" w:after="60" w:line="288" w:lineRule="auto"/>
              <w:jc w:val="center"/>
              <w:rPr>
                <w:lang w:val="es-ES_tradnl"/>
              </w:rPr>
            </w:pPr>
            <w:r>
              <w:rPr>
                <w:lang w:val="es-ES_tradnl"/>
              </w:rPr>
              <w:t>13</w:t>
            </w:r>
          </w:p>
        </w:tc>
        <w:tc>
          <w:tcPr>
            <w:tcW w:w="2759" w:type="dxa"/>
            <w:vAlign w:val="center"/>
          </w:tcPr>
          <w:p w14:paraId="43A55D73" w14:textId="387D1BBA" w:rsidR="00DB3064" w:rsidRPr="000F05D3" w:rsidRDefault="00862FA8" w:rsidP="004E5661">
            <w:pPr>
              <w:spacing w:before="60" w:after="60" w:line="288" w:lineRule="auto"/>
              <w:rPr>
                <w:lang w:val="es-ES_tradnl"/>
              </w:rPr>
            </w:pPr>
            <w:proofErr w:type="spellStart"/>
            <w:r>
              <w:rPr>
                <w:lang w:val="es-ES_tradnl"/>
              </w:rPr>
              <w:t>Bể</w:t>
            </w:r>
            <w:proofErr w:type="spellEnd"/>
            <w:r>
              <w:rPr>
                <w:lang w:val="es-ES_tradnl"/>
              </w:rPr>
              <w:t xml:space="preserve"> </w:t>
            </w:r>
            <w:proofErr w:type="spellStart"/>
            <w:r>
              <w:rPr>
                <w:lang w:val="es-ES_tradnl"/>
              </w:rPr>
              <w:t>chứa</w:t>
            </w:r>
            <w:proofErr w:type="spellEnd"/>
            <w:r>
              <w:rPr>
                <w:lang w:val="es-ES_tradnl"/>
              </w:rPr>
              <w:t xml:space="preserve"> </w:t>
            </w:r>
            <w:proofErr w:type="spellStart"/>
            <w:r>
              <w:rPr>
                <w:lang w:val="es-ES_tradnl"/>
              </w:rPr>
              <w:t>bùn</w:t>
            </w:r>
            <w:proofErr w:type="spellEnd"/>
          </w:p>
        </w:tc>
        <w:tc>
          <w:tcPr>
            <w:tcW w:w="1605" w:type="dxa"/>
            <w:vAlign w:val="center"/>
          </w:tcPr>
          <w:p w14:paraId="39FEE8F5" w14:textId="7B1A716A" w:rsidR="00DB3064" w:rsidRPr="000F05D3" w:rsidRDefault="00DB3064" w:rsidP="004E5661">
            <w:pPr>
              <w:spacing w:before="60" w:after="60" w:line="288" w:lineRule="auto"/>
              <w:jc w:val="center"/>
              <w:rPr>
                <w:lang w:val="es-ES_tradnl"/>
              </w:rPr>
            </w:pPr>
            <w:r>
              <w:rPr>
                <w:lang w:val="es-ES_tradnl"/>
              </w:rPr>
              <w:t>03</w:t>
            </w:r>
          </w:p>
        </w:tc>
        <w:tc>
          <w:tcPr>
            <w:tcW w:w="4634" w:type="dxa"/>
          </w:tcPr>
          <w:p w14:paraId="314D7A6A" w14:textId="19223335" w:rsidR="00DB3064" w:rsidRDefault="00DB3064" w:rsidP="004E5661">
            <w:pPr>
              <w:spacing w:before="60" w:after="60" w:line="288" w:lineRule="auto"/>
              <w:rPr>
                <w:lang w:val="es-ES_tradnl"/>
              </w:rPr>
            </w:pPr>
            <w:r>
              <w:rPr>
                <w:lang w:val="es-ES_tradnl"/>
              </w:rPr>
              <w:t>L x W x H = 7,5 x 3,0 x 2,5m</w:t>
            </w:r>
          </w:p>
          <w:p w14:paraId="1F3E258C" w14:textId="1794FBB6" w:rsidR="00DB3064" w:rsidRDefault="00DB3064" w:rsidP="004E5661">
            <w:pPr>
              <w:spacing w:before="60" w:after="60" w:line="288" w:lineRule="auto"/>
              <w:rPr>
                <w:lang w:val="es-ES_tradnl"/>
              </w:rPr>
            </w:pPr>
            <w:proofErr w:type="spellStart"/>
            <w:r>
              <w:rPr>
                <w:lang w:val="es-ES_tradnl"/>
              </w:rPr>
              <w:t>Vật</w:t>
            </w:r>
            <w:proofErr w:type="spellEnd"/>
            <w:r>
              <w:rPr>
                <w:lang w:val="es-ES_tradnl"/>
              </w:rPr>
              <w:t xml:space="preserve"> </w:t>
            </w:r>
            <w:proofErr w:type="spellStart"/>
            <w:r>
              <w:rPr>
                <w:lang w:val="es-ES_tradnl"/>
              </w:rPr>
              <w:t>liệu</w:t>
            </w:r>
            <w:proofErr w:type="spellEnd"/>
            <w:r>
              <w:rPr>
                <w:lang w:val="es-ES_tradnl"/>
              </w:rPr>
              <w:t>: BTCT</w:t>
            </w:r>
          </w:p>
          <w:p w14:paraId="417040AC" w14:textId="02647A25" w:rsidR="00DB3064" w:rsidRPr="000F05D3" w:rsidRDefault="00DB3064" w:rsidP="004E5661">
            <w:pPr>
              <w:spacing w:before="60" w:after="60" w:line="288" w:lineRule="auto"/>
              <w:rPr>
                <w:lang w:val="es-ES_tradnl"/>
              </w:rPr>
            </w:pPr>
            <w:r>
              <w:rPr>
                <w:lang w:val="es-ES_tradnl"/>
              </w:rPr>
              <w:t>V = 56,25m</w:t>
            </w:r>
            <w:r w:rsidRPr="004450F7">
              <w:rPr>
                <w:vertAlign w:val="superscript"/>
                <w:lang w:val="es-ES_tradnl"/>
              </w:rPr>
              <w:t>3</w:t>
            </w:r>
          </w:p>
        </w:tc>
      </w:tr>
    </w:tbl>
    <w:p w14:paraId="31C29EAA" w14:textId="6A6ACDCB" w:rsidR="00BE134C" w:rsidRPr="003F3C97" w:rsidRDefault="003F3C97" w:rsidP="004E5661">
      <w:pPr>
        <w:spacing w:before="60" w:after="60"/>
        <w:jc w:val="right"/>
        <w:rPr>
          <w:i/>
          <w:lang w:val="es-ES_tradnl"/>
        </w:rPr>
      </w:pPr>
      <w:r w:rsidRPr="003F3C97">
        <w:rPr>
          <w:i/>
          <w:lang w:val="es-ES_tradnl"/>
        </w:rPr>
        <w:t>(</w:t>
      </w:r>
      <w:proofErr w:type="spellStart"/>
      <w:r w:rsidRPr="003F3C97">
        <w:rPr>
          <w:i/>
          <w:lang w:val="es-ES_tradnl"/>
        </w:rPr>
        <w:t>Nguồn</w:t>
      </w:r>
      <w:proofErr w:type="spellEnd"/>
      <w:r w:rsidRPr="003F3C97">
        <w:rPr>
          <w:i/>
          <w:lang w:val="es-ES_tradnl"/>
        </w:rPr>
        <w:t xml:space="preserve">: </w:t>
      </w:r>
      <w:proofErr w:type="spellStart"/>
      <w:r w:rsidR="00DB3064">
        <w:rPr>
          <w:i/>
          <w:lang w:val="es-ES_tradnl"/>
        </w:rPr>
        <w:t>Công</w:t>
      </w:r>
      <w:proofErr w:type="spellEnd"/>
      <w:r w:rsidR="00DB3064">
        <w:rPr>
          <w:i/>
          <w:lang w:val="es-ES_tradnl"/>
        </w:rPr>
        <w:t xml:space="preserve"> </w:t>
      </w:r>
      <w:proofErr w:type="spellStart"/>
      <w:r w:rsidR="00DB3064">
        <w:rPr>
          <w:i/>
          <w:lang w:val="es-ES_tradnl"/>
        </w:rPr>
        <w:t>ty</w:t>
      </w:r>
      <w:proofErr w:type="spellEnd"/>
      <w:r w:rsidR="00DB3064">
        <w:rPr>
          <w:i/>
          <w:lang w:val="es-ES_tradnl"/>
        </w:rPr>
        <w:t xml:space="preserve"> TNHH MTV </w:t>
      </w:r>
      <w:proofErr w:type="spellStart"/>
      <w:r w:rsidR="00DB3064">
        <w:rPr>
          <w:i/>
          <w:lang w:val="es-ES_tradnl"/>
        </w:rPr>
        <w:t>Xeo</w:t>
      </w:r>
      <w:proofErr w:type="spellEnd"/>
      <w:r w:rsidR="00DB3064">
        <w:rPr>
          <w:i/>
          <w:lang w:val="es-ES_tradnl"/>
        </w:rPr>
        <w:t xml:space="preserve"> </w:t>
      </w:r>
      <w:proofErr w:type="spellStart"/>
      <w:r w:rsidR="00DB3064">
        <w:rPr>
          <w:i/>
          <w:lang w:val="es-ES_tradnl"/>
        </w:rPr>
        <w:t>Bé</w:t>
      </w:r>
      <w:proofErr w:type="spellEnd"/>
      <w:r w:rsidRPr="003F3C97">
        <w:rPr>
          <w:i/>
          <w:lang w:val="es-ES_tradnl"/>
        </w:rPr>
        <w:t>, 2022)</w:t>
      </w:r>
    </w:p>
    <w:p w14:paraId="2AE7F376" w14:textId="38722271" w:rsidR="00E102B9" w:rsidRPr="00E67816" w:rsidRDefault="00E102B9" w:rsidP="004E5661">
      <w:pPr>
        <w:pStyle w:val="ListParagraph"/>
        <w:numPr>
          <w:ilvl w:val="0"/>
          <w:numId w:val="76"/>
        </w:numPr>
        <w:tabs>
          <w:tab w:val="left" w:pos="420"/>
        </w:tabs>
        <w:rPr>
          <w:b/>
          <w:lang w:val="es-ES_tradnl" w:eastAsia="zh-CN"/>
        </w:rPr>
      </w:pPr>
      <w:proofErr w:type="spellStart"/>
      <w:r w:rsidRPr="00E67816">
        <w:rPr>
          <w:b/>
          <w:lang w:val="es-ES_tradnl" w:eastAsia="zh-CN"/>
        </w:rPr>
        <w:t>Hạng</w:t>
      </w:r>
      <w:proofErr w:type="spellEnd"/>
      <w:r w:rsidRPr="00E67816">
        <w:rPr>
          <w:b/>
          <w:lang w:val="es-ES_tradnl" w:eastAsia="zh-CN"/>
        </w:rPr>
        <w:t xml:space="preserve"> </w:t>
      </w:r>
      <w:proofErr w:type="spellStart"/>
      <w:r w:rsidRPr="00E67816">
        <w:rPr>
          <w:b/>
          <w:lang w:val="es-ES_tradnl" w:eastAsia="zh-CN"/>
        </w:rPr>
        <w:t>mục</w:t>
      </w:r>
      <w:proofErr w:type="spellEnd"/>
      <w:r w:rsidRPr="00E67816">
        <w:rPr>
          <w:b/>
          <w:lang w:val="es-ES_tradnl" w:eastAsia="zh-CN"/>
        </w:rPr>
        <w:t xml:space="preserve"> </w:t>
      </w:r>
      <w:proofErr w:type="spellStart"/>
      <w:r w:rsidRPr="00E67816">
        <w:rPr>
          <w:b/>
          <w:lang w:val="es-ES_tradnl" w:eastAsia="zh-CN"/>
        </w:rPr>
        <w:t>thiết</w:t>
      </w:r>
      <w:proofErr w:type="spellEnd"/>
      <w:r w:rsidRPr="00E67816">
        <w:rPr>
          <w:b/>
          <w:lang w:val="es-ES_tradnl" w:eastAsia="zh-CN"/>
        </w:rPr>
        <w:t xml:space="preserve"> </w:t>
      </w:r>
      <w:proofErr w:type="spellStart"/>
      <w:r w:rsidRPr="00E67816">
        <w:rPr>
          <w:b/>
          <w:lang w:val="es-ES_tradnl" w:eastAsia="zh-CN"/>
        </w:rPr>
        <w:t>bị</w:t>
      </w:r>
      <w:proofErr w:type="spellEnd"/>
      <w:r w:rsidRPr="00E67816">
        <w:rPr>
          <w:b/>
          <w:lang w:val="es-ES_tradnl" w:eastAsia="zh-CN"/>
        </w:rPr>
        <w:t xml:space="preserve"> </w:t>
      </w:r>
      <w:proofErr w:type="spellStart"/>
      <w:r w:rsidRPr="00E67816">
        <w:rPr>
          <w:b/>
          <w:lang w:val="es-ES_tradnl" w:eastAsia="zh-CN"/>
        </w:rPr>
        <w:t>công</w:t>
      </w:r>
      <w:proofErr w:type="spellEnd"/>
      <w:r w:rsidRPr="00E67816">
        <w:rPr>
          <w:b/>
          <w:lang w:val="es-ES_tradnl" w:eastAsia="zh-CN"/>
        </w:rPr>
        <w:t xml:space="preserve"> </w:t>
      </w:r>
      <w:proofErr w:type="spellStart"/>
      <w:r w:rsidRPr="00E67816">
        <w:rPr>
          <w:b/>
          <w:lang w:val="es-ES_tradnl" w:eastAsia="zh-CN"/>
        </w:rPr>
        <w:t>nghệ</w:t>
      </w:r>
      <w:proofErr w:type="spellEnd"/>
      <w:r w:rsidRPr="00E67816">
        <w:rPr>
          <w:b/>
          <w:lang w:val="es-ES_tradnl" w:eastAsia="zh-CN"/>
        </w:rPr>
        <w:t xml:space="preserve"> HTXLNT:</w:t>
      </w:r>
    </w:p>
    <w:p w14:paraId="0DA025D1" w14:textId="6E72EB6B" w:rsidR="00E102B9" w:rsidRPr="00E67816" w:rsidRDefault="00E102B9" w:rsidP="004E5661">
      <w:pPr>
        <w:pStyle w:val="BNG"/>
        <w:spacing w:before="60" w:after="60"/>
        <w:rPr>
          <w:i w:val="0"/>
          <w:lang w:val="es-ES_tradnl" w:eastAsia="zh-CN"/>
        </w:rPr>
      </w:pPr>
      <w:bookmarkStart w:id="143" w:name="_Toc124263980"/>
      <w:proofErr w:type="spellStart"/>
      <w:r w:rsidRPr="00E67816">
        <w:rPr>
          <w:lang w:val="es-ES_tradnl" w:eastAsia="zh-CN"/>
        </w:rPr>
        <w:t>Bảng</w:t>
      </w:r>
      <w:proofErr w:type="spellEnd"/>
      <w:r w:rsidRPr="00E67816">
        <w:rPr>
          <w:lang w:val="es-ES_tradnl" w:eastAsia="zh-CN"/>
        </w:rPr>
        <w:t xml:space="preserve"> 3.</w:t>
      </w:r>
      <w:r w:rsidR="006F21BD" w:rsidRPr="00E67816">
        <w:rPr>
          <w:lang w:val="es-ES_tradnl" w:eastAsia="zh-CN"/>
        </w:rPr>
        <w:t>3</w:t>
      </w:r>
      <w:r w:rsidRPr="00E67816">
        <w:rPr>
          <w:lang w:val="es-ES_tradnl" w:eastAsia="zh-CN"/>
        </w:rPr>
        <w:t xml:space="preserve">. </w:t>
      </w:r>
      <w:proofErr w:type="spellStart"/>
      <w:r w:rsidRPr="00E67816">
        <w:rPr>
          <w:lang w:val="es-ES_tradnl" w:eastAsia="zh-CN"/>
        </w:rPr>
        <w:t>Thiết</w:t>
      </w:r>
      <w:proofErr w:type="spellEnd"/>
      <w:r w:rsidRPr="00E67816">
        <w:rPr>
          <w:lang w:val="es-ES_tradnl" w:eastAsia="zh-CN"/>
        </w:rPr>
        <w:t xml:space="preserve"> </w:t>
      </w:r>
      <w:proofErr w:type="spellStart"/>
      <w:r w:rsidRPr="00E67816">
        <w:rPr>
          <w:lang w:val="es-ES_tradnl" w:eastAsia="zh-CN"/>
        </w:rPr>
        <w:t>bị</w:t>
      </w:r>
      <w:proofErr w:type="spellEnd"/>
      <w:r w:rsidRPr="00E67816">
        <w:rPr>
          <w:lang w:val="es-ES_tradnl" w:eastAsia="zh-CN"/>
        </w:rPr>
        <w:t xml:space="preserve"> </w:t>
      </w:r>
      <w:proofErr w:type="spellStart"/>
      <w:r w:rsidRPr="00E67816">
        <w:rPr>
          <w:lang w:val="es-ES_tradnl" w:eastAsia="zh-CN"/>
        </w:rPr>
        <w:t>công</w:t>
      </w:r>
      <w:proofErr w:type="spellEnd"/>
      <w:r w:rsidRPr="00E67816">
        <w:rPr>
          <w:lang w:val="es-ES_tradnl" w:eastAsia="zh-CN"/>
        </w:rPr>
        <w:t xml:space="preserve"> </w:t>
      </w:r>
      <w:proofErr w:type="spellStart"/>
      <w:r w:rsidR="00AF2F52" w:rsidRPr="00E67816">
        <w:rPr>
          <w:lang w:val="es-ES_tradnl" w:eastAsia="zh-CN"/>
        </w:rPr>
        <w:t>nghệ</w:t>
      </w:r>
      <w:proofErr w:type="spellEnd"/>
      <w:r w:rsidR="00AF2F52" w:rsidRPr="00E67816">
        <w:rPr>
          <w:lang w:val="es-ES_tradnl" w:eastAsia="zh-CN"/>
        </w:rPr>
        <w:t xml:space="preserve"> </w:t>
      </w:r>
      <w:r w:rsidRPr="00E67816">
        <w:rPr>
          <w:lang w:val="es-ES_tradnl" w:eastAsia="zh-CN"/>
        </w:rPr>
        <w:t>HTXLNT</w:t>
      </w:r>
      <w:bookmarkEnd w:id="143"/>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1"/>
        <w:gridCol w:w="708"/>
        <w:gridCol w:w="993"/>
        <w:gridCol w:w="3685"/>
        <w:gridCol w:w="1668"/>
      </w:tblGrid>
      <w:tr w:rsidR="00E102B9" w:rsidRPr="00F64914" w14:paraId="46DD2B17" w14:textId="77777777" w:rsidTr="00086FA5">
        <w:tc>
          <w:tcPr>
            <w:tcW w:w="540" w:type="dxa"/>
            <w:shd w:val="clear" w:color="auto" w:fill="BDD6EE" w:themeFill="accent1" w:themeFillTint="66"/>
            <w:vAlign w:val="center"/>
          </w:tcPr>
          <w:p w14:paraId="037196CD" w14:textId="77777777" w:rsidR="00E102B9" w:rsidRPr="00F64914" w:rsidRDefault="00E102B9" w:rsidP="004E5661">
            <w:pPr>
              <w:spacing w:before="60" w:after="60"/>
              <w:jc w:val="center"/>
              <w:rPr>
                <w:b/>
              </w:rPr>
            </w:pPr>
            <w:proofErr w:type="spellStart"/>
            <w:r w:rsidRPr="00F64914">
              <w:rPr>
                <w:b/>
              </w:rPr>
              <w:t>Stt</w:t>
            </w:r>
            <w:proofErr w:type="spellEnd"/>
          </w:p>
        </w:tc>
        <w:tc>
          <w:tcPr>
            <w:tcW w:w="2041" w:type="dxa"/>
            <w:shd w:val="clear" w:color="auto" w:fill="BDD6EE" w:themeFill="accent1" w:themeFillTint="66"/>
            <w:vAlign w:val="center"/>
          </w:tcPr>
          <w:p w14:paraId="37B2DC3D" w14:textId="77777777" w:rsidR="00E102B9" w:rsidRPr="00F64914" w:rsidRDefault="00E102B9" w:rsidP="004E5661">
            <w:pPr>
              <w:spacing w:before="60" w:after="60"/>
              <w:jc w:val="center"/>
              <w:rPr>
                <w:b/>
              </w:rPr>
            </w:pPr>
            <w:proofErr w:type="spellStart"/>
            <w:r w:rsidRPr="00F64914">
              <w:rPr>
                <w:b/>
              </w:rPr>
              <w:t>Tên</w:t>
            </w:r>
            <w:proofErr w:type="spellEnd"/>
            <w:r w:rsidRPr="00F64914">
              <w:rPr>
                <w:b/>
              </w:rPr>
              <w:t xml:space="preserve"> </w:t>
            </w:r>
            <w:proofErr w:type="spellStart"/>
            <w:r w:rsidRPr="00F64914">
              <w:rPr>
                <w:b/>
              </w:rPr>
              <w:t>thiết</w:t>
            </w:r>
            <w:proofErr w:type="spellEnd"/>
            <w:r w:rsidRPr="00F64914">
              <w:rPr>
                <w:b/>
              </w:rPr>
              <w:t xml:space="preserve"> </w:t>
            </w:r>
            <w:proofErr w:type="spellStart"/>
            <w:r w:rsidRPr="00F64914">
              <w:rPr>
                <w:b/>
              </w:rPr>
              <w:t>bị</w:t>
            </w:r>
            <w:proofErr w:type="spellEnd"/>
          </w:p>
        </w:tc>
        <w:tc>
          <w:tcPr>
            <w:tcW w:w="708" w:type="dxa"/>
            <w:shd w:val="clear" w:color="auto" w:fill="BDD6EE" w:themeFill="accent1" w:themeFillTint="66"/>
            <w:vAlign w:val="center"/>
          </w:tcPr>
          <w:p w14:paraId="63B7D89D" w14:textId="77777777" w:rsidR="00E102B9" w:rsidRPr="00F64914" w:rsidRDefault="00E102B9" w:rsidP="004E5661">
            <w:pPr>
              <w:spacing w:before="60" w:after="60"/>
              <w:jc w:val="center"/>
              <w:rPr>
                <w:b/>
              </w:rPr>
            </w:pPr>
            <w:proofErr w:type="spellStart"/>
            <w:r w:rsidRPr="00F64914">
              <w:rPr>
                <w:b/>
              </w:rPr>
              <w:t>Đơn</w:t>
            </w:r>
            <w:proofErr w:type="spellEnd"/>
            <w:r w:rsidRPr="00F64914">
              <w:rPr>
                <w:b/>
              </w:rPr>
              <w:t xml:space="preserve"> </w:t>
            </w:r>
            <w:proofErr w:type="spellStart"/>
            <w:r w:rsidRPr="00F64914">
              <w:rPr>
                <w:b/>
              </w:rPr>
              <w:t>vị</w:t>
            </w:r>
            <w:proofErr w:type="spellEnd"/>
          </w:p>
        </w:tc>
        <w:tc>
          <w:tcPr>
            <w:tcW w:w="993" w:type="dxa"/>
            <w:shd w:val="clear" w:color="auto" w:fill="BDD6EE" w:themeFill="accent1" w:themeFillTint="66"/>
            <w:vAlign w:val="center"/>
          </w:tcPr>
          <w:p w14:paraId="1EFDF1AE" w14:textId="77777777" w:rsidR="00E102B9" w:rsidRPr="00F64914" w:rsidRDefault="00E102B9" w:rsidP="004E5661">
            <w:pPr>
              <w:spacing w:before="60" w:after="60"/>
              <w:jc w:val="center"/>
              <w:rPr>
                <w:b/>
              </w:rPr>
            </w:pPr>
            <w:proofErr w:type="spellStart"/>
            <w:r w:rsidRPr="00F64914">
              <w:rPr>
                <w:b/>
              </w:rPr>
              <w:t>Số</w:t>
            </w:r>
            <w:proofErr w:type="spellEnd"/>
            <w:r w:rsidRPr="00F64914">
              <w:rPr>
                <w:b/>
              </w:rPr>
              <w:t xml:space="preserve"> </w:t>
            </w:r>
            <w:proofErr w:type="spellStart"/>
            <w:r w:rsidRPr="00F64914">
              <w:rPr>
                <w:b/>
              </w:rPr>
              <w:t>lượng</w:t>
            </w:r>
            <w:proofErr w:type="spellEnd"/>
          </w:p>
        </w:tc>
        <w:tc>
          <w:tcPr>
            <w:tcW w:w="3685" w:type="dxa"/>
            <w:shd w:val="clear" w:color="auto" w:fill="BDD6EE" w:themeFill="accent1" w:themeFillTint="66"/>
            <w:vAlign w:val="center"/>
          </w:tcPr>
          <w:p w14:paraId="0F2D503E" w14:textId="40E668F9" w:rsidR="00E102B9" w:rsidRPr="00F64914" w:rsidRDefault="00E102B9" w:rsidP="004E5661">
            <w:pPr>
              <w:spacing w:before="60" w:after="60"/>
              <w:jc w:val="center"/>
              <w:rPr>
                <w:b/>
              </w:rPr>
            </w:pPr>
            <w:proofErr w:type="spellStart"/>
            <w:r>
              <w:rPr>
                <w:b/>
              </w:rPr>
              <w:t>Thông</w:t>
            </w:r>
            <w:proofErr w:type="spellEnd"/>
            <w:r>
              <w:rPr>
                <w:b/>
              </w:rPr>
              <w:t xml:space="preserve"> </w:t>
            </w:r>
            <w:proofErr w:type="spellStart"/>
            <w:r>
              <w:rPr>
                <w:b/>
              </w:rPr>
              <w:t>số</w:t>
            </w:r>
            <w:proofErr w:type="spellEnd"/>
            <w:r w:rsidR="00AF2F52">
              <w:rPr>
                <w:b/>
              </w:rPr>
              <w:t xml:space="preserve"> </w:t>
            </w:r>
            <w:proofErr w:type="spellStart"/>
            <w:r w:rsidR="00AF2F52">
              <w:rPr>
                <w:b/>
              </w:rPr>
              <w:t>kỹ</w:t>
            </w:r>
            <w:proofErr w:type="spellEnd"/>
            <w:r w:rsidR="00AF2F52">
              <w:rPr>
                <w:b/>
              </w:rPr>
              <w:t xml:space="preserve"> </w:t>
            </w:r>
            <w:proofErr w:type="spellStart"/>
            <w:r w:rsidR="00AF2F52">
              <w:rPr>
                <w:b/>
              </w:rPr>
              <w:t>thuật</w:t>
            </w:r>
            <w:proofErr w:type="spellEnd"/>
          </w:p>
        </w:tc>
        <w:tc>
          <w:tcPr>
            <w:tcW w:w="1668" w:type="dxa"/>
            <w:shd w:val="clear" w:color="auto" w:fill="BDD6EE" w:themeFill="accent1" w:themeFillTint="66"/>
            <w:vAlign w:val="center"/>
          </w:tcPr>
          <w:p w14:paraId="586C1E8F" w14:textId="694701F1" w:rsidR="00E102B9" w:rsidRPr="00F64914" w:rsidRDefault="00E102B9" w:rsidP="004E5661">
            <w:pPr>
              <w:spacing w:before="60" w:after="60"/>
              <w:jc w:val="center"/>
              <w:rPr>
                <w:b/>
              </w:rPr>
            </w:pPr>
            <w:proofErr w:type="spellStart"/>
            <w:r w:rsidRPr="00F64914">
              <w:rPr>
                <w:b/>
              </w:rPr>
              <w:t>Hiện</w:t>
            </w:r>
            <w:proofErr w:type="spellEnd"/>
            <w:r w:rsidRPr="00F64914">
              <w:rPr>
                <w:b/>
              </w:rPr>
              <w:t xml:space="preserve"> </w:t>
            </w:r>
            <w:proofErr w:type="spellStart"/>
            <w:r w:rsidRPr="00F64914">
              <w:rPr>
                <w:b/>
              </w:rPr>
              <w:t>trạng</w:t>
            </w:r>
            <w:proofErr w:type="spellEnd"/>
            <w:r w:rsidRPr="00F64914">
              <w:rPr>
                <w:b/>
              </w:rPr>
              <w:t xml:space="preserve"> </w:t>
            </w:r>
          </w:p>
        </w:tc>
      </w:tr>
      <w:tr w:rsidR="00E102B9" w:rsidRPr="00F64914" w14:paraId="1C01F3BF" w14:textId="77777777" w:rsidTr="00086FA5">
        <w:tc>
          <w:tcPr>
            <w:tcW w:w="540" w:type="dxa"/>
            <w:vAlign w:val="center"/>
          </w:tcPr>
          <w:p w14:paraId="2DCAF4B6" w14:textId="363973DD" w:rsidR="00E102B9" w:rsidRPr="00F64914" w:rsidRDefault="00E102B9" w:rsidP="004E5661">
            <w:pPr>
              <w:spacing w:before="60" w:after="60"/>
              <w:jc w:val="center"/>
            </w:pPr>
            <w:r w:rsidRPr="00682CE4">
              <w:rPr>
                <w:lang w:eastAsia="vi-VN"/>
              </w:rPr>
              <w:t>01</w:t>
            </w:r>
          </w:p>
        </w:tc>
        <w:tc>
          <w:tcPr>
            <w:tcW w:w="2041" w:type="dxa"/>
            <w:vAlign w:val="center"/>
          </w:tcPr>
          <w:p w14:paraId="5E1ABE69" w14:textId="551EA3B3" w:rsidR="00E102B9" w:rsidRPr="00F64914" w:rsidRDefault="00E102B9" w:rsidP="004E5661">
            <w:pPr>
              <w:spacing w:before="60" w:after="60"/>
              <w:jc w:val="left"/>
            </w:pPr>
            <w:proofErr w:type="spellStart"/>
            <w:r w:rsidRPr="00682CE4">
              <w:t>Lưới</w:t>
            </w:r>
            <w:proofErr w:type="spellEnd"/>
            <w:r w:rsidRPr="00682CE4">
              <w:t xml:space="preserve"> </w:t>
            </w:r>
            <w:proofErr w:type="spellStart"/>
            <w:r w:rsidRPr="00682CE4">
              <w:t>lược</w:t>
            </w:r>
            <w:proofErr w:type="spellEnd"/>
            <w:r w:rsidRPr="00682CE4">
              <w:t xml:space="preserve"> </w:t>
            </w:r>
            <w:proofErr w:type="spellStart"/>
            <w:r w:rsidRPr="00682CE4">
              <w:t>rác</w:t>
            </w:r>
            <w:proofErr w:type="spellEnd"/>
            <w:r w:rsidRPr="00682CE4">
              <w:t xml:space="preserve"> </w:t>
            </w:r>
            <w:proofErr w:type="spellStart"/>
            <w:r w:rsidRPr="00682CE4">
              <w:t>tinh</w:t>
            </w:r>
            <w:proofErr w:type="spellEnd"/>
          </w:p>
        </w:tc>
        <w:tc>
          <w:tcPr>
            <w:tcW w:w="708" w:type="dxa"/>
            <w:vAlign w:val="center"/>
          </w:tcPr>
          <w:p w14:paraId="4307A93F" w14:textId="45C5CF61" w:rsidR="00E102B9" w:rsidRPr="00F64914" w:rsidRDefault="00E102B9" w:rsidP="004E5661">
            <w:pPr>
              <w:spacing w:before="60" w:after="60"/>
              <w:jc w:val="center"/>
            </w:pPr>
            <w:proofErr w:type="spellStart"/>
            <w:r w:rsidRPr="00682CE4">
              <w:t>Cái</w:t>
            </w:r>
            <w:proofErr w:type="spellEnd"/>
          </w:p>
        </w:tc>
        <w:tc>
          <w:tcPr>
            <w:tcW w:w="993" w:type="dxa"/>
            <w:vAlign w:val="center"/>
          </w:tcPr>
          <w:p w14:paraId="17F4AD55" w14:textId="68766B27" w:rsidR="00E102B9" w:rsidRPr="00F64914" w:rsidRDefault="00E102B9" w:rsidP="004E5661">
            <w:pPr>
              <w:spacing w:before="60" w:after="60"/>
              <w:jc w:val="center"/>
            </w:pPr>
            <w:r w:rsidRPr="00682CE4">
              <w:t>1</w:t>
            </w:r>
          </w:p>
        </w:tc>
        <w:tc>
          <w:tcPr>
            <w:tcW w:w="3685" w:type="dxa"/>
            <w:vAlign w:val="center"/>
          </w:tcPr>
          <w:p w14:paraId="1C940543" w14:textId="77777777" w:rsidR="00E102B9" w:rsidRPr="00E67816" w:rsidRDefault="00E102B9" w:rsidP="004E5661">
            <w:pPr>
              <w:pStyle w:val="ListParagraph"/>
              <w:numPr>
                <w:ilvl w:val="0"/>
                <w:numId w:val="95"/>
              </w:numPr>
              <w:ind w:left="317" w:hanging="284"/>
              <w:jc w:val="left"/>
              <w:rPr>
                <w:iCs/>
              </w:rPr>
            </w:pPr>
            <w:proofErr w:type="spellStart"/>
            <w:r w:rsidRPr="00E67816">
              <w:rPr>
                <w:iCs/>
              </w:rPr>
              <w:t>Kích</w:t>
            </w:r>
            <w:proofErr w:type="spellEnd"/>
            <w:r w:rsidRPr="00E67816">
              <w:rPr>
                <w:iCs/>
              </w:rPr>
              <w:t xml:space="preserve"> </w:t>
            </w:r>
            <w:proofErr w:type="spellStart"/>
            <w:r w:rsidRPr="00E67816">
              <w:rPr>
                <w:iCs/>
              </w:rPr>
              <w:t>thước</w:t>
            </w:r>
            <w:proofErr w:type="spellEnd"/>
            <w:r w:rsidRPr="00E67816">
              <w:rPr>
                <w:iCs/>
              </w:rPr>
              <w:t xml:space="preserve"> </w:t>
            </w:r>
            <w:proofErr w:type="spellStart"/>
            <w:r w:rsidRPr="00E67816">
              <w:rPr>
                <w:iCs/>
              </w:rPr>
              <w:t>khe</w:t>
            </w:r>
            <w:proofErr w:type="spellEnd"/>
            <w:r w:rsidRPr="00E67816">
              <w:rPr>
                <w:iCs/>
              </w:rPr>
              <w:t>: r = 1mm</w:t>
            </w:r>
          </w:p>
          <w:p w14:paraId="759A957B" w14:textId="77777777" w:rsidR="00E102B9" w:rsidRPr="00E67816" w:rsidRDefault="00E102B9" w:rsidP="004E5661">
            <w:pPr>
              <w:pStyle w:val="ListParagraph"/>
              <w:numPr>
                <w:ilvl w:val="0"/>
                <w:numId w:val="95"/>
              </w:numPr>
              <w:ind w:left="317" w:hanging="284"/>
              <w:jc w:val="left"/>
              <w:rPr>
                <w:iCs/>
              </w:rPr>
            </w:pPr>
            <w:proofErr w:type="spellStart"/>
            <w:r w:rsidRPr="00E67816">
              <w:rPr>
                <w:iCs/>
              </w:rPr>
              <w:t>Vật</w:t>
            </w:r>
            <w:proofErr w:type="spellEnd"/>
            <w:r w:rsidRPr="00E67816">
              <w:rPr>
                <w:iCs/>
              </w:rPr>
              <w:t xml:space="preserve"> </w:t>
            </w:r>
            <w:proofErr w:type="spellStart"/>
            <w:r w:rsidRPr="00E67816">
              <w:rPr>
                <w:iCs/>
              </w:rPr>
              <w:t>liệu</w:t>
            </w:r>
            <w:proofErr w:type="spellEnd"/>
            <w:r w:rsidRPr="00E67816">
              <w:rPr>
                <w:iCs/>
              </w:rPr>
              <w:t>: inox</w:t>
            </w:r>
          </w:p>
          <w:p w14:paraId="20AA4862" w14:textId="46658E16" w:rsidR="00E102B9" w:rsidRPr="000C7E79" w:rsidRDefault="00E102B9" w:rsidP="004E5661">
            <w:pPr>
              <w:pStyle w:val="ListParagraph"/>
              <w:numPr>
                <w:ilvl w:val="0"/>
                <w:numId w:val="95"/>
              </w:numPr>
              <w:ind w:left="317" w:hanging="284"/>
              <w:jc w:val="left"/>
            </w:pPr>
            <w:proofErr w:type="spellStart"/>
            <w:r w:rsidRPr="00E67816">
              <w:rPr>
                <w:iCs/>
              </w:rPr>
              <w:t>Xuất</w:t>
            </w:r>
            <w:proofErr w:type="spellEnd"/>
            <w:r w:rsidRPr="00E67816">
              <w:rPr>
                <w:iCs/>
              </w:rPr>
              <w:t xml:space="preserve"> </w:t>
            </w:r>
            <w:proofErr w:type="spellStart"/>
            <w:r w:rsidRPr="00E67816">
              <w:rPr>
                <w:iCs/>
              </w:rPr>
              <w:t>xứ</w:t>
            </w:r>
            <w:proofErr w:type="spellEnd"/>
            <w:r w:rsidRPr="00E67816">
              <w:rPr>
                <w:iCs/>
              </w:rPr>
              <w:t xml:space="preserve">: </w:t>
            </w:r>
            <w:proofErr w:type="spellStart"/>
            <w:r w:rsidRPr="00E67816">
              <w:rPr>
                <w:iCs/>
              </w:rPr>
              <w:t>Việt</w:t>
            </w:r>
            <w:proofErr w:type="spellEnd"/>
            <w:r w:rsidRPr="00E67816">
              <w:rPr>
                <w:iCs/>
              </w:rPr>
              <w:t xml:space="preserve"> Nam</w:t>
            </w:r>
          </w:p>
        </w:tc>
        <w:tc>
          <w:tcPr>
            <w:tcW w:w="1668" w:type="dxa"/>
            <w:vAlign w:val="center"/>
          </w:tcPr>
          <w:p w14:paraId="3FA79B69" w14:textId="77777777" w:rsidR="00E102B9" w:rsidRPr="00F64914" w:rsidRDefault="00E102B9" w:rsidP="004E5661">
            <w:pPr>
              <w:spacing w:before="60" w:after="60"/>
              <w:jc w:val="center"/>
            </w:pPr>
            <w:proofErr w:type="spellStart"/>
            <w:r>
              <w:t>Hoạt</w:t>
            </w:r>
            <w:proofErr w:type="spellEnd"/>
            <w:r>
              <w:t xml:space="preserve"> </w:t>
            </w:r>
            <w:proofErr w:type="spellStart"/>
            <w:r>
              <w:t>động</w:t>
            </w:r>
            <w:proofErr w:type="spellEnd"/>
            <w:r>
              <w:t xml:space="preserve"> </w:t>
            </w:r>
            <w:proofErr w:type="spellStart"/>
            <w:r>
              <w:t>tốt</w:t>
            </w:r>
            <w:proofErr w:type="spellEnd"/>
          </w:p>
        </w:tc>
      </w:tr>
      <w:tr w:rsidR="00E102B9" w:rsidRPr="00F64914" w14:paraId="58D1CBEE" w14:textId="77777777" w:rsidTr="00086FA5">
        <w:tc>
          <w:tcPr>
            <w:tcW w:w="540" w:type="dxa"/>
            <w:vAlign w:val="center"/>
          </w:tcPr>
          <w:p w14:paraId="11F0AFBF" w14:textId="137AEFA2" w:rsidR="00E102B9" w:rsidRPr="00F64914" w:rsidRDefault="00E102B9" w:rsidP="004E5661">
            <w:pPr>
              <w:spacing w:before="60" w:after="60"/>
              <w:jc w:val="center"/>
            </w:pPr>
            <w:r w:rsidRPr="00682CE4">
              <w:rPr>
                <w:lang w:eastAsia="vi-VN"/>
              </w:rPr>
              <w:t>02</w:t>
            </w:r>
          </w:p>
        </w:tc>
        <w:tc>
          <w:tcPr>
            <w:tcW w:w="2041" w:type="dxa"/>
            <w:vAlign w:val="center"/>
          </w:tcPr>
          <w:p w14:paraId="5992DF31" w14:textId="6E47D903" w:rsidR="00E102B9" w:rsidRPr="00F64914" w:rsidRDefault="00E102B9" w:rsidP="004E5661">
            <w:pPr>
              <w:spacing w:before="60" w:after="60"/>
              <w:jc w:val="left"/>
            </w:pPr>
            <w:proofErr w:type="spellStart"/>
            <w:r w:rsidRPr="00682CE4">
              <w:t>Máy</w:t>
            </w:r>
            <w:proofErr w:type="spellEnd"/>
            <w:r w:rsidRPr="00682CE4">
              <w:t xml:space="preserve"> </w:t>
            </w:r>
            <w:proofErr w:type="spellStart"/>
            <w:r w:rsidRPr="00682CE4">
              <w:t>khuấy</w:t>
            </w:r>
            <w:proofErr w:type="spellEnd"/>
            <w:r w:rsidRPr="00682CE4">
              <w:t xml:space="preserve"> </w:t>
            </w:r>
            <w:proofErr w:type="spellStart"/>
            <w:r w:rsidRPr="00682CE4">
              <w:t>chìm</w:t>
            </w:r>
            <w:proofErr w:type="spellEnd"/>
          </w:p>
        </w:tc>
        <w:tc>
          <w:tcPr>
            <w:tcW w:w="708" w:type="dxa"/>
            <w:vAlign w:val="center"/>
          </w:tcPr>
          <w:p w14:paraId="72894C77" w14:textId="50B196AD" w:rsidR="00E102B9" w:rsidRPr="00F64914" w:rsidRDefault="00E102B9" w:rsidP="004E5661">
            <w:pPr>
              <w:spacing w:before="60" w:after="60"/>
              <w:jc w:val="center"/>
            </w:pPr>
            <w:proofErr w:type="spellStart"/>
            <w:r w:rsidRPr="00682CE4">
              <w:t>Cái</w:t>
            </w:r>
            <w:proofErr w:type="spellEnd"/>
          </w:p>
        </w:tc>
        <w:tc>
          <w:tcPr>
            <w:tcW w:w="993" w:type="dxa"/>
            <w:vAlign w:val="center"/>
          </w:tcPr>
          <w:p w14:paraId="18476021" w14:textId="21F9A038" w:rsidR="00E102B9" w:rsidRPr="00F64914" w:rsidRDefault="00E102B9" w:rsidP="004E5661">
            <w:pPr>
              <w:spacing w:before="60" w:after="60"/>
              <w:jc w:val="center"/>
            </w:pPr>
            <w:r w:rsidRPr="00682CE4">
              <w:t>4</w:t>
            </w:r>
          </w:p>
        </w:tc>
        <w:tc>
          <w:tcPr>
            <w:tcW w:w="3685" w:type="dxa"/>
            <w:vAlign w:val="center"/>
          </w:tcPr>
          <w:p w14:paraId="0D426129" w14:textId="77777777" w:rsidR="00E102B9" w:rsidRPr="00E67816" w:rsidRDefault="00E102B9" w:rsidP="004E5661">
            <w:pPr>
              <w:pStyle w:val="ListParagraph"/>
              <w:numPr>
                <w:ilvl w:val="0"/>
                <w:numId w:val="95"/>
              </w:numPr>
              <w:ind w:left="317" w:hanging="284"/>
              <w:jc w:val="left"/>
            </w:pPr>
            <w:proofErr w:type="spellStart"/>
            <w:r w:rsidRPr="00E67816">
              <w:rPr>
                <w:iCs/>
              </w:rPr>
              <w:t>Loại</w:t>
            </w:r>
            <w:proofErr w:type="spellEnd"/>
            <w:r w:rsidRPr="00E67816">
              <w:rPr>
                <w:iCs/>
              </w:rPr>
              <w:t xml:space="preserve">: </w:t>
            </w:r>
            <w:proofErr w:type="spellStart"/>
            <w:r w:rsidRPr="00E67816">
              <w:rPr>
                <w:iCs/>
              </w:rPr>
              <w:t>Lắp</w:t>
            </w:r>
            <w:proofErr w:type="spellEnd"/>
            <w:r w:rsidRPr="00E67816">
              <w:rPr>
                <w:iCs/>
              </w:rPr>
              <w:t xml:space="preserve"> </w:t>
            </w:r>
            <w:proofErr w:type="spellStart"/>
            <w:r w:rsidRPr="00E67816">
              <w:rPr>
                <w:iCs/>
              </w:rPr>
              <w:t>trục</w:t>
            </w:r>
            <w:proofErr w:type="spellEnd"/>
            <w:r w:rsidRPr="00E67816">
              <w:rPr>
                <w:iCs/>
              </w:rPr>
              <w:t xml:space="preserve"> </w:t>
            </w:r>
            <w:proofErr w:type="spellStart"/>
            <w:r w:rsidRPr="00E67816">
              <w:rPr>
                <w:iCs/>
              </w:rPr>
              <w:t>đứng</w:t>
            </w:r>
            <w:proofErr w:type="spellEnd"/>
          </w:p>
          <w:p w14:paraId="053F7EE0" w14:textId="06099756" w:rsidR="000C7E79" w:rsidRPr="000C7E79" w:rsidRDefault="000C7E79" w:rsidP="004E5661">
            <w:pPr>
              <w:pStyle w:val="ListParagraph"/>
              <w:numPr>
                <w:ilvl w:val="0"/>
                <w:numId w:val="95"/>
              </w:numPr>
              <w:ind w:left="317" w:hanging="284"/>
              <w:jc w:val="left"/>
            </w:pPr>
            <w:proofErr w:type="spellStart"/>
            <w:r>
              <w:rPr>
                <w:iCs/>
              </w:rPr>
              <w:t>Công</w:t>
            </w:r>
            <w:proofErr w:type="spellEnd"/>
            <w:r>
              <w:rPr>
                <w:iCs/>
              </w:rPr>
              <w:t xml:space="preserve"> </w:t>
            </w:r>
            <w:proofErr w:type="spellStart"/>
            <w:r>
              <w:rPr>
                <w:iCs/>
              </w:rPr>
              <w:t>suất</w:t>
            </w:r>
            <w:proofErr w:type="spellEnd"/>
            <w:r>
              <w:rPr>
                <w:iCs/>
              </w:rPr>
              <w:t>: 2 Kw</w:t>
            </w:r>
          </w:p>
        </w:tc>
        <w:tc>
          <w:tcPr>
            <w:tcW w:w="1668" w:type="dxa"/>
            <w:vAlign w:val="center"/>
          </w:tcPr>
          <w:p w14:paraId="6FF30348" w14:textId="77777777" w:rsidR="00E102B9" w:rsidRDefault="00E102B9"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r>
      <w:tr w:rsidR="00E102B9" w:rsidRPr="00F64914" w14:paraId="71449E19" w14:textId="77777777" w:rsidTr="00086FA5">
        <w:tc>
          <w:tcPr>
            <w:tcW w:w="540" w:type="dxa"/>
            <w:vAlign w:val="center"/>
          </w:tcPr>
          <w:p w14:paraId="03893D29" w14:textId="555D4D03" w:rsidR="00E102B9" w:rsidRPr="00F64914" w:rsidRDefault="00E102B9" w:rsidP="004E5661">
            <w:pPr>
              <w:spacing w:before="60" w:after="60"/>
              <w:jc w:val="center"/>
            </w:pPr>
            <w:r w:rsidRPr="00682CE4">
              <w:rPr>
                <w:lang w:eastAsia="vi-VN"/>
              </w:rPr>
              <w:t>03</w:t>
            </w:r>
          </w:p>
        </w:tc>
        <w:tc>
          <w:tcPr>
            <w:tcW w:w="2041" w:type="dxa"/>
            <w:vAlign w:val="center"/>
          </w:tcPr>
          <w:p w14:paraId="42FBFD40" w14:textId="77604EEB" w:rsidR="00E102B9" w:rsidRPr="00F64914" w:rsidRDefault="00E102B9" w:rsidP="004E5661">
            <w:pPr>
              <w:spacing w:before="60" w:after="60"/>
              <w:jc w:val="left"/>
            </w:pPr>
            <w:proofErr w:type="spellStart"/>
            <w:r w:rsidRPr="00682CE4">
              <w:t>Máy</w:t>
            </w:r>
            <w:proofErr w:type="spellEnd"/>
            <w:r w:rsidRPr="00682CE4">
              <w:t xml:space="preserve"> </w:t>
            </w:r>
            <w:proofErr w:type="spellStart"/>
            <w:r w:rsidRPr="00682CE4">
              <w:t>thổi</w:t>
            </w:r>
            <w:proofErr w:type="spellEnd"/>
            <w:r w:rsidRPr="00682CE4">
              <w:t xml:space="preserve"> </w:t>
            </w:r>
            <w:proofErr w:type="spellStart"/>
            <w:r w:rsidRPr="00682CE4">
              <w:t>khí</w:t>
            </w:r>
            <w:proofErr w:type="spellEnd"/>
          </w:p>
        </w:tc>
        <w:tc>
          <w:tcPr>
            <w:tcW w:w="708" w:type="dxa"/>
            <w:vAlign w:val="center"/>
          </w:tcPr>
          <w:p w14:paraId="582F524C" w14:textId="47EE4DE7" w:rsidR="00E102B9" w:rsidRPr="00F64914" w:rsidRDefault="00E102B9" w:rsidP="004E5661">
            <w:pPr>
              <w:spacing w:before="60" w:after="60"/>
              <w:jc w:val="center"/>
            </w:pPr>
            <w:proofErr w:type="spellStart"/>
            <w:r w:rsidRPr="00682CE4">
              <w:t>Cái</w:t>
            </w:r>
            <w:proofErr w:type="spellEnd"/>
          </w:p>
        </w:tc>
        <w:tc>
          <w:tcPr>
            <w:tcW w:w="993" w:type="dxa"/>
            <w:vAlign w:val="center"/>
          </w:tcPr>
          <w:p w14:paraId="2A75037B" w14:textId="00845126" w:rsidR="00E102B9" w:rsidRPr="00F64914" w:rsidRDefault="00E102B9" w:rsidP="004E5661">
            <w:pPr>
              <w:spacing w:before="60" w:after="60"/>
              <w:jc w:val="center"/>
            </w:pPr>
            <w:r w:rsidRPr="00682CE4">
              <w:t>2</w:t>
            </w:r>
          </w:p>
        </w:tc>
        <w:tc>
          <w:tcPr>
            <w:tcW w:w="3685" w:type="dxa"/>
            <w:vAlign w:val="center"/>
          </w:tcPr>
          <w:p w14:paraId="09930F9A" w14:textId="3345B41C" w:rsidR="00E102B9" w:rsidRPr="00E67816" w:rsidRDefault="00E102B9" w:rsidP="004E5661">
            <w:pPr>
              <w:pStyle w:val="ListParagraph"/>
              <w:numPr>
                <w:ilvl w:val="0"/>
                <w:numId w:val="95"/>
              </w:numPr>
              <w:ind w:left="317" w:hanging="284"/>
              <w:jc w:val="left"/>
              <w:rPr>
                <w:iCs/>
              </w:rPr>
            </w:pPr>
            <w:r w:rsidRPr="00E67816">
              <w:rPr>
                <w:iCs/>
              </w:rPr>
              <w:t>Q = 12.66m</w:t>
            </w:r>
            <w:r w:rsidRPr="00E67816">
              <w:rPr>
                <w:iCs/>
                <w:vertAlign w:val="superscript"/>
              </w:rPr>
              <w:t>3</w:t>
            </w:r>
            <w:r w:rsidRPr="00E67816">
              <w:rPr>
                <w:iCs/>
              </w:rPr>
              <w:t>/</w:t>
            </w:r>
            <w:proofErr w:type="spellStart"/>
            <w:r w:rsidRPr="00E67816">
              <w:rPr>
                <w:iCs/>
              </w:rPr>
              <w:t>phút</w:t>
            </w:r>
            <w:proofErr w:type="spellEnd"/>
            <w:r w:rsidRPr="00E67816">
              <w:rPr>
                <w:iCs/>
              </w:rPr>
              <w:t>, P=40 kPa, N= 15kW</w:t>
            </w:r>
            <w:r w:rsidR="000C7E79">
              <w:rPr>
                <w:iCs/>
              </w:rPr>
              <w:t xml:space="preserve">, </w:t>
            </w:r>
            <w:r w:rsidR="000C7E79" w:rsidRPr="00E67816">
              <w:rPr>
                <w:iCs/>
              </w:rPr>
              <w:t>n = 2000 rpm</w:t>
            </w:r>
          </w:p>
          <w:p w14:paraId="046122F7" w14:textId="77777777" w:rsidR="000C7E79" w:rsidRPr="00E67816" w:rsidRDefault="00E102B9" w:rsidP="004E5661">
            <w:pPr>
              <w:pStyle w:val="ListParagraph"/>
              <w:numPr>
                <w:ilvl w:val="0"/>
                <w:numId w:val="95"/>
              </w:numPr>
              <w:ind w:left="317" w:hanging="284"/>
              <w:jc w:val="left"/>
              <w:rPr>
                <w:lang w:val="nl-NL"/>
              </w:rPr>
            </w:pPr>
            <w:r w:rsidRPr="00E67816">
              <w:rPr>
                <w:iCs/>
              </w:rPr>
              <w:t>Model</w:t>
            </w:r>
            <w:r w:rsidRPr="00E67816">
              <w:rPr>
                <w:iCs/>
                <w:lang w:val="nl-NL"/>
              </w:rPr>
              <w:t>: SSR 125HB-U</w:t>
            </w:r>
          </w:p>
          <w:p w14:paraId="66133F4D" w14:textId="2697AAA7" w:rsidR="00E102B9" w:rsidRPr="00E67816" w:rsidRDefault="000C7E79" w:rsidP="004E5661">
            <w:pPr>
              <w:pStyle w:val="ListParagraph"/>
              <w:numPr>
                <w:ilvl w:val="0"/>
                <w:numId w:val="95"/>
              </w:numPr>
              <w:ind w:left="317" w:hanging="284"/>
              <w:jc w:val="left"/>
              <w:rPr>
                <w:lang w:val="nl-NL"/>
              </w:rPr>
            </w:pPr>
            <w:proofErr w:type="spellStart"/>
            <w:r>
              <w:rPr>
                <w:iCs/>
                <w:lang w:val="nl-NL"/>
              </w:rPr>
              <w:t>Xuất</w:t>
            </w:r>
            <w:proofErr w:type="spellEnd"/>
            <w:r>
              <w:rPr>
                <w:iCs/>
                <w:lang w:val="nl-NL"/>
              </w:rPr>
              <w:t xml:space="preserve"> </w:t>
            </w:r>
            <w:proofErr w:type="spellStart"/>
            <w:r>
              <w:rPr>
                <w:iCs/>
                <w:lang w:val="nl-NL"/>
              </w:rPr>
              <w:t>xứ</w:t>
            </w:r>
            <w:proofErr w:type="spellEnd"/>
            <w:r>
              <w:rPr>
                <w:iCs/>
                <w:lang w:val="nl-NL"/>
              </w:rPr>
              <w:t>:</w:t>
            </w:r>
            <w:r w:rsidR="00E102B9" w:rsidRPr="00E67816">
              <w:rPr>
                <w:iCs/>
                <w:lang w:val="nl-NL"/>
              </w:rPr>
              <w:t xml:space="preserve"> Taiwan</w:t>
            </w:r>
          </w:p>
        </w:tc>
        <w:tc>
          <w:tcPr>
            <w:tcW w:w="1668" w:type="dxa"/>
            <w:vAlign w:val="center"/>
          </w:tcPr>
          <w:p w14:paraId="0B7060F7" w14:textId="77777777" w:rsidR="00E102B9" w:rsidRDefault="00E102B9"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r>
      <w:tr w:rsidR="00E102B9" w:rsidRPr="00F64914" w14:paraId="545645A4" w14:textId="77777777" w:rsidTr="00086FA5">
        <w:trPr>
          <w:trHeight w:val="359"/>
        </w:trPr>
        <w:tc>
          <w:tcPr>
            <w:tcW w:w="540" w:type="dxa"/>
            <w:vAlign w:val="center"/>
          </w:tcPr>
          <w:p w14:paraId="70721206" w14:textId="44C07D9D" w:rsidR="00E102B9" w:rsidRPr="00F64914" w:rsidRDefault="00E102B9" w:rsidP="004E5661">
            <w:pPr>
              <w:spacing w:before="60" w:after="60"/>
              <w:jc w:val="center"/>
            </w:pPr>
            <w:r w:rsidRPr="00682CE4">
              <w:rPr>
                <w:lang w:eastAsia="vi-VN"/>
              </w:rPr>
              <w:t>04</w:t>
            </w:r>
          </w:p>
        </w:tc>
        <w:tc>
          <w:tcPr>
            <w:tcW w:w="2041" w:type="dxa"/>
            <w:vAlign w:val="center"/>
          </w:tcPr>
          <w:p w14:paraId="632A7493" w14:textId="58B56AA2" w:rsidR="00E102B9" w:rsidRPr="00F64914" w:rsidRDefault="00373E39" w:rsidP="004E5661">
            <w:pPr>
              <w:spacing w:before="60" w:after="60"/>
              <w:jc w:val="left"/>
            </w:pPr>
            <w:proofErr w:type="spellStart"/>
            <w:r>
              <w:t>Ống</w:t>
            </w:r>
            <w:proofErr w:type="spellEnd"/>
            <w:r>
              <w:t xml:space="preserve"> </w:t>
            </w:r>
            <w:proofErr w:type="spellStart"/>
            <w:r>
              <w:t>trung</w:t>
            </w:r>
            <w:proofErr w:type="spellEnd"/>
            <w:r>
              <w:t xml:space="preserve"> </w:t>
            </w:r>
            <w:proofErr w:type="spellStart"/>
            <w:r>
              <w:t>tâm</w:t>
            </w:r>
            <w:proofErr w:type="spellEnd"/>
          </w:p>
        </w:tc>
        <w:tc>
          <w:tcPr>
            <w:tcW w:w="708" w:type="dxa"/>
            <w:vAlign w:val="center"/>
          </w:tcPr>
          <w:p w14:paraId="6EC72A1B" w14:textId="1C2F75B4" w:rsidR="00E102B9" w:rsidRPr="00F64914" w:rsidRDefault="00E102B9" w:rsidP="004E5661">
            <w:pPr>
              <w:spacing w:before="60" w:after="60"/>
              <w:jc w:val="center"/>
            </w:pPr>
            <w:proofErr w:type="spellStart"/>
            <w:r w:rsidRPr="00682CE4">
              <w:t>Cái</w:t>
            </w:r>
            <w:proofErr w:type="spellEnd"/>
          </w:p>
        </w:tc>
        <w:tc>
          <w:tcPr>
            <w:tcW w:w="993" w:type="dxa"/>
            <w:vAlign w:val="center"/>
          </w:tcPr>
          <w:p w14:paraId="69A72D91" w14:textId="6F29D93F" w:rsidR="00E102B9" w:rsidRPr="00F64914" w:rsidRDefault="00E102B9" w:rsidP="004E5661">
            <w:pPr>
              <w:spacing w:before="60" w:after="60"/>
              <w:jc w:val="center"/>
            </w:pPr>
            <w:r w:rsidRPr="00682CE4">
              <w:t>2</w:t>
            </w:r>
          </w:p>
        </w:tc>
        <w:tc>
          <w:tcPr>
            <w:tcW w:w="3685" w:type="dxa"/>
            <w:vAlign w:val="center"/>
          </w:tcPr>
          <w:p w14:paraId="103B3B5F" w14:textId="1970F246" w:rsidR="00E102B9" w:rsidRPr="00E67816" w:rsidRDefault="00E102B9" w:rsidP="004E5661">
            <w:pPr>
              <w:pStyle w:val="ListParagraph"/>
              <w:numPr>
                <w:ilvl w:val="0"/>
                <w:numId w:val="95"/>
              </w:numPr>
              <w:ind w:left="317" w:hanging="284"/>
              <w:jc w:val="left"/>
              <w:rPr>
                <w:iCs/>
                <w:lang w:val="nl-NL"/>
              </w:rPr>
            </w:pPr>
            <w:proofErr w:type="spellStart"/>
            <w:r w:rsidRPr="00E67816">
              <w:rPr>
                <w:iCs/>
                <w:lang w:val="nl-NL"/>
              </w:rPr>
              <w:t>Vật</w:t>
            </w:r>
            <w:proofErr w:type="spellEnd"/>
            <w:r w:rsidRPr="00E67816">
              <w:rPr>
                <w:iCs/>
                <w:lang w:val="nl-NL"/>
              </w:rPr>
              <w:t xml:space="preserve"> </w:t>
            </w:r>
            <w:proofErr w:type="spellStart"/>
            <w:r w:rsidRPr="00E67816">
              <w:rPr>
                <w:iCs/>
                <w:lang w:val="nl-NL"/>
              </w:rPr>
              <w:t>liệu</w:t>
            </w:r>
            <w:proofErr w:type="spellEnd"/>
            <w:r w:rsidRPr="00E67816">
              <w:rPr>
                <w:iCs/>
                <w:lang w:val="nl-NL"/>
              </w:rPr>
              <w:t xml:space="preserve">: </w:t>
            </w:r>
            <w:r w:rsidR="00373E39">
              <w:rPr>
                <w:iCs/>
                <w:lang w:val="nl-NL"/>
              </w:rPr>
              <w:t>Inox 304</w:t>
            </w:r>
          </w:p>
          <w:p w14:paraId="4D8BF2E9" w14:textId="6E20178B" w:rsidR="00E102B9" w:rsidRPr="00F64914" w:rsidRDefault="00E102B9" w:rsidP="004E5661">
            <w:pPr>
              <w:pStyle w:val="ListParagraph"/>
              <w:numPr>
                <w:ilvl w:val="0"/>
                <w:numId w:val="95"/>
              </w:numPr>
              <w:ind w:left="317" w:hanging="284"/>
              <w:jc w:val="left"/>
            </w:pPr>
            <w:r w:rsidRPr="00E67816">
              <w:rPr>
                <w:iCs/>
                <w:lang w:val="nl-NL"/>
              </w:rPr>
              <w:t>X</w:t>
            </w:r>
            <w:proofErr w:type="spellStart"/>
            <w:r w:rsidRPr="00E67816">
              <w:rPr>
                <w:iCs/>
                <w:lang w:val="fr-FR"/>
              </w:rPr>
              <w:t>uất</w:t>
            </w:r>
            <w:proofErr w:type="spellEnd"/>
            <w:r w:rsidRPr="00E67816">
              <w:rPr>
                <w:iCs/>
                <w:lang w:val="fr-FR"/>
              </w:rPr>
              <w:t xml:space="preserve"> </w:t>
            </w:r>
            <w:proofErr w:type="spellStart"/>
            <w:r w:rsidRPr="00E67816">
              <w:rPr>
                <w:iCs/>
                <w:lang w:val="fr-FR"/>
              </w:rPr>
              <w:t>xứ</w:t>
            </w:r>
            <w:proofErr w:type="spellEnd"/>
            <w:r w:rsidRPr="00E67816">
              <w:rPr>
                <w:iCs/>
                <w:lang w:val="fr-FR"/>
              </w:rPr>
              <w:t xml:space="preserve">: </w:t>
            </w:r>
            <w:proofErr w:type="spellStart"/>
            <w:r w:rsidRPr="00E67816">
              <w:rPr>
                <w:iCs/>
                <w:lang w:val="fr-FR"/>
              </w:rPr>
              <w:t>Việt</w:t>
            </w:r>
            <w:proofErr w:type="spellEnd"/>
            <w:r w:rsidRPr="00E67816">
              <w:rPr>
                <w:iCs/>
                <w:lang w:val="fr-FR"/>
              </w:rPr>
              <w:t xml:space="preserve"> Nam</w:t>
            </w:r>
          </w:p>
        </w:tc>
        <w:tc>
          <w:tcPr>
            <w:tcW w:w="1668" w:type="dxa"/>
            <w:vAlign w:val="center"/>
          </w:tcPr>
          <w:p w14:paraId="0CF2A951" w14:textId="77777777" w:rsidR="00E102B9" w:rsidRDefault="00E102B9"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r>
      <w:tr w:rsidR="00E102B9" w:rsidRPr="00F64914" w14:paraId="788DD0C3" w14:textId="77777777" w:rsidTr="00086FA5">
        <w:tc>
          <w:tcPr>
            <w:tcW w:w="540" w:type="dxa"/>
            <w:vAlign w:val="center"/>
          </w:tcPr>
          <w:p w14:paraId="0CBA8DC8" w14:textId="38A5E153" w:rsidR="00E102B9" w:rsidRPr="00F64914" w:rsidRDefault="00E102B9" w:rsidP="004E5661">
            <w:pPr>
              <w:spacing w:before="60" w:after="60"/>
              <w:jc w:val="center"/>
            </w:pPr>
            <w:r w:rsidRPr="00682CE4">
              <w:rPr>
                <w:lang w:eastAsia="vi-VN"/>
              </w:rPr>
              <w:t>05</w:t>
            </w:r>
          </w:p>
        </w:tc>
        <w:tc>
          <w:tcPr>
            <w:tcW w:w="2041" w:type="dxa"/>
            <w:vAlign w:val="center"/>
          </w:tcPr>
          <w:p w14:paraId="6BDDE607" w14:textId="4EC1F010" w:rsidR="00E102B9" w:rsidRPr="00F64914" w:rsidRDefault="00E102B9" w:rsidP="004E5661">
            <w:pPr>
              <w:spacing w:before="60" w:after="60"/>
              <w:jc w:val="left"/>
            </w:pPr>
            <w:r w:rsidRPr="00682CE4">
              <w:t xml:space="preserve">Motor </w:t>
            </w:r>
            <w:proofErr w:type="spellStart"/>
            <w:r w:rsidRPr="00682CE4">
              <w:t>khuấy</w:t>
            </w:r>
            <w:proofErr w:type="spellEnd"/>
            <w:r w:rsidRPr="00682CE4">
              <w:t xml:space="preserve"> </w:t>
            </w:r>
            <w:proofErr w:type="spellStart"/>
            <w:r w:rsidRPr="00682CE4">
              <w:t>bồn</w:t>
            </w:r>
            <w:proofErr w:type="spellEnd"/>
            <w:r w:rsidRPr="00682CE4">
              <w:t xml:space="preserve"> </w:t>
            </w:r>
            <w:proofErr w:type="spellStart"/>
            <w:r w:rsidRPr="00682CE4">
              <w:t>chứa</w:t>
            </w:r>
            <w:proofErr w:type="spellEnd"/>
            <w:r w:rsidRPr="00682CE4">
              <w:t xml:space="preserve"> </w:t>
            </w:r>
            <w:proofErr w:type="spellStart"/>
            <w:r w:rsidRPr="00682CE4">
              <w:t>hóa</w:t>
            </w:r>
            <w:proofErr w:type="spellEnd"/>
            <w:r w:rsidRPr="00682CE4">
              <w:t xml:space="preserve"> </w:t>
            </w:r>
            <w:proofErr w:type="spellStart"/>
            <w:r w:rsidRPr="00682CE4">
              <w:t>chất</w:t>
            </w:r>
            <w:proofErr w:type="spellEnd"/>
          </w:p>
        </w:tc>
        <w:tc>
          <w:tcPr>
            <w:tcW w:w="708" w:type="dxa"/>
            <w:vAlign w:val="center"/>
          </w:tcPr>
          <w:p w14:paraId="3ACE9979" w14:textId="63C34B9C" w:rsidR="00E102B9" w:rsidRPr="00F64914" w:rsidRDefault="00E102B9" w:rsidP="004E5661">
            <w:pPr>
              <w:spacing w:before="60" w:after="60"/>
              <w:jc w:val="center"/>
            </w:pPr>
            <w:proofErr w:type="spellStart"/>
            <w:r w:rsidRPr="00682CE4">
              <w:t>Cái</w:t>
            </w:r>
            <w:proofErr w:type="spellEnd"/>
          </w:p>
        </w:tc>
        <w:tc>
          <w:tcPr>
            <w:tcW w:w="993" w:type="dxa"/>
            <w:vAlign w:val="center"/>
          </w:tcPr>
          <w:p w14:paraId="22E28569" w14:textId="338039CE" w:rsidR="00E102B9" w:rsidRPr="00F64914" w:rsidRDefault="00E102B9" w:rsidP="004E5661">
            <w:pPr>
              <w:spacing w:before="60" w:after="60"/>
              <w:jc w:val="center"/>
            </w:pPr>
            <w:r w:rsidRPr="00682CE4">
              <w:t>3</w:t>
            </w:r>
          </w:p>
        </w:tc>
        <w:tc>
          <w:tcPr>
            <w:tcW w:w="3685" w:type="dxa"/>
            <w:vAlign w:val="center"/>
          </w:tcPr>
          <w:p w14:paraId="7409C49C" w14:textId="77777777" w:rsidR="00E102B9" w:rsidRPr="00E67816" w:rsidRDefault="00E102B9" w:rsidP="004E5661">
            <w:pPr>
              <w:pStyle w:val="ListParagraph"/>
              <w:numPr>
                <w:ilvl w:val="0"/>
                <w:numId w:val="95"/>
              </w:numPr>
              <w:ind w:left="317" w:hanging="284"/>
              <w:jc w:val="left"/>
              <w:rPr>
                <w:iCs/>
              </w:rPr>
            </w:pPr>
            <w:proofErr w:type="spellStart"/>
            <w:r w:rsidRPr="00E67816">
              <w:rPr>
                <w:iCs/>
              </w:rPr>
              <w:t>Thông</w:t>
            </w:r>
            <w:proofErr w:type="spellEnd"/>
            <w:r w:rsidRPr="00E67816">
              <w:rPr>
                <w:iCs/>
              </w:rPr>
              <w:t xml:space="preserve"> </w:t>
            </w:r>
            <w:proofErr w:type="spellStart"/>
            <w:r w:rsidRPr="00E67816">
              <w:rPr>
                <w:iCs/>
              </w:rPr>
              <w:t>số</w:t>
            </w:r>
            <w:proofErr w:type="spellEnd"/>
            <w:r w:rsidRPr="00E67816">
              <w:rPr>
                <w:iCs/>
              </w:rPr>
              <w:t xml:space="preserve">: n = 100 </w:t>
            </w:r>
            <w:proofErr w:type="spellStart"/>
            <w:r w:rsidRPr="00E67816">
              <w:rPr>
                <w:iCs/>
              </w:rPr>
              <w:t>vòng</w:t>
            </w:r>
            <w:proofErr w:type="spellEnd"/>
            <w:r w:rsidRPr="00E67816">
              <w:rPr>
                <w:iCs/>
              </w:rPr>
              <w:t>/</w:t>
            </w:r>
            <w:proofErr w:type="spellStart"/>
            <w:r w:rsidRPr="00E67816">
              <w:rPr>
                <w:iCs/>
              </w:rPr>
              <w:t>phút</w:t>
            </w:r>
            <w:proofErr w:type="spellEnd"/>
            <w:r w:rsidRPr="00E67816">
              <w:rPr>
                <w:iCs/>
              </w:rPr>
              <w:t>, N =0.4kW</w:t>
            </w:r>
          </w:p>
          <w:p w14:paraId="6724C770" w14:textId="35C89207" w:rsidR="00E102B9" w:rsidRPr="00F64914" w:rsidRDefault="00E102B9" w:rsidP="004E5661">
            <w:pPr>
              <w:pStyle w:val="ListParagraph"/>
              <w:numPr>
                <w:ilvl w:val="0"/>
                <w:numId w:val="95"/>
              </w:numPr>
              <w:ind w:left="317" w:hanging="284"/>
              <w:jc w:val="left"/>
            </w:pPr>
            <w:proofErr w:type="spellStart"/>
            <w:r w:rsidRPr="00E67816">
              <w:rPr>
                <w:iCs/>
                <w:lang w:val="nl-NL"/>
              </w:rPr>
              <w:t>Xuất</w:t>
            </w:r>
            <w:proofErr w:type="spellEnd"/>
            <w:r w:rsidRPr="00E67816">
              <w:rPr>
                <w:iCs/>
                <w:lang w:val="nl-NL"/>
              </w:rPr>
              <w:t xml:space="preserve"> </w:t>
            </w:r>
            <w:proofErr w:type="spellStart"/>
            <w:r w:rsidRPr="00E67816">
              <w:rPr>
                <w:iCs/>
                <w:lang w:val="nl-NL"/>
              </w:rPr>
              <w:t>xứ</w:t>
            </w:r>
            <w:proofErr w:type="spellEnd"/>
            <w:r w:rsidRPr="00E67816">
              <w:rPr>
                <w:iCs/>
                <w:lang w:val="nl-NL"/>
              </w:rPr>
              <w:t xml:space="preserve">: </w:t>
            </w:r>
            <w:proofErr w:type="spellStart"/>
            <w:r w:rsidRPr="00E67816">
              <w:rPr>
                <w:iCs/>
                <w:lang w:val="nl-NL"/>
              </w:rPr>
              <w:t>Liming</w:t>
            </w:r>
            <w:proofErr w:type="spellEnd"/>
            <w:r w:rsidRPr="00E67816">
              <w:rPr>
                <w:iCs/>
                <w:lang w:val="nl-NL"/>
              </w:rPr>
              <w:t xml:space="preserve"> - Taiwan</w:t>
            </w:r>
          </w:p>
        </w:tc>
        <w:tc>
          <w:tcPr>
            <w:tcW w:w="1668" w:type="dxa"/>
            <w:vAlign w:val="center"/>
          </w:tcPr>
          <w:p w14:paraId="0903F9AB" w14:textId="77777777" w:rsidR="00E102B9" w:rsidRDefault="00E102B9"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r>
      <w:tr w:rsidR="00E102B9" w:rsidRPr="00F64914" w14:paraId="10AC93DB" w14:textId="77777777" w:rsidTr="00086FA5">
        <w:tc>
          <w:tcPr>
            <w:tcW w:w="540" w:type="dxa"/>
            <w:vAlign w:val="center"/>
          </w:tcPr>
          <w:p w14:paraId="738EB928" w14:textId="01237786" w:rsidR="00E102B9" w:rsidRPr="00F64914" w:rsidRDefault="00E102B9" w:rsidP="004E5661">
            <w:pPr>
              <w:spacing w:before="60" w:after="60"/>
              <w:jc w:val="center"/>
            </w:pPr>
            <w:r w:rsidRPr="00682CE4">
              <w:rPr>
                <w:lang w:eastAsia="vi-VN"/>
              </w:rPr>
              <w:t>06</w:t>
            </w:r>
          </w:p>
        </w:tc>
        <w:tc>
          <w:tcPr>
            <w:tcW w:w="2041" w:type="dxa"/>
            <w:vAlign w:val="center"/>
          </w:tcPr>
          <w:p w14:paraId="45621829" w14:textId="48ACFDC3" w:rsidR="00E102B9" w:rsidRPr="00F64914" w:rsidRDefault="00E102B9" w:rsidP="004E5661">
            <w:pPr>
              <w:spacing w:before="60" w:after="60"/>
              <w:jc w:val="left"/>
            </w:pPr>
            <w:proofErr w:type="spellStart"/>
            <w:r w:rsidRPr="00682CE4">
              <w:t>Bơm</w:t>
            </w:r>
            <w:proofErr w:type="spellEnd"/>
            <w:r w:rsidRPr="00682CE4">
              <w:t xml:space="preserve"> </w:t>
            </w:r>
            <w:proofErr w:type="spellStart"/>
            <w:r w:rsidRPr="00682CE4">
              <w:t>định</w:t>
            </w:r>
            <w:proofErr w:type="spellEnd"/>
            <w:r w:rsidRPr="00682CE4">
              <w:t xml:space="preserve"> </w:t>
            </w:r>
            <w:proofErr w:type="spellStart"/>
            <w:r w:rsidRPr="00682CE4">
              <w:t>lượng</w:t>
            </w:r>
            <w:proofErr w:type="spellEnd"/>
            <w:r w:rsidRPr="00682CE4">
              <w:t xml:space="preserve"> </w:t>
            </w:r>
            <w:proofErr w:type="spellStart"/>
            <w:r w:rsidRPr="00682CE4">
              <w:t>hoá</w:t>
            </w:r>
            <w:proofErr w:type="spellEnd"/>
            <w:r w:rsidRPr="00682CE4">
              <w:t xml:space="preserve"> </w:t>
            </w:r>
            <w:proofErr w:type="spellStart"/>
            <w:r w:rsidRPr="00682CE4">
              <w:t>chất</w:t>
            </w:r>
            <w:proofErr w:type="spellEnd"/>
            <w:r w:rsidRPr="00682CE4">
              <w:t xml:space="preserve"> </w:t>
            </w:r>
            <w:proofErr w:type="spellStart"/>
            <w:r w:rsidRPr="00682CE4">
              <w:t>keo</w:t>
            </w:r>
            <w:proofErr w:type="spellEnd"/>
            <w:r w:rsidRPr="00682CE4">
              <w:t xml:space="preserve"> </w:t>
            </w:r>
            <w:proofErr w:type="spellStart"/>
            <w:r w:rsidRPr="00682CE4">
              <w:t>tụ</w:t>
            </w:r>
            <w:proofErr w:type="spellEnd"/>
          </w:p>
        </w:tc>
        <w:tc>
          <w:tcPr>
            <w:tcW w:w="708" w:type="dxa"/>
            <w:vAlign w:val="center"/>
          </w:tcPr>
          <w:p w14:paraId="5F45B4A2" w14:textId="56389BFA" w:rsidR="00E102B9" w:rsidRPr="00F64914" w:rsidRDefault="00E102B9" w:rsidP="004E5661">
            <w:pPr>
              <w:spacing w:before="60" w:after="60"/>
              <w:jc w:val="center"/>
            </w:pPr>
            <w:proofErr w:type="spellStart"/>
            <w:r w:rsidRPr="00682CE4">
              <w:t>Cái</w:t>
            </w:r>
            <w:proofErr w:type="spellEnd"/>
          </w:p>
        </w:tc>
        <w:tc>
          <w:tcPr>
            <w:tcW w:w="993" w:type="dxa"/>
            <w:vAlign w:val="center"/>
          </w:tcPr>
          <w:p w14:paraId="102F9F98" w14:textId="593652D9" w:rsidR="00E102B9" w:rsidRPr="00F64914" w:rsidRDefault="00E102B9" w:rsidP="004E5661">
            <w:pPr>
              <w:spacing w:before="60" w:after="60"/>
              <w:jc w:val="center"/>
            </w:pPr>
            <w:r w:rsidRPr="00682CE4">
              <w:t>4</w:t>
            </w:r>
          </w:p>
        </w:tc>
        <w:tc>
          <w:tcPr>
            <w:tcW w:w="3685" w:type="dxa"/>
            <w:vAlign w:val="bottom"/>
          </w:tcPr>
          <w:p w14:paraId="6A96EC09" w14:textId="77777777" w:rsidR="00E102B9" w:rsidRPr="00E67816" w:rsidRDefault="00E102B9" w:rsidP="004E5661">
            <w:pPr>
              <w:pStyle w:val="ListParagraph"/>
              <w:numPr>
                <w:ilvl w:val="0"/>
                <w:numId w:val="95"/>
              </w:numPr>
              <w:ind w:left="317" w:hanging="284"/>
              <w:jc w:val="left"/>
            </w:pPr>
            <w:proofErr w:type="spellStart"/>
            <w:r w:rsidRPr="00E67816">
              <w:t>Kiểu</w:t>
            </w:r>
            <w:proofErr w:type="spellEnd"/>
            <w:r w:rsidRPr="00E67816">
              <w:t xml:space="preserve"> </w:t>
            </w:r>
            <w:proofErr w:type="spellStart"/>
            <w:r w:rsidRPr="00E67816">
              <w:t>bơm</w:t>
            </w:r>
            <w:proofErr w:type="spellEnd"/>
            <w:r w:rsidRPr="00E67816">
              <w:t xml:space="preserve">: </w:t>
            </w:r>
            <w:proofErr w:type="spellStart"/>
            <w:r w:rsidRPr="00E67816">
              <w:t>bơm</w:t>
            </w:r>
            <w:proofErr w:type="spellEnd"/>
            <w:r w:rsidRPr="00E67816">
              <w:t xml:space="preserve"> </w:t>
            </w:r>
            <w:proofErr w:type="spellStart"/>
            <w:r w:rsidRPr="00E67816">
              <w:t>màng</w:t>
            </w:r>
            <w:proofErr w:type="spellEnd"/>
          </w:p>
          <w:p w14:paraId="3AE9F8C6" w14:textId="77777777" w:rsidR="00E102B9" w:rsidRPr="00E67816" w:rsidRDefault="00E102B9" w:rsidP="004E5661">
            <w:pPr>
              <w:pStyle w:val="ListParagraph"/>
              <w:numPr>
                <w:ilvl w:val="0"/>
                <w:numId w:val="95"/>
              </w:numPr>
              <w:ind w:left="317" w:hanging="284"/>
              <w:jc w:val="left"/>
            </w:pPr>
            <w:proofErr w:type="spellStart"/>
            <w:r w:rsidRPr="00E67816">
              <w:t>Thông</w:t>
            </w:r>
            <w:proofErr w:type="spellEnd"/>
            <w:r w:rsidRPr="00E67816">
              <w:t xml:space="preserve"> </w:t>
            </w:r>
            <w:proofErr w:type="spellStart"/>
            <w:r w:rsidRPr="00E67816">
              <w:t>số</w:t>
            </w:r>
            <w:proofErr w:type="spellEnd"/>
            <w:r w:rsidRPr="00E67816">
              <w:t>: Q = 100lít/h, H = 5bar</w:t>
            </w:r>
          </w:p>
          <w:p w14:paraId="0E0A3D8C" w14:textId="3CF9A629" w:rsidR="00E102B9" w:rsidRPr="00F64914" w:rsidRDefault="00E102B9" w:rsidP="004E5661">
            <w:pPr>
              <w:pStyle w:val="ListParagraph"/>
              <w:numPr>
                <w:ilvl w:val="0"/>
                <w:numId w:val="95"/>
              </w:numPr>
              <w:ind w:left="317" w:hanging="284"/>
              <w:jc w:val="left"/>
            </w:pPr>
            <w:proofErr w:type="spellStart"/>
            <w:r w:rsidRPr="00E67816">
              <w:t>Xuất</w:t>
            </w:r>
            <w:proofErr w:type="spellEnd"/>
            <w:r w:rsidRPr="00E67816">
              <w:t xml:space="preserve"> </w:t>
            </w:r>
            <w:proofErr w:type="spellStart"/>
            <w:r w:rsidRPr="00E67816">
              <w:t>xứ</w:t>
            </w:r>
            <w:proofErr w:type="spellEnd"/>
            <w:r w:rsidRPr="00E67816">
              <w:t>:</w:t>
            </w:r>
            <w:r w:rsidRPr="00682CE4">
              <w:rPr>
                <w:i/>
                <w:iCs/>
              </w:rPr>
              <w:t xml:space="preserve"> OBL - Ý</w:t>
            </w:r>
          </w:p>
        </w:tc>
        <w:tc>
          <w:tcPr>
            <w:tcW w:w="1668" w:type="dxa"/>
            <w:vAlign w:val="center"/>
          </w:tcPr>
          <w:p w14:paraId="39E7E798" w14:textId="77777777" w:rsidR="00E102B9" w:rsidRDefault="00E102B9"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r>
      <w:tr w:rsidR="00E102B9" w:rsidRPr="00F64914" w14:paraId="5274F5AE" w14:textId="77777777" w:rsidTr="00086FA5">
        <w:tc>
          <w:tcPr>
            <w:tcW w:w="540" w:type="dxa"/>
            <w:vAlign w:val="center"/>
          </w:tcPr>
          <w:p w14:paraId="47B0DFAC" w14:textId="2F8FF084" w:rsidR="00E102B9" w:rsidRPr="00F64914" w:rsidRDefault="00E102B9" w:rsidP="004E5661">
            <w:pPr>
              <w:spacing w:before="60" w:after="60"/>
              <w:jc w:val="center"/>
            </w:pPr>
            <w:r w:rsidRPr="00682CE4">
              <w:rPr>
                <w:lang w:eastAsia="vi-VN"/>
              </w:rPr>
              <w:t>07</w:t>
            </w:r>
          </w:p>
        </w:tc>
        <w:tc>
          <w:tcPr>
            <w:tcW w:w="2041" w:type="dxa"/>
            <w:vAlign w:val="center"/>
          </w:tcPr>
          <w:p w14:paraId="67819C47" w14:textId="400AD29E" w:rsidR="00E102B9" w:rsidRPr="00F64914" w:rsidRDefault="00E102B9" w:rsidP="004E5661">
            <w:pPr>
              <w:spacing w:before="60" w:after="60"/>
              <w:jc w:val="left"/>
            </w:pPr>
            <w:proofErr w:type="spellStart"/>
            <w:r w:rsidRPr="00682CE4">
              <w:t>Bơm</w:t>
            </w:r>
            <w:proofErr w:type="spellEnd"/>
            <w:r w:rsidRPr="00682CE4">
              <w:t xml:space="preserve"> </w:t>
            </w:r>
            <w:proofErr w:type="spellStart"/>
            <w:r w:rsidRPr="00682CE4">
              <w:t>định</w:t>
            </w:r>
            <w:proofErr w:type="spellEnd"/>
            <w:r w:rsidRPr="00682CE4">
              <w:t xml:space="preserve"> </w:t>
            </w:r>
            <w:proofErr w:type="spellStart"/>
            <w:r w:rsidRPr="00682CE4">
              <w:t>lượng</w:t>
            </w:r>
            <w:proofErr w:type="spellEnd"/>
            <w:r w:rsidRPr="00682CE4">
              <w:t xml:space="preserve"> </w:t>
            </w:r>
            <w:proofErr w:type="spellStart"/>
            <w:r w:rsidRPr="00682CE4">
              <w:lastRenderedPageBreak/>
              <w:t>hoá</w:t>
            </w:r>
            <w:proofErr w:type="spellEnd"/>
            <w:r w:rsidRPr="00682CE4">
              <w:t xml:space="preserve"> </w:t>
            </w:r>
            <w:proofErr w:type="spellStart"/>
            <w:r w:rsidRPr="00682CE4">
              <w:t>chất</w:t>
            </w:r>
            <w:proofErr w:type="spellEnd"/>
            <w:r w:rsidRPr="00682CE4">
              <w:t xml:space="preserve"> </w:t>
            </w:r>
            <w:proofErr w:type="spellStart"/>
            <w:r w:rsidRPr="00682CE4">
              <w:t>khử</w:t>
            </w:r>
            <w:proofErr w:type="spellEnd"/>
            <w:r w:rsidRPr="00682CE4">
              <w:t xml:space="preserve"> </w:t>
            </w:r>
            <w:proofErr w:type="spellStart"/>
            <w:r w:rsidRPr="00682CE4">
              <w:t>trùng</w:t>
            </w:r>
            <w:proofErr w:type="spellEnd"/>
          </w:p>
        </w:tc>
        <w:tc>
          <w:tcPr>
            <w:tcW w:w="708" w:type="dxa"/>
            <w:vAlign w:val="center"/>
          </w:tcPr>
          <w:p w14:paraId="725544FA" w14:textId="54C4ACC5" w:rsidR="00E102B9" w:rsidRPr="00F64914" w:rsidRDefault="00E102B9" w:rsidP="004E5661">
            <w:pPr>
              <w:spacing w:before="60" w:after="60"/>
              <w:jc w:val="center"/>
            </w:pPr>
            <w:proofErr w:type="spellStart"/>
            <w:r w:rsidRPr="00682CE4">
              <w:lastRenderedPageBreak/>
              <w:t>Cái</w:t>
            </w:r>
            <w:proofErr w:type="spellEnd"/>
          </w:p>
        </w:tc>
        <w:tc>
          <w:tcPr>
            <w:tcW w:w="993" w:type="dxa"/>
            <w:vAlign w:val="center"/>
          </w:tcPr>
          <w:p w14:paraId="4C442E52" w14:textId="141545D2" w:rsidR="00E102B9" w:rsidRPr="00F64914" w:rsidRDefault="00E102B9" w:rsidP="004E5661">
            <w:pPr>
              <w:spacing w:before="60" w:after="60"/>
              <w:jc w:val="center"/>
            </w:pPr>
            <w:r w:rsidRPr="00682CE4">
              <w:t>2</w:t>
            </w:r>
          </w:p>
        </w:tc>
        <w:tc>
          <w:tcPr>
            <w:tcW w:w="3685" w:type="dxa"/>
            <w:vAlign w:val="bottom"/>
          </w:tcPr>
          <w:p w14:paraId="506851C1" w14:textId="77777777" w:rsidR="00E102B9" w:rsidRPr="00E67816" w:rsidRDefault="00E102B9" w:rsidP="004E5661">
            <w:pPr>
              <w:pStyle w:val="ListParagraph"/>
              <w:numPr>
                <w:ilvl w:val="0"/>
                <w:numId w:val="95"/>
              </w:numPr>
              <w:ind w:left="317" w:hanging="284"/>
              <w:jc w:val="left"/>
            </w:pPr>
            <w:proofErr w:type="spellStart"/>
            <w:r w:rsidRPr="00E67816">
              <w:t>Kiểu</w:t>
            </w:r>
            <w:proofErr w:type="spellEnd"/>
            <w:r w:rsidRPr="00E67816">
              <w:t xml:space="preserve"> </w:t>
            </w:r>
            <w:proofErr w:type="spellStart"/>
            <w:r w:rsidRPr="00E67816">
              <w:t>bơm</w:t>
            </w:r>
            <w:proofErr w:type="spellEnd"/>
            <w:r w:rsidRPr="00E67816">
              <w:t xml:space="preserve">: </w:t>
            </w:r>
            <w:proofErr w:type="spellStart"/>
            <w:r w:rsidRPr="00E67816">
              <w:t>bơm</w:t>
            </w:r>
            <w:proofErr w:type="spellEnd"/>
            <w:r w:rsidRPr="00E67816">
              <w:t xml:space="preserve"> </w:t>
            </w:r>
            <w:proofErr w:type="spellStart"/>
            <w:r w:rsidRPr="00E67816">
              <w:t>màng</w:t>
            </w:r>
            <w:proofErr w:type="spellEnd"/>
          </w:p>
          <w:p w14:paraId="4D15314E" w14:textId="77777777" w:rsidR="00E102B9" w:rsidRPr="00E67816" w:rsidRDefault="00E102B9" w:rsidP="004E5661">
            <w:pPr>
              <w:pStyle w:val="ListParagraph"/>
              <w:numPr>
                <w:ilvl w:val="0"/>
                <w:numId w:val="95"/>
              </w:numPr>
              <w:ind w:left="317" w:hanging="284"/>
              <w:jc w:val="left"/>
            </w:pPr>
            <w:proofErr w:type="spellStart"/>
            <w:r w:rsidRPr="00E67816">
              <w:lastRenderedPageBreak/>
              <w:t>Thông</w:t>
            </w:r>
            <w:proofErr w:type="spellEnd"/>
            <w:r w:rsidRPr="00E67816">
              <w:t xml:space="preserve"> </w:t>
            </w:r>
            <w:proofErr w:type="spellStart"/>
            <w:r w:rsidRPr="00E67816">
              <w:t>số</w:t>
            </w:r>
            <w:proofErr w:type="spellEnd"/>
            <w:r w:rsidRPr="00E67816">
              <w:t>: Q = 100lít/h, H = 5bar</w:t>
            </w:r>
          </w:p>
          <w:p w14:paraId="6EB1D13C" w14:textId="41114F28" w:rsidR="00E102B9" w:rsidRPr="00F64914" w:rsidRDefault="00E102B9" w:rsidP="004E5661">
            <w:pPr>
              <w:pStyle w:val="ListParagraph"/>
              <w:numPr>
                <w:ilvl w:val="0"/>
                <w:numId w:val="95"/>
              </w:numPr>
              <w:ind w:left="317" w:hanging="284"/>
              <w:jc w:val="left"/>
            </w:pPr>
            <w:proofErr w:type="spellStart"/>
            <w:r w:rsidRPr="00E67816">
              <w:t>Xuất</w:t>
            </w:r>
            <w:proofErr w:type="spellEnd"/>
            <w:r w:rsidRPr="00E67816">
              <w:t xml:space="preserve"> </w:t>
            </w:r>
            <w:proofErr w:type="spellStart"/>
            <w:r w:rsidRPr="00E67816">
              <w:t>xứ</w:t>
            </w:r>
            <w:proofErr w:type="spellEnd"/>
            <w:r w:rsidRPr="00E67816">
              <w:t>: OBL - Ý</w:t>
            </w:r>
          </w:p>
        </w:tc>
        <w:tc>
          <w:tcPr>
            <w:tcW w:w="1668" w:type="dxa"/>
            <w:vAlign w:val="center"/>
          </w:tcPr>
          <w:p w14:paraId="36B4D5A5" w14:textId="77777777" w:rsidR="00E102B9" w:rsidRDefault="00E102B9" w:rsidP="004E5661">
            <w:pPr>
              <w:spacing w:before="60" w:after="60"/>
              <w:jc w:val="center"/>
            </w:pPr>
            <w:proofErr w:type="spellStart"/>
            <w:r w:rsidRPr="00F85AA6">
              <w:lastRenderedPageBreak/>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r>
      <w:tr w:rsidR="00E102B9" w:rsidRPr="00F64914" w14:paraId="2C6EEC43" w14:textId="77777777" w:rsidTr="00086FA5">
        <w:tc>
          <w:tcPr>
            <w:tcW w:w="540" w:type="dxa"/>
            <w:vAlign w:val="center"/>
          </w:tcPr>
          <w:p w14:paraId="6C01ECC6" w14:textId="7A3EC8FE" w:rsidR="00E102B9" w:rsidRPr="00F64914" w:rsidRDefault="00E102B9" w:rsidP="004E5661">
            <w:pPr>
              <w:spacing w:before="60" w:after="60"/>
              <w:jc w:val="center"/>
            </w:pPr>
            <w:r w:rsidRPr="00682CE4">
              <w:rPr>
                <w:lang w:eastAsia="vi-VN"/>
              </w:rPr>
              <w:t>08</w:t>
            </w:r>
          </w:p>
        </w:tc>
        <w:tc>
          <w:tcPr>
            <w:tcW w:w="2041" w:type="dxa"/>
            <w:vAlign w:val="center"/>
          </w:tcPr>
          <w:p w14:paraId="20E55C98" w14:textId="55B1B10F" w:rsidR="00E102B9" w:rsidRPr="00F64914" w:rsidRDefault="00E102B9" w:rsidP="004E5661">
            <w:pPr>
              <w:spacing w:before="60" w:after="60"/>
              <w:jc w:val="left"/>
            </w:pPr>
            <w:proofErr w:type="spellStart"/>
            <w:r w:rsidRPr="00682CE4">
              <w:t>Đĩa</w:t>
            </w:r>
            <w:proofErr w:type="spellEnd"/>
            <w:r w:rsidRPr="00682CE4">
              <w:t xml:space="preserve"> </w:t>
            </w:r>
            <w:proofErr w:type="spellStart"/>
            <w:r w:rsidRPr="00682CE4">
              <w:t>phân</w:t>
            </w:r>
            <w:proofErr w:type="spellEnd"/>
            <w:r w:rsidRPr="00682CE4">
              <w:t xml:space="preserve"> </w:t>
            </w:r>
            <w:proofErr w:type="spellStart"/>
            <w:r w:rsidRPr="00682CE4">
              <w:t>phối</w:t>
            </w:r>
            <w:proofErr w:type="spellEnd"/>
            <w:r w:rsidRPr="00682CE4">
              <w:t xml:space="preserve"> </w:t>
            </w:r>
            <w:proofErr w:type="spellStart"/>
            <w:r w:rsidRPr="00682CE4">
              <w:t>khí</w:t>
            </w:r>
            <w:proofErr w:type="spellEnd"/>
          </w:p>
        </w:tc>
        <w:tc>
          <w:tcPr>
            <w:tcW w:w="708" w:type="dxa"/>
            <w:vAlign w:val="center"/>
          </w:tcPr>
          <w:p w14:paraId="1A1E0604" w14:textId="1824F170" w:rsidR="00E102B9" w:rsidRPr="00F64914" w:rsidRDefault="00E102B9" w:rsidP="004E5661">
            <w:pPr>
              <w:spacing w:before="60" w:after="60"/>
              <w:jc w:val="center"/>
            </w:pPr>
            <w:proofErr w:type="spellStart"/>
            <w:r w:rsidRPr="00682CE4">
              <w:t>Cái</w:t>
            </w:r>
            <w:proofErr w:type="spellEnd"/>
          </w:p>
        </w:tc>
        <w:tc>
          <w:tcPr>
            <w:tcW w:w="993" w:type="dxa"/>
            <w:vAlign w:val="center"/>
          </w:tcPr>
          <w:p w14:paraId="0CD99648" w14:textId="33638EFC" w:rsidR="00E102B9" w:rsidRPr="00F64914" w:rsidRDefault="00766C95" w:rsidP="004E5661">
            <w:pPr>
              <w:spacing w:before="60" w:after="60"/>
              <w:jc w:val="center"/>
            </w:pPr>
            <w:r>
              <w:t>150</w:t>
            </w:r>
          </w:p>
        </w:tc>
        <w:tc>
          <w:tcPr>
            <w:tcW w:w="3685" w:type="dxa"/>
            <w:vAlign w:val="center"/>
          </w:tcPr>
          <w:p w14:paraId="1266FEEF" w14:textId="501698DB" w:rsidR="00E102B9" w:rsidRPr="00F64914" w:rsidRDefault="00E102B9" w:rsidP="004E5661">
            <w:pPr>
              <w:pStyle w:val="ListParagraph"/>
              <w:numPr>
                <w:ilvl w:val="0"/>
                <w:numId w:val="95"/>
              </w:numPr>
              <w:ind w:left="317" w:hanging="284"/>
              <w:jc w:val="left"/>
            </w:pPr>
            <w:proofErr w:type="spellStart"/>
            <w:r w:rsidRPr="00E67816">
              <w:t>Thông</w:t>
            </w:r>
            <w:proofErr w:type="spellEnd"/>
            <w:r w:rsidRPr="00E67816">
              <w:t xml:space="preserve"> </w:t>
            </w:r>
            <w:proofErr w:type="spellStart"/>
            <w:r w:rsidRPr="00E67816">
              <w:t>số</w:t>
            </w:r>
            <w:proofErr w:type="spellEnd"/>
            <w:r w:rsidRPr="00E67816">
              <w:t>: Q = 2 - 6m</w:t>
            </w:r>
            <w:r w:rsidRPr="00737E0A">
              <w:rPr>
                <w:vertAlign w:val="superscript"/>
              </w:rPr>
              <w:t>3</w:t>
            </w:r>
            <w:r w:rsidRPr="00E67816">
              <w:t>/h</w:t>
            </w:r>
            <w:r w:rsidRPr="00E67816">
              <w:br/>
            </w:r>
            <w:proofErr w:type="spellStart"/>
            <w:r w:rsidRPr="00E67816">
              <w:t>Xuất</w:t>
            </w:r>
            <w:proofErr w:type="spellEnd"/>
            <w:r w:rsidRPr="00E67816">
              <w:t xml:space="preserve"> </w:t>
            </w:r>
            <w:proofErr w:type="spellStart"/>
            <w:r w:rsidRPr="00E67816">
              <w:t>xứ</w:t>
            </w:r>
            <w:proofErr w:type="spellEnd"/>
            <w:r w:rsidRPr="00E67816">
              <w:t>: JAEGER – Germany</w:t>
            </w:r>
          </w:p>
        </w:tc>
        <w:tc>
          <w:tcPr>
            <w:tcW w:w="1668" w:type="dxa"/>
            <w:vAlign w:val="center"/>
          </w:tcPr>
          <w:p w14:paraId="144EC1D6" w14:textId="77777777" w:rsidR="00E102B9" w:rsidRDefault="00E102B9" w:rsidP="004E5661">
            <w:pPr>
              <w:spacing w:before="60" w:after="60"/>
              <w:jc w:val="center"/>
            </w:pPr>
            <w:proofErr w:type="spellStart"/>
            <w:r w:rsidRPr="00F85AA6">
              <w:t>Hoạt</w:t>
            </w:r>
            <w:proofErr w:type="spellEnd"/>
            <w:r w:rsidRPr="00F85AA6">
              <w:t xml:space="preserve"> </w:t>
            </w:r>
            <w:proofErr w:type="spellStart"/>
            <w:r w:rsidRPr="00F85AA6">
              <w:t>động</w:t>
            </w:r>
            <w:proofErr w:type="spellEnd"/>
            <w:r w:rsidRPr="00F85AA6">
              <w:t xml:space="preserve"> </w:t>
            </w:r>
            <w:proofErr w:type="spellStart"/>
            <w:r w:rsidRPr="00F85AA6">
              <w:t>tốt</w:t>
            </w:r>
            <w:proofErr w:type="spellEnd"/>
          </w:p>
        </w:tc>
      </w:tr>
    </w:tbl>
    <w:p w14:paraId="37BDB265" w14:textId="5EB6F9A9" w:rsidR="00E102B9" w:rsidRPr="004450F7" w:rsidRDefault="00E102B9" w:rsidP="004E5661">
      <w:pPr>
        <w:spacing w:before="60" w:after="60"/>
        <w:jc w:val="right"/>
        <w:rPr>
          <w:bCs/>
          <w:i/>
          <w:iCs/>
          <w:lang w:eastAsia="zh-CN"/>
        </w:rPr>
      </w:pPr>
      <w:r w:rsidRPr="004450F7">
        <w:rPr>
          <w:bCs/>
          <w:i/>
          <w:iCs/>
          <w:lang w:eastAsia="zh-CN"/>
        </w:rPr>
        <w:t>(</w:t>
      </w:r>
      <w:proofErr w:type="spellStart"/>
      <w:r w:rsidRPr="004450F7">
        <w:rPr>
          <w:bCs/>
          <w:i/>
          <w:iCs/>
          <w:lang w:eastAsia="zh-CN"/>
        </w:rPr>
        <w:t>Nguồn</w:t>
      </w:r>
      <w:proofErr w:type="spellEnd"/>
      <w:r w:rsidRPr="004450F7">
        <w:rPr>
          <w:bCs/>
          <w:i/>
          <w:iCs/>
          <w:lang w:eastAsia="zh-CN"/>
        </w:rPr>
        <w:t xml:space="preserve">: </w:t>
      </w:r>
      <w:proofErr w:type="spellStart"/>
      <w:r w:rsidRPr="004450F7">
        <w:rPr>
          <w:bCs/>
          <w:i/>
          <w:iCs/>
          <w:lang w:eastAsia="zh-CN"/>
        </w:rPr>
        <w:t>Công</w:t>
      </w:r>
      <w:proofErr w:type="spellEnd"/>
      <w:r w:rsidRPr="004450F7">
        <w:rPr>
          <w:bCs/>
          <w:i/>
          <w:iCs/>
          <w:lang w:eastAsia="zh-CN"/>
        </w:rPr>
        <w:t xml:space="preserve"> ty TNHH MTV </w:t>
      </w:r>
      <w:proofErr w:type="spellStart"/>
      <w:r w:rsidRPr="004450F7">
        <w:rPr>
          <w:bCs/>
          <w:i/>
          <w:iCs/>
          <w:lang w:eastAsia="zh-CN"/>
        </w:rPr>
        <w:t>Xeo</w:t>
      </w:r>
      <w:proofErr w:type="spellEnd"/>
      <w:r w:rsidRPr="004450F7">
        <w:rPr>
          <w:bCs/>
          <w:i/>
          <w:iCs/>
          <w:lang w:eastAsia="zh-CN"/>
        </w:rPr>
        <w:t xml:space="preserve"> </w:t>
      </w:r>
      <w:proofErr w:type="spellStart"/>
      <w:r w:rsidRPr="004450F7">
        <w:rPr>
          <w:bCs/>
          <w:i/>
          <w:iCs/>
          <w:lang w:eastAsia="zh-CN"/>
        </w:rPr>
        <w:t>Bé</w:t>
      </w:r>
      <w:proofErr w:type="spellEnd"/>
      <w:r w:rsidRPr="004450F7">
        <w:rPr>
          <w:bCs/>
          <w:i/>
          <w:iCs/>
          <w:lang w:eastAsia="zh-CN"/>
        </w:rPr>
        <w:t>, 2022)</w:t>
      </w:r>
    </w:p>
    <w:p w14:paraId="124DB76D" w14:textId="06B6B91B" w:rsidR="00B11E95" w:rsidRPr="004450F7" w:rsidRDefault="00B11E95" w:rsidP="004E5661">
      <w:pPr>
        <w:numPr>
          <w:ilvl w:val="0"/>
          <w:numId w:val="77"/>
        </w:numPr>
        <w:tabs>
          <w:tab w:val="left" w:pos="420"/>
        </w:tabs>
        <w:spacing w:before="60" w:after="60"/>
        <w:rPr>
          <w:b/>
          <w:lang w:eastAsia="zh-CN"/>
        </w:rPr>
      </w:pPr>
      <w:proofErr w:type="spellStart"/>
      <w:r w:rsidRPr="004450F7">
        <w:rPr>
          <w:b/>
          <w:lang w:eastAsia="zh-CN"/>
        </w:rPr>
        <w:t>Đánh</w:t>
      </w:r>
      <w:proofErr w:type="spellEnd"/>
      <w:r w:rsidRPr="004450F7">
        <w:rPr>
          <w:b/>
          <w:lang w:eastAsia="zh-CN"/>
        </w:rPr>
        <w:t xml:space="preserve"> </w:t>
      </w:r>
      <w:proofErr w:type="spellStart"/>
      <w:r w:rsidRPr="004450F7">
        <w:rPr>
          <w:b/>
          <w:lang w:eastAsia="zh-CN"/>
        </w:rPr>
        <w:t>giá</w:t>
      </w:r>
      <w:proofErr w:type="spellEnd"/>
      <w:r w:rsidRPr="004450F7">
        <w:rPr>
          <w:b/>
          <w:lang w:eastAsia="zh-CN"/>
        </w:rPr>
        <w:t xml:space="preserve"> </w:t>
      </w:r>
      <w:proofErr w:type="spellStart"/>
      <w:r w:rsidRPr="004450F7">
        <w:rPr>
          <w:b/>
          <w:lang w:eastAsia="zh-CN"/>
        </w:rPr>
        <w:t>khả</w:t>
      </w:r>
      <w:proofErr w:type="spellEnd"/>
      <w:r w:rsidRPr="004450F7">
        <w:rPr>
          <w:b/>
          <w:lang w:eastAsia="zh-CN"/>
        </w:rPr>
        <w:t xml:space="preserve"> </w:t>
      </w:r>
      <w:proofErr w:type="spellStart"/>
      <w:r w:rsidRPr="004450F7">
        <w:rPr>
          <w:b/>
          <w:lang w:eastAsia="zh-CN"/>
        </w:rPr>
        <w:t>năng</w:t>
      </w:r>
      <w:proofErr w:type="spellEnd"/>
      <w:r w:rsidRPr="004450F7">
        <w:rPr>
          <w:b/>
          <w:lang w:eastAsia="zh-CN"/>
        </w:rPr>
        <w:t xml:space="preserve"> </w:t>
      </w:r>
      <w:proofErr w:type="spellStart"/>
      <w:r w:rsidRPr="004450F7">
        <w:rPr>
          <w:b/>
          <w:lang w:eastAsia="zh-CN"/>
        </w:rPr>
        <w:t>tiếp</w:t>
      </w:r>
      <w:proofErr w:type="spellEnd"/>
      <w:r w:rsidRPr="004450F7">
        <w:rPr>
          <w:b/>
          <w:lang w:eastAsia="zh-CN"/>
        </w:rPr>
        <w:t xml:space="preserve"> </w:t>
      </w:r>
      <w:proofErr w:type="spellStart"/>
      <w:r w:rsidRPr="004450F7">
        <w:rPr>
          <w:b/>
          <w:lang w:eastAsia="zh-CN"/>
        </w:rPr>
        <w:t>nhận</w:t>
      </w:r>
      <w:proofErr w:type="spellEnd"/>
      <w:r w:rsidRPr="004450F7">
        <w:rPr>
          <w:b/>
          <w:lang w:eastAsia="zh-CN"/>
        </w:rPr>
        <w:t xml:space="preserve"> </w:t>
      </w:r>
      <w:proofErr w:type="spellStart"/>
      <w:r w:rsidRPr="004450F7">
        <w:rPr>
          <w:b/>
          <w:lang w:eastAsia="zh-CN"/>
        </w:rPr>
        <w:t>của</w:t>
      </w:r>
      <w:proofErr w:type="spellEnd"/>
      <w:r w:rsidRPr="004450F7">
        <w:rPr>
          <w:b/>
          <w:lang w:eastAsia="zh-CN"/>
        </w:rPr>
        <w:t xml:space="preserve"> </w:t>
      </w:r>
      <w:proofErr w:type="spellStart"/>
      <w:r w:rsidRPr="004450F7">
        <w:rPr>
          <w:b/>
          <w:lang w:eastAsia="zh-CN"/>
        </w:rPr>
        <w:t>hệ</w:t>
      </w:r>
      <w:proofErr w:type="spellEnd"/>
      <w:r w:rsidRPr="004450F7">
        <w:rPr>
          <w:b/>
          <w:lang w:eastAsia="zh-CN"/>
        </w:rPr>
        <w:t xml:space="preserve"> </w:t>
      </w:r>
      <w:proofErr w:type="spellStart"/>
      <w:r w:rsidRPr="004450F7">
        <w:rPr>
          <w:b/>
          <w:lang w:eastAsia="zh-CN"/>
        </w:rPr>
        <w:t>thống</w:t>
      </w:r>
      <w:proofErr w:type="spellEnd"/>
      <w:r w:rsidRPr="004450F7">
        <w:rPr>
          <w:b/>
          <w:lang w:eastAsia="zh-CN"/>
        </w:rPr>
        <w:t xml:space="preserve"> </w:t>
      </w:r>
      <w:proofErr w:type="spellStart"/>
      <w:r w:rsidRPr="004450F7">
        <w:rPr>
          <w:b/>
          <w:lang w:eastAsia="zh-CN"/>
        </w:rPr>
        <w:t>xử</w:t>
      </w:r>
      <w:proofErr w:type="spellEnd"/>
      <w:r w:rsidRPr="004450F7">
        <w:rPr>
          <w:b/>
          <w:lang w:eastAsia="zh-CN"/>
        </w:rPr>
        <w:t xml:space="preserve"> </w:t>
      </w:r>
      <w:proofErr w:type="spellStart"/>
      <w:r w:rsidRPr="004450F7">
        <w:rPr>
          <w:b/>
          <w:lang w:eastAsia="zh-CN"/>
        </w:rPr>
        <w:t>lý</w:t>
      </w:r>
      <w:proofErr w:type="spellEnd"/>
      <w:r w:rsidRPr="004450F7">
        <w:rPr>
          <w:b/>
          <w:lang w:eastAsia="zh-CN"/>
        </w:rPr>
        <w:t xml:space="preserve"> </w:t>
      </w:r>
      <w:proofErr w:type="spellStart"/>
      <w:r w:rsidRPr="004450F7">
        <w:rPr>
          <w:b/>
          <w:lang w:eastAsia="zh-CN"/>
        </w:rPr>
        <w:t>nước</w:t>
      </w:r>
      <w:proofErr w:type="spellEnd"/>
      <w:r w:rsidRPr="004450F7">
        <w:rPr>
          <w:b/>
          <w:lang w:eastAsia="zh-CN"/>
        </w:rPr>
        <w:t xml:space="preserve"> </w:t>
      </w:r>
      <w:proofErr w:type="spellStart"/>
      <w:r w:rsidRPr="004450F7">
        <w:rPr>
          <w:b/>
          <w:lang w:eastAsia="zh-CN"/>
        </w:rPr>
        <w:t>thải</w:t>
      </w:r>
      <w:proofErr w:type="spellEnd"/>
    </w:p>
    <w:p w14:paraId="4A829801" w14:textId="7745A1B5" w:rsidR="00B11E95" w:rsidRPr="00B47B5A" w:rsidRDefault="00B11E95" w:rsidP="004E5661">
      <w:pPr>
        <w:spacing w:before="60" w:after="60"/>
        <w:rPr>
          <w:lang w:eastAsia="zh-CN"/>
        </w:rPr>
      </w:pPr>
      <w:proofErr w:type="spellStart"/>
      <w:r w:rsidRPr="00B47B5A">
        <w:rPr>
          <w:lang w:eastAsia="zh-CN"/>
        </w:rPr>
        <w:t>Tổng</w:t>
      </w:r>
      <w:proofErr w:type="spellEnd"/>
      <w:r w:rsidRPr="00B47B5A">
        <w:rPr>
          <w:lang w:eastAsia="zh-CN"/>
        </w:rPr>
        <w:t xml:space="preserve"> </w:t>
      </w:r>
      <w:proofErr w:type="spellStart"/>
      <w:r w:rsidRPr="00B47B5A">
        <w:rPr>
          <w:lang w:eastAsia="zh-CN"/>
        </w:rPr>
        <w:t>lưu</w:t>
      </w:r>
      <w:proofErr w:type="spellEnd"/>
      <w:r w:rsidRPr="00B47B5A">
        <w:rPr>
          <w:lang w:eastAsia="zh-CN"/>
        </w:rPr>
        <w:t xml:space="preserve"> </w:t>
      </w:r>
      <w:proofErr w:type="spellStart"/>
      <w:r w:rsidRPr="00B47B5A">
        <w:rPr>
          <w:lang w:eastAsia="zh-CN"/>
        </w:rPr>
        <w:t>lượng</w:t>
      </w:r>
      <w:proofErr w:type="spellEnd"/>
      <w:r w:rsidRPr="00B47B5A">
        <w:rPr>
          <w:lang w:eastAsia="zh-CN"/>
        </w:rPr>
        <w:t xml:space="preserve"> </w:t>
      </w:r>
      <w:proofErr w:type="spellStart"/>
      <w:r w:rsidRPr="00B47B5A">
        <w:rPr>
          <w:lang w:eastAsia="zh-CN"/>
        </w:rPr>
        <w:t>nước</w:t>
      </w:r>
      <w:proofErr w:type="spellEnd"/>
      <w:r w:rsidRPr="00B47B5A">
        <w:rPr>
          <w:lang w:eastAsia="zh-CN"/>
        </w:rPr>
        <w:t xml:space="preserve"> </w:t>
      </w:r>
      <w:proofErr w:type="spellStart"/>
      <w:r w:rsidRPr="00B47B5A">
        <w:rPr>
          <w:lang w:eastAsia="zh-CN"/>
        </w:rPr>
        <w:t>thả</w:t>
      </w:r>
      <w:r>
        <w:rPr>
          <w:lang w:eastAsia="zh-CN"/>
        </w:rPr>
        <w:t>i</w:t>
      </w:r>
      <w:proofErr w:type="spellEnd"/>
      <w:r>
        <w:rPr>
          <w:lang w:eastAsia="zh-CN"/>
        </w:rPr>
        <w:t xml:space="preserve"> </w:t>
      </w:r>
      <w:proofErr w:type="spellStart"/>
      <w:r>
        <w:rPr>
          <w:lang w:eastAsia="zh-CN"/>
        </w:rPr>
        <w:t>phát</w:t>
      </w:r>
      <w:proofErr w:type="spellEnd"/>
      <w:r>
        <w:rPr>
          <w:lang w:eastAsia="zh-CN"/>
        </w:rPr>
        <w:t xml:space="preserve"> </w:t>
      </w:r>
      <w:proofErr w:type="spellStart"/>
      <w:r>
        <w:rPr>
          <w:lang w:eastAsia="zh-CN"/>
        </w:rPr>
        <w:t>sinh</w:t>
      </w:r>
      <w:proofErr w:type="spellEnd"/>
      <w:r>
        <w:rPr>
          <w:lang w:eastAsia="zh-CN"/>
        </w:rPr>
        <w:t xml:space="preserve"> </w:t>
      </w:r>
      <w:proofErr w:type="spellStart"/>
      <w:r>
        <w:rPr>
          <w:lang w:eastAsia="zh-CN"/>
        </w:rPr>
        <w:t>là</w:t>
      </w:r>
      <w:proofErr w:type="spellEnd"/>
      <w:r>
        <w:rPr>
          <w:lang w:eastAsia="zh-CN"/>
        </w:rPr>
        <w:t xml:space="preserve"> </w:t>
      </w:r>
      <w:r w:rsidR="003A5D93" w:rsidRPr="003A5D93">
        <w:rPr>
          <w:lang w:eastAsia="zh-CN"/>
        </w:rPr>
        <w:t>418,56</w:t>
      </w:r>
      <w:r w:rsidRPr="00B47B5A">
        <w:rPr>
          <w:lang w:eastAsia="zh-CN"/>
        </w:rPr>
        <w:t xml:space="preserve"> m</w:t>
      </w:r>
      <w:r w:rsidRPr="00B47B5A">
        <w:rPr>
          <w:vertAlign w:val="superscript"/>
          <w:lang w:eastAsia="zh-CN"/>
        </w:rPr>
        <w:t>3</w:t>
      </w:r>
      <w:r w:rsidRPr="00B47B5A">
        <w:rPr>
          <w:lang w:eastAsia="zh-CN"/>
        </w:rPr>
        <w:t>/</w:t>
      </w:r>
      <w:proofErr w:type="spellStart"/>
      <w:r w:rsidRPr="00B47B5A">
        <w:rPr>
          <w:lang w:eastAsia="zh-CN"/>
        </w:rPr>
        <w:t>ngày.đêm</w:t>
      </w:r>
      <w:proofErr w:type="spellEnd"/>
      <w:r w:rsidRPr="00B47B5A">
        <w:rPr>
          <w:lang w:eastAsia="zh-CN"/>
        </w:rPr>
        <w:t xml:space="preserve">, chi </w:t>
      </w:r>
      <w:proofErr w:type="spellStart"/>
      <w:r w:rsidRPr="00B47B5A">
        <w:rPr>
          <w:lang w:eastAsia="zh-CN"/>
        </w:rPr>
        <w:t>tiết</w:t>
      </w:r>
      <w:proofErr w:type="spellEnd"/>
      <w:r w:rsidRPr="00B47B5A">
        <w:rPr>
          <w:lang w:eastAsia="zh-CN"/>
        </w:rPr>
        <w:t xml:space="preserve"> </w:t>
      </w:r>
      <w:proofErr w:type="spellStart"/>
      <w:r w:rsidRPr="00B47B5A">
        <w:rPr>
          <w:lang w:eastAsia="zh-CN"/>
        </w:rPr>
        <w:t>thể</w:t>
      </w:r>
      <w:proofErr w:type="spellEnd"/>
      <w:r w:rsidRPr="00B47B5A">
        <w:rPr>
          <w:lang w:eastAsia="zh-CN"/>
        </w:rPr>
        <w:t xml:space="preserve"> </w:t>
      </w:r>
      <w:proofErr w:type="spellStart"/>
      <w:r w:rsidRPr="00B47B5A">
        <w:rPr>
          <w:lang w:eastAsia="zh-CN"/>
        </w:rPr>
        <w:t>hiện</w:t>
      </w:r>
      <w:proofErr w:type="spellEnd"/>
      <w:r w:rsidRPr="00B47B5A">
        <w:rPr>
          <w:lang w:eastAsia="zh-CN"/>
        </w:rPr>
        <w:t xml:space="preserve"> </w:t>
      </w:r>
      <w:proofErr w:type="spellStart"/>
      <w:r w:rsidRPr="00B47B5A">
        <w:rPr>
          <w:lang w:eastAsia="zh-CN"/>
        </w:rPr>
        <w:t>tại</w:t>
      </w:r>
      <w:proofErr w:type="spellEnd"/>
      <w:r w:rsidRPr="00B47B5A">
        <w:rPr>
          <w:lang w:eastAsia="zh-CN"/>
        </w:rPr>
        <w:t xml:space="preserve"> </w:t>
      </w:r>
      <w:proofErr w:type="spellStart"/>
      <w:r w:rsidRPr="00B47B5A">
        <w:rPr>
          <w:lang w:eastAsia="zh-CN"/>
        </w:rPr>
        <w:t>bảng</w:t>
      </w:r>
      <w:proofErr w:type="spellEnd"/>
      <w:r w:rsidRPr="00B47B5A">
        <w:rPr>
          <w:lang w:eastAsia="zh-CN"/>
        </w:rPr>
        <w:t xml:space="preserve"> </w:t>
      </w:r>
      <w:proofErr w:type="spellStart"/>
      <w:r w:rsidRPr="00B47B5A">
        <w:rPr>
          <w:lang w:eastAsia="zh-CN"/>
        </w:rPr>
        <w:t>sau</w:t>
      </w:r>
      <w:proofErr w:type="spellEnd"/>
      <w:r w:rsidRPr="00B47B5A">
        <w:rPr>
          <w:lang w:eastAsia="zh-CN"/>
        </w:rPr>
        <w:t>:</w:t>
      </w:r>
    </w:p>
    <w:p w14:paraId="0F0E3C2D" w14:textId="277EBBB6" w:rsidR="00B11E95" w:rsidRDefault="00B11E95" w:rsidP="004E5661">
      <w:pPr>
        <w:pStyle w:val="BNG"/>
        <w:spacing w:before="60" w:after="60"/>
      </w:pPr>
      <w:bookmarkStart w:id="144" w:name="_Toc118970279"/>
      <w:bookmarkStart w:id="145" w:name="_Toc119326735"/>
      <w:bookmarkStart w:id="146" w:name="_Toc124263981"/>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3</w:t>
      </w:r>
      <w:r w:rsidR="008C3495">
        <w:rPr>
          <w:noProof/>
        </w:rPr>
        <w:fldChar w:fldCharType="end"/>
      </w:r>
      <w:r w:rsidR="00BE0F52">
        <w:t>.</w:t>
      </w:r>
      <w:r w:rsidR="006F21BD">
        <w:rPr>
          <w:noProof/>
        </w:rPr>
        <w:t>4</w:t>
      </w:r>
      <w:r>
        <w:t xml:space="preserve">. </w:t>
      </w:r>
      <w:proofErr w:type="spellStart"/>
      <w:r w:rsidRPr="00B47B5A">
        <w:rPr>
          <w:rFonts w:eastAsia="SimHei" w:cs="Arial"/>
          <w:szCs w:val="20"/>
          <w:lang w:eastAsia="zh-CN"/>
        </w:rPr>
        <w:t>Lưu</w:t>
      </w:r>
      <w:proofErr w:type="spellEnd"/>
      <w:r w:rsidRPr="00B47B5A">
        <w:rPr>
          <w:rFonts w:eastAsia="SimHei" w:cs="Arial"/>
          <w:szCs w:val="20"/>
          <w:lang w:eastAsia="zh-CN"/>
        </w:rPr>
        <w:t xml:space="preserve"> </w:t>
      </w:r>
      <w:proofErr w:type="spellStart"/>
      <w:r w:rsidRPr="00B47B5A">
        <w:rPr>
          <w:rFonts w:eastAsia="SimHei" w:cs="Arial"/>
          <w:szCs w:val="20"/>
          <w:lang w:eastAsia="zh-CN"/>
        </w:rPr>
        <w:t>lượng</w:t>
      </w:r>
      <w:proofErr w:type="spellEnd"/>
      <w:r w:rsidRPr="00B47B5A">
        <w:rPr>
          <w:rFonts w:eastAsia="SimHei" w:cs="Arial"/>
          <w:szCs w:val="20"/>
          <w:lang w:eastAsia="zh-CN"/>
        </w:rPr>
        <w:t xml:space="preserve"> </w:t>
      </w:r>
      <w:proofErr w:type="spellStart"/>
      <w:r w:rsidRPr="00B47B5A">
        <w:rPr>
          <w:rFonts w:eastAsia="SimHei" w:cs="Arial"/>
          <w:szCs w:val="20"/>
          <w:lang w:eastAsia="zh-CN"/>
        </w:rPr>
        <w:t>nước</w:t>
      </w:r>
      <w:proofErr w:type="spellEnd"/>
      <w:r w:rsidRPr="00B47B5A">
        <w:rPr>
          <w:rFonts w:eastAsia="SimHei" w:cs="Arial"/>
          <w:szCs w:val="20"/>
          <w:lang w:eastAsia="zh-CN"/>
        </w:rPr>
        <w:t xml:space="preserve"> </w:t>
      </w:r>
      <w:proofErr w:type="spellStart"/>
      <w:r w:rsidRPr="00B47B5A">
        <w:rPr>
          <w:rFonts w:eastAsia="SimHei" w:cs="Arial"/>
          <w:szCs w:val="20"/>
          <w:lang w:eastAsia="zh-CN"/>
        </w:rPr>
        <w:t>thải</w:t>
      </w:r>
      <w:proofErr w:type="spellEnd"/>
      <w:r w:rsidRPr="00B47B5A">
        <w:rPr>
          <w:rFonts w:eastAsia="SimHei" w:cs="Arial"/>
          <w:szCs w:val="20"/>
          <w:lang w:eastAsia="zh-CN"/>
        </w:rPr>
        <w:t xml:space="preserve"> </w:t>
      </w:r>
      <w:proofErr w:type="spellStart"/>
      <w:r w:rsidRPr="00B47B5A">
        <w:rPr>
          <w:rFonts w:eastAsia="SimHei" w:cs="Arial"/>
          <w:szCs w:val="20"/>
          <w:lang w:eastAsia="zh-CN"/>
        </w:rPr>
        <w:t>phát</w:t>
      </w:r>
      <w:proofErr w:type="spellEnd"/>
      <w:r w:rsidRPr="00B47B5A">
        <w:rPr>
          <w:rFonts w:eastAsia="SimHei" w:cs="Arial"/>
          <w:szCs w:val="20"/>
          <w:lang w:eastAsia="zh-CN"/>
        </w:rPr>
        <w:t xml:space="preserve"> </w:t>
      </w:r>
      <w:proofErr w:type="spellStart"/>
      <w:r w:rsidRPr="00B47B5A">
        <w:rPr>
          <w:rFonts w:eastAsia="SimHei" w:cs="Arial"/>
          <w:szCs w:val="20"/>
          <w:lang w:eastAsia="zh-CN"/>
        </w:rPr>
        <w:t>sinh</w:t>
      </w:r>
      <w:proofErr w:type="spellEnd"/>
      <w:r w:rsidRPr="00B47B5A">
        <w:rPr>
          <w:rFonts w:eastAsia="SimHei" w:cs="Arial"/>
          <w:szCs w:val="20"/>
          <w:lang w:eastAsia="zh-CN"/>
        </w:rPr>
        <w:t xml:space="preserve"> </w:t>
      </w:r>
      <w:proofErr w:type="spellStart"/>
      <w:r w:rsidRPr="00B47B5A">
        <w:rPr>
          <w:rFonts w:eastAsia="SimHei" w:cs="Arial"/>
          <w:szCs w:val="20"/>
          <w:lang w:eastAsia="zh-CN"/>
        </w:rPr>
        <w:t>của</w:t>
      </w:r>
      <w:proofErr w:type="spellEnd"/>
      <w:r w:rsidRPr="00B47B5A">
        <w:rPr>
          <w:rFonts w:eastAsia="SimHei" w:cs="Arial"/>
          <w:szCs w:val="20"/>
          <w:lang w:eastAsia="zh-CN"/>
        </w:rPr>
        <w:t xml:space="preserve"> </w:t>
      </w:r>
      <w:proofErr w:type="spellStart"/>
      <w:r w:rsidRPr="00B47B5A">
        <w:rPr>
          <w:rFonts w:eastAsia="SimHei" w:cs="Arial"/>
          <w:szCs w:val="20"/>
          <w:lang w:eastAsia="zh-CN"/>
        </w:rPr>
        <w:t>nhà</w:t>
      </w:r>
      <w:proofErr w:type="spellEnd"/>
      <w:r w:rsidRPr="00B47B5A">
        <w:rPr>
          <w:rFonts w:eastAsia="SimHei" w:cs="Arial"/>
          <w:szCs w:val="20"/>
          <w:lang w:eastAsia="zh-CN"/>
        </w:rPr>
        <w:t xml:space="preserve"> </w:t>
      </w:r>
      <w:proofErr w:type="spellStart"/>
      <w:r w:rsidRPr="00B47B5A">
        <w:rPr>
          <w:rFonts w:eastAsia="SimHei" w:cs="Arial"/>
          <w:szCs w:val="20"/>
          <w:lang w:eastAsia="zh-CN"/>
        </w:rPr>
        <w:t>máy</w:t>
      </w:r>
      <w:bookmarkEnd w:id="144"/>
      <w:bookmarkEnd w:id="145"/>
      <w:bookmarkEnd w:id="146"/>
      <w:proofErr w:type="spell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687"/>
        <w:gridCol w:w="2126"/>
        <w:gridCol w:w="2126"/>
      </w:tblGrid>
      <w:tr w:rsidR="00B11E95" w:rsidRPr="00B47B5A" w14:paraId="2352E70F" w14:textId="77777777" w:rsidTr="00E67816">
        <w:trPr>
          <w:trHeight w:val="259"/>
          <w:jc w:val="center"/>
        </w:trPr>
        <w:tc>
          <w:tcPr>
            <w:tcW w:w="837" w:type="dxa"/>
            <w:shd w:val="clear" w:color="auto" w:fill="BDD6EE" w:themeFill="accent1" w:themeFillTint="66"/>
            <w:vAlign w:val="center"/>
          </w:tcPr>
          <w:p w14:paraId="30274DB6" w14:textId="77777777" w:rsidR="00B11E95" w:rsidRPr="00B47B5A" w:rsidRDefault="00B11E95" w:rsidP="004E5661">
            <w:pPr>
              <w:spacing w:before="60" w:after="60"/>
              <w:jc w:val="center"/>
              <w:rPr>
                <w:rFonts w:eastAsia="Times New Roman"/>
                <w:b/>
                <w:lang w:eastAsia="zh-CN"/>
              </w:rPr>
            </w:pPr>
            <w:proofErr w:type="spellStart"/>
            <w:r w:rsidRPr="00B47B5A">
              <w:rPr>
                <w:rFonts w:eastAsia="Times New Roman"/>
                <w:b/>
                <w:lang w:eastAsia="zh-CN"/>
              </w:rPr>
              <w:t>Stt</w:t>
            </w:r>
            <w:proofErr w:type="spellEnd"/>
          </w:p>
        </w:tc>
        <w:tc>
          <w:tcPr>
            <w:tcW w:w="4687" w:type="dxa"/>
            <w:shd w:val="clear" w:color="auto" w:fill="BDD6EE" w:themeFill="accent1" w:themeFillTint="66"/>
            <w:vAlign w:val="center"/>
          </w:tcPr>
          <w:p w14:paraId="6EDCFDE8" w14:textId="77777777" w:rsidR="00B11E95" w:rsidRPr="00B47B5A" w:rsidRDefault="00B11E95" w:rsidP="004E5661">
            <w:pPr>
              <w:spacing w:before="60" w:after="60"/>
              <w:jc w:val="center"/>
              <w:rPr>
                <w:rFonts w:eastAsia="Times New Roman"/>
                <w:b/>
                <w:lang w:eastAsia="zh-CN"/>
              </w:rPr>
            </w:pPr>
            <w:proofErr w:type="spellStart"/>
            <w:r w:rsidRPr="00B47B5A">
              <w:rPr>
                <w:rFonts w:eastAsia="Times New Roman"/>
                <w:b/>
                <w:lang w:eastAsia="zh-CN"/>
              </w:rPr>
              <w:t>Loại</w:t>
            </w:r>
            <w:proofErr w:type="spellEnd"/>
            <w:r w:rsidRPr="00B47B5A">
              <w:rPr>
                <w:rFonts w:eastAsia="Times New Roman"/>
                <w:b/>
                <w:lang w:eastAsia="zh-CN"/>
              </w:rPr>
              <w:t xml:space="preserve"> </w:t>
            </w:r>
            <w:proofErr w:type="spellStart"/>
            <w:r w:rsidRPr="00B47B5A">
              <w:rPr>
                <w:rFonts w:eastAsia="Times New Roman"/>
                <w:b/>
                <w:lang w:eastAsia="zh-CN"/>
              </w:rPr>
              <w:t>nước</w:t>
            </w:r>
            <w:proofErr w:type="spellEnd"/>
            <w:r w:rsidRPr="00B47B5A">
              <w:rPr>
                <w:rFonts w:eastAsia="Times New Roman"/>
                <w:b/>
                <w:lang w:eastAsia="zh-CN"/>
              </w:rPr>
              <w:t xml:space="preserve"> </w:t>
            </w:r>
            <w:proofErr w:type="spellStart"/>
            <w:r w:rsidRPr="00B47B5A">
              <w:rPr>
                <w:rFonts w:eastAsia="Times New Roman"/>
                <w:b/>
                <w:lang w:eastAsia="zh-CN"/>
              </w:rPr>
              <w:t>thải</w:t>
            </w:r>
            <w:proofErr w:type="spellEnd"/>
          </w:p>
        </w:tc>
        <w:tc>
          <w:tcPr>
            <w:tcW w:w="2126" w:type="dxa"/>
            <w:shd w:val="clear" w:color="auto" w:fill="BDD6EE" w:themeFill="accent1" w:themeFillTint="66"/>
            <w:vAlign w:val="center"/>
          </w:tcPr>
          <w:p w14:paraId="2F058F5D" w14:textId="77777777" w:rsidR="00B11E95" w:rsidRPr="00B47B5A" w:rsidRDefault="00B11E95" w:rsidP="004E5661">
            <w:pPr>
              <w:spacing w:before="60" w:after="60"/>
              <w:jc w:val="center"/>
              <w:rPr>
                <w:rFonts w:eastAsia="Times New Roman"/>
                <w:b/>
                <w:lang w:eastAsia="zh-CN"/>
              </w:rPr>
            </w:pPr>
            <w:proofErr w:type="spellStart"/>
            <w:r w:rsidRPr="00B47B5A">
              <w:rPr>
                <w:rFonts w:eastAsia="Times New Roman"/>
                <w:b/>
                <w:lang w:eastAsia="zh-CN"/>
              </w:rPr>
              <w:t>Đơn</w:t>
            </w:r>
            <w:proofErr w:type="spellEnd"/>
            <w:r w:rsidRPr="00B47B5A">
              <w:rPr>
                <w:rFonts w:eastAsia="Times New Roman"/>
                <w:b/>
                <w:lang w:eastAsia="zh-CN"/>
              </w:rPr>
              <w:t xml:space="preserve"> </w:t>
            </w:r>
            <w:proofErr w:type="spellStart"/>
            <w:r w:rsidRPr="00B47B5A">
              <w:rPr>
                <w:rFonts w:eastAsia="Times New Roman"/>
                <w:b/>
                <w:lang w:eastAsia="zh-CN"/>
              </w:rPr>
              <w:t>vị</w:t>
            </w:r>
            <w:proofErr w:type="spellEnd"/>
          </w:p>
        </w:tc>
        <w:tc>
          <w:tcPr>
            <w:tcW w:w="2126" w:type="dxa"/>
            <w:shd w:val="clear" w:color="auto" w:fill="BDD6EE" w:themeFill="accent1" w:themeFillTint="66"/>
            <w:vAlign w:val="center"/>
          </w:tcPr>
          <w:p w14:paraId="0359B3C9" w14:textId="77777777" w:rsidR="00B11E95" w:rsidRPr="00B47B5A" w:rsidRDefault="00B11E95" w:rsidP="004E5661">
            <w:pPr>
              <w:spacing w:before="60" w:after="60"/>
              <w:jc w:val="center"/>
              <w:rPr>
                <w:rFonts w:eastAsia="Times New Roman"/>
                <w:b/>
                <w:lang w:eastAsia="zh-CN"/>
              </w:rPr>
            </w:pPr>
            <w:proofErr w:type="spellStart"/>
            <w:r w:rsidRPr="00B47B5A">
              <w:rPr>
                <w:rFonts w:eastAsia="Times New Roman"/>
                <w:b/>
                <w:lang w:eastAsia="zh-CN"/>
              </w:rPr>
              <w:t>Lưu</w:t>
            </w:r>
            <w:proofErr w:type="spellEnd"/>
            <w:r w:rsidRPr="00B47B5A">
              <w:rPr>
                <w:rFonts w:eastAsia="Times New Roman"/>
                <w:b/>
                <w:lang w:eastAsia="zh-CN"/>
              </w:rPr>
              <w:t xml:space="preserve"> </w:t>
            </w:r>
            <w:proofErr w:type="spellStart"/>
            <w:r w:rsidRPr="00B47B5A">
              <w:rPr>
                <w:rFonts w:eastAsia="Times New Roman"/>
                <w:b/>
                <w:lang w:eastAsia="zh-CN"/>
              </w:rPr>
              <w:t>lượng</w:t>
            </w:r>
            <w:proofErr w:type="spellEnd"/>
          </w:p>
        </w:tc>
      </w:tr>
      <w:tr w:rsidR="00B11E95" w:rsidRPr="00B47B5A" w14:paraId="2C6AC184" w14:textId="77777777" w:rsidTr="00E67816">
        <w:trPr>
          <w:trHeight w:val="259"/>
          <w:jc w:val="center"/>
        </w:trPr>
        <w:tc>
          <w:tcPr>
            <w:tcW w:w="837" w:type="dxa"/>
            <w:vAlign w:val="center"/>
          </w:tcPr>
          <w:p w14:paraId="3E76F767" w14:textId="77777777" w:rsidR="00B11E95" w:rsidRPr="00B47B5A" w:rsidRDefault="00B11E95" w:rsidP="004E5661">
            <w:pPr>
              <w:spacing w:before="60" w:after="60"/>
              <w:jc w:val="center"/>
              <w:rPr>
                <w:rFonts w:eastAsia="Times New Roman"/>
                <w:lang w:eastAsia="zh-CN"/>
              </w:rPr>
            </w:pPr>
            <w:r w:rsidRPr="00B47B5A">
              <w:rPr>
                <w:rFonts w:eastAsia="Times New Roman"/>
                <w:lang w:eastAsia="zh-CN"/>
              </w:rPr>
              <w:t>1</w:t>
            </w:r>
          </w:p>
        </w:tc>
        <w:tc>
          <w:tcPr>
            <w:tcW w:w="4687" w:type="dxa"/>
          </w:tcPr>
          <w:p w14:paraId="74FDF2CC" w14:textId="77777777" w:rsidR="00B11E95" w:rsidRPr="00B47B5A" w:rsidRDefault="00B11E95" w:rsidP="004E5661">
            <w:pPr>
              <w:spacing w:before="60" w:after="60"/>
              <w:rPr>
                <w:rFonts w:eastAsia="Times New Roman"/>
                <w:lang w:eastAsia="zh-CN"/>
              </w:rPr>
            </w:pPr>
            <w:proofErr w:type="spellStart"/>
            <w:r w:rsidRPr="00B47B5A">
              <w:rPr>
                <w:rFonts w:eastAsia="Times New Roman"/>
                <w:lang w:eastAsia="zh-CN"/>
              </w:rPr>
              <w:t>Nước</w:t>
            </w:r>
            <w:proofErr w:type="spellEnd"/>
            <w:r w:rsidRPr="00B47B5A">
              <w:rPr>
                <w:rFonts w:eastAsia="Times New Roman"/>
                <w:lang w:eastAsia="zh-CN"/>
              </w:rPr>
              <w:t xml:space="preserve"> </w:t>
            </w:r>
            <w:proofErr w:type="spellStart"/>
            <w:r w:rsidRPr="00B47B5A">
              <w:rPr>
                <w:rFonts w:eastAsia="Times New Roman"/>
                <w:lang w:eastAsia="zh-CN"/>
              </w:rPr>
              <w:t>thải</w:t>
            </w:r>
            <w:proofErr w:type="spellEnd"/>
            <w:r w:rsidRPr="00B47B5A">
              <w:rPr>
                <w:rFonts w:eastAsia="Times New Roman"/>
                <w:lang w:eastAsia="zh-CN"/>
              </w:rPr>
              <w:t xml:space="preserve"> </w:t>
            </w:r>
            <w:proofErr w:type="spellStart"/>
            <w:r w:rsidRPr="00B47B5A">
              <w:rPr>
                <w:rFonts w:eastAsia="Times New Roman"/>
                <w:lang w:eastAsia="zh-CN"/>
              </w:rPr>
              <w:t>sinh</w:t>
            </w:r>
            <w:proofErr w:type="spellEnd"/>
            <w:r w:rsidRPr="00B47B5A">
              <w:rPr>
                <w:rFonts w:eastAsia="Times New Roman"/>
                <w:lang w:eastAsia="zh-CN"/>
              </w:rPr>
              <w:t xml:space="preserve"> </w:t>
            </w:r>
            <w:proofErr w:type="spellStart"/>
            <w:r w:rsidRPr="00B47B5A">
              <w:rPr>
                <w:rFonts w:eastAsia="Times New Roman"/>
                <w:lang w:eastAsia="zh-CN"/>
              </w:rPr>
              <w:t>hoạt</w:t>
            </w:r>
            <w:proofErr w:type="spellEnd"/>
          </w:p>
        </w:tc>
        <w:tc>
          <w:tcPr>
            <w:tcW w:w="2126" w:type="dxa"/>
            <w:vAlign w:val="center"/>
          </w:tcPr>
          <w:p w14:paraId="4D5867C8" w14:textId="77777777" w:rsidR="00B11E95" w:rsidRPr="00B47B5A" w:rsidRDefault="00B11E95" w:rsidP="004E5661">
            <w:pPr>
              <w:spacing w:before="60" w:after="60"/>
              <w:jc w:val="center"/>
              <w:rPr>
                <w:rFonts w:eastAsia="Times New Roman"/>
                <w:lang w:eastAsia="zh-CN"/>
              </w:rPr>
            </w:pPr>
            <w:r w:rsidRPr="00B47B5A">
              <w:rPr>
                <w:rFonts w:eastAsia="Times New Roman"/>
                <w:lang w:eastAsia="zh-CN"/>
              </w:rPr>
              <w:t>m</w:t>
            </w:r>
            <w:r w:rsidRPr="00B47B5A">
              <w:rPr>
                <w:rFonts w:eastAsia="Times New Roman"/>
                <w:vertAlign w:val="superscript"/>
                <w:lang w:eastAsia="zh-CN"/>
              </w:rPr>
              <w:t>3</w:t>
            </w:r>
            <w:r w:rsidRPr="00B47B5A">
              <w:rPr>
                <w:rFonts w:eastAsia="Times New Roman"/>
                <w:lang w:eastAsia="zh-CN"/>
              </w:rPr>
              <w:t xml:space="preserve">/ </w:t>
            </w:r>
            <w:proofErr w:type="spellStart"/>
            <w:r w:rsidRPr="00B47B5A">
              <w:rPr>
                <w:rFonts w:eastAsia="Times New Roman"/>
                <w:lang w:eastAsia="zh-CN"/>
              </w:rPr>
              <w:t>ngày.đêm</w:t>
            </w:r>
            <w:proofErr w:type="spellEnd"/>
          </w:p>
        </w:tc>
        <w:tc>
          <w:tcPr>
            <w:tcW w:w="2126" w:type="dxa"/>
            <w:vAlign w:val="center"/>
          </w:tcPr>
          <w:p w14:paraId="53923E3E" w14:textId="0E0B8B14" w:rsidR="00B11E95" w:rsidRPr="00B47B5A" w:rsidRDefault="00E102B9" w:rsidP="004E5661">
            <w:pPr>
              <w:spacing w:before="60" w:after="60"/>
              <w:jc w:val="center"/>
              <w:rPr>
                <w:rFonts w:eastAsia="Times New Roman"/>
                <w:lang w:eastAsia="zh-CN"/>
              </w:rPr>
            </w:pPr>
            <w:r>
              <w:rPr>
                <w:rFonts w:eastAsia="Times New Roman"/>
                <w:lang w:eastAsia="zh-CN"/>
              </w:rPr>
              <w:t>2,56</w:t>
            </w:r>
          </w:p>
        </w:tc>
      </w:tr>
      <w:tr w:rsidR="00B11E95" w:rsidRPr="00B47B5A" w14:paraId="1CDF9B11" w14:textId="77777777" w:rsidTr="00E67816">
        <w:trPr>
          <w:trHeight w:val="259"/>
          <w:jc w:val="center"/>
        </w:trPr>
        <w:tc>
          <w:tcPr>
            <w:tcW w:w="837" w:type="dxa"/>
            <w:vAlign w:val="center"/>
          </w:tcPr>
          <w:p w14:paraId="168EBB80" w14:textId="77777777" w:rsidR="00B11E95" w:rsidRPr="00B47B5A" w:rsidRDefault="00B11E95" w:rsidP="004E5661">
            <w:pPr>
              <w:spacing w:before="60" w:after="60"/>
              <w:jc w:val="center"/>
              <w:rPr>
                <w:rFonts w:eastAsia="Times New Roman"/>
                <w:lang w:eastAsia="zh-CN"/>
              </w:rPr>
            </w:pPr>
            <w:r w:rsidRPr="00B47B5A">
              <w:rPr>
                <w:rFonts w:eastAsia="Times New Roman"/>
                <w:lang w:eastAsia="zh-CN"/>
              </w:rPr>
              <w:t>2</w:t>
            </w:r>
          </w:p>
        </w:tc>
        <w:tc>
          <w:tcPr>
            <w:tcW w:w="4687" w:type="dxa"/>
          </w:tcPr>
          <w:p w14:paraId="7CBBC91B" w14:textId="77777777" w:rsidR="00B11E95" w:rsidRPr="00B47B5A" w:rsidRDefault="00B11E95" w:rsidP="004E5661">
            <w:pPr>
              <w:spacing w:before="60" w:after="60"/>
              <w:rPr>
                <w:rFonts w:eastAsia="Times New Roman"/>
                <w:lang w:eastAsia="zh-CN"/>
              </w:rPr>
            </w:pPr>
            <w:proofErr w:type="spellStart"/>
            <w:r w:rsidRPr="00B47B5A">
              <w:rPr>
                <w:rFonts w:eastAsia="Times New Roman"/>
                <w:lang w:eastAsia="zh-CN"/>
              </w:rPr>
              <w:t>Nước</w:t>
            </w:r>
            <w:proofErr w:type="spellEnd"/>
            <w:r w:rsidRPr="00B47B5A">
              <w:rPr>
                <w:rFonts w:eastAsia="Times New Roman"/>
                <w:lang w:eastAsia="zh-CN"/>
              </w:rPr>
              <w:t xml:space="preserve"> </w:t>
            </w:r>
            <w:proofErr w:type="spellStart"/>
            <w:r w:rsidRPr="00B47B5A">
              <w:rPr>
                <w:rFonts w:eastAsia="Times New Roman"/>
                <w:lang w:eastAsia="zh-CN"/>
              </w:rPr>
              <w:t>thải</w:t>
            </w:r>
            <w:proofErr w:type="spellEnd"/>
            <w:r w:rsidRPr="00B47B5A">
              <w:rPr>
                <w:rFonts w:eastAsia="Times New Roman"/>
                <w:lang w:eastAsia="zh-CN"/>
              </w:rPr>
              <w:t xml:space="preserve"> </w:t>
            </w:r>
            <w:proofErr w:type="spellStart"/>
            <w:r w:rsidRPr="00B47B5A">
              <w:rPr>
                <w:rFonts w:eastAsia="Times New Roman"/>
                <w:lang w:eastAsia="zh-CN"/>
              </w:rPr>
              <w:t>sản</w:t>
            </w:r>
            <w:proofErr w:type="spellEnd"/>
            <w:r w:rsidRPr="00B47B5A">
              <w:rPr>
                <w:rFonts w:eastAsia="Times New Roman"/>
                <w:lang w:eastAsia="zh-CN"/>
              </w:rPr>
              <w:t xml:space="preserve"> </w:t>
            </w:r>
            <w:proofErr w:type="spellStart"/>
            <w:r w:rsidRPr="00B47B5A">
              <w:rPr>
                <w:rFonts w:eastAsia="Times New Roman"/>
                <w:lang w:eastAsia="zh-CN"/>
              </w:rPr>
              <w:t>xuất</w:t>
            </w:r>
            <w:proofErr w:type="spellEnd"/>
            <w:r w:rsidRPr="00B47B5A">
              <w:rPr>
                <w:rFonts w:eastAsia="Times New Roman"/>
                <w:lang w:eastAsia="zh-CN"/>
              </w:rPr>
              <w:t xml:space="preserve"> </w:t>
            </w:r>
          </w:p>
        </w:tc>
        <w:tc>
          <w:tcPr>
            <w:tcW w:w="2126" w:type="dxa"/>
            <w:vAlign w:val="center"/>
          </w:tcPr>
          <w:p w14:paraId="4B1F0612" w14:textId="77777777" w:rsidR="00B11E95" w:rsidRPr="00B47B5A" w:rsidRDefault="00B11E95" w:rsidP="004E5661">
            <w:pPr>
              <w:spacing w:before="60" w:after="60"/>
              <w:jc w:val="center"/>
              <w:rPr>
                <w:rFonts w:eastAsia="Times New Roman"/>
                <w:lang w:eastAsia="zh-CN"/>
              </w:rPr>
            </w:pPr>
            <w:r w:rsidRPr="00B47B5A">
              <w:rPr>
                <w:rFonts w:eastAsia="Times New Roman"/>
                <w:lang w:eastAsia="zh-CN"/>
              </w:rPr>
              <w:t>m</w:t>
            </w:r>
            <w:r w:rsidRPr="00B47B5A">
              <w:rPr>
                <w:rFonts w:eastAsia="Times New Roman"/>
                <w:vertAlign w:val="superscript"/>
                <w:lang w:eastAsia="zh-CN"/>
              </w:rPr>
              <w:t>3</w:t>
            </w:r>
            <w:r w:rsidRPr="00B47B5A">
              <w:rPr>
                <w:rFonts w:eastAsia="Times New Roman"/>
                <w:lang w:eastAsia="zh-CN"/>
              </w:rPr>
              <w:t xml:space="preserve">/ </w:t>
            </w:r>
            <w:proofErr w:type="spellStart"/>
            <w:r w:rsidRPr="00B47B5A">
              <w:rPr>
                <w:rFonts w:eastAsia="Times New Roman"/>
                <w:lang w:eastAsia="zh-CN"/>
              </w:rPr>
              <w:t>ngày.đêm</w:t>
            </w:r>
            <w:proofErr w:type="spellEnd"/>
          </w:p>
        </w:tc>
        <w:tc>
          <w:tcPr>
            <w:tcW w:w="2126" w:type="dxa"/>
            <w:vAlign w:val="center"/>
          </w:tcPr>
          <w:p w14:paraId="0038C4B9" w14:textId="6BE33C74" w:rsidR="00B11E95" w:rsidRPr="00B47B5A" w:rsidRDefault="00E102B9" w:rsidP="004E5661">
            <w:pPr>
              <w:spacing w:before="60" w:after="60"/>
              <w:jc w:val="center"/>
              <w:rPr>
                <w:rFonts w:eastAsia="Times New Roman"/>
                <w:lang w:eastAsia="zh-CN"/>
              </w:rPr>
            </w:pPr>
            <w:r>
              <w:rPr>
                <w:rFonts w:eastAsia="Times New Roman"/>
                <w:lang w:eastAsia="zh-CN"/>
              </w:rPr>
              <w:t>416</w:t>
            </w:r>
          </w:p>
        </w:tc>
      </w:tr>
      <w:tr w:rsidR="00B11E95" w:rsidRPr="00B47B5A" w14:paraId="459D38E7" w14:textId="77777777" w:rsidTr="00E67816">
        <w:trPr>
          <w:trHeight w:val="265"/>
          <w:jc w:val="center"/>
        </w:trPr>
        <w:tc>
          <w:tcPr>
            <w:tcW w:w="5524" w:type="dxa"/>
            <w:gridSpan w:val="2"/>
          </w:tcPr>
          <w:p w14:paraId="494C94F2" w14:textId="77777777" w:rsidR="00B11E95" w:rsidRPr="00B47B5A" w:rsidRDefault="00B11E95" w:rsidP="004E5661">
            <w:pPr>
              <w:spacing w:before="60" w:after="60"/>
              <w:jc w:val="center"/>
              <w:rPr>
                <w:rFonts w:eastAsia="Times New Roman"/>
                <w:b/>
                <w:lang w:eastAsia="zh-CN"/>
              </w:rPr>
            </w:pPr>
            <w:proofErr w:type="spellStart"/>
            <w:r w:rsidRPr="00B47B5A">
              <w:rPr>
                <w:rFonts w:eastAsia="Times New Roman"/>
                <w:b/>
                <w:lang w:eastAsia="zh-CN"/>
              </w:rPr>
              <w:t>Tổng</w:t>
            </w:r>
            <w:proofErr w:type="spellEnd"/>
            <w:r w:rsidRPr="00B47B5A">
              <w:rPr>
                <w:rFonts w:eastAsia="Times New Roman"/>
                <w:b/>
                <w:lang w:eastAsia="zh-CN"/>
              </w:rPr>
              <w:t xml:space="preserve"> </w:t>
            </w:r>
            <w:proofErr w:type="spellStart"/>
            <w:r w:rsidRPr="00B47B5A">
              <w:rPr>
                <w:rFonts w:eastAsia="Times New Roman"/>
                <w:b/>
                <w:lang w:eastAsia="zh-CN"/>
              </w:rPr>
              <w:t>cộng</w:t>
            </w:r>
            <w:proofErr w:type="spellEnd"/>
            <w:r w:rsidRPr="00B47B5A">
              <w:rPr>
                <w:rFonts w:eastAsia="Times New Roman"/>
                <w:b/>
                <w:lang w:eastAsia="zh-CN"/>
              </w:rPr>
              <w:t>:</w:t>
            </w:r>
          </w:p>
        </w:tc>
        <w:tc>
          <w:tcPr>
            <w:tcW w:w="2126" w:type="dxa"/>
            <w:vAlign w:val="center"/>
          </w:tcPr>
          <w:p w14:paraId="19FAF1DE" w14:textId="77777777" w:rsidR="00B11E95" w:rsidRPr="00B47B5A" w:rsidRDefault="00B11E95" w:rsidP="004E5661">
            <w:pPr>
              <w:spacing w:before="60" w:after="60"/>
              <w:jc w:val="center"/>
              <w:rPr>
                <w:rFonts w:eastAsia="Times New Roman"/>
                <w:b/>
                <w:i/>
                <w:lang w:eastAsia="zh-CN"/>
              </w:rPr>
            </w:pPr>
          </w:p>
        </w:tc>
        <w:tc>
          <w:tcPr>
            <w:tcW w:w="2126" w:type="dxa"/>
            <w:vAlign w:val="center"/>
          </w:tcPr>
          <w:p w14:paraId="4B1D7EFB" w14:textId="07932535" w:rsidR="00B11E95" w:rsidRPr="00B47B5A" w:rsidRDefault="00E102B9" w:rsidP="004E5661">
            <w:pPr>
              <w:spacing w:before="60" w:after="60"/>
              <w:jc w:val="center"/>
              <w:rPr>
                <w:rFonts w:eastAsia="Times New Roman"/>
                <w:b/>
                <w:lang w:eastAsia="zh-CN"/>
              </w:rPr>
            </w:pPr>
            <w:r>
              <w:rPr>
                <w:rFonts w:eastAsia="Times New Roman"/>
                <w:b/>
                <w:lang w:eastAsia="zh-CN"/>
              </w:rPr>
              <w:t>418,56</w:t>
            </w:r>
          </w:p>
        </w:tc>
      </w:tr>
    </w:tbl>
    <w:p w14:paraId="3B9CC7F7" w14:textId="26B21479" w:rsidR="00B11E95" w:rsidRPr="00B47B5A" w:rsidRDefault="00B11E95" w:rsidP="004E5661">
      <w:pPr>
        <w:spacing w:before="60" w:after="60"/>
        <w:jc w:val="right"/>
        <w:rPr>
          <w:lang w:eastAsia="zh-CN"/>
        </w:rPr>
      </w:pPr>
      <w:r w:rsidRPr="00B47B5A">
        <w:rPr>
          <w:i/>
          <w:lang w:val="sv-SE" w:eastAsia="zh-CN"/>
        </w:rPr>
        <w:t>(Nguồ</w:t>
      </w:r>
      <w:r w:rsidR="00E362AE">
        <w:rPr>
          <w:i/>
          <w:lang w:val="sv-SE" w:eastAsia="zh-CN"/>
        </w:rPr>
        <w:t xml:space="preserve">n: </w:t>
      </w:r>
      <w:r w:rsidR="00E102B9">
        <w:rPr>
          <w:i/>
          <w:lang w:val="sv-SE" w:eastAsia="zh-CN"/>
        </w:rPr>
        <w:t>Công ty TNHH MTV Xeo Bé</w:t>
      </w:r>
      <w:r w:rsidRPr="00B47B5A">
        <w:rPr>
          <w:i/>
          <w:lang w:val="sv-SE" w:eastAsia="zh-CN"/>
        </w:rPr>
        <w:t>, 2022)</w:t>
      </w:r>
    </w:p>
    <w:p w14:paraId="73B13087" w14:textId="4F382CB2" w:rsidR="0028661F" w:rsidRDefault="00B11E95" w:rsidP="004E5661">
      <w:pPr>
        <w:spacing w:before="60" w:after="60"/>
        <w:rPr>
          <w:lang w:eastAsia="zh-CN"/>
        </w:rPr>
      </w:pPr>
      <w:proofErr w:type="spellStart"/>
      <w:r w:rsidRPr="00B47B5A">
        <w:rPr>
          <w:lang w:eastAsia="zh-CN"/>
        </w:rPr>
        <w:t>Hiện</w:t>
      </w:r>
      <w:proofErr w:type="spellEnd"/>
      <w:r w:rsidRPr="00B47B5A">
        <w:rPr>
          <w:lang w:eastAsia="zh-CN"/>
        </w:rPr>
        <w:t xml:space="preserve"> </w:t>
      </w:r>
      <w:proofErr w:type="spellStart"/>
      <w:r w:rsidRPr="00B47B5A">
        <w:rPr>
          <w:lang w:eastAsia="zh-CN"/>
        </w:rPr>
        <w:t>tạ</w:t>
      </w:r>
      <w:r w:rsidR="00E362AE">
        <w:rPr>
          <w:lang w:eastAsia="zh-CN"/>
        </w:rPr>
        <w:t>i</w:t>
      </w:r>
      <w:proofErr w:type="spellEnd"/>
      <w:r w:rsidR="00E362AE">
        <w:rPr>
          <w:lang w:eastAsia="zh-CN"/>
        </w:rPr>
        <w:t xml:space="preserve">, </w:t>
      </w:r>
      <w:proofErr w:type="spellStart"/>
      <w:r w:rsidR="00E102B9">
        <w:rPr>
          <w:lang w:eastAsia="zh-CN"/>
        </w:rPr>
        <w:t>Công</w:t>
      </w:r>
      <w:proofErr w:type="spellEnd"/>
      <w:r w:rsidR="00E102B9">
        <w:rPr>
          <w:lang w:eastAsia="zh-CN"/>
        </w:rPr>
        <w:t xml:space="preserve"> ty</w:t>
      </w:r>
      <w:r w:rsidRPr="00B47B5A">
        <w:rPr>
          <w:lang w:eastAsia="zh-CN"/>
        </w:rPr>
        <w:t xml:space="preserve"> </w:t>
      </w:r>
      <w:proofErr w:type="spellStart"/>
      <w:r w:rsidRPr="00B47B5A">
        <w:rPr>
          <w:lang w:eastAsia="zh-CN"/>
        </w:rPr>
        <w:t>đã</w:t>
      </w:r>
      <w:proofErr w:type="spellEnd"/>
      <w:r w:rsidRPr="00B47B5A">
        <w:rPr>
          <w:lang w:eastAsia="zh-CN"/>
        </w:rPr>
        <w:t xml:space="preserve"> </w:t>
      </w:r>
      <w:proofErr w:type="spellStart"/>
      <w:r w:rsidRPr="00B47B5A">
        <w:rPr>
          <w:lang w:eastAsia="zh-CN"/>
        </w:rPr>
        <w:t>xây</w:t>
      </w:r>
      <w:proofErr w:type="spellEnd"/>
      <w:r w:rsidRPr="00B47B5A">
        <w:rPr>
          <w:lang w:eastAsia="zh-CN"/>
        </w:rPr>
        <w:t xml:space="preserve"> </w:t>
      </w:r>
      <w:proofErr w:type="spellStart"/>
      <w:r w:rsidRPr="00B47B5A">
        <w:rPr>
          <w:lang w:eastAsia="zh-CN"/>
        </w:rPr>
        <w:t>dựng</w:t>
      </w:r>
      <w:proofErr w:type="spellEnd"/>
      <w:r>
        <w:rPr>
          <w:lang w:eastAsia="zh-CN"/>
        </w:rPr>
        <w:t xml:space="preserve"> </w:t>
      </w:r>
      <w:proofErr w:type="spellStart"/>
      <w:r>
        <w:rPr>
          <w:lang w:eastAsia="zh-CN"/>
        </w:rPr>
        <w:t>hoàn</w:t>
      </w:r>
      <w:proofErr w:type="spellEnd"/>
      <w:r>
        <w:rPr>
          <w:lang w:eastAsia="zh-CN"/>
        </w:rPr>
        <w:t xml:space="preserve"> </w:t>
      </w:r>
      <w:proofErr w:type="spellStart"/>
      <w:r>
        <w:rPr>
          <w:lang w:eastAsia="zh-CN"/>
        </w:rPr>
        <w:t>chỉnh</w:t>
      </w:r>
      <w:proofErr w:type="spellEnd"/>
      <w:r w:rsidRPr="00B47B5A">
        <w:rPr>
          <w:lang w:eastAsia="zh-CN"/>
        </w:rPr>
        <w:t xml:space="preserve"> </w:t>
      </w:r>
      <w:proofErr w:type="spellStart"/>
      <w:r w:rsidRPr="00B47B5A">
        <w:rPr>
          <w:lang w:eastAsia="zh-CN"/>
        </w:rPr>
        <w:t>hệ</w:t>
      </w:r>
      <w:proofErr w:type="spellEnd"/>
      <w:r w:rsidRPr="00B47B5A">
        <w:rPr>
          <w:lang w:eastAsia="zh-CN"/>
        </w:rPr>
        <w:t xml:space="preserve"> </w:t>
      </w:r>
      <w:proofErr w:type="spellStart"/>
      <w:r w:rsidRPr="00B47B5A">
        <w:rPr>
          <w:lang w:eastAsia="zh-CN"/>
        </w:rPr>
        <w:t>thống</w:t>
      </w:r>
      <w:proofErr w:type="spellEnd"/>
      <w:r w:rsidRPr="00B47B5A">
        <w:rPr>
          <w:lang w:eastAsia="zh-CN"/>
        </w:rPr>
        <w:t xml:space="preserve"> </w:t>
      </w:r>
      <w:proofErr w:type="spellStart"/>
      <w:r w:rsidRPr="00B47B5A">
        <w:rPr>
          <w:lang w:eastAsia="zh-CN"/>
        </w:rPr>
        <w:t>xử</w:t>
      </w:r>
      <w:proofErr w:type="spellEnd"/>
      <w:r w:rsidRPr="00B47B5A">
        <w:rPr>
          <w:lang w:eastAsia="zh-CN"/>
        </w:rPr>
        <w:t xml:space="preserve"> </w:t>
      </w:r>
      <w:proofErr w:type="spellStart"/>
      <w:r w:rsidRPr="00B47B5A">
        <w:rPr>
          <w:lang w:eastAsia="zh-CN"/>
        </w:rPr>
        <w:t>lý</w:t>
      </w:r>
      <w:proofErr w:type="spellEnd"/>
      <w:r w:rsidRPr="00B47B5A">
        <w:rPr>
          <w:lang w:eastAsia="zh-CN"/>
        </w:rPr>
        <w:t xml:space="preserve"> </w:t>
      </w:r>
      <w:proofErr w:type="spellStart"/>
      <w:r w:rsidRPr="00B47B5A">
        <w:rPr>
          <w:lang w:eastAsia="zh-CN"/>
        </w:rPr>
        <w:t>nước</w:t>
      </w:r>
      <w:proofErr w:type="spellEnd"/>
      <w:r w:rsidRPr="00B47B5A">
        <w:rPr>
          <w:lang w:eastAsia="zh-CN"/>
        </w:rPr>
        <w:t xml:space="preserve"> </w:t>
      </w:r>
      <w:proofErr w:type="spellStart"/>
      <w:r w:rsidRPr="00B47B5A">
        <w:rPr>
          <w:lang w:eastAsia="zh-CN"/>
        </w:rPr>
        <w:t>thải</w:t>
      </w:r>
      <w:proofErr w:type="spellEnd"/>
      <w:r w:rsidRPr="00B47B5A">
        <w:rPr>
          <w:lang w:eastAsia="zh-CN"/>
        </w:rPr>
        <w:t xml:space="preserve"> </w:t>
      </w:r>
      <w:proofErr w:type="spellStart"/>
      <w:r w:rsidRPr="00B47B5A">
        <w:rPr>
          <w:lang w:eastAsia="zh-CN"/>
        </w:rPr>
        <w:t>tập</w:t>
      </w:r>
      <w:proofErr w:type="spellEnd"/>
      <w:r w:rsidRPr="00B47B5A">
        <w:rPr>
          <w:lang w:eastAsia="zh-CN"/>
        </w:rPr>
        <w:t xml:space="preserve"> </w:t>
      </w:r>
      <w:proofErr w:type="spellStart"/>
      <w:r w:rsidRPr="00B47B5A">
        <w:rPr>
          <w:lang w:eastAsia="zh-CN"/>
        </w:rPr>
        <w:t>trung</w:t>
      </w:r>
      <w:proofErr w:type="spellEnd"/>
      <w:r w:rsidRPr="00B47B5A">
        <w:rPr>
          <w:lang w:eastAsia="zh-CN"/>
        </w:rPr>
        <w:t xml:space="preserve"> </w:t>
      </w:r>
      <w:proofErr w:type="spellStart"/>
      <w:r w:rsidRPr="00B47B5A">
        <w:rPr>
          <w:lang w:eastAsia="zh-CN"/>
        </w:rPr>
        <w:t>công</w:t>
      </w:r>
      <w:proofErr w:type="spellEnd"/>
      <w:r w:rsidRPr="00B47B5A">
        <w:rPr>
          <w:lang w:eastAsia="zh-CN"/>
        </w:rPr>
        <w:t xml:space="preserve"> </w:t>
      </w:r>
      <w:proofErr w:type="spellStart"/>
      <w:r w:rsidRPr="00B47B5A">
        <w:rPr>
          <w:lang w:eastAsia="zh-CN"/>
        </w:rPr>
        <w:t>suất</w:t>
      </w:r>
      <w:proofErr w:type="spellEnd"/>
      <w:r w:rsidRPr="00B47B5A">
        <w:rPr>
          <w:lang w:eastAsia="zh-CN"/>
        </w:rPr>
        <w:t xml:space="preserve"> </w:t>
      </w:r>
      <w:r w:rsidR="00E102B9">
        <w:rPr>
          <w:lang w:eastAsia="zh-CN"/>
        </w:rPr>
        <w:t xml:space="preserve">600 </w:t>
      </w:r>
      <w:r w:rsidRPr="00B47B5A">
        <w:rPr>
          <w:lang w:eastAsia="zh-CN"/>
        </w:rPr>
        <w:t>m</w:t>
      </w:r>
      <w:r w:rsidRPr="00B47B5A">
        <w:rPr>
          <w:vertAlign w:val="superscript"/>
          <w:lang w:eastAsia="zh-CN"/>
        </w:rPr>
        <w:t>3</w:t>
      </w:r>
      <w:r w:rsidRPr="00B47B5A">
        <w:rPr>
          <w:lang w:eastAsia="zh-CN"/>
        </w:rPr>
        <w:t>/</w:t>
      </w:r>
      <w:proofErr w:type="spellStart"/>
      <w:r w:rsidRPr="00B47B5A">
        <w:rPr>
          <w:lang w:eastAsia="zh-CN"/>
        </w:rPr>
        <w:t>ngày.đêm</w:t>
      </w:r>
      <w:proofErr w:type="spellEnd"/>
      <w:r w:rsidRPr="00B47B5A">
        <w:rPr>
          <w:lang w:eastAsia="zh-CN"/>
        </w:rPr>
        <w:t xml:space="preserve">. </w:t>
      </w:r>
      <w:proofErr w:type="spellStart"/>
      <w:r w:rsidRPr="00B47B5A">
        <w:rPr>
          <w:lang w:eastAsia="zh-CN"/>
        </w:rPr>
        <w:t>Vì</w:t>
      </w:r>
      <w:proofErr w:type="spellEnd"/>
      <w:r w:rsidRPr="00B47B5A">
        <w:rPr>
          <w:lang w:eastAsia="zh-CN"/>
        </w:rPr>
        <w:t xml:space="preserve"> </w:t>
      </w:r>
      <w:proofErr w:type="spellStart"/>
      <w:r w:rsidRPr="00B47B5A">
        <w:rPr>
          <w:lang w:eastAsia="zh-CN"/>
        </w:rPr>
        <w:t>vậy</w:t>
      </w:r>
      <w:proofErr w:type="spellEnd"/>
      <w:r w:rsidRPr="00B47B5A">
        <w:rPr>
          <w:lang w:eastAsia="zh-CN"/>
        </w:rPr>
        <w:t xml:space="preserve">, </w:t>
      </w:r>
      <w:proofErr w:type="spellStart"/>
      <w:r w:rsidRPr="00B47B5A">
        <w:rPr>
          <w:lang w:eastAsia="zh-CN"/>
        </w:rPr>
        <w:t>với</w:t>
      </w:r>
      <w:proofErr w:type="spellEnd"/>
      <w:r w:rsidRPr="00B47B5A">
        <w:rPr>
          <w:lang w:eastAsia="zh-CN"/>
        </w:rPr>
        <w:t xml:space="preserve"> </w:t>
      </w:r>
      <w:proofErr w:type="spellStart"/>
      <w:r w:rsidRPr="00B47B5A">
        <w:rPr>
          <w:lang w:eastAsia="zh-CN"/>
        </w:rPr>
        <w:t>tổng</w:t>
      </w:r>
      <w:proofErr w:type="spellEnd"/>
      <w:r w:rsidRPr="00B47B5A">
        <w:rPr>
          <w:lang w:eastAsia="zh-CN"/>
        </w:rPr>
        <w:t xml:space="preserve"> </w:t>
      </w:r>
      <w:proofErr w:type="spellStart"/>
      <w:r w:rsidRPr="00B47B5A">
        <w:rPr>
          <w:lang w:eastAsia="zh-CN"/>
        </w:rPr>
        <w:t>lượng</w:t>
      </w:r>
      <w:proofErr w:type="spellEnd"/>
      <w:r w:rsidRPr="00B47B5A">
        <w:rPr>
          <w:lang w:eastAsia="zh-CN"/>
        </w:rPr>
        <w:t xml:space="preserve"> </w:t>
      </w:r>
      <w:proofErr w:type="spellStart"/>
      <w:r w:rsidRPr="00B47B5A">
        <w:rPr>
          <w:lang w:eastAsia="zh-CN"/>
        </w:rPr>
        <w:t>nước</w:t>
      </w:r>
      <w:proofErr w:type="spellEnd"/>
      <w:r w:rsidRPr="00B47B5A">
        <w:rPr>
          <w:lang w:eastAsia="zh-CN"/>
        </w:rPr>
        <w:t xml:space="preserve"> </w:t>
      </w:r>
      <w:proofErr w:type="spellStart"/>
      <w:r w:rsidRPr="00B47B5A">
        <w:rPr>
          <w:lang w:eastAsia="zh-CN"/>
        </w:rPr>
        <w:t>thải</w:t>
      </w:r>
      <w:proofErr w:type="spellEnd"/>
      <w:r w:rsidRPr="00B47B5A">
        <w:rPr>
          <w:lang w:eastAsia="zh-CN"/>
        </w:rPr>
        <w:t xml:space="preserve"> </w:t>
      </w:r>
      <w:proofErr w:type="spellStart"/>
      <w:r w:rsidRPr="00B47B5A">
        <w:rPr>
          <w:lang w:eastAsia="zh-CN"/>
        </w:rPr>
        <w:t>phát</w:t>
      </w:r>
      <w:proofErr w:type="spellEnd"/>
      <w:r w:rsidRPr="00B47B5A">
        <w:rPr>
          <w:lang w:eastAsia="zh-CN"/>
        </w:rPr>
        <w:t xml:space="preserve"> </w:t>
      </w:r>
      <w:proofErr w:type="spellStart"/>
      <w:r w:rsidRPr="00B47B5A">
        <w:rPr>
          <w:lang w:eastAsia="zh-CN"/>
        </w:rPr>
        <w:t>sinh</w:t>
      </w:r>
      <w:proofErr w:type="spellEnd"/>
      <w:r w:rsidRPr="00B47B5A">
        <w:rPr>
          <w:lang w:eastAsia="zh-CN"/>
        </w:rPr>
        <w:t xml:space="preserve"> </w:t>
      </w:r>
      <w:proofErr w:type="spellStart"/>
      <w:r w:rsidRPr="00B47B5A">
        <w:rPr>
          <w:lang w:eastAsia="zh-CN"/>
        </w:rPr>
        <w:t>là</w:t>
      </w:r>
      <w:proofErr w:type="spellEnd"/>
      <w:r w:rsidRPr="00B47B5A">
        <w:rPr>
          <w:lang w:eastAsia="zh-CN"/>
        </w:rPr>
        <w:t xml:space="preserve"> </w:t>
      </w:r>
      <w:r w:rsidR="00E102B9">
        <w:rPr>
          <w:lang w:eastAsia="zh-CN"/>
        </w:rPr>
        <w:t>418,56</w:t>
      </w:r>
      <w:r w:rsidRPr="00B47B5A">
        <w:rPr>
          <w:lang w:eastAsia="zh-CN"/>
        </w:rPr>
        <w:t xml:space="preserve"> m</w:t>
      </w:r>
      <w:r w:rsidRPr="00B47B5A">
        <w:rPr>
          <w:vertAlign w:val="superscript"/>
          <w:lang w:eastAsia="zh-CN"/>
        </w:rPr>
        <w:t>3</w:t>
      </w:r>
      <w:r w:rsidRPr="00B47B5A">
        <w:rPr>
          <w:lang w:eastAsia="zh-CN"/>
        </w:rPr>
        <w:t>/</w:t>
      </w:r>
      <w:proofErr w:type="spellStart"/>
      <w:r w:rsidRPr="00B47B5A">
        <w:rPr>
          <w:lang w:eastAsia="zh-CN"/>
        </w:rPr>
        <w:t>ngày</w:t>
      </w:r>
      <w:proofErr w:type="spellEnd"/>
      <w:r w:rsidRPr="00B47B5A">
        <w:rPr>
          <w:lang w:eastAsia="zh-CN"/>
        </w:rPr>
        <w:t xml:space="preserve"> so </w:t>
      </w:r>
      <w:proofErr w:type="spellStart"/>
      <w:r w:rsidRPr="00B47B5A">
        <w:rPr>
          <w:lang w:eastAsia="zh-CN"/>
        </w:rPr>
        <w:t>với</w:t>
      </w:r>
      <w:proofErr w:type="spellEnd"/>
      <w:r w:rsidRPr="00B47B5A">
        <w:rPr>
          <w:lang w:eastAsia="zh-CN"/>
        </w:rPr>
        <w:t xml:space="preserve"> </w:t>
      </w:r>
      <w:proofErr w:type="spellStart"/>
      <w:r w:rsidRPr="00B47B5A">
        <w:rPr>
          <w:lang w:eastAsia="zh-CN"/>
        </w:rPr>
        <w:t>công</w:t>
      </w:r>
      <w:proofErr w:type="spellEnd"/>
      <w:r w:rsidRPr="00B47B5A">
        <w:rPr>
          <w:lang w:eastAsia="zh-CN"/>
        </w:rPr>
        <w:t xml:space="preserve"> </w:t>
      </w:r>
      <w:proofErr w:type="spellStart"/>
      <w:r w:rsidRPr="00B47B5A">
        <w:rPr>
          <w:lang w:eastAsia="zh-CN"/>
        </w:rPr>
        <w:t>suất</w:t>
      </w:r>
      <w:proofErr w:type="spellEnd"/>
      <w:r w:rsidRPr="00B47B5A">
        <w:rPr>
          <w:lang w:eastAsia="zh-CN"/>
        </w:rPr>
        <w:t xml:space="preserve"> </w:t>
      </w:r>
      <w:proofErr w:type="spellStart"/>
      <w:r w:rsidRPr="00B47B5A">
        <w:rPr>
          <w:lang w:eastAsia="zh-CN"/>
        </w:rPr>
        <w:t>thiết</w:t>
      </w:r>
      <w:proofErr w:type="spellEnd"/>
      <w:r w:rsidRPr="00B47B5A">
        <w:rPr>
          <w:lang w:eastAsia="zh-CN"/>
        </w:rPr>
        <w:t xml:space="preserve"> </w:t>
      </w:r>
      <w:proofErr w:type="spellStart"/>
      <w:r w:rsidRPr="00B47B5A">
        <w:rPr>
          <w:lang w:eastAsia="zh-CN"/>
        </w:rPr>
        <w:t>kế</w:t>
      </w:r>
      <w:proofErr w:type="spellEnd"/>
      <w:r w:rsidRPr="00B47B5A">
        <w:rPr>
          <w:lang w:eastAsia="zh-CN"/>
        </w:rPr>
        <w:t xml:space="preserve"> </w:t>
      </w:r>
      <w:proofErr w:type="spellStart"/>
      <w:r w:rsidRPr="00B47B5A">
        <w:rPr>
          <w:lang w:eastAsia="zh-CN"/>
        </w:rPr>
        <w:t>của</w:t>
      </w:r>
      <w:proofErr w:type="spellEnd"/>
      <w:r w:rsidRPr="00B47B5A">
        <w:rPr>
          <w:lang w:eastAsia="zh-CN"/>
        </w:rPr>
        <w:t xml:space="preserve"> HTXLNT </w:t>
      </w:r>
      <w:proofErr w:type="spellStart"/>
      <w:r w:rsidRPr="00B47B5A">
        <w:rPr>
          <w:lang w:eastAsia="zh-CN"/>
        </w:rPr>
        <w:t>tập</w:t>
      </w:r>
      <w:proofErr w:type="spellEnd"/>
      <w:r w:rsidRPr="00B47B5A">
        <w:rPr>
          <w:lang w:eastAsia="zh-CN"/>
        </w:rPr>
        <w:t xml:space="preserve"> </w:t>
      </w:r>
      <w:proofErr w:type="spellStart"/>
      <w:r w:rsidRPr="00B47B5A">
        <w:rPr>
          <w:lang w:eastAsia="zh-CN"/>
        </w:rPr>
        <w:t>trung</w:t>
      </w:r>
      <w:proofErr w:type="spellEnd"/>
      <w:r w:rsidRPr="00B47B5A">
        <w:rPr>
          <w:lang w:eastAsia="zh-CN"/>
        </w:rPr>
        <w:t xml:space="preserve"> </w:t>
      </w:r>
      <w:proofErr w:type="spellStart"/>
      <w:r>
        <w:rPr>
          <w:lang w:eastAsia="zh-CN"/>
        </w:rPr>
        <w:t>là</w:t>
      </w:r>
      <w:proofErr w:type="spellEnd"/>
      <w:r>
        <w:rPr>
          <w:lang w:eastAsia="zh-CN"/>
        </w:rPr>
        <w:t xml:space="preserve"> </w:t>
      </w:r>
      <w:r w:rsidR="00E102B9">
        <w:rPr>
          <w:lang w:eastAsia="zh-CN"/>
        </w:rPr>
        <w:t>600</w:t>
      </w:r>
      <w:r w:rsidRPr="00B47B5A">
        <w:rPr>
          <w:lang w:eastAsia="zh-CN"/>
        </w:rPr>
        <w:t xml:space="preserve"> m</w:t>
      </w:r>
      <w:r w:rsidRPr="00B47B5A">
        <w:rPr>
          <w:vertAlign w:val="superscript"/>
          <w:lang w:eastAsia="zh-CN"/>
        </w:rPr>
        <w:t>3</w:t>
      </w:r>
      <w:r w:rsidRPr="00B47B5A">
        <w:rPr>
          <w:lang w:eastAsia="zh-CN"/>
        </w:rPr>
        <w:t>/</w:t>
      </w:r>
      <w:proofErr w:type="spellStart"/>
      <w:r w:rsidRPr="00B47B5A">
        <w:rPr>
          <w:lang w:eastAsia="zh-CN"/>
        </w:rPr>
        <w:t>ngày.đêm</w:t>
      </w:r>
      <w:proofErr w:type="spellEnd"/>
      <w:r w:rsidRPr="00B47B5A">
        <w:rPr>
          <w:lang w:eastAsia="zh-CN"/>
        </w:rPr>
        <w:t xml:space="preserve"> </w:t>
      </w:r>
      <w:proofErr w:type="spellStart"/>
      <w:r w:rsidRPr="00B47B5A">
        <w:rPr>
          <w:lang w:eastAsia="zh-CN"/>
        </w:rPr>
        <w:t>cho</w:t>
      </w:r>
      <w:proofErr w:type="spellEnd"/>
      <w:r w:rsidRPr="00B47B5A">
        <w:rPr>
          <w:lang w:eastAsia="zh-CN"/>
        </w:rPr>
        <w:t xml:space="preserve"> </w:t>
      </w:r>
      <w:proofErr w:type="spellStart"/>
      <w:r w:rsidRPr="00B47B5A">
        <w:rPr>
          <w:lang w:eastAsia="zh-CN"/>
        </w:rPr>
        <w:t>thấy</w:t>
      </w:r>
      <w:proofErr w:type="spellEnd"/>
      <w:r w:rsidRPr="00B47B5A">
        <w:rPr>
          <w:lang w:eastAsia="zh-CN"/>
        </w:rPr>
        <w:t xml:space="preserve"> HTXLNT </w:t>
      </w:r>
      <w:proofErr w:type="spellStart"/>
      <w:r w:rsidRPr="00B47B5A">
        <w:rPr>
          <w:lang w:eastAsia="zh-CN"/>
        </w:rPr>
        <w:t>có</w:t>
      </w:r>
      <w:proofErr w:type="spellEnd"/>
      <w:r w:rsidRPr="00B47B5A">
        <w:rPr>
          <w:lang w:eastAsia="zh-CN"/>
        </w:rPr>
        <w:t xml:space="preserve"> </w:t>
      </w:r>
      <w:proofErr w:type="spellStart"/>
      <w:r w:rsidRPr="00B47B5A">
        <w:rPr>
          <w:lang w:eastAsia="zh-CN"/>
        </w:rPr>
        <w:t>đủ</w:t>
      </w:r>
      <w:proofErr w:type="spellEnd"/>
      <w:r w:rsidRPr="00B47B5A">
        <w:rPr>
          <w:lang w:eastAsia="zh-CN"/>
        </w:rPr>
        <w:t xml:space="preserve"> </w:t>
      </w:r>
      <w:proofErr w:type="spellStart"/>
      <w:r w:rsidRPr="00B47B5A">
        <w:rPr>
          <w:lang w:eastAsia="zh-CN"/>
        </w:rPr>
        <w:t>khả</w:t>
      </w:r>
      <w:proofErr w:type="spellEnd"/>
      <w:r w:rsidRPr="00B47B5A">
        <w:rPr>
          <w:lang w:eastAsia="zh-CN"/>
        </w:rPr>
        <w:t xml:space="preserve"> </w:t>
      </w:r>
      <w:proofErr w:type="spellStart"/>
      <w:r w:rsidRPr="00B47B5A">
        <w:rPr>
          <w:lang w:eastAsia="zh-CN"/>
        </w:rPr>
        <w:t>năng</w:t>
      </w:r>
      <w:proofErr w:type="spellEnd"/>
      <w:r w:rsidRPr="00B47B5A">
        <w:rPr>
          <w:lang w:eastAsia="zh-CN"/>
        </w:rPr>
        <w:t xml:space="preserve"> </w:t>
      </w:r>
      <w:proofErr w:type="spellStart"/>
      <w:r w:rsidRPr="00B47B5A">
        <w:rPr>
          <w:lang w:eastAsia="zh-CN"/>
        </w:rPr>
        <w:t>tiếp</w:t>
      </w:r>
      <w:proofErr w:type="spellEnd"/>
      <w:r w:rsidRPr="00B47B5A">
        <w:rPr>
          <w:lang w:eastAsia="zh-CN"/>
        </w:rPr>
        <w:t xml:space="preserve"> </w:t>
      </w:r>
      <w:proofErr w:type="spellStart"/>
      <w:r w:rsidRPr="00B47B5A">
        <w:rPr>
          <w:lang w:eastAsia="zh-CN"/>
        </w:rPr>
        <w:t>nhận</w:t>
      </w:r>
      <w:proofErr w:type="spellEnd"/>
      <w:r w:rsidRPr="00B47B5A">
        <w:rPr>
          <w:lang w:eastAsia="zh-CN"/>
        </w:rPr>
        <w:t xml:space="preserve"> </w:t>
      </w:r>
      <w:proofErr w:type="spellStart"/>
      <w:r w:rsidRPr="00B47B5A">
        <w:rPr>
          <w:lang w:eastAsia="zh-CN"/>
        </w:rPr>
        <w:t>và</w:t>
      </w:r>
      <w:proofErr w:type="spellEnd"/>
      <w:r w:rsidRPr="00B47B5A">
        <w:rPr>
          <w:lang w:eastAsia="zh-CN"/>
        </w:rPr>
        <w:t xml:space="preserve"> </w:t>
      </w:r>
      <w:proofErr w:type="spellStart"/>
      <w:r w:rsidRPr="00B47B5A">
        <w:rPr>
          <w:lang w:eastAsia="zh-CN"/>
        </w:rPr>
        <w:t>xử</w:t>
      </w:r>
      <w:proofErr w:type="spellEnd"/>
      <w:r w:rsidRPr="00B47B5A">
        <w:rPr>
          <w:lang w:eastAsia="zh-CN"/>
        </w:rPr>
        <w:t xml:space="preserve"> </w:t>
      </w:r>
      <w:proofErr w:type="spellStart"/>
      <w:r w:rsidRPr="00B47B5A">
        <w:rPr>
          <w:lang w:eastAsia="zh-CN"/>
        </w:rPr>
        <w:t>lý</w:t>
      </w:r>
      <w:proofErr w:type="spellEnd"/>
      <w:r w:rsidR="00AF0992">
        <w:rPr>
          <w:lang w:eastAsia="zh-CN"/>
        </w:rPr>
        <w:t xml:space="preserve"> </w:t>
      </w:r>
      <w:proofErr w:type="spellStart"/>
      <w:r w:rsidR="00AF0992">
        <w:rPr>
          <w:lang w:eastAsia="zh-CN"/>
        </w:rPr>
        <w:t>lượng</w:t>
      </w:r>
      <w:proofErr w:type="spellEnd"/>
      <w:r w:rsidR="00AF0992">
        <w:rPr>
          <w:lang w:eastAsia="zh-CN"/>
        </w:rPr>
        <w:t xml:space="preserve"> </w:t>
      </w:r>
      <w:proofErr w:type="spellStart"/>
      <w:r w:rsidR="00AF0992">
        <w:rPr>
          <w:lang w:eastAsia="zh-CN"/>
        </w:rPr>
        <w:t>nước</w:t>
      </w:r>
      <w:proofErr w:type="spellEnd"/>
      <w:r w:rsidR="00AF0992">
        <w:rPr>
          <w:lang w:eastAsia="zh-CN"/>
        </w:rPr>
        <w:t xml:space="preserve"> </w:t>
      </w:r>
      <w:proofErr w:type="spellStart"/>
      <w:r w:rsidR="00AF0992">
        <w:rPr>
          <w:lang w:eastAsia="zh-CN"/>
        </w:rPr>
        <w:t>thải</w:t>
      </w:r>
      <w:proofErr w:type="spellEnd"/>
      <w:r w:rsidR="00AF0992">
        <w:rPr>
          <w:lang w:eastAsia="zh-CN"/>
        </w:rPr>
        <w:t xml:space="preserve"> </w:t>
      </w:r>
      <w:proofErr w:type="spellStart"/>
      <w:r w:rsidR="00AF0992">
        <w:rPr>
          <w:lang w:eastAsia="zh-CN"/>
        </w:rPr>
        <w:t>phát</w:t>
      </w:r>
      <w:proofErr w:type="spellEnd"/>
      <w:r w:rsidR="00AF0992">
        <w:rPr>
          <w:lang w:eastAsia="zh-CN"/>
        </w:rPr>
        <w:t xml:space="preserve"> </w:t>
      </w:r>
      <w:proofErr w:type="spellStart"/>
      <w:r w:rsidR="00AF0992">
        <w:rPr>
          <w:lang w:eastAsia="zh-CN"/>
        </w:rPr>
        <w:t>sinh</w:t>
      </w:r>
      <w:proofErr w:type="spellEnd"/>
      <w:r w:rsidR="00AF0992">
        <w:rPr>
          <w:lang w:eastAsia="zh-CN"/>
        </w:rPr>
        <w:t xml:space="preserve"> </w:t>
      </w:r>
      <w:proofErr w:type="spellStart"/>
      <w:r w:rsidR="00AF0992">
        <w:rPr>
          <w:lang w:eastAsia="zh-CN"/>
        </w:rPr>
        <w:t>từ</w:t>
      </w:r>
      <w:proofErr w:type="spellEnd"/>
      <w:r w:rsidR="00AF0992">
        <w:rPr>
          <w:lang w:eastAsia="zh-CN"/>
        </w:rPr>
        <w:t xml:space="preserve"> </w:t>
      </w:r>
      <w:proofErr w:type="spellStart"/>
      <w:r w:rsidR="00AF0992">
        <w:rPr>
          <w:lang w:eastAsia="zh-CN"/>
        </w:rPr>
        <w:t>Nhà</w:t>
      </w:r>
      <w:proofErr w:type="spellEnd"/>
      <w:r w:rsidR="00AF0992">
        <w:rPr>
          <w:lang w:eastAsia="zh-CN"/>
        </w:rPr>
        <w:t xml:space="preserve"> </w:t>
      </w:r>
      <w:proofErr w:type="spellStart"/>
      <w:r w:rsidR="00AF0992">
        <w:rPr>
          <w:lang w:eastAsia="zh-CN"/>
        </w:rPr>
        <w:t>máy</w:t>
      </w:r>
      <w:proofErr w:type="spellEnd"/>
      <w:r w:rsidR="00AF0992">
        <w:rPr>
          <w:lang w:eastAsia="zh-CN"/>
        </w:rPr>
        <w:t>.</w:t>
      </w:r>
    </w:p>
    <w:p w14:paraId="5CF6A7C1" w14:textId="504304CE" w:rsidR="00155C83" w:rsidRPr="00912AE1" w:rsidRDefault="0028661F" w:rsidP="004E5661">
      <w:pPr>
        <w:pStyle w:val="Heading2"/>
        <w:numPr>
          <w:ilvl w:val="0"/>
          <w:numId w:val="0"/>
        </w:numPr>
        <w:spacing w:before="60" w:after="60"/>
        <w:rPr>
          <w:b w:val="0"/>
          <w:lang w:val="en-US"/>
        </w:rPr>
      </w:pPr>
      <w:bookmarkStart w:id="147" w:name="_Toc125979867"/>
      <w:r>
        <w:rPr>
          <w:lang w:eastAsia="zh-CN"/>
        </w:rPr>
        <w:t>2.</w:t>
      </w:r>
      <w:r w:rsidR="00912AE1">
        <w:rPr>
          <w:rStyle w:val="3Char"/>
          <w:b/>
        </w:rPr>
        <w:t xml:space="preserve"> </w:t>
      </w:r>
      <w:proofErr w:type="spellStart"/>
      <w:r w:rsidR="00125E82" w:rsidRPr="00912AE1">
        <w:rPr>
          <w:rStyle w:val="3Char"/>
          <w:b/>
        </w:rPr>
        <w:t>Công</w:t>
      </w:r>
      <w:proofErr w:type="spellEnd"/>
      <w:r w:rsidR="00125E82" w:rsidRPr="00912AE1">
        <w:rPr>
          <w:rStyle w:val="3Char"/>
          <w:b/>
        </w:rPr>
        <w:t xml:space="preserve"> </w:t>
      </w:r>
      <w:proofErr w:type="spellStart"/>
      <w:r w:rsidR="00125E82" w:rsidRPr="00912AE1">
        <w:rPr>
          <w:rStyle w:val="3Char"/>
          <w:b/>
        </w:rPr>
        <w:t>trình</w:t>
      </w:r>
      <w:proofErr w:type="spellEnd"/>
      <w:r w:rsidR="00125E82" w:rsidRPr="00912AE1">
        <w:rPr>
          <w:rStyle w:val="3Char"/>
          <w:b/>
        </w:rPr>
        <w:t xml:space="preserve">, </w:t>
      </w:r>
      <w:proofErr w:type="spellStart"/>
      <w:r w:rsidR="00125E82" w:rsidRPr="00912AE1">
        <w:rPr>
          <w:rStyle w:val="3Char"/>
          <w:b/>
        </w:rPr>
        <w:t>biện</w:t>
      </w:r>
      <w:proofErr w:type="spellEnd"/>
      <w:r w:rsidR="00125E82" w:rsidRPr="00912AE1">
        <w:rPr>
          <w:rStyle w:val="3Char"/>
          <w:b/>
        </w:rPr>
        <w:t xml:space="preserve"> </w:t>
      </w:r>
      <w:proofErr w:type="spellStart"/>
      <w:r w:rsidR="00125E82" w:rsidRPr="00912AE1">
        <w:rPr>
          <w:rStyle w:val="3Char"/>
          <w:b/>
        </w:rPr>
        <w:t>pháp</w:t>
      </w:r>
      <w:proofErr w:type="spellEnd"/>
      <w:r w:rsidR="00125E82" w:rsidRPr="00912AE1">
        <w:rPr>
          <w:rStyle w:val="3Char"/>
          <w:b/>
        </w:rPr>
        <w:t xml:space="preserve"> </w:t>
      </w:r>
      <w:proofErr w:type="spellStart"/>
      <w:r w:rsidR="00125E82" w:rsidRPr="00912AE1">
        <w:rPr>
          <w:rStyle w:val="3Char"/>
          <w:b/>
        </w:rPr>
        <w:t>xử</w:t>
      </w:r>
      <w:proofErr w:type="spellEnd"/>
      <w:r w:rsidR="00125E82" w:rsidRPr="00912AE1">
        <w:rPr>
          <w:rStyle w:val="3Char"/>
          <w:b/>
        </w:rPr>
        <w:t xml:space="preserve"> </w:t>
      </w:r>
      <w:proofErr w:type="spellStart"/>
      <w:r w:rsidR="00125E82" w:rsidRPr="00912AE1">
        <w:rPr>
          <w:rStyle w:val="3Char"/>
          <w:b/>
        </w:rPr>
        <w:t>lý</w:t>
      </w:r>
      <w:proofErr w:type="spellEnd"/>
      <w:r w:rsidR="00125E82" w:rsidRPr="00912AE1">
        <w:rPr>
          <w:rStyle w:val="3Char"/>
          <w:b/>
        </w:rPr>
        <w:t xml:space="preserve"> </w:t>
      </w:r>
      <w:proofErr w:type="spellStart"/>
      <w:r w:rsidR="00125E82" w:rsidRPr="00912AE1">
        <w:rPr>
          <w:rStyle w:val="3Char"/>
          <w:b/>
        </w:rPr>
        <w:t>bụi</w:t>
      </w:r>
      <w:proofErr w:type="spellEnd"/>
      <w:r w:rsidR="00125E82" w:rsidRPr="00912AE1">
        <w:rPr>
          <w:rStyle w:val="3Char"/>
          <w:b/>
        </w:rPr>
        <w:t xml:space="preserve">, </w:t>
      </w:r>
      <w:proofErr w:type="spellStart"/>
      <w:r w:rsidR="00125E82" w:rsidRPr="00912AE1">
        <w:rPr>
          <w:rStyle w:val="3Char"/>
          <w:b/>
        </w:rPr>
        <w:t>khí</w:t>
      </w:r>
      <w:proofErr w:type="spellEnd"/>
      <w:r w:rsidR="00125E82" w:rsidRPr="00912AE1">
        <w:rPr>
          <w:rStyle w:val="3Char"/>
          <w:b/>
        </w:rPr>
        <w:t xml:space="preserve"> </w:t>
      </w:r>
      <w:proofErr w:type="spellStart"/>
      <w:r w:rsidR="00125E82" w:rsidRPr="00912AE1">
        <w:rPr>
          <w:rStyle w:val="3Char"/>
          <w:b/>
        </w:rPr>
        <w:t>thải</w:t>
      </w:r>
      <w:bookmarkEnd w:id="140"/>
      <w:bookmarkEnd w:id="147"/>
      <w:proofErr w:type="spellEnd"/>
    </w:p>
    <w:p w14:paraId="7D8E8867" w14:textId="77777777" w:rsidR="00EB59E3" w:rsidRDefault="00EB59E3" w:rsidP="004E5661">
      <w:pPr>
        <w:pStyle w:val="ListParagraph"/>
        <w:ind w:left="709"/>
      </w:pPr>
      <w:proofErr w:type="spellStart"/>
      <w:r w:rsidRPr="00EB59E3">
        <w:t>Bụi</w:t>
      </w:r>
      <w:proofErr w:type="spellEnd"/>
      <w:r w:rsidRPr="00EB59E3">
        <w:t xml:space="preserve"> </w:t>
      </w:r>
      <w:proofErr w:type="spellStart"/>
      <w:r w:rsidRPr="00EB59E3">
        <w:t>phát</w:t>
      </w:r>
      <w:proofErr w:type="spellEnd"/>
      <w:r w:rsidRPr="00EB59E3">
        <w:t xml:space="preserve"> </w:t>
      </w:r>
      <w:proofErr w:type="spellStart"/>
      <w:r w:rsidRPr="00EB59E3">
        <w:t>sinh</w:t>
      </w:r>
      <w:proofErr w:type="spellEnd"/>
      <w:r>
        <w:t xml:space="preserve"> </w:t>
      </w:r>
      <w:proofErr w:type="spellStart"/>
      <w:r>
        <w:t>xung</w:t>
      </w:r>
      <w:proofErr w:type="spellEnd"/>
      <w:r>
        <w:t xml:space="preserve"> </w:t>
      </w:r>
      <w:proofErr w:type="spellStart"/>
      <w:r>
        <w:t>quanh</w:t>
      </w:r>
      <w:proofErr w:type="spellEnd"/>
      <w:r>
        <w:t xml:space="preserve"> </w:t>
      </w:r>
      <w:proofErr w:type="spellStart"/>
      <w:r>
        <w:t>nhà</w:t>
      </w:r>
      <w:proofErr w:type="spellEnd"/>
      <w:r>
        <w:t xml:space="preserve"> </w:t>
      </w:r>
      <w:proofErr w:type="spellStart"/>
      <w:r>
        <w:t>máy</w:t>
      </w:r>
      <w:proofErr w:type="spellEnd"/>
      <w:r>
        <w:t xml:space="preserve"> </w:t>
      </w:r>
      <w:proofErr w:type="spellStart"/>
      <w:r>
        <w:t>và</w:t>
      </w:r>
      <w:proofErr w:type="spellEnd"/>
      <w:r w:rsidRPr="00EB59E3">
        <w:t xml:space="preserve"> </w:t>
      </w:r>
      <w:proofErr w:type="spellStart"/>
      <w:r w:rsidRPr="00EB59E3">
        <w:t>từ</w:t>
      </w:r>
      <w:proofErr w:type="spellEnd"/>
      <w:r w:rsidRPr="00EB59E3">
        <w:t xml:space="preserve"> </w:t>
      </w:r>
      <w:proofErr w:type="spellStart"/>
      <w:r w:rsidRPr="00EB59E3">
        <w:t>kho</w:t>
      </w:r>
      <w:proofErr w:type="spellEnd"/>
      <w:r w:rsidRPr="00EB59E3">
        <w:t xml:space="preserve"> </w:t>
      </w:r>
      <w:proofErr w:type="spellStart"/>
      <w:r w:rsidRPr="00EB59E3">
        <w:t>tập</w:t>
      </w:r>
      <w:proofErr w:type="spellEnd"/>
      <w:r w:rsidRPr="00EB59E3">
        <w:t xml:space="preserve"> </w:t>
      </w:r>
      <w:proofErr w:type="spellStart"/>
      <w:r w:rsidRPr="00EB59E3">
        <w:t>kết</w:t>
      </w:r>
      <w:proofErr w:type="spellEnd"/>
      <w:r w:rsidRPr="00EB59E3">
        <w:t xml:space="preserve"> </w:t>
      </w:r>
      <w:proofErr w:type="spellStart"/>
      <w:r w:rsidRPr="00EB59E3">
        <w:t>nguyên</w:t>
      </w:r>
      <w:proofErr w:type="spellEnd"/>
      <w:r w:rsidRPr="00EB59E3">
        <w:t xml:space="preserve"> </w:t>
      </w:r>
      <w:proofErr w:type="spellStart"/>
      <w:r w:rsidRPr="00EB59E3">
        <w:t>liệu</w:t>
      </w:r>
      <w:proofErr w:type="spellEnd"/>
      <w:r w:rsidRPr="00EB59E3">
        <w:t xml:space="preserve">. </w:t>
      </w:r>
    </w:p>
    <w:p w14:paraId="6013C9D5" w14:textId="77777777" w:rsidR="00EB59E3" w:rsidRPr="00EB59E3" w:rsidRDefault="00EB59E3" w:rsidP="004E5661">
      <w:pPr>
        <w:pStyle w:val="ListParagraph"/>
        <w:ind w:left="709"/>
      </w:pPr>
      <w:proofErr w:type="spellStart"/>
      <w:r w:rsidRPr="00EB59E3">
        <w:t>Bụi</w:t>
      </w:r>
      <w:proofErr w:type="spellEnd"/>
      <w:r w:rsidRPr="00EB59E3">
        <w:t xml:space="preserve">, </w:t>
      </w:r>
      <w:proofErr w:type="spellStart"/>
      <w:r w:rsidRPr="00EB59E3">
        <w:t>khí</w:t>
      </w:r>
      <w:proofErr w:type="spellEnd"/>
      <w:r w:rsidRPr="00EB59E3">
        <w:t xml:space="preserve"> </w:t>
      </w:r>
      <w:proofErr w:type="spellStart"/>
      <w:r w:rsidRPr="00EB59E3">
        <w:t>thả</w:t>
      </w:r>
      <w:r>
        <w:t>i</w:t>
      </w:r>
      <w:proofErr w:type="spellEnd"/>
      <w:r>
        <w:t xml:space="preserve"> </w:t>
      </w:r>
      <w:proofErr w:type="spellStart"/>
      <w:r>
        <w:t>phát</w:t>
      </w:r>
      <w:proofErr w:type="spellEnd"/>
      <w:r>
        <w:t xml:space="preserve"> </w:t>
      </w:r>
      <w:proofErr w:type="spellStart"/>
      <w:r>
        <w:t>sinh</w:t>
      </w:r>
      <w:proofErr w:type="spellEnd"/>
      <w:r>
        <w:t xml:space="preserve"> </w:t>
      </w:r>
      <w:proofErr w:type="spellStart"/>
      <w:r w:rsidRPr="00EB59E3">
        <w:t>từ</w:t>
      </w:r>
      <w:proofErr w:type="spellEnd"/>
      <w:r w:rsidRPr="00EB59E3">
        <w:t xml:space="preserve"> </w:t>
      </w:r>
      <w:proofErr w:type="spellStart"/>
      <w:r w:rsidRPr="00EB59E3">
        <w:t>các</w:t>
      </w:r>
      <w:proofErr w:type="spellEnd"/>
      <w:r w:rsidRPr="00EB59E3">
        <w:t xml:space="preserve"> </w:t>
      </w:r>
      <w:proofErr w:type="spellStart"/>
      <w:r w:rsidRPr="00EB59E3">
        <w:t>phương</w:t>
      </w:r>
      <w:proofErr w:type="spellEnd"/>
      <w:r w:rsidRPr="00EB59E3">
        <w:t xml:space="preserve"> </w:t>
      </w:r>
      <w:proofErr w:type="spellStart"/>
      <w:r w:rsidRPr="00EB59E3">
        <w:t>tiện</w:t>
      </w:r>
      <w:proofErr w:type="spellEnd"/>
      <w:r w:rsidRPr="00EB59E3">
        <w:t xml:space="preserve"> </w:t>
      </w:r>
      <w:proofErr w:type="spellStart"/>
      <w:r w:rsidRPr="00EB59E3">
        <w:t>vận</w:t>
      </w:r>
      <w:proofErr w:type="spellEnd"/>
      <w:r w:rsidRPr="00EB59E3">
        <w:t xml:space="preserve"> </w:t>
      </w:r>
      <w:proofErr w:type="spellStart"/>
      <w:r w:rsidRPr="00EB59E3">
        <w:t>chuyển</w:t>
      </w:r>
      <w:proofErr w:type="spellEnd"/>
      <w:r w:rsidRPr="00EB59E3">
        <w:t xml:space="preserve"> </w:t>
      </w:r>
      <w:proofErr w:type="spellStart"/>
      <w:r w:rsidRPr="00EB59E3">
        <w:t>ra</w:t>
      </w:r>
      <w:proofErr w:type="spellEnd"/>
      <w:r w:rsidRPr="00EB59E3">
        <w:t xml:space="preserve"> </w:t>
      </w:r>
      <w:proofErr w:type="spellStart"/>
      <w:r w:rsidRPr="00EB59E3">
        <w:t>vào</w:t>
      </w:r>
      <w:proofErr w:type="spellEnd"/>
      <w:r w:rsidRPr="00EB59E3">
        <w:t xml:space="preserve"> </w:t>
      </w:r>
      <w:proofErr w:type="spellStart"/>
      <w:r w:rsidRPr="00EB59E3">
        <w:t>Nhà</w:t>
      </w:r>
      <w:proofErr w:type="spellEnd"/>
      <w:r w:rsidRPr="00EB59E3">
        <w:t xml:space="preserve"> </w:t>
      </w:r>
      <w:proofErr w:type="spellStart"/>
      <w:r w:rsidRPr="00EB59E3">
        <w:t>máy</w:t>
      </w:r>
      <w:proofErr w:type="spellEnd"/>
    </w:p>
    <w:p w14:paraId="7232D84D" w14:textId="77777777" w:rsidR="00EB59E3" w:rsidRPr="00EB59E3" w:rsidRDefault="00EB59E3" w:rsidP="004E5661">
      <w:pPr>
        <w:pStyle w:val="ListParagraph"/>
        <w:ind w:left="709"/>
      </w:pPr>
      <w:proofErr w:type="spellStart"/>
      <w:r>
        <w:t>Khí</w:t>
      </w:r>
      <w:proofErr w:type="spellEnd"/>
      <w:r>
        <w:t xml:space="preserve"> </w:t>
      </w:r>
      <w:proofErr w:type="spellStart"/>
      <w:r>
        <w:t>thải</w:t>
      </w:r>
      <w:proofErr w:type="spellEnd"/>
      <w:r>
        <w:t xml:space="preserve"> </w:t>
      </w:r>
      <w:proofErr w:type="spellStart"/>
      <w:r>
        <w:t>phát</w:t>
      </w:r>
      <w:proofErr w:type="spellEnd"/>
      <w:r>
        <w:t xml:space="preserve"> </w:t>
      </w:r>
      <w:proofErr w:type="spellStart"/>
      <w:r>
        <w:t>sinh</w:t>
      </w:r>
      <w:proofErr w:type="spellEnd"/>
      <w:r>
        <w:t xml:space="preserve"> </w:t>
      </w:r>
      <w:proofErr w:type="spellStart"/>
      <w:r>
        <w:t>từ</w:t>
      </w:r>
      <w:proofErr w:type="spellEnd"/>
      <w:r>
        <w:t xml:space="preserve"> </w:t>
      </w:r>
      <w:proofErr w:type="spellStart"/>
      <w:r>
        <w:t>k</w:t>
      </w:r>
      <w:r w:rsidRPr="00EB59E3">
        <w:t>hu</w:t>
      </w:r>
      <w:proofErr w:type="spellEnd"/>
      <w:r w:rsidRPr="00EB59E3">
        <w:t xml:space="preserve"> </w:t>
      </w:r>
      <w:proofErr w:type="spellStart"/>
      <w:r w:rsidRPr="00EB59E3">
        <w:t>vực</w:t>
      </w:r>
      <w:proofErr w:type="spellEnd"/>
      <w:r w:rsidRPr="00EB59E3">
        <w:t xml:space="preserve"> </w:t>
      </w:r>
      <w:proofErr w:type="spellStart"/>
      <w:r w:rsidRPr="00EB59E3">
        <w:t>chứa</w:t>
      </w:r>
      <w:proofErr w:type="spellEnd"/>
      <w:r w:rsidRPr="00EB59E3">
        <w:t xml:space="preserve"> </w:t>
      </w:r>
      <w:proofErr w:type="spellStart"/>
      <w:r w:rsidRPr="00EB59E3">
        <w:t>bã</w:t>
      </w:r>
      <w:proofErr w:type="spellEnd"/>
      <w:r w:rsidRPr="00EB59E3">
        <w:t xml:space="preserve"> </w:t>
      </w:r>
      <w:proofErr w:type="spellStart"/>
      <w:r w:rsidRPr="00EB59E3">
        <w:t>thải</w:t>
      </w:r>
      <w:proofErr w:type="spellEnd"/>
      <w:r w:rsidRPr="00EB59E3">
        <w:t xml:space="preserve"> </w:t>
      </w:r>
      <w:proofErr w:type="spellStart"/>
      <w:r w:rsidRPr="00EB59E3">
        <w:t>rắn</w:t>
      </w:r>
      <w:proofErr w:type="spellEnd"/>
      <w:r w:rsidRPr="00EB59E3">
        <w:t xml:space="preserve">, </w:t>
      </w:r>
      <w:proofErr w:type="spellStart"/>
      <w:r w:rsidRPr="00EB59E3">
        <w:t>hồ</w:t>
      </w:r>
      <w:proofErr w:type="spellEnd"/>
      <w:r w:rsidRPr="00EB59E3">
        <w:t xml:space="preserve"> </w:t>
      </w:r>
      <w:proofErr w:type="spellStart"/>
      <w:r w:rsidRPr="00EB59E3">
        <w:t>xử</w:t>
      </w:r>
      <w:proofErr w:type="spellEnd"/>
      <w:r w:rsidRPr="00EB59E3">
        <w:t xml:space="preserve"> </w:t>
      </w:r>
      <w:proofErr w:type="spellStart"/>
      <w:r w:rsidRPr="00EB59E3">
        <w:t>lý</w:t>
      </w:r>
      <w:proofErr w:type="spellEnd"/>
      <w:r w:rsidRPr="00EB59E3">
        <w:t xml:space="preserve"> </w:t>
      </w:r>
      <w:proofErr w:type="spellStart"/>
      <w:r w:rsidRPr="00EB59E3">
        <w:t>nước</w:t>
      </w:r>
      <w:proofErr w:type="spellEnd"/>
      <w:r w:rsidRPr="00EB59E3">
        <w:t xml:space="preserve"> </w:t>
      </w:r>
      <w:proofErr w:type="spellStart"/>
      <w:r w:rsidRPr="00EB59E3">
        <w:t>yếm</w:t>
      </w:r>
      <w:proofErr w:type="spellEnd"/>
      <w:r w:rsidRPr="00EB59E3">
        <w:t xml:space="preserve"> </w:t>
      </w:r>
      <w:proofErr w:type="spellStart"/>
      <w:r w:rsidRPr="00EB59E3">
        <w:t>khí</w:t>
      </w:r>
      <w:proofErr w:type="spellEnd"/>
      <w:r w:rsidRPr="00EB59E3">
        <w:t xml:space="preserve"> </w:t>
      </w:r>
      <w:proofErr w:type="spellStart"/>
      <w:r w:rsidRPr="00EB59E3">
        <w:t>phát</w:t>
      </w:r>
      <w:proofErr w:type="spellEnd"/>
      <w:r w:rsidRPr="00EB59E3">
        <w:t xml:space="preserve"> </w:t>
      </w:r>
      <w:proofErr w:type="spellStart"/>
      <w:r w:rsidRPr="00EB59E3">
        <w:t>sinh</w:t>
      </w:r>
      <w:proofErr w:type="spellEnd"/>
      <w:r w:rsidRPr="00EB59E3">
        <w:t xml:space="preserve"> </w:t>
      </w:r>
      <w:proofErr w:type="spellStart"/>
      <w:r w:rsidRPr="00EB59E3">
        <w:t>khí</w:t>
      </w:r>
      <w:proofErr w:type="spellEnd"/>
      <w:r w:rsidRPr="00EB59E3">
        <w:t xml:space="preserve"> H</w:t>
      </w:r>
      <w:r w:rsidRPr="00EB59E3">
        <w:rPr>
          <w:vertAlign w:val="subscript"/>
        </w:rPr>
        <w:t>2</w:t>
      </w:r>
      <w:r w:rsidRPr="00EB59E3">
        <w:t>S, NH</w:t>
      </w:r>
      <w:r w:rsidRPr="00EB59E3">
        <w:rPr>
          <w:vertAlign w:val="subscript"/>
        </w:rPr>
        <w:t>3</w:t>
      </w:r>
      <w:r w:rsidRPr="00EB59E3">
        <w:t>, CH</w:t>
      </w:r>
      <w:r w:rsidRPr="00EB59E3">
        <w:rPr>
          <w:vertAlign w:val="subscript"/>
        </w:rPr>
        <w:t>4</w:t>
      </w:r>
      <w:r w:rsidRPr="00EB59E3">
        <w:t>.</w:t>
      </w:r>
    </w:p>
    <w:p w14:paraId="727E6E6F" w14:textId="2E43FA3E" w:rsidR="00EB59E3" w:rsidRDefault="00EB59E3" w:rsidP="004E5661">
      <w:pPr>
        <w:pStyle w:val="ListParagraph"/>
        <w:ind w:left="709"/>
      </w:pPr>
      <w:proofErr w:type="spellStart"/>
      <w:r w:rsidRPr="00EB59E3">
        <w:t>Khí</w:t>
      </w:r>
      <w:proofErr w:type="spellEnd"/>
      <w:r w:rsidRPr="00EB59E3">
        <w:t xml:space="preserve"> </w:t>
      </w:r>
      <w:proofErr w:type="spellStart"/>
      <w:r w:rsidRPr="00EB59E3">
        <w:t>thải</w:t>
      </w:r>
      <w:proofErr w:type="spellEnd"/>
      <w:r w:rsidRPr="00EB59E3">
        <w:t xml:space="preserve"> </w:t>
      </w:r>
      <w:proofErr w:type="spellStart"/>
      <w:r w:rsidRPr="00EB59E3">
        <w:t>từ</w:t>
      </w:r>
      <w:proofErr w:type="spellEnd"/>
      <w:r w:rsidR="008C2BB3">
        <w:t xml:space="preserve"> </w:t>
      </w:r>
      <w:proofErr w:type="spellStart"/>
      <w:r w:rsidR="008C2BB3">
        <w:t>hệ</w:t>
      </w:r>
      <w:proofErr w:type="spellEnd"/>
      <w:r w:rsidR="008C2BB3">
        <w:t xml:space="preserve"> </w:t>
      </w:r>
      <w:proofErr w:type="spellStart"/>
      <w:r w:rsidR="008C2BB3">
        <w:t>thống</w:t>
      </w:r>
      <w:proofErr w:type="spellEnd"/>
      <w:r w:rsidRPr="00EB59E3">
        <w:t xml:space="preserve"> </w:t>
      </w:r>
      <w:proofErr w:type="spellStart"/>
      <w:r w:rsidR="00070107">
        <w:t>sấy</w:t>
      </w:r>
      <w:proofErr w:type="spellEnd"/>
      <w:r w:rsidR="00070107">
        <w:t xml:space="preserve"> </w:t>
      </w:r>
      <w:proofErr w:type="spellStart"/>
      <w:r w:rsidR="00070107">
        <w:t>bã</w:t>
      </w:r>
      <w:proofErr w:type="spellEnd"/>
      <w:r w:rsidR="00070107">
        <w:t xml:space="preserve"> </w:t>
      </w:r>
      <w:proofErr w:type="spellStart"/>
      <w:r w:rsidR="00070107">
        <w:t>mì</w:t>
      </w:r>
      <w:proofErr w:type="spellEnd"/>
    </w:p>
    <w:p w14:paraId="775F948D" w14:textId="77777777" w:rsidR="00EB59E3" w:rsidRPr="00EB59E3" w:rsidRDefault="00027F66" w:rsidP="004E5661">
      <w:pPr>
        <w:pStyle w:val="Heading3"/>
        <w:rPr>
          <w:lang w:val="en-US"/>
        </w:rPr>
      </w:pPr>
      <w:bookmarkStart w:id="148" w:name="_Toc125979868"/>
      <w:r>
        <w:rPr>
          <w:lang w:val="en-US"/>
        </w:rPr>
        <w:t xml:space="preserve">2.1. </w:t>
      </w:r>
      <w:proofErr w:type="spellStart"/>
      <w:r w:rsidR="00FC33DB">
        <w:rPr>
          <w:lang w:eastAsia="zh-CN"/>
        </w:rPr>
        <w:t>Công</w:t>
      </w:r>
      <w:proofErr w:type="spellEnd"/>
      <w:r w:rsidR="00FC33DB">
        <w:rPr>
          <w:lang w:eastAsia="zh-CN"/>
        </w:rPr>
        <w:t xml:space="preserve"> </w:t>
      </w:r>
      <w:proofErr w:type="spellStart"/>
      <w:r w:rsidR="00FC33DB">
        <w:rPr>
          <w:lang w:eastAsia="zh-CN"/>
        </w:rPr>
        <w:t>trình</w:t>
      </w:r>
      <w:proofErr w:type="spellEnd"/>
      <w:r w:rsidR="00FC33DB">
        <w:rPr>
          <w:lang w:eastAsia="zh-CN"/>
        </w:rPr>
        <w:t xml:space="preserve">, </w:t>
      </w:r>
      <w:proofErr w:type="spellStart"/>
      <w:r w:rsidR="00FC33DB">
        <w:rPr>
          <w:lang w:eastAsia="zh-CN"/>
        </w:rPr>
        <w:t>biện</w:t>
      </w:r>
      <w:proofErr w:type="spellEnd"/>
      <w:r w:rsidR="00FC33DB">
        <w:rPr>
          <w:lang w:eastAsia="zh-CN"/>
        </w:rPr>
        <w:t xml:space="preserve"> </w:t>
      </w:r>
      <w:proofErr w:type="spellStart"/>
      <w:r w:rsidR="00FC33DB">
        <w:rPr>
          <w:lang w:eastAsia="zh-CN"/>
        </w:rPr>
        <w:t>pháp</w:t>
      </w:r>
      <w:proofErr w:type="spellEnd"/>
      <w:r w:rsidR="00FC33DB">
        <w:rPr>
          <w:lang w:eastAsia="zh-CN"/>
        </w:rPr>
        <w:t xml:space="preserve"> </w:t>
      </w:r>
      <w:proofErr w:type="spellStart"/>
      <w:r w:rsidR="00FC33DB">
        <w:rPr>
          <w:lang w:eastAsia="zh-CN"/>
        </w:rPr>
        <w:t>xử</w:t>
      </w:r>
      <w:proofErr w:type="spellEnd"/>
      <w:r w:rsidR="00FC33DB">
        <w:rPr>
          <w:lang w:eastAsia="zh-CN"/>
        </w:rPr>
        <w:t xml:space="preserve"> </w:t>
      </w:r>
      <w:proofErr w:type="spellStart"/>
      <w:r w:rsidR="00FC33DB">
        <w:rPr>
          <w:lang w:eastAsia="zh-CN"/>
        </w:rPr>
        <w:t>lý</w:t>
      </w:r>
      <w:proofErr w:type="spellEnd"/>
      <w:r w:rsidR="00FC33DB" w:rsidRPr="006836C0">
        <w:rPr>
          <w:lang w:eastAsia="zh-CN"/>
        </w:rPr>
        <w:t xml:space="preserve"> </w:t>
      </w:r>
      <w:proofErr w:type="spellStart"/>
      <w:r w:rsidR="00FC33DB">
        <w:rPr>
          <w:lang w:val="en-US"/>
        </w:rPr>
        <w:t>b</w:t>
      </w:r>
      <w:r w:rsidR="00EB59E3" w:rsidRPr="00EB59E3">
        <w:rPr>
          <w:lang w:val="en-US"/>
        </w:rPr>
        <w:t>ụi</w:t>
      </w:r>
      <w:proofErr w:type="spellEnd"/>
      <w:r w:rsidR="00222F4C">
        <w:rPr>
          <w:lang w:val="en-US"/>
        </w:rPr>
        <w:t xml:space="preserve">, </w:t>
      </w:r>
      <w:proofErr w:type="spellStart"/>
      <w:r w:rsidR="00222F4C">
        <w:rPr>
          <w:lang w:val="en-US"/>
        </w:rPr>
        <w:t>khí</w:t>
      </w:r>
      <w:proofErr w:type="spellEnd"/>
      <w:r w:rsidR="00222F4C">
        <w:rPr>
          <w:lang w:val="en-US"/>
        </w:rPr>
        <w:t xml:space="preserve"> </w:t>
      </w:r>
      <w:proofErr w:type="spellStart"/>
      <w:r w:rsidR="00222F4C">
        <w:rPr>
          <w:lang w:val="en-US"/>
        </w:rPr>
        <w:t>thải</w:t>
      </w:r>
      <w:proofErr w:type="spellEnd"/>
      <w:r w:rsidR="00EB59E3" w:rsidRPr="00EB59E3">
        <w:rPr>
          <w:lang w:val="en-US"/>
        </w:rPr>
        <w:t xml:space="preserve"> </w:t>
      </w:r>
      <w:proofErr w:type="spellStart"/>
      <w:r w:rsidR="005101C0">
        <w:rPr>
          <w:lang w:val="en-US"/>
        </w:rPr>
        <w:t>phát</w:t>
      </w:r>
      <w:proofErr w:type="spellEnd"/>
      <w:r w:rsidR="005101C0">
        <w:rPr>
          <w:lang w:val="en-US"/>
        </w:rPr>
        <w:t xml:space="preserve"> </w:t>
      </w:r>
      <w:proofErr w:type="spellStart"/>
      <w:r w:rsidR="005101C0">
        <w:rPr>
          <w:lang w:val="en-US"/>
        </w:rPr>
        <w:t>sinh</w:t>
      </w:r>
      <w:proofErr w:type="spellEnd"/>
      <w:r w:rsidR="005101C0">
        <w:rPr>
          <w:lang w:val="en-US"/>
        </w:rPr>
        <w:t xml:space="preserve"> </w:t>
      </w:r>
      <w:proofErr w:type="spellStart"/>
      <w:r w:rsidR="005101C0">
        <w:rPr>
          <w:lang w:val="en-US"/>
        </w:rPr>
        <w:t>xung</w:t>
      </w:r>
      <w:proofErr w:type="spellEnd"/>
      <w:r w:rsidR="005101C0">
        <w:rPr>
          <w:lang w:val="en-US"/>
        </w:rPr>
        <w:t xml:space="preserve"> </w:t>
      </w:r>
      <w:proofErr w:type="spellStart"/>
      <w:r w:rsidR="005101C0">
        <w:rPr>
          <w:lang w:val="en-US"/>
        </w:rPr>
        <w:t>quanh</w:t>
      </w:r>
      <w:proofErr w:type="spellEnd"/>
      <w:r w:rsidR="005101C0">
        <w:rPr>
          <w:lang w:val="en-US"/>
        </w:rPr>
        <w:t xml:space="preserve"> </w:t>
      </w:r>
      <w:proofErr w:type="spellStart"/>
      <w:r w:rsidR="005101C0">
        <w:rPr>
          <w:lang w:val="en-US"/>
        </w:rPr>
        <w:t>nhà</w:t>
      </w:r>
      <w:proofErr w:type="spellEnd"/>
      <w:r w:rsidR="005101C0">
        <w:rPr>
          <w:lang w:val="en-US"/>
        </w:rPr>
        <w:t xml:space="preserve"> </w:t>
      </w:r>
      <w:proofErr w:type="spellStart"/>
      <w:r w:rsidR="005101C0">
        <w:rPr>
          <w:lang w:val="en-US"/>
        </w:rPr>
        <w:t>máy</w:t>
      </w:r>
      <w:proofErr w:type="spellEnd"/>
      <w:r w:rsidR="005101C0">
        <w:rPr>
          <w:lang w:val="en-US"/>
        </w:rPr>
        <w:t xml:space="preserve">, </w:t>
      </w:r>
      <w:proofErr w:type="spellStart"/>
      <w:r w:rsidR="00EB59E3" w:rsidRPr="00EB59E3">
        <w:rPr>
          <w:lang w:val="en-US"/>
        </w:rPr>
        <w:t>kho</w:t>
      </w:r>
      <w:proofErr w:type="spellEnd"/>
      <w:r w:rsidR="00EB59E3" w:rsidRPr="00EB59E3">
        <w:rPr>
          <w:lang w:val="en-US"/>
        </w:rPr>
        <w:t xml:space="preserve"> </w:t>
      </w:r>
      <w:proofErr w:type="spellStart"/>
      <w:r w:rsidR="00EB59E3" w:rsidRPr="00EB59E3">
        <w:rPr>
          <w:lang w:val="en-US"/>
        </w:rPr>
        <w:t>tập</w:t>
      </w:r>
      <w:proofErr w:type="spellEnd"/>
      <w:r w:rsidR="00EB59E3" w:rsidRPr="00EB59E3">
        <w:rPr>
          <w:lang w:val="en-US"/>
        </w:rPr>
        <w:t xml:space="preserve"> </w:t>
      </w:r>
      <w:proofErr w:type="spellStart"/>
      <w:r w:rsidR="00EB59E3" w:rsidRPr="00EB59E3">
        <w:rPr>
          <w:lang w:val="en-US"/>
        </w:rPr>
        <w:t>kết</w:t>
      </w:r>
      <w:proofErr w:type="spellEnd"/>
      <w:r w:rsidR="00EB59E3" w:rsidRPr="00EB59E3">
        <w:rPr>
          <w:lang w:val="en-US"/>
        </w:rPr>
        <w:t xml:space="preserve"> </w:t>
      </w:r>
      <w:proofErr w:type="spellStart"/>
      <w:r w:rsidR="00EB59E3" w:rsidRPr="00EB59E3">
        <w:rPr>
          <w:lang w:val="en-US"/>
        </w:rPr>
        <w:t>nguyên</w:t>
      </w:r>
      <w:proofErr w:type="spellEnd"/>
      <w:r w:rsidR="00EB59E3" w:rsidRPr="00EB59E3">
        <w:rPr>
          <w:lang w:val="en-US"/>
        </w:rPr>
        <w:t xml:space="preserve"> </w:t>
      </w:r>
      <w:proofErr w:type="spellStart"/>
      <w:r w:rsidR="00EB59E3" w:rsidRPr="00EB59E3">
        <w:rPr>
          <w:lang w:val="en-US"/>
        </w:rPr>
        <w:t>liệ</w:t>
      </w:r>
      <w:r w:rsidR="005101C0">
        <w:rPr>
          <w:lang w:val="en-US"/>
        </w:rPr>
        <w:t>u</w:t>
      </w:r>
      <w:proofErr w:type="spellEnd"/>
      <w:r w:rsidR="005101C0">
        <w:rPr>
          <w:lang w:val="en-US"/>
        </w:rPr>
        <w:t xml:space="preserve"> </w:t>
      </w:r>
      <w:proofErr w:type="spellStart"/>
      <w:r w:rsidR="005101C0">
        <w:rPr>
          <w:lang w:val="en-US"/>
        </w:rPr>
        <w:t>và</w:t>
      </w:r>
      <w:proofErr w:type="spellEnd"/>
      <w:r w:rsidR="005101C0">
        <w:rPr>
          <w:lang w:val="en-US"/>
        </w:rPr>
        <w:t xml:space="preserve"> </w:t>
      </w:r>
      <w:proofErr w:type="spellStart"/>
      <w:r w:rsidR="005101C0" w:rsidRPr="00F61DFF">
        <w:rPr>
          <w:lang w:val="en-US"/>
        </w:rPr>
        <w:t>các</w:t>
      </w:r>
      <w:proofErr w:type="spellEnd"/>
      <w:r w:rsidR="005101C0" w:rsidRPr="00F61DFF">
        <w:rPr>
          <w:lang w:val="en-US"/>
        </w:rPr>
        <w:t xml:space="preserve"> </w:t>
      </w:r>
      <w:proofErr w:type="spellStart"/>
      <w:r w:rsidR="005101C0" w:rsidRPr="00F61DFF">
        <w:rPr>
          <w:lang w:val="en-US"/>
        </w:rPr>
        <w:t>phương</w:t>
      </w:r>
      <w:proofErr w:type="spellEnd"/>
      <w:r w:rsidR="005101C0" w:rsidRPr="00F61DFF">
        <w:rPr>
          <w:lang w:val="en-US"/>
        </w:rPr>
        <w:t xml:space="preserve"> </w:t>
      </w:r>
      <w:proofErr w:type="spellStart"/>
      <w:r w:rsidR="005101C0" w:rsidRPr="00F61DFF">
        <w:rPr>
          <w:lang w:val="en-US"/>
        </w:rPr>
        <w:t>tiện</w:t>
      </w:r>
      <w:proofErr w:type="spellEnd"/>
      <w:r w:rsidR="005101C0" w:rsidRPr="00F61DFF">
        <w:rPr>
          <w:lang w:val="en-US"/>
        </w:rPr>
        <w:t xml:space="preserve"> </w:t>
      </w:r>
      <w:proofErr w:type="spellStart"/>
      <w:r w:rsidR="005101C0" w:rsidRPr="00F61DFF">
        <w:rPr>
          <w:lang w:val="en-US"/>
        </w:rPr>
        <w:t>vận</w:t>
      </w:r>
      <w:proofErr w:type="spellEnd"/>
      <w:r w:rsidR="005101C0" w:rsidRPr="00F61DFF">
        <w:rPr>
          <w:lang w:val="en-US"/>
        </w:rPr>
        <w:t xml:space="preserve"> </w:t>
      </w:r>
      <w:proofErr w:type="spellStart"/>
      <w:r w:rsidR="005101C0" w:rsidRPr="00F61DFF">
        <w:rPr>
          <w:lang w:val="en-US"/>
        </w:rPr>
        <w:t>chuyển</w:t>
      </w:r>
      <w:proofErr w:type="spellEnd"/>
      <w:r w:rsidR="005101C0" w:rsidRPr="00F61DFF">
        <w:rPr>
          <w:lang w:val="en-US"/>
        </w:rPr>
        <w:t xml:space="preserve"> </w:t>
      </w:r>
      <w:proofErr w:type="spellStart"/>
      <w:r w:rsidR="005101C0" w:rsidRPr="00F61DFF">
        <w:rPr>
          <w:lang w:val="en-US"/>
        </w:rPr>
        <w:t>ra</w:t>
      </w:r>
      <w:proofErr w:type="spellEnd"/>
      <w:r w:rsidR="005101C0" w:rsidRPr="00F61DFF">
        <w:rPr>
          <w:lang w:val="en-US"/>
        </w:rPr>
        <w:t xml:space="preserve"> </w:t>
      </w:r>
      <w:proofErr w:type="spellStart"/>
      <w:r w:rsidR="005101C0" w:rsidRPr="00F61DFF">
        <w:rPr>
          <w:lang w:val="en-US"/>
        </w:rPr>
        <w:t>vào</w:t>
      </w:r>
      <w:proofErr w:type="spellEnd"/>
      <w:r w:rsidR="005101C0" w:rsidRPr="00F61DFF">
        <w:rPr>
          <w:lang w:val="en-US"/>
        </w:rPr>
        <w:t xml:space="preserve"> </w:t>
      </w:r>
      <w:proofErr w:type="spellStart"/>
      <w:r w:rsidR="005101C0" w:rsidRPr="00F61DFF">
        <w:rPr>
          <w:lang w:val="en-US"/>
        </w:rPr>
        <w:t>Nhà</w:t>
      </w:r>
      <w:proofErr w:type="spellEnd"/>
      <w:r w:rsidR="005101C0" w:rsidRPr="00F61DFF">
        <w:rPr>
          <w:lang w:val="en-US"/>
        </w:rPr>
        <w:t xml:space="preserve"> </w:t>
      </w:r>
      <w:proofErr w:type="spellStart"/>
      <w:r w:rsidR="005101C0" w:rsidRPr="00F61DFF">
        <w:rPr>
          <w:lang w:val="en-US"/>
        </w:rPr>
        <w:t>máy</w:t>
      </w:r>
      <w:bookmarkEnd w:id="148"/>
      <w:proofErr w:type="spellEnd"/>
    </w:p>
    <w:p w14:paraId="28D2EBB8" w14:textId="77777777" w:rsidR="00EB59E3" w:rsidRPr="00F61DFF" w:rsidRDefault="00EB59E3" w:rsidP="004E5661">
      <w:pPr>
        <w:pStyle w:val="ListParagraph"/>
        <w:numPr>
          <w:ilvl w:val="0"/>
          <w:numId w:val="8"/>
        </w:numPr>
        <w:rPr>
          <w:lang w:val="en-US"/>
        </w:rPr>
      </w:pPr>
      <w:proofErr w:type="spellStart"/>
      <w:r w:rsidRPr="00F61DFF">
        <w:rPr>
          <w:lang w:val="en-US"/>
        </w:rPr>
        <w:t>Vệ</w:t>
      </w:r>
      <w:proofErr w:type="spellEnd"/>
      <w:r w:rsidRPr="00F61DFF">
        <w:rPr>
          <w:lang w:val="en-US"/>
        </w:rPr>
        <w:t xml:space="preserve"> </w:t>
      </w:r>
      <w:proofErr w:type="spellStart"/>
      <w:r w:rsidRPr="00F61DFF">
        <w:rPr>
          <w:lang w:val="en-US"/>
        </w:rPr>
        <w:t>sinh</w:t>
      </w:r>
      <w:proofErr w:type="spellEnd"/>
      <w:r w:rsidRPr="00F61DFF">
        <w:rPr>
          <w:lang w:val="en-US"/>
        </w:rPr>
        <w:t xml:space="preserve">, </w:t>
      </w:r>
      <w:proofErr w:type="spellStart"/>
      <w:r w:rsidRPr="00F61DFF">
        <w:rPr>
          <w:lang w:val="en-US"/>
        </w:rPr>
        <w:t>trồng</w:t>
      </w:r>
      <w:proofErr w:type="spellEnd"/>
      <w:r w:rsidRPr="00F61DFF">
        <w:rPr>
          <w:lang w:val="en-US"/>
        </w:rPr>
        <w:t xml:space="preserve"> </w:t>
      </w:r>
      <w:proofErr w:type="spellStart"/>
      <w:r w:rsidRPr="00F61DFF">
        <w:rPr>
          <w:lang w:val="en-US"/>
        </w:rPr>
        <w:t>cây</w:t>
      </w:r>
      <w:proofErr w:type="spellEnd"/>
      <w:r w:rsidRPr="00F61DFF">
        <w:rPr>
          <w:lang w:val="en-US"/>
        </w:rPr>
        <w:t xml:space="preserve"> </w:t>
      </w:r>
      <w:proofErr w:type="spellStart"/>
      <w:r w:rsidRPr="00F61DFF">
        <w:rPr>
          <w:lang w:val="en-US"/>
        </w:rPr>
        <w:t>xanh</w:t>
      </w:r>
      <w:proofErr w:type="spellEnd"/>
      <w:r w:rsidRPr="00F61DFF">
        <w:rPr>
          <w:lang w:val="en-US"/>
        </w:rPr>
        <w:t xml:space="preserve"> </w:t>
      </w:r>
      <w:proofErr w:type="spellStart"/>
      <w:r w:rsidRPr="00F61DFF">
        <w:rPr>
          <w:lang w:val="en-US"/>
        </w:rPr>
        <w:t>và</w:t>
      </w:r>
      <w:proofErr w:type="spellEnd"/>
      <w:r w:rsidRPr="00F61DFF">
        <w:rPr>
          <w:lang w:val="en-US"/>
        </w:rPr>
        <w:t xml:space="preserve"> </w:t>
      </w:r>
      <w:proofErr w:type="spellStart"/>
      <w:r w:rsidRPr="00F61DFF">
        <w:rPr>
          <w:lang w:val="en-US"/>
        </w:rPr>
        <w:t>thảm</w:t>
      </w:r>
      <w:proofErr w:type="spellEnd"/>
      <w:r w:rsidRPr="00F61DFF">
        <w:rPr>
          <w:lang w:val="en-US"/>
        </w:rPr>
        <w:t xml:space="preserve"> </w:t>
      </w:r>
      <w:proofErr w:type="spellStart"/>
      <w:r w:rsidRPr="00F61DFF">
        <w:rPr>
          <w:lang w:val="en-US"/>
        </w:rPr>
        <w:t>cỏ</w:t>
      </w:r>
      <w:proofErr w:type="spellEnd"/>
      <w:r w:rsidR="00F61DFF" w:rsidRPr="00F61DFF">
        <w:rPr>
          <w:lang w:val="en-US"/>
        </w:rPr>
        <w:t xml:space="preserve"> </w:t>
      </w:r>
      <w:proofErr w:type="spellStart"/>
      <w:r w:rsidR="00F61DFF" w:rsidRPr="00F61DFF">
        <w:rPr>
          <w:lang w:val="en-US"/>
        </w:rPr>
        <w:t>chiếm</w:t>
      </w:r>
      <w:proofErr w:type="spellEnd"/>
      <w:r w:rsidR="00F61DFF" w:rsidRPr="00F61DFF">
        <w:rPr>
          <w:lang w:val="en-US"/>
        </w:rPr>
        <w:t xml:space="preserve"> &gt;20% </w:t>
      </w:r>
      <w:proofErr w:type="spellStart"/>
      <w:r w:rsidR="00F61DFF" w:rsidRPr="00F61DFF">
        <w:rPr>
          <w:lang w:val="en-US"/>
        </w:rPr>
        <w:t>xung</w:t>
      </w:r>
      <w:proofErr w:type="spellEnd"/>
      <w:r w:rsidR="00F61DFF" w:rsidRPr="00F61DFF">
        <w:rPr>
          <w:lang w:val="en-US"/>
        </w:rPr>
        <w:t xml:space="preserve"> </w:t>
      </w:r>
      <w:proofErr w:type="spellStart"/>
      <w:r w:rsidR="00F61DFF" w:rsidRPr="00F61DFF">
        <w:rPr>
          <w:lang w:val="en-US"/>
        </w:rPr>
        <w:t>quanh</w:t>
      </w:r>
      <w:proofErr w:type="spellEnd"/>
      <w:r w:rsidR="00F61DFF" w:rsidRPr="00F61DFF">
        <w:rPr>
          <w:lang w:val="en-US"/>
        </w:rPr>
        <w:t xml:space="preserve"> </w:t>
      </w:r>
      <w:proofErr w:type="spellStart"/>
      <w:r w:rsidR="00F61DFF" w:rsidRPr="00F61DFF">
        <w:rPr>
          <w:lang w:val="en-US"/>
        </w:rPr>
        <w:t>khu</w:t>
      </w:r>
      <w:proofErr w:type="spellEnd"/>
      <w:r w:rsidR="00F61DFF" w:rsidRPr="00F61DFF">
        <w:rPr>
          <w:lang w:val="en-US"/>
        </w:rPr>
        <w:t xml:space="preserve"> </w:t>
      </w:r>
      <w:proofErr w:type="spellStart"/>
      <w:r w:rsidR="00F61DFF" w:rsidRPr="00F61DFF">
        <w:rPr>
          <w:lang w:val="en-US"/>
        </w:rPr>
        <w:t>vực</w:t>
      </w:r>
      <w:proofErr w:type="spellEnd"/>
      <w:r w:rsidR="00F61DFF" w:rsidRPr="00F61DFF">
        <w:rPr>
          <w:lang w:val="en-US"/>
        </w:rPr>
        <w:t xml:space="preserve"> </w:t>
      </w:r>
      <w:proofErr w:type="spellStart"/>
      <w:r w:rsidR="00F61DFF" w:rsidRPr="00F61DFF">
        <w:rPr>
          <w:lang w:val="en-US"/>
        </w:rPr>
        <w:t>Nhà</w:t>
      </w:r>
      <w:proofErr w:type="spellEnd"/>
      <w:r w:rsidR="00F61DFF" w:rsidRPr="00F61DFF">
        <w:rPr>
          <w:lang w:val="en-US"/>
        </w:rPr>
        <w:t xml:space="preserve"> </w:t>
      </w:r>
      <w:proofErr w:type="spellStart"/>
      <w:r w:rsidR="00F61DFF" w:rsidRPr="00F61DFF">
        <w:rPr>
          <w:lang w:val="en-US"/>
        </w:rPr>
        <w:t>máy</w:t>
      </w:r>
      <w:proofErr w:type="spellEnd"/>
      <w:r w:rsidRPr="00F61DFF">
        <w:rPr>
          <w:lang w:val="en-US"/>
        </w:rPr>
        <w:t xml:space="preserve"> </w:t>
      </w:r>
      <w:proofErr w:type="spellStart"/>
      <w:r w:rsidRPr="00F61DFF">
        <w:rPr>
          <w:lang w:val="en-US"/>
        </w:rPr>
        <w:t>để</w:t>
      </w:r>
      <w:proofErr w:type="spellEnd"/>
      <w:r w:rsidRPr="00F61DFF">
        <w:rPr>
          <w:lang w:val="en-US"/>
        </w:rPr>
        <w:t xml:space="preserve"> </w:t>
      </w:r>
      <w:proofErr w:type="spellStart"/>
      <w:r w:rsidR="00F61DFF" w:rsidRPr="00F61DFF">
        <w:rPr>
          <w:lang w:val="en-US"/>
        </w:rPr>
        <w:t>khống</w:t>
      </w:r>
      <w:proofErr w:type="spellEnd"/>
      <w:r w:rsidR="00F61DFF" w:rsidRPr="00F61DFF">
        <w:rPr>
          <w:lang w:val="en-US"/>
        </w:rPr>
        <w:t xml:space="preserve"> </w:t>
      </w:r>
      <w:proofErr w:type="spellStart"/>
      <w:r w:rsidR="00F61DFF" w:rsidRPr="00F61DFF">
        <w:rPr>
          <w:lang w:val="en-US"/>
        </w:rPr>
        <w:t>chế</w:t>
      </w:r>
      <w:proofErr w:type="spellEnd"/>
      <w:r w:rsidRPr="00F61DFF">
        <w:rPr>
          <w:lang w:val="en-US"/>
        </w:rPr>
        <w:t xml:space="preserve"> </w:t>
      </w:r>
      <w:proofErr w:type="spellStart"/>
      <w:r w:rsidRPr="00F61DFF">
        <w:rPr>
          <w:lang w:val="en-US"/>
        </w:rPr>
        <w:t>bụi</w:t>
      </w:r>
      <w:proofErr w:type="spellEnd"/>
      <w:r w:rsidRPr="00F61DFF">
        <w:rPr>
          <w:lang w:val="en-US"/>
        </w:rPr>
        <w:t xml:space="preserve"> </w:t>
      </w:r>
      <w:proofErr w:type="spellStart"/>
      <w:r w:rsidRPr="00F61DFF">
        <w:rPr>
          <w:lang w:val="en-US"/>
        </w:rPr>
        <w:t>phát</w:t>
      </w:r>
      <w:proofErr w:type="spellEnd"/>
      <w:r w:rsidRPr="00F61DFF">
        <w:rPr>
          <w:lang w:val="en-US"/>
        </w:rPr>
        <w:t xml:space="preserve"> </w:t>
      </w:r>
      <w:proofErr w:type="spellStart"/>
      <w:r w:rsidRPr="00F61DFF">
        <w:rPr>
          <w:lang w:val="en-US"/>
        </w:rPr>
        <w:t>tán</w:t>
      </w:r>
      <w:proofErr w:type="spellEnd"/>
      <w:r w:rsidRPr="00F61DFF">
        <w:rPr>
          <w:lang w:val="en-US"/>
        </w:rPr>
        <w:t xml:space="preserve"> </w:t>
      </w:r>
      <w:proofErr w:type="spellStart"/>
      <w:r w:rsidRPr="00F61DFF">
        <w:rPr>
          <w:lang w:val="en-US"/>
        </w:rPr>
        <w:t>nhiều</w:t>
      </w:r>
      <w:proofErr w:type="spellEnd"/>
      <w:r w:rsidRPr="00F61DFF">
        <w:rPr>
          <w:lang w:val="en-US"/>
        </w:rPr>
        <w:t xml:space="preserve"> </w:t>
      </w:r>
      <w:proofErr w:type="spellStart"/>
      <w:r w:rsidRPr="00F61DFF">
        <w:rPr>
          <w:lang w:val="en-US"/>
        </w:rPr>
        <w:t>vào</w:t>
      </w:r>
      <w:proofErr w:type="spellEnd"/>
      <w:r w:rsidRPr="00F61DFF">
        <w:rPr>
          <w:lang w:val="en-US"/>
        </w:rPr>
        <w:t xml:space="preserve"> </w:t>
      </w:r>
      <w:proofErr w:type="spellStart"/>
      <w:r w:rsidRPr="00F61DFF">
        <w:rPr>
          <w:lang w:val="en-US"/>
        </w:rPr>
        <w:t>không</w:t>
      </w:r>
      <w:proofErr w:type="spellEnd"/>
      <w:r w:rsidRPr="00F61DFF">
        <w:rPr>
          <w:lang w:val="en-US"/>
        </w:rPr>
        <w:t xml:space="preserve"> </w:t>
      </w:r>
      <w:proofErr w:type="spellStart"/>
      <w:r w:rsidRPr="00F61DFF">
        <w:rPr>
          <w:lang w:val="en-US"/>
        </w:rPr>
        <w:t>khí</w:t>
      </w:r>
      <w:proofErr w:type="spellEnd"/>
      <w:r w:rsidR="008933DF">
        <w:rPr>
          <w:lang w:val="en-US"/>
        </w:rPr>
        <w:t>.</w:t>
      </w:r>
    </w:p>
    <w:p w14:paraId="3EA9CD7B" w14:textId="77777777" w:rsidR="00EB59E3" w:rsidRPr="00F61DFF" w:rsidRDefault="00EB59E3" w:rsidP="004E5661">
      <w:pPr>
        <w:pStyle w:val="ListParagraph"/>
        <w:numPr>
          <w:ilvl w:val="0"/>
          <w:numId w:val="8"/>
        </w:numPr>
        <w:rPr>
          <w:lang w:val="en-US"/>
        </w:rPr>
      </w:pPr>
      <w:r w:rsidRPr="00F61DFF">
        <w:rPr>
          <w:lang w:val="en-US"/>
        </w:rPr>
        <w:t xml:space="preserve">Trang </w:t>
      </w:r>
      <w:proofErr w:type="spellStart"/>
      <w:r w:rsidRPr="00F61DFF">
        <w:rPr>
          <w:lang w:val="en-US"/>
        </w:rPr>
        <w:t>bị</w:t>
      </w:r>
      <w:proofErr w:type="spellEnd"/>
      <w:r w:rsidRPr="00F61DFF">
        <w:rPr>
          <w:lang w:val="en-US"/>
        </w:rPr>
        <w:t xml:space="preserve"> </w:t>
      </w:r>
      <w:proofErr w:type="spellStart"/>
      <w:r w:rsidRPr="00F61DFF">
        <w:rPr>
          <w:lang w:val="en-US"/>
        </w:rPr>
        <w:t>thiết</w:t>
      </w:r>
      <w:proofErr w:type="spellEnd"/>
      <w:r w:rsidRPr="00F61DFF">
        <w:rPr>
          <w:lang w:val="en-US"/>
        </w:rPr>
        <w:t xml:space="preserve"> </w:t>
      </w:r>
      <w:proofErr w:type="spellStart"/>
      <w:r w:rsidRPr="00F61DFF">
        <w:rPr>
          <w:lang w:val="en-US"/>
        </w:rPr>
        <w:t>bị</w:t>
      </w:r>
      <w:proofErr w:type="spellEnd"/>
      <w:r w:rsidRPr="00F61DFF">
        <w:rPr>
          <w:lang w:val="en-US"/>
        </w:rPr>
        <w:t xml:space="preserve"> </w:t>
      </w:r>
      <w:proofErr w:type="spellStart"/>
      <w:r w:rsidRPr="00F61DFF">
        <w:rPr>
          <w:lang w:val="en-US"/>
        </w:rPr>
        <w:t>bảo</w:t>
      </w:r>
      <w:proofErr w:type="spellEnd"/>
      <w:r w:rsidRPr="00F61DFF">
        <w:rPr>
          <w:lang w:val="en-US"/>
        </w:rPr>
        <w:t xml:space="preserve"> </w:t>
      </w:r>
      <w:proofErr w:type="spellStart"/>
      <w:r w:rsidRPr="00F61DFF">
        <w:rPr>
          <w:lang w:val="en-US"/>
        </w:rPr>
        <w:t>hộ</w:t>
      </w:r>
      <w:proofErr w:type="spellEnd"/>
      <w:r w:rsidRPr="00F61DFF">
        <w:rPr>
          <w:lang w:val="en-US"/>
        </w:rPr>
        <w:t xml:space="preserve"> </w:t>
      </w:r>
      <w:proofErr w:type="spellStart"/>
      <w:r w:rsidRPr="00F61DFF">
        <w:rPr>
          <w:lang w:val="en-US"/>
        </w:rPr>
        <w:t>lao</w:t>
      </w:r>
      <w:proofErr w:type="spellEnd"/>
      <w:r w:rsidRPr="00F61DFF">
        <w:rPr>
          <w:lang w:val="en-US"/>
        </w:rPr>
        <w:t xml:space="preserve"> </w:t>
      </w:r>
      <w:proofErr w:type="spellStart"/>
      <w:r w:rsidRPr="00F61DFF">
        <w:rPr>
          <w:lang w:val="en-US"/>
        </w:rPr>
        <w:t>động</w:t>
      </w:r>
      <w:proofErr w:type="spellEnd"/>
      <w:r w:rsidRPr="00F61DFF">
        <w:rPr>
          <w:lang w:val="en-US"/>
        </w:rPr>
        <w:t xml:space="preserve"> </w:t>
      </w:r>
      <w:proofErr w:type="spellStart"/>
      <w:r w:rsidRPr="00F61DFF">
        <w:rPr>
          <w:lang w:val="en-US"/>
        </w:rPr>
        <w:t>cho</w:t>
      </w:r>
      <w:proofErr w:type="spellEnd"/>
      <w:r w:rsidRPr="00F61DFF">
        <w:rPr>
          <w:lang w:val="en-US"/>
        </w:rPr>
        <w:t xml:space="preserve"> </w:t>
      </w:r>
      <w:proofErr w:type="spellStart"/>
      <w:r w:rsidRPr="00F61DFF">
        <w:rPr>
          <w:lang w:val="en-US"/>
        </w:rPr>
        <w:t>công</w:t>
      </w:r>
      <w:proofErr w:type="spellEnd"/>
      <w:r w:rsidRPr="00F61DFF">
        <w:rPr>
          <w:lang w:val="en-US"/>
        </w:rPr>
        <w:t xml:space="preserve"> </w:t>
      </w:r>
      <w:proofErr w:type="spellStart"/>
      <w:r w:rsidRPr="00F61DFF">
        <w:rPr>
          <w:lang w:val="en-US"/>
        </w:rPr>
        <w:t>nhân</w:t>
      </w:r>
      <w:proofErr w:type="spellEnd"/>
    </w:p>
    <w:p w14:paraId="133CC725" w14:textId="77777777" w:rsidR="00EB59E3" w:rsidRDefault="00EB59E3" w:rsidP="004E5661">
      <w:pPr>
        <w:pStyle w:val="ListParagraph"/>
        <w:numPr>
          <w:ilvl w:val="0"/>
          <w:numId w:val="8"/>
        </w:numPr>
        <w:rPr>
          <w:lang w:val="en-US"/>
        </w:rPr>
      </w:pPr>
      <w:proofErr w:type="spellStart"/>
      <w:r w:rsidRPr="00F61DFF">
        <w:rPr>
          <w:lang w:val="en-US"/>
        </w:rPr>
        <w:t>Các</w:t>
      </w:r>
      <w:proofErr w:type="spellEnd"/>
      <w:r w:rsidRPr="00F61DFF">
        <w:rPr>
          <w:lang w:val="en-US"/>
        </w:rPr>
        <w:t xml:space="preserve"> </w:t>
      </w:r>
      <w:proofErr w:type="spellStart"/>
      <w:r w:rsidRPr="00F61DFF">
        <w:rPr>
          <w:lang w:val="en-US"/>
        </w:rPr>
        <w:t>phương</w:t>
      </w:r>
      <w:proofErr w:type="spellEnd"/>
      <w:r w:rsidRPr="00F61DFF">
        <w:rPr>
          <w:lang w:val="en-US"/>
        </w:rPr>
        <w:t xml:space="preserve"> </w:t>
      </w:r>
      <w:proofErr w:type="spellStart"/>
      <w:r w:rsidRPr="00F61DFF">
        <w:rPr>
          <w:lang w:val="en-US"/>
        </w:rPr>
        <w:t>tiện</w:t>
      </w:r>
      <w:proofErr w:type="spellEnd"/>
      <w:r w:rsidRPr="00F61DFF">
        <w:rPr>
          <w:lang w:val="en-US"/>
        </w:rPr>
        <w:t xml:space="preserve"> </w:t>
      </w:r>
      <w:proofErr w:type="spellStart"/>
      <w:r w:rsidRPr="00F61DFF">
        <w:rPr>
          <w:lang w:val="en-US"/>
        </w:rPr>
        <w:t>vận</w:t>
      </w:r>
      <w:proofErr w:type="spellEnd"/>
      <w:r w:rsidRPr="00F61DFF">
        <w:rPr>
          <w:lang w:val="en-US"/>
        </w:rPr>
        <w:t xml:space="preserve"> </w:t>
      </w:r>
      <w:proofErr w:type="spellStart"/>
      <w:r w:rsidRPr="00F61DFF">
        <w:rPr>
          <w:lang w:val="en-US"/>
        </w:rPr>
        <w:t>chuyển</w:t>
      </w:r>
      <w:proofErr w:type="spellEnd"/>
      <w:r w:rsidRPr="00F61DFF">
        <w:rPr>
          <w:lang w:val="en-US"/>
        </w:rPr>
        <w:t xml:space="preserve"> </w:t>
      </w:r>
      <w:proofErr w:type="spellStart"/>
      <w:r w:rsidRPr="00F61DFF">
        <w:rPr>
          <w:lang w:val="en-US"/>
        </w:rPr>
        <w:t>nguyên</w:t>
      </w:r>
      <w:proofErr w:type="spellEnd"/>
      <w:r w:rsidRPr="00F61DFF">
        <w:rPr>
          <w:lang w:val="en-US"/>
        </w:rPr>
        <w:t xml:space="preserve"> </w:t>
      </w:r>
      <w:proofErr w:type="spellStart"/>
      <w:r w:rsidRPr="00F61DFF">
        <w:rPr>
          <w:lang w:val="en-US"/>
        </w:rPr>
        <w:t>liệu</w:t>
      </w:r>
      <w:proofErr w:type="spellEnd"/>
      <w:r w:rsidRPr="00F61DFF">
        <w:rPr>
          <w:lang w:val="en-US"/>
        </w:rPr>
        <w:t xml:space="preserve">, </w:t>
      </w:r>
      <w:proofErr w:type="spellStart"/>
      <w:r w:rsidRPr="00F61DFF">
        <w:rPr>
          <w:lang w:val="en-US"/>
        </w:rPr>
        <w:t>nhiên</w:t>
      </w:r>
      <w:proofErr w:type="spellEnd"/>
      <w:r w:rsidRPr="00F61DFF">
        <w:rPr>
          <w:lang w:val="en-US"/>
        </w:rPr>
        <w:t xml:space="preserve"> </w:t>
      </w:r>
      <w:proofErr w:type="spellStart"/>
      <w:r w:rsidRPr="00F61DFF">
        <w:rPr>
          <w:lang w:val="en-US"/>
        </w:rPr>
        <w:t>liệu</w:t>
      </w:r>
      <w:proofErr w:type="spellEnd"/>
      <w:r w:rsidRPr="00F61DFF">
        <w:rPr>
          <w:lang w:val="en-US"/>
        </w:rPr>
        <w:t xml:space="preserve">, </w:t>
      </w:r>
      <w:proofErr w:type="spellStart"/>
      <w:r w:rsidRPr="00F61DFF">
        <w:rPr>
          <w:lang w:val="en-US"/>
        </w:rPr>
        <w:t>sản</w:t>
      </w:r>
      <w:proofErr w:type="spellEnd"/>
      <w:r w:rsidRPr="00F61DFF">
        <w:rPr>
          <w:lang w:val="en-US"/>
        </w:rPr>
        <w:t xml:space="preserve"> </w:t>
      </w:r>
      <w:proofErr w:type="spellStart"/>
      <w:r w:rsidRPr="00F61DFF">
        <w:rPr>
          <w:lang w:val="en-US"/>
        </w:rPr>
        <w:t>phẩm</w:t>
      </w:r>
      <w:proofErr w:type="spellEnd"/>
      <w:r w:rsidRPr="00F61DFF">
        <w:rPr>
          <w:lang w:val="en-US"/>
        </w:rPr>
        <w:t xml:space="preserve"> </w:t>
      </w:r>
      <w:proofErr w:type="spellStart"/>
      <w:r w:rsidR="00A33DE5">
        <w:rPr>
          <w:lang w:val="en-US"/>
        </w:rPr>
        <w:t>không</w:t>
      </w:r>
      <w:proofErr w:type="spellEnd"/>
      <w:r w:rsidR="00A33DE5">
        <w:rPr>
          <w:lang w:val="en-US"/>
        </w:rPr>
        <w:t xml:space="preserve"> </w:t>
      </w:r>
      <w:proofErr w:type="spellStart"/>
      <w:r w:rsidR="00A33DE5">
        <w:rPr>
          <w:lang w:val="en-US"/>
        </w:rPr>
        <w:t>chở</w:t>
      </w:r>
      <w:proofErr w:type="spellEnd"/>
      <w:r w:rsidR="00A33DE5">
        <w:rPr>
          <w:lang w:val="en-US"/>
        </w:rPr>
        <w:t xml:space="preserve"> </w:t>
      </w:r>
      <w:proofErr w:type="spellStart"/>
      <w:r w:rsidR="00A33DE5">
        <w:rPr>
          <w:lang w:val="en-US"/>
        </w:rPr>
        <w:t>quá</w:t>
      </w:r>
      <w:proofErr w:type="spellEnd"/>
      <w:r w:rsidR="00A33DE5">
        <w:rPr>
          <w:lang w:val="en-US"/>
        </w:rPr>
        <w:t xml:space="preserve"> 90% </w:t>
      </w:r>
      <w:proofErr w:type="spellStart"/>
      <w:r w:rsidR="00A33DE5">
        <w:rPr>
          <w:lang w:val="en-US"/>
        </w:rPr>
        <w:t>thể</w:t>
      </w:r>
      <w:proofErr w:type="spellEnd"/>
      <w:r w:rsidR="00A33DE5">
        <w:rPr>
          <w:lang w:val="en-US"/>
        </w:rPr>
        <w:t xml:space="preserve"> </w:t>
      </w:r>
      <w:proofErr w:type="spellStart"/>
      <w:r w:rsidR="00A33DE5">
        <w:rPr>
          <w:lang w:val="en-US"/>
        </w:rPr>
        <w:t>tích</w:t>
      </w:r>
      <w:proofErr w:type="spellEnd"/>
      <w:r w:rsidR="00A33DE5">
        <w:rPr>
          <w:lang w:val="en-US"/>
        </w:rPr>
        <w:t xml:space="preserve"> </w:t>
      </w:r>
      <w:proofErr w:type="spellStart"/>
      <w:r w:rsidR="00A33DE5">
        <w:rPr>
          <w:lang w:val="en-US"/>
        </w:rPr>
        <w:t>thùng</w:t>
      </w:r>
      <w:proofErr w:type="spellEnd"/>
      <w:r w:rsidR="00A33DE5">
        <w:rPr>
          <w:lang w:val="en-US"/>
        </w:rPr>
        <w:t xml:space="preserve"> </w:t>
      </w:r>
      <w:proofErr w:type="spellStart"/>
      <w:r w:rsidR="00A33DE5">
        <w:rPr>
          <w:lang w:val="en-US"/>
        </w:rPr>
        <w:t>xe</w:t>
      </w:r>
      <w:proofErr w:type="spellEnd"/>
      <w:r w:rsidR="00A33DE5">
        <w:rPr>
          <w:lang w:val="en-US"/>
        </w:rPr>
        <w:t>,</w:t>
      </w:r>
      <w:r w:rsidR="00A33DE5" w:rsidRPr="00F61DFF">
        <w:rPr>
          <w:lang w:val="en-US"/>
        </w:rPr>
        <w:t xml:space="preserve"> </w:t>
      </w:r>
      <w:proofErr w:type="spellStart"/>
      <w:r w:rsidRPr="00F61DFF">
        <w:rPr>
          <w:lang w:val="en-US"/>
        </w:rPr>
        <w:t>luôn</w:t>
      </w:r>
      <w:proofErr w:type="spellEnd"/>
      <w:r w:rsidRPr="00F61DFF">
        <w:rPr>
          <w:lang w:val="en-US"/>
        </w:rPr>
        <w:t xml:space="preserve"> </w:t>
      </w:r>
      <w:proofErr w:type="spellStart"/>
      <w:r w:rsidRPr="00F61DFF">
        <w:rPr>
          <w:lang w:val="en-US"/>
        </w:rPr>
        <w:t>được</w:t>
      </w:r>
      <w:proofErr w:type="spellEnd"/>
      <w:r w:rsidRPr="00F61DFF">
        <w:rPr>
          <w:lang w:val="en-US"/>
        </w:rPr>
        <w:t xml:space="preserve"> </w:t>
      </w:r>
      <w:proofErr w:type="spellStart"/>
      <w:r w:rsidRPr="00F61DFF">
        <w:rPr>
          <w:lang w:val="en-US"/>
        </w:rPr>
        <w:t>che</w:t>
      </w:r>
      <w:proofErr w:type="spellEnd"/>
      <w:r w:rsidRPr="00F61DFF">
        <w:rPr>
          <w:lang w:val="en-US"/>
        </w:rPr>
        <w:t xml:space="preserve"> </w:t>
      </w:r>
      <w:proofErr w:type="spellStart"/>
      <w:r w:rsidRPr="00F61DFF">
        <w:rPr>
          <w:lang w:val="en-US"/>
        </w:rPr>
        <w:t>chắn</w:t>
      </w:r>
      <w:proofErr w:type="spellEnd"/>
      <w:r w:rsidRPr="00F61DFF">
        <w:rPr>
          <w:lang w:val="en-US"/>
        </w:rPr>
        <w:t xml:space="preserve"> </w:t>
      </w:r>
      <w:proofErr w:type="spellStart"/>
      <w:r w:rsidRPr="00F61DFF">
        <w:rPr>
          <w:lang w:val="en-US"/>
        </w:rPr>
        <w:t>không</w:t>
      </w:r>
      <w:proofErr w:type="spellEnd"/>
      <w:r w:rsidRPr="00F61DFF">
        <w:rPr>
          <w:lang w:val="en-US"/>
        </w:rPr>
        <w:t xml:space="preserve"> </w:t>
      </w:r>
      <w:proofErr w:type="spellStart"/>
      <w:r w:rsidRPr="00F61DFF">
        <w:rPr>
          <w:lang w:val="en-US"/>
        </w:rPr>
        <w:t>cho</w:t>
      </w:r>
      <w:proofErr w:type="spellEnd"/>
      <w:r w:rsidRPr="00F61DFF">
        <w:rPr>
          <w:lang w:val="en-US"/>
        </w:rPr>
        <w:t xml:space="preserve"> </w:t>
      </w:r>
      <w:proofErr w:type="spellStart"/>
      <w:r w:rsidRPr="00F61DFF">
        <w:rPr>
          <w:lang w:val="en-US"/>
        </w:rPr>
        <w:t>bụi</w:t>
      </w:r>
      <w:proofErr w:type="spellEnd"/>
      <w:r w:rsidRPr="00F61DFF">
        <w:rPr>
          <w:lang w:val="en-US"/>
        </w:rPr>
        <w:t xml:space="preserve"> </w:t>
      </w:r>
      <w:proofErr w:type="spellStart"/>
      <w:r w:rsidRPr="00F61DFF">
        <w:rPr>
          <w:lang w:val="en-US"/>
        </w:rPr>
        <w:t>phát</w:t>
      </w:r>
      <w:proofErr w:type="spellEnd"/>
      <w:r w:rsidRPr="00F61DFF">
        <w:rPr>
          <w:lang w:val="en-US"/>
        </w:rPr>
        <w:t xml:space="preserve"> </w:t>
      </w:r>
      <w:proofErr w:type="spellStart"/>
      <w:r w:rsidRPr="00F61DFF">
        <w:rPr>
          <w:lang w:val="en-US"/>
        </w:rPr>
        <w:t>sinh</w:t>
      </w:r>
      <w:proofErr w:type="spellEnd"/>
      <w:r w:rsidRPr="00F61DFF">
        <w:rPr>
          <w:lang w:val="en-US"/>
        </w:rPr>
        <w:t xml:space="preserve"> </w:t>
      </w:r>
      <w:proofErr w:type="spellStart"/>
      <w:r w:rsidRPr="00F61DFF">
        <w:rPr>
          <w:lang w:val="en-US"/>
        </w:rPr>
        <w:t>trong</w:t>
      </w:r>
      <w:proofErr w:type="spellEnd"/>
      <w:r w:rsidRPr="00F61DFF">
        <w:rPr>
          <w:lang w:val="en-US"/>
        </w:rPr>
        <w:t xml:space="preserve"> </w:t>
      </w:r>
      <w:proofErr w:type="spellStart"/>
      <w:r w:rsidRPr="00F61DFF">
        <w:rPr>
          <w:lang w:val="en-US"/>
        </w:rPr>
        <w:t>quá</w:t>
      </w:r>
      <w:proofErr w:type="spellEnd"/>
      <w:r w:rsidRPr="00F61DFF">
        <w:rPr>
          <w:lang w:val="en-US"/>
        </w:rPr>
        <w:t xml:space="preserve"> </w:t>
      </w:r>
      <w:proofErr w:type="spellStart"/>
      <w:r w:rsidRPr="00F61DFF">
        <w:rPr>
          <w:lang w:val="en-US"/>
        </w:rPr>
        <w:t>trình</w:t>
      </w:r>
      <w:proofErr w:type="spellEnd"/>
      <w:r w:rsidRPr="00F61DFF">
        <w:rPr>
          <w:lang w:val="en-US"/>
        </w:rPr>
        <w:t xml:space="preserve"> </w:t>
      </w:r>
      <w:proofErr w:type="spellStart"/>
      <w:r w:rsidRPr="00F61DFF">
        <w:rPr>
          <w:lang w:val="en-US"/>
        </w:rPr>
        <w:t>vận</w:t>
      </w:r>
      <w:proofErr w:type="spellEnd"/>
      <w:r w:rsidRPr="00F61DFF">
        <w:rPr>
          <w:lang w:val="en-US"/>
        </w:rPr>
        <w:t xml:space="preserve"> </w:t>
      </w:r>
      <w:proofErr w:type="spellStart"/>
      <w:r w:rsidRPr="00F61DFF">
        <w:rPr>
          <w:lang w:val="en-US"/>
        </w:rPr>
        <w:t>chuyển</w:t>
      </w:r>
      <w:proofErr w:type="spellEnd"/>
    </w:p>
    <w:p w14:paraId="1DB099A8" w14:textId="77777777" w:rsidR="00A33DE5" w:rsidRPr="00F61DFF" w:rsidRDefault="00A33DE5" w:rsidP="004E5661">
      <w:pPr>
        <w:pStyle w:val="ListParagraph"/>
        <w:numPr>
          <w:ilvl w:val="0"/>
          <w:numId w:val="8"/>
        </w:numPr>
        <w:rPr>
          <w:lang w:val="en-US"/>
        </w:rPr>
      </w:pPr>
      <w:proofErr w:type="spellStart"/>
      <w:r>
        <w:rPr>
          <w:lang w:val="en-US"/>
        </w:rPr>
        <w:t>Giảm</w:t>
      </w:r>
      <w:proofErr w:type="spellEnd"/>
      <w:r>
        <w:rPr>
          <w:lang w:val="en-US"/>
        </w:rPr>
        <w:t xml:space="preserve"> </w:t>
      </w:r>
      <w:proofErr w:type="spellStart"/>
      <w:r>
        <w:rPr>
          <w:lang w:val="en-US"/>
        </w:rPr>
        <w:t>tốc</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lưu</w:t>
      </w:r>
      <w:proofErr w:type="spellEnd"/>
      <w:r>
        <w:rPr>
          <w:lang w:val="en-US"/>
        </w:rPr>
        <w:t xml:space="preserve"> </w:t>
      </w:r>
      <w:proofErr w:type="spellStart"/>
      <w:r>
        <w:rPr>
          <w:lang w:val="en-US"/>
        </w:rPr>
        <w:t>thông</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khuôn</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p>
    <w:p w14:paraId="1B0372E3" w14:textId="77777777" w:rsidR="00EB59E3" w:rsidRDefault="00F61DFF" w:rsidP="004E5661">
      <w:pPr>
        <w:pStyle w:val="ListParagraph"/>
        <w:numPr>
          <w:ilvl w:val="0"/>
          <w:numId w:val="8"/>
        </w:numPr>
        <w:rPr>
          <w:lang w:val="en-US"/>
        </w:rPr>
      </w:pPr>
      <w:proofErr w:type="spellStart"/>
      <w:r w:rsidRPr="00F61DFF">
        <w:rPr>
          <w:lang w:val="en-US"/>
        </w:rPr>
        <w:t>Các</w:t>
      </w:r>
      <w:proofErr w:type="spellEnd"/>
      <w:r w:rsidRPr="00F61DFF">
        <w:rPr>
          <w:lang w:val="en-US"/>
        </w:rPr>
        <w:t xml:space="preserve"> </w:t>
      </w:r>
      <w:proofErr w:type="spellStart"/>
      <w:r w:rsidRPr="00F61DFF">
        <w:rPr>
          <w:lang w:val="en-US"/>
        </w:rPr>
        <w:t>tháng</w:t>
      </w:r>
      <w:proofErr w:type="spellEnd"/>
      <w:r w:rsidRPr="00F61DFF">
        <w:rPr>
          <w:lang w:val="en-US"/>
        </w:rPr>
        <w:t xml:space="preserve"> </w:t>
      </w:r>
      <w:proofErr w:type="spellStart"/>
      <w:r w:rsidRPr="00F61DFF">
        <w:rPr>
          <w:lang w:val="en-US"/>
        </w:rPr>
        <w:t>mùa</w:t>
      </w:r>
      <w:proofErr w:type="spellEnd"/>
      <w:r w:rsidRPr="00F61DFF">
        <w:rPr>
          <w:lang w:val="en-US"/>
        </w:rPr>
        <w:t xml:space="preserve"> </w:t>
      </w:r>
      <w:proofErr w:type="spellStart"/>
      <w:r w:rsidRPr="00F61DFF">
        <w:rPr>
          <w:lang w:val="en-US"/>
        </w:rPr>
        <w:t>nắng</w:t>
      </w:r>
      <w:proofErr w:type="spellEnd"/>
      <w:r w:rsidRPr="00F61DFF">
        <w:rPr>
          <w:lang w:val="en-US"/>
        </w:rPr>
        <w:t xml:space="preserve"> </w:t>
      </w:r>
      <w:proofErr w:type="spellStart"/>
      <w:r w:rsidRPr="00F61DFF">
        <w:rPr>
          <w:lang w:val="en-US"/>
        </w:rPr>
        <w:t>t</w:t>
      </w:r>
      <w:r w:rsidR="00EB59E3" w:rsidRPr="00F61DFF">
        <w:rPr>
          <w:lang w:val="en-US"/>
        </w:rPr>
        <w:t>hường</w:t>
      </w:r>
      <w:proofErr w:type="spellEnd"/>
      <w:r w:rsidR="00EB59E3" w:rsidRPr="00F61DFF">
        <w:rPr>
          <w:lang w:val="en-US"/>
        </w:rPr>
        <w:t xml:space="preserve"> </w:t>
      </w:r>
      <w:proofErr w:type="spellStart"/>
      <w:r w:rsidR="00EB59E3" w:rsidRPr="00F61DFF">
        <w:rPr>
          <w:lang w:val="en-US"/>
        </w:rPr>
        <w:t>xuyên</w:t>
      </w:r>
      <w:proofErr w:type="spellEnd"/>
      <w:r w:rsidR="00EB59E3" w:rsidRPr="00F61DFF">
        <w:rPr>
          <w:lang w:val="en-US"/>
        </w:rPr>
        <w:t xml:space="preserve"> </w:t>
      </w:r>
      <w:proofErr w:type="spellStart"/>
      <w:r w:rsidR="00EB59E3" w:rsidRPr="00F61DFF">
        <w:rPr>
          <w:lang w:val="en-US"/>
        </w:rPr>
        <w:t>phun</w:t>
      </w:r>
      <w:proofErr w:type="spellEnd"/>
      <w:r w:rsidR="00EB59E3" w:rsidRPr="00F61DFF">
        <w:rPr>
          <w:lang w:val="en-US"/>
        </w:rPr>
        <w:t xml:space="preserve"> </w:t>
      </w:r>
      <w:proofErr w:type="spellStart"/>
      <w:r w:rsidR="00EB59E3" w:rsidRPr="00F61DFF">
        <w:rPr>
          <w:lang w:val="en-US"/>
        </w:rPr>
        <w:t>nước</w:t>
      </w:r>
      <w:proofErr w:type="spellEnd"/>
      <w:r w:rsidR="00EB59E3" w:rsidRPr="00F61DFF">
        <w:rPr>
          <w:lang w:val="en-US"/>
        </w:rPr>
        <w:t xml:space="preserve"> </w:t>
      </w:r>
      <w:proofErr w:type="spellStart"/>
      <w:r w:rsidR="00EB59E3" w:rsidRPr="00F61DFF">
        <w:rPr>
          <w:lang w:val="en-US"/>
        </w:rPr>
        <w:t>nhất</w:t>
      </w:r>
      <w:proofErr w:type="spellEnd"/>
      <w:r w:rsidR="00EB59E3" w:rsidRPr="00F61DFF">
        <w:rPr>
          <w:lang w:val="en-US"/>
        </w:rPr>
        <w:t xml:space="preserve"> </w:t>
      </w:r>
      <w:proofErr w:type="spellStart"/>
      <w:r w:rsidR="00EB59E3" w:rsidRPr="00F61DFF">
        <w:rPr>
          <w:lang w:val="en-US"/>
        </w:rPr>
        <w:t>là</w:t>
      </w:r>
      <w:proofErr w:type="spellEnd"/>
      <w:r w:rsidR="00EB59E3" w:rsidRPr="00F61DFF">
        <w:rPr>
          <w:lang w:val="en-US"/>
        </w:rPr>
        <w:t xml:space="preserve"> </w:t>
      </w:r>
      <w:proofErr w:type="spellStart"/>
      <w:r w:rsidR="00EB59E3" w:rsidRPr="00F61DFF">
        <w:rPr>
          <w:lang w:val="en-US"/>
        </w:rPr>
        <w:t>vào</w:t>
      </w:r>
      <w:proofErr w:type="spellEnd"/>
      <w:r w:rsidR="00EB59E3" w:rsidRPr="00F61DFF">
        <w:rPr>
          <w:lang w:val="en-US"/>
        </w:rPr>
        <w:t xml:space="preserve"> </w:t>
      </w:r>
      <w:proofErr w:type="spellStart"/>
      <w:r w:rsidR="00EB59E3" w:rsidRPr="00F61DFF">
        <w:rPr>
          <w:lang w:val="en-US"/>
        </w:rPr>
        <w:t>mùa</w:t>
      </w:r>
      <w:proofErr w:type="spellEnd"/>
      <w:r w:rsidR="00EB59E3" w:rsidRPr="00F61DFF">
        <w:rPr>
          <w:lang w:val="en-US"/>
        </w:rPr>
        <w:t xml:space="preserve"> </w:t>
      </w:r>
      <w:proofErr w:type="spellStart"/>
      <w:r w:rsidR="00EB59E3" w:rsidRPr="00F61DFF">
        <w:rPr>
          <w:lang w:val="en-US"/>
        </w:rPr>
        <w:t>nắng</w:t>
      </w:r>
      <w:proofErr w:type="spellEnd"/>
      <w:r w:rsidR="00EB59E3" w:rsidRPr="00F61DFF">
        <w:rPr>
          <w:lang w:val="en-US"/>
        </w:rPr>
        <w:t xml:space="preserve"> </w:t>
      </w:r>
      <w:proofErr w:type="spellStart"/>
      <w:r w:rsidR="00EB59E3" w:rsidRPr="00F61DFF">
        <w:rPr>
          <w:lang w:val="en-US"/>
        </w:rPr>
        <w:t>để</w:t>
      </w:r>
      <w:proofErr w:type="spellEnd"/>
      <w:r w:rsidR="00EB59E3" w:rsidRPr="00F61DFF">
        <w:rPr>
          <w:lang w:val="en-US"/>
        </w:rPr>
        <w:t xml:space="preserve"> </w:t>
      </w:r>
      <w:proofErr w:type="spellStart"/>
      <w:r w:rsidR="00EB59E3" w:rsidRPr="00F61DFF">
        <w:rPr>
          <w:lang w:val="en-US"/>
        </w:rPr>
        <w:t>tránh</w:t>
      </w:r>
      <w:proofErr w:type="spellEnd"/>
      <w:r w:rsidR="00EB59E3" w:rsidRPr="00F61DFF">
        <w:rPr>
          <w:lang w:val="en-US"/>
        </w:rPr>
        <w:t xml:space="preserve"> </w:t>
      </w:r>
      <w:proofErr w:type="spellStart"/>
      <w:r w:rsidR="00EB59E3" w:rsidRPr="00F61DFF">
        <w:rPr>
          <w:lang w:val="en-US"/>
        </w:rPr>
        <w:t>bụi</w:t>
      </w:r>
      <w:proofErr w:type="spellEnd"/>
      <w:r w:rsidR="00EB59E3" w:rsidRPr="00F61DFF">
        <w:rPr>
          <w:lang w:val="en-US"/>
        </w:rPr>
        <w:t xml:space="preserve"> </w:t>
      </w:r>
      <w:proofErr w:type="spellStart"/>
      <w:r w:rsidR="00EB59E3" w:rsidRPr="00F61DFF">
        <w:rPr>
          <w:lang w:val="en-US"/>
        </w:rPr>
        <w:t>theo</w:t>
      </w:r>
      <w:proofErr w:type="spellEnd"/>
      <w:r w:rsidR="00EB59E3" w:rsidRPr="00F61DFF">
        <w:rPr>
          <w:lang w:val="en-US"/>
        </w:rPr>
        <w:t xml:space="preserve"> </w:t>
      </w:r>
      <w:proofErr w:type="spellStart"/>
      <w:r w:rsidR="00EB59E3" w:rsidRPr="00F61DFF">
        <w:rPr>
          <w:lang w:val="en-US"/>
        </w:rPr>
        <w:t>gió</w:t>
      </w:r>
      <w:proofErr w:type="spellEnd"/>
      <w:r w:rsidR="00EB59E3" w:rsidRPr="00F61DFF">
        <w:rPr>
          <w:lang w:val="en-US"/>
        </w:rPr>
        <w:t xml:space="preserve"> </w:t>
      </w:r>
      <w:proofErr w:type="spellStart"/>
      <w:r w:rsidR="00EB59E3" w:rsidRPr="00F61DFF">
        <w:rPr>
          <w:lang w:val="en-US"/>
        </w:rPr>
        <w:t>phát</w:t>
      </w:r>
      <w:proofErr w:type="spellEnd"/>
      <w:r w:rsidR="00EB59E3" w:rsidRPr="00F61DFF">
        <w:rPr>
          <w:lang w:val="en-US"/>
        </w:rPr>
        <w:t xml:space="preserve"> </w:t>
      </w:r>
      <w:proofErr w:type="spellStart"/>
      <w:r w:rsidR="00EB59E3" w:rsidRPr="00F61DFF">
        <w:rPr>
          <w:lang w:val="en-US"/>
        </w:rPr>
        <w:t>tán</w:t>
      </w:r>
      <w:proofErr w:type="spellEnd"/>
    </w:p>
    <w:p w14:paraId="6E5B326C" w14:textId="77777777" w:rsidR="00A33DE5" w:rsidRDefault="00EB59E3" w:rsidP="004E5661">
      <w:pPr>
        <w:pStyle w:val="ListParagraph"/>
        <w:numPr>
          <w:ilvl w:val="0"/>
          <w:numId w:val="8"/>
        </w:numPr>
        <w:rPr>
          <w:lang w:val="en-US"/>
        </w:rPr>
      </w:pPr>
      <w:proofErr w:type="spellStart"/>
      <w:r w:rsidRPr="00F61DFF">
        <w:rPr>
          <w:lang w:val="en-US"/>
        </w:rPr>
        <w:t>Bê</w:t>
      </w:r>
      <w:proofErr w:type="spellEnd"/>
      <w:r w:rsidRPr="00F61DFF">
        <w:rPr>
          <w:lang w:val="en-US"/>
        </w:rPr>
        <w:t xml:space="preserve"> </w:t>
      </w:r>
      <w:proofErr w:type="spellStart"/>
      <w:r w:rsidRPr="00F61DFF">
        <w:rPr>
          <w:lang w:val="en-US"/>
        </w:rPr>
        <w:t>tông</w:t>
      </w:r>
      <w:proofErr w:type="spellEnd"/>
      <w:r w:rsidRPr="00F61DFF">
        <w:rPr>
          <w:lang w:val="en-US"/>
        </w:rPr>
        <w:t xml:space="preserve"> </w:t>
      </w:r>
      <w:proofErr w:type="spellStart"/>
      <w:r w:rsidRPr="00F61DFF">
        <w:rPr>
          <w:lang w:val="en-US"/>
        </w:rPr>
        <w:t>hóa</w:t>
      </w:r>
      <w:proofErr w:type="spellEnd"/>
      <w:r w:rsidRPr="00F61DFF">
        <w:rPr>
          <w:lang w:val="en-US"/>
        </w:rPr>
        <w:t xml:space="preserve"> </w:t>
      </w:r>
      <w:proofErr w:type="spellStart"/>
      <w:r w:rsidRPr="00F61DFF">
        <w:rPr>
          <w:lang w:val="en-US"/>
        </w:rPr>
        <w:t>đường</w:t>
      </w:r>
      <w:proofErr w:type="spellEnd"/>
      <w:r w:rsidRPr="00F61DFF">
        <w:rPr>
          <w:lang w:val="en-US"/>
        </w:rPr>
        <w:t xml:space="preserve"> </w:t>
      </w:r>
      <w:proofErr w:type="spellStart"/>
      <w:r w:rsidRPr="00F61DFF">
        <w:rPr>
          <w:lang w:val="en-US"/>
        </w:rPr>
        <w:t>giao</w:t>
      </w:r>
      <w:proofErr w:type="spellEnd"/>
      <w:r w:rsidRPr="00F61DFF">
        <w:rPr>
          <w:lang w:val="en-US"/>
        </w:rPr>
        <w:t xml:space="preserve"> </w:t>
      </w:r>
      <w:proofErr w:type="spellStart"/>
      <w:r w:rsidRPr="00F61DFF">
        <w:rPr>
          <w:lang w:val="en-US"/>
        </w:rPr>
        <w:t>thông</w:t>
      </w:r>
      <w:proofErr w:type="spellEnd"/>
      <w:r w:rsidRPr="00F61DFF">
        <w:rPr>
          <w:lang w:val="en-US"/>
        </w:rPr>
        <w:t xml:space="preserve"> </w:t>
      </w:r>
      <w:proofErr w:type="spellStart"/>
      <w:r w:rsidRPr="00F61DFF">
        <w:rPr>
          <w:lang w:val="en-US"/>
        </w:rPr>
        <w:t>nội</w:t>
      </w:r>
      <w:proofErr w:type="spellEnd"/>
      <w:r w:rsidRPr="00F61DFF">
        <w:rPr>
          <w:lang w:val="en-US"/>
        </w:rPr>
        <w:t xml:space="preserve"> </w:t>
      </w:r>
      <w:proofErr w:type="spellStart"/>
      <w:r w:rsidRPr="00F61DFF">
        <w:rPr>
          <w:lang w:val="en-US"/>
        </w:rPr>
        <w:t>bộ</w:t>
      </w:r>
      <w:proofErr w:type="spellEnd"/>
    </w:p>
    <w:p w14:paraId="40C8E46A" w14:textId="7E611760" w:rsidR="00155C83" w:rsidRDefault="00FC33DB" w:rsidP="004E5661">
      <w:pPr>
        <w:pStyle w:val="Heading3"/>
        <w:rPr>
          <w:lang w:val="en-US"/>
        </w:rPr>
      </w:pPr>
      <w:bookmarkStart w:id="149" w:name="_Toc125979869"/>
      <w:r>
        <w:rPr>
          <w:lang w:val="en-US"/>
        </w:rPr>
        <w:lastRenderedPageBreak/>
        <w:t>2.</w:t>
      </w:r>
      <w:r w:rsidR="002C2519">
        <w:rPr>
          <w:lang w:val="en-US"/>
        </w:rPr>
        <w:t>2</w:t>
      </w:r>
      <w:r>
        <w:rPr>
          <w:lang w:val="en-US"/>
        </w:rPr>
        <w:t xml:space="preserve">. </w:t>
      </w:r>
      <w:proofErr w:type="spellStart"/>
      <w:r>
        <w:rPr>
          <w:lang w:eastAsia="zh-CN"/>
        </w:rPr>
        <w:t>Công</w:t>
      </w:r>
      <w:proofErr w:type="spellEnd"/>
      <w:r>
        <w:rPr>
          <w:lang w:eastAsia="zh-CN"/>
        </w:rPr>
        <w:t xml:space="preserve"> </w:t>
      </w:r>
      <w:proofErr w:type="spellStart"/>
      <w:r>
        <w:rPr>
          <w:lang w:eastAsia="zh-CN"/>
        </w:rPr>
        <w:t>trình</w:t>
      </w:r>
      <w:proofErr w:type="spellEnd"/>
      <w:r>
        <w:rPr>
          <w:lang w:eastAsia="zh-CN"/>
        </w:rPr>
        <w:t xml:space="preserve">, </w:t>
      </w:r>
      <w:proofErr w:type="spellStart"/>
      <w:r>
        <w:rPr>
          <w:lang w:eastAsia="zh-CN"/>
        </w:rPr>
        <w:t>biện</w:t>
      </w:r>
      <w:proofErr w:type="spellEnd"/>
      <w:r>
        <w:rPr>
          <w:lang w:eastAsia="zh-CN"/>
        </w:rPr>
        <w:t xml:space="preserve"> </w:t>
      </w:r>
      <w:proofErr w:type="spellStart"/>
      <w:r>
        <w:rPr>
          <w:lang w:eastAsia="zh-CN"/>
        </w:rPr>
        <w:t>pháp</w:t>
      </w:r>
      <w:proofErr w:type="spellEnd"/>
      <w:r>
        <w:rPr>
          <w:lang w:eastAsia="zh-CN"/>
        </w:rPr>
        <w:t xml:space="preserve"> </w:t>
      </w:r>
      <w:proofErr w:type="spellStart"/>
      <w:r>
        <w:rPr>
          <w:lang w:eastAsia="zh-CN"/>
        </w:rPr>
        <w:t>xử</w:t>
      </w:r>
      <w:proofErr w:type="spellEnd"/>
      <w:r>
        <w:rPr>
          <w:lang w:eastAsia="zh-CN"/>
        </w:rPr>
        <w:t xml:space="preserve"> </w:t>
      </w:r>
      <w:proofErr w:type="spellStart"/>
      <w:r>
        <w:rPr>
          <w:lang w:eastAsia="zh-CN"/>
        </w:rPr>
        <w:t>lý</w:t>
      </w:r>
      <w:proofErr w:type="spellEnd"/>
      <w:r w:rsidRPr="006836C0">
        <w:rPr>
          <w:lang w:eastAsia="zh-CN"/>
        </w:rPr>
        <w:t xml:space="preserve"> </w:t>
      </w:r>
      <w:proofErr w:type="spellStart"/>
      <w:r>
        <w:rPr>
          <w:lang w:val="en-US"/>
        </w:rPr>
        <w:t>b</w:t>
      </w:r>
      <w:r w:rsidR="00A33DE5" w:rsidRPr="00A33DE5">
        <w:rPr>
          <w:lang w:val="en-US"/>
        </w:rPr>
        <w:t>ụi</w:t>
      </w:r>
      <w:proofErr w:type="spellEnd"/>
      <w:r w:rsidR="00A33DE5" w:rsidRPr="00A33DE5">
        <w:rPr>
          <w:lang w:val="en-US"/>
        </w:rPr>
        <w:t xml:space="preserve"> </w:t>
      </w:r>
      <w:proofErr w:type="spellStart"/>
      <w:r w:rsidR="00A33DE5" w:rsidRPr="00A33DE5">
        <w:rPr>
          <w:lang w:val="en-US"/>
        </w:rPr>
        <w:t>phát</w:t>
      </w:r>
      <w:proofErr w:type="spellEnd"/>
      <w:r w:rsidR="00A33DE5" w:rsidRPr="00A33DE5">
        <w:rPr>
          <w:lang w:val="en-US"/>
        </w:rPr>
        <w:t xml:space="preserve"> </w:t>
      </w:r>
      <w:proofErr w:type="spellStart"/>
      <w:r w:rsidR="00A33DE5" w:rsidRPr="00A33DE5">
        <w:rPr>
          <w:lang w:val="en-US"/>
        </w:rPr>
        <w:t>sinh</w:t>
      </w:r>
      <w:proofErr w:type="spellEnd"/>
      <w:r w:rsidR="00A33DE5" w:rsidRPr="00A33DE5">
        <w:rPr>
          <w:lang w:val="en-US"/>
        </w:rPr>
        <w:t xml:space="preserve"> </w:t>
      </w:r>
      <w:proofErr w:type="spellStart"/>
      <w:r w:rsidR="00A33DE5" w:rsidRPr="00A33DE5">
        <w:rPr>
          <w:lang w:val="en-US"/>
        </w:rPr>
        <w:t>từ</w:t>
      </w:r>
      <w:proofErr w:type="spellEnd"/>
      <w:r w:rsidR="00A33DE5" w:rsidRPr="00A33DE5">
        <w:rPr>
          <w:lang w:val="en-US"/>
        </w:rPr>
        <w:t xml:space="preserve"> </w:t>
      </w:r>
      <w:proofErr w:type="spellStart"/>
      <w:r w:rsidR="00070107" w:rsidRPr="00070107">
        <w:rPr>
          <w:lang w:val="en-US"/>
        </w:rPr>
        <w:t>khu</w:t>
      </w:r>
      <w:proofErr w:type="spellEnd"/>
      <w:r w:rsidR="00070107" w:rsidRPr="00070107">
        <w:rPr>
          <w:lang w:val="en-US"/>
        </w:rPr>
        <w:t xml:space="preserve"> </w:t>
      </w:r>
      <w:proofErr w:type="spellStart"/>
      <w:r w:rsidR="00070107" w:rsidRPr="00070107">
        <w:rPr>
          <w:lang w:val="en-US"/>
        </w:rPr>
        <w:t>vực</w:t>
      </w:r>
      <w:proofErr w:type="spellEnd"/>
      <w:r w:rsidR="00070107" w:rsidRPr="00070107">
        <w:rPr>
          <w:lang w:val="en-US"/>
        </w:rPr>
        <w:t xml:space="preserve"> </w:t>
      </w:r>
      <w:proofErr w:type="spellStart"/>
      <w:r w:rsidR="00070107" w:rsidRPr="00070107">
        <w:rPr>
          <w:lang w:val="en-US"/>
        </w:rPr>
        <w:t>chứa</w:t>
      </w:r>
      <w:proofErr w:type="spellEnd"/>
      <w:r w:rsidR="00070107" w:rsidRPr="00070107">
        <w:rPr>
          <w:lang w:val="en-US"/>
        </w:rPr>
        <w:t xml:space="preserve"> </w:t>
      </w:r>
      <w:proofErr w:type="spellStart"/>
      <w:r w:rsidR="00070107" w:rsidRPr="00070107">
        <w:rPr>
          <w:lang w:val="en-US"/>
        </w:rPr>
        <w:t>bã</w:t>
      </w:r>
      <w:proofErr w:type="spellEnd"/>
      <w:r w:rsidR="00070107" w:rsidRPr="00070107">
        <w:rPr>
          <w:lang w:val="en-US"/>
        </w:rPr>
        <w:t xml:space="preserve"> </w:t>
      </w:r>
      <w:proofErr w:type="spellStart"/>
      <w:r w:rsidR="00070107" w:rsidRPr="00070107">
        <w:rPr>
          <w:lang w:val="en-US"/>
        </w:rPr>
        <w:t>thải</w:t>
      </w:r>
      <w:proofErr w:type="spellEnd"/>
      <w:r w:rsidR="00070107" w:rsidRPr="00070107">
        <w:rPr>
          <w:lang w:val="en-US"/>
        </w:rPr>
        <w:t xml:space="preserve"> </w:t>
      </w:r>
      <w:proofErr w:type="spellStart"/>
      <w:r w:rsidR="00070107" w:rsidRPr="00070107">
        <w:rPr>
          <w:lang w:val="en-US"/>
        </w:rPr>
        <w:t>rắn</w:t>
      </w:r>
      <w:proofErr w:type="spellEnd"/>
      <w:r w:rsidR="00070107" w:rsidRPr="00070107">
        <w:rPr>
          <w:lang w:val="en-US"/>
        </w:rPr>
        <w:t xml:space="preserve">, </w:t>
      </w:r>
      <w:proofErr w:type="spellStart"/>
      <w:r w:rsidR="00070107" w:rsidRPr="00070107">
        <w:rPr>
          <w:lang w:val="en-US"/>
        </w:rPr>
        <w:t>hồ</w:t>
      </w:r>
      <w:proofErr w:type="spellEnd"/>
      <w:r w:rsidR="00070107" w:rsidRPr="00070107">
        <w:rPr>
          <w:lang w:val="en-US"/>
        </w:rPr>
        <w:t xml:space="preserve"> </w:t>
      </w:r>
      <w:proofErr w:type="spellStart"/>
      <w:r w:rsidR="00070107" w:rsidRPr="00070107">
        <w:rPr>
          <w:lang w:val="en-US"/>
        </w:rPr>
        <w:t>xử</w:t>
      </w:r>
      <w:proofErr w:type="spellEnd"/>
      <w:r w:rsidR="00070107" w:rsidRPr="00070107">
        <w:rPr>
          <w:lang w:val="en-US"/>
        </w:rPr>
        <w:t xml:space="preserve"> </w:t>
      </w:r>
      <w:proofErr w:type="spellStart"/>
      <w:r w:rsidR="00070107" w:rsidRPr="00070107">
        <w:rPr>
          <w:lang w:val="en-US"/>
        </w:rPr>
        <w:t>lý</w:t>
      </w:r>
      <w:proofErr w:type="spellEnd"/>
      <w:r w:rsidR="00070107" w:rsidRPr="00070107">
        <w:rPr>
          <w:lang w:val="en-US"/>
        </w:rPr>
        <w:t xml:space="preserve"> </w:t>
      </w:r>
      <w:proofErr w:type="spellStart"/>
      <w:r w:rsidR="00070107" w:rsidRPr="00070107">
        <w:rPr>
          <w:lang w:val="en-US"/>
        </w:rPr>
        <w:t>nước</w:t>
      </w:r>
      <w:proofErr w:type="spellEnd"/>
      <w:r w:rsidR="00070107" w:rsidRPr="00070107">
        <w:rPr>
          <w:lang w:val="en-US"/>
        </w:rPr>
        <w:t xml:space="preserve"> </w:t>
      </w:r>
      <w:proofErr w:type="spellStart"/>
      <w:r w:rsidR="00070107" w:rsidRPr="00070107">
        <w:rPr>
          <w:lang w:val="en-US"/>
        </w:rPr>
        <w:t>thải</w:t>
      </w:r>
      <w:proofErr w:type="spellEnd"/>
      <w:r w:rsidR="00070107" w:rsidRPr="00070107">
        <w:rPr>
          <w:lang w:val="en-US"/>
        </w:rPr>
        <w:t xml:space="preserve"> </w:t>
      </w:r>
      <w:proofErr w:type="spellStart"/>
      <w:r w:rsidR="00070107" w:rsidRPr="00070107">
        <w:rPr>
          <w:lang w:val="en-US"/>
        </w:rPr>
        <w:t>yếm</w:t>
      </w:r>
      <w:proofErr w:type="spellEnd"/>
      <w:r w:rsidR="00070107" w:rsidRPr="00070107">
        <w:rPr>
          <w:lang w:val="en-US"/>
        </w:rPr>
        <w:t xml:space="preserve"> </w:t>
      </w:r>
      <w:proofErr w:type="spellStart"/>
      <w:r w:rsidR="00070107" w:rsidRPr="00070107">
        <w:rPr>
          <w:lang w:val="en-US"/>
        </w:rPr>
        <w:t>khí</w:t>
      </w:r>
      <w:proofErr w:type="spellEnd"/>
      <w:r w:rsidR="00070107" w:rsidRPr="00070107">
        <w:rPr>
          <w:lang w:val="en-US"/>
        </w:rPr>
        <w:t xml:space="preserve"> </w:t>
      </w:r>
      <w:proofErr w:type="spellStart"/>
      <w:r w:rsidR="00070107" w:rsidRPr="00070107">
        <w:rPr>
          <w:lang w:val="en-US"/>
        </w:rPr>
        <w:t>phát</w:t>
      </w:r>
      <w:proofErr w:type="spellEnd"/>
      <w:r w:rsidR="00070107" w:rsidRPr="00070107">
        <w:rPr>
          <w:lang w:val="en-US"/>
        </w:rPr>
        <w:t xml:space="preserve"> </w:t>
      </w:r>
      <w:proofErr w:type="spellStart"/>
      <w:r w:rsidR="00070107" w:rsidRPr="00070107">
        <w:rPr>
          <w:lang w:val="en-US"/>
        </w:rPr>
        <w:t>sinh</w:t>
      </w:r>
      <w:proofErr w:type="spellEnd"/>
      <w:r w:rsidR="00070107" w:rsidRPr="00070107">
        <w:rPr>
          <w:lang w:val="en-US"/>
        </w:rPr>
        <w:t xml:space="preserve"> </w:t>
      </w:r>
      <w:proofErr w:type="spellStart"/>
      <w:r w:rsidR="00070107" w:rsidRPr="00070107">
        <w:rPr>
          <w:lang w:val="en-US"/>
        </w:rPr>
        <w:t>khí</w:t>
      </w:r>
      <w:proofErr w:type="spellEnd"/>
      <w:r w:rsidR="00070107" w:rsidRPr="00070107">
        <w:rPr>
          <w:lang w:val="en-US"/>
        </w:rPr>
        <w:t xml:space="preserve"> H</w:t>
      </w:r>
      <w:r w:rsidR="00070107" w:rsidRPr="004450F7">
        <w:rPr>
          <w:vertAlign w:val="subscript"/>
          <w:lang w:val="en-US"/>
        </w:rPr>
        <w:t>2</w:t>
      </w:r>
      <w:r w:rsidR="00070107">
        <w:rPr>
          <w:lang w:val="en-US"/>
        </w:rPr>
        <w:t>S</w:t>
      </w:r>
      <w:r w:rsidR="00070107" w:rsidRPr="00070107">
        <w:rPr>
          <w:lang w:val="en-US"/>
        </w:rPr>
        <w:t>, NH</w:t>
      </w:r>
      <w:r w:rsidR="00070107" w:rsidRPr="004450F7">
        <w:rPr>
          <w:vertAlign w:val="subscript"/>
          <w:lang w:val="en-US"/>
        </w:rPr>
        <w:t>3</w:t>
      </w:r>
      <w:r w:rsidR="00070107" w:rsidRPr="00070107">
        <w:rPr>
          <w:lang w:val="en-US"/>
        </w:rPr>
        <w:t>, CH</w:t>
      </w:r>
      <w:r w:rsidR="00070107" w:rsidRPr="004450F7">
        <w:rPr>
          <w:vertAlign w:val="subscript"/>
          <w:lang w:val="en-US"/>
        </w:rPr>
        <w:t>4</w:t>
      </w:r>
      <w:bookmarkEnd w:id="149"/>
      <w:r w:rsidRPr="006836C0">
        <w:rPr>
          <w:lang w:eastAsia="zh-CN"/>
        </w:rPr>
        <w:t xml:space="preserve"> </w:t>
      </w:r>
    </w:p>
    <w:p w14:paraId="16B362F3" w14:textId="409F4409" w:rsidR="00070107" w:rsidRPr="004450F7" w:rsidRDefault="00070107" w:rsidP="004E5661">
      <w:pPr>
        <w:pStyle w:val="ListParagraph"/>
        <w:keepNext/>
        <w:numPr>
          <w:ilvl w:val="0"/>
          <w:numId w:val="78"/>
        </w:numPr>
        <w:rPr>
          <w:iCs/>
          <w:lang w:val="en-US"/>
        </w:rPr>
      </w:pPr>
      <w:proofErr w:type="spellStart"/>
      <w:r w:rsidRPr="004450F7">
        <w:rPr>
          <w:iCs/>
          <w:lang w:val="en-US"/>
        </w:rPr>
        <w:t>Bã</w:t>
      </w:r>
      <w:proofErr w:type="spellEnd"/>
      <w:r w:rsidRPr="004450F7">
        <w:rPr>
          <w:iCs/>
          <w:lang w:val="en-US"/>
        </w:rPr>
        <w:t xml:space="preserve"> </w:t>
      </w:r>
      <w:proofErr w:type="spellStart"/>
      <w:r w:rsidRPr="004450F7">
        <w:rPr>
          <w:iCs/>
          <w:lang w:val="en-US"/>
        </w:rPr>
        <w:t>thải</w:t>
      </w:r>
      <w:proofErr w:type="spellEnd"/>
      <w:r w:rsidRPr="004450F7">
        <w:rPr>
          <w:iCs/>
          <w:lang w:val="en-US"/>
        </w:rPr>
        <w:t xml:space="preserve"> </w:t>
      </w:r>
      <w:proofErr w:type="spellStart"/>
      <w:r w:rsidRPr="004450F7">
        <w:rPr>
          <w:iCs/>
          <w:lang w:val="en-US"/>
        </w:rPr>
        <w:t>rắn</w:t>
      </w:r>
      <w:proofErr w:type="spellEnd"/>
      <w:r w:rsidRPr="004450F7">
        <w:rPr>
          <w:iCs/>
          <w:lang w:val="en-US"/>
        </w:rPr>
        <w:t xml:space="preserve"> </w:t>
      </w:r>
      <w:proofErr w:type="spellStart"/>
      <w:r w:rsidRPr="004450F7">
        <w:rPr>
          <w:iCs/>
          <w:lang w:val="en-US"/>
        </w:rPr>
        <w:t>của</w:t>
      </w:r>
      <w:proofErr w:type="spellEnd"/>
      <w:r w:rsidRPr="004450F7">
        <w:rPr>
          <w:iCs/>
          <w:lang w:val="en-US"/>
        </w:rPr>
        <w:t xml:space="preserve"> </w:t>
      </w:r>
      <w:proofErr w:type="spellStart"/>
      <w:r w:rsidRPr="004450F7">
        <w:rPr>
          <w:iCs/>
          <w:lang w:val="en-US"/>
        </w:rPr>
        <w:t>nhà</w:t>
      </w:r>
      <w:proofErr w:type="spellEnd"/>
      <w:r w:rsidRPr="004450F7">
        <w:rPr>
          <w:iCs/>
          <w:lang w:val="en-US"/>
        </w:rPr>
        <w:t xml:space="preserve"> </w:t>
      </w:r>
      <w:proofErr w:type="spellStart"/>
      <w:r w:rsidRPr="004450F7">
        <w:rPr>
          <w:iCs/>
          <w:lang w:val="en-US"/>
        </w:rPr>
        <w:t>máy</w:t>
      </w:r>
      <w:proofErr w:type="spellEnd"/>
      <w:r w:rsidRPr="004450F7">
        <w:rPr>
          <w:iCs/>
          <w:lang w:val="en-US"/>
        </w:rPr>
        <w:t xml:space="preserve"> </w:t>
      </w:r>
      <w:proofErr w:type="spellStart"/>
      <w:r w:rsidRPr="004450F7">
        <w:rPr>
          <w:iCs/>
          <w:lang w:val="en-US"/>
        </w:rPr>
        <w:t>sẽ</w:t>
      </w:r>
      <w:proofErr w:type="spellEnd"/>
      <w:r w:rsidRPr="004450F7">
        <w:rPr>
          <w:iCs/>
          <w:lang w:val="en-US"/>
        </w:rPr>
        <w:t xml:space="preserve"> </w:t>
      </w:r>
      <w:proofErr w:type="spellStart"/>
      <w:r w:rsidRPr="004450F7">
        <w:rPr>
          <w:iCs/>
          <w:lang w:val="en-US"/>
        </w:rPr>
        <w:t>được</w:t>
      </w:r>
      <w:proofErr w:type="spellEnd"/>
      <w:r w:rsidRPr="004450F7">
        <w:rPr>
          <w:iCs/>
          <w:lang w:val="en-US"/>
        </w:rPr>
        <w:t xml:space="preserve"> </w:t>
      </w:r>
      <w:proofErr w:type="spellStart"/>
      <w:r w:rsidRPr="004450F7">
        <w:rPr>
          <w:iCs/>
          <w:lang w:val="en-US"/>
        </w:rPr>
        <w:t>thu</w:t>
      </w:r>
      <w:proofErr w:type="spellEnd"/>
      <w:r w:rsidRPr="004450F7">
        <w:rPr>
          <w:iCs/>
          <w:lang w:val="en-US"/>
        </w:rPr>
        <w:t xml:space="preserve"> </w:t>
      </w:r>
      <w:proofErr w:type="spellStart"/>
      <w:r w:rsidRPr="004450F7">
        <w:rPr>
          <w:iCs/>
          <w:lang w:val="en-US"/>
        </w:rPr>
        <w:t>gom</w:t>
      </w:r>
      <w:proofErr w:type="spellEnd"/>
      <w:r w:rsidRPr="004450F7">
        <w:rPr>
          <w:iCs/>
          <w:lang w:val="en-US"/>
        </w:rPr>
        <w:t xml:space="preserve"> </w:t>
      </w:r>
      <w:proofErr w:type="spellStart"/>
      <w:r w:rsidRPr="004450F7">
        <w:rPr>
          <w:iCs/>
          <w:lang w:val="en-US"/>
        </w:rPr>
        <w:t>và</w:t>
      </w:r>
      <w:proofErr w:type="spellEnd"/>
      <w:r w:rsidRPr="004450F7">
        <w:rPr>
          <w:iCs/>
          <w:lang w:val="en-US"/>
        </w:rPr>
        <w:t xml:space="preserve"> </w:t>
      </w:r>
      <w:proofErr w:type="spellStart"/>
      <w:r w:rsidRPr="004450F7">
        <w:rPr>
          <w:iCs/>
          <w:lang w:val="en-US"/>
        </w:rPr>
        <w:t>xử</w:t>
      </w:r>
      <w:proofErr w:type="spellEnd"/>
      <w:r w:rsidRPr="004450F7">
        <w:rPr>
          <w:iCs/>
          <w:lang w:val="en-US"/>
        </w:rPr>
        <w:t xml:space="preserve"> </w:t>
      </w:r>
      <w:proofErr w:type="spellStart"/>
      <w:r w:rsidRPr="004450F7">
        <w:rPr>
          <w:iCs/>
          <w:lang w:val="en-US"/>
        </w:rPr>
        <w:t>lý</w:t>
      </w:r>
      <w:proofErr w:type="spellEnd"/>
      <w:r w:rsidRPr="004450F7">
        <w:rPr>
          <w:iCs/>
          <w:lang w:val="en-US"/>
        </w:rPr>
        <w:t xml:space="preserve"> </w:t>
      </w:r>
      <w:proofErr w:type="spellStart"/>
      <w:r w:rsidRPr="004450F7">
        <w:rPr>
          <w:iCs/>
          <w:lang w:val="en-US"/>
        </w:rPr>
        <w:t>hằng</w:t>
      </w:r>
      <w:proofErr w:type="spellEnd"/>
      <w:r w:rsidRPr="004450F7">
        <w:rPr>
          <w:iCs/>
          <w:lang w:val="en-US"/>
        </w:rPr>
        <w:t xml:space="preserve"> </w:t>
      </w:r>
      <w:proofErr w:type="spellStart"/>
      <w:r w:rsidRPr="004450F7">
        <w:rPr>
          <w:iCs/>
          <w:lang w:val="en-US"/>
        </w:rPr>
        <w:t>ngày</w:t>
      </w:r>
      <w:proofErr w:type="spellEnd"/>
      <w:r w:rsidRPr="004450F7">
        <w:rPr>
          <w:iCs/>
          <w:lang w:val="en-US"/>
        </w:rPr>
        <w:t xml:space="preserve">, </w:t>
      </w:r>
      <w:proofErr w:type="spellStart"/>
      <w:r w:rsidRPr="004450F7">
        <w:rPr>
          <w:iCs/>
          <w:lang w:val="en-US"/>
        </w:rPr>
        <w:t>tránh</w:t>
      </w:r>
      <w:proofErr w:type="spellEnd"/>
      <w:r w:rsidRPr="004450F7">
        <w:rPr>
          <w:iCs/>
          <w:lang w:val="en-US"/>
        </w:rPr>
        <w:t xml:space="preserve"> </w:t>
      </w:r>
      <w:proofErr w:type="spellStart"/>
      <w:r w:rsidRPr="004450F7">
        <w:rPr>
          <w:iCs/>
          <w:lang w:val="en-US"/>
        </w:rPr>
        <w:t>tình</w:t>
      </w:r>
      <w:proofErr w:type="spellEnd"/>
      <w:r w:rsidRPr="004450F7">
        <w:rPr>
          <w:iCs/>
          <w:lang w:val="en-US"/>
        </w:rPr>
        <w:t xml:space="preserve"> </w:t>
      </w:r>
      <w:proofErr w:type="spellStart"/>
      <w:r w:rsidRPr="004450F7">
        <w:rPr>
          <w:iCs/>
          <w:lang w:val="en-US"/>
        </w:rPr>
        <w:t>trạng</w:t>
      </w:r>
      <w:proofErr w:type="spellEnd"/>
      <w:r w:rsidRPr="004450F7">
        <w:rPr>
          <w:iCs/>
          <w:lang w:val="en-US"/>
        </w:rPr>
        <w:t xml:space="preserve"> </w:t>
      </w:r>
      <w:proofErr w:type="spellStart"/>
      <w:r w:rsidRPr="004450F7">
        <w:rPr>
          <w:iCs/>
          <w:lang w:val="en-US"/>
        </w:rPr>
        <w:t>phân</w:t>
      </w:r>
      <w:proofErr w:type="spellEnd"/>
      <w:r w:rsidRPr="004450F7">
        <w:rPr>
          <w:iCs/>
          <w:lang w:val="en-US"/>
        </w:rPr>
        <w:t xml:space="preserve"> </w:t>
      </w:r>
      <w:proofErr w:type="spellStart"/>
      <w:r w:rsidRPr="004450F7">
        <w:rPr>
          <w:iCs/>
          <w:lang w:val="en-US"/>
        </w:rPr>
        <w:t>hủy</w:t>
      </w:r>
      <w:proofErr w:type="spellEnd"/>
      <w:r w:rsidRPr="004450F7">
        <w:rPr>
          <w:iCs/>
          <w:lang w:val="en-US"/>
        </w:rPr>
        <w:t xml:space="preserve"> </w:t>
      </w:r>
      <w:proofErr w:type="spellStart"/>
      <w:r w:rsidRPr="004450F7">
        <w:rPr>
          <w:iCs/>
          <w:lang w:val="en-US"/>
        </w:rPr>
        <w:t>các</w:t>
      </w:r>
      <w:proofErr w:type="spellEnd"/>
      <w:r w:rsidRPr="004450F7">
        <w:rPr>
          <w:iCs/>
          <w:lang w:val="en-US"/>
        </w:rPr>
        <w:t xml:space="preserve"> </w:t>
      </w:r>
      <w:proofErr w:type="spellStart"/>
      <w:r w:rsidRPr="004450F7">
        <w:rPr>
          <w:iCs/>
          <w:lang w:val="en-US"/>
        </w:rPr>
        <w:t>chất</w:t>
      </w:r>
      <w:proofErr w:type="spellEnd"/>
      <w:r w:rsidRPr="004450F7">
        <w:rPr>
          <w:iCs/>
          <w:lang w:val="en-US"/>
        </w:rPr>
        <w:t xml:space="preserve"> </w:t>
      </w:r>
      <w:proofErr w:type="spellStart"/>
      <w:r w:rsidRPr="004450F7">
        <w:rPr>
          <w:iCs/>
          <w:lang w:val="en-US"/>
        </w:rPr>
        <w:t>thải</w:t>
      </w:r>
      <w:proofErr w:type="spellEnd"/>
      <w:r w:rsidRPr="004450F7">
        <w:rPr>
          <w:iCs/>
          <w:lang w:val="en-US"/>
        </w:rPr>
        <w:t xml:space="preserve"> </w:t>
      </w:r>
      <w:proofErr w:type="spellStart"/>
      <w:r w:rsidRPr="004450F7">
        <w:rPr>
          <w:iCs/>
          <w:lang w:val="en-US"/>
        </w:rPr>
        <w:t>rắn</w:t>
      </w:r>
      <w:proofErr w:type="spellEnd"/>
      <w:r w:rsidRPr="004450F7">
        <w:rPr>
          <w:iCs/>
          <w:lang w:val="en-US"/>
        </w:rPr>
        <w:t xml:space="preserve"> </w:t>
      </w:r>
      <w:proofErr w:type="spellStart"/>
      <w:r w:rsidRPr="004450F7">
        <w:rPr>
          <w:iCs/>
          <w:lang w:val="en-US"/>
        </w:rPr>
        <w:t>này</w:t>
      </w:r>
      <w:proofErr w:type="spellEnd"/>
      <w:r w:rsidRPr="004450F7">
        <w:rPr>
          <w:iCs/>
          <w:lang w:val="en-US"/>
        </w:rPr>
        <w:t xml:space="preserve"> </w:t>
      </w:r>
      <w:proofErr w:type="spellStart"/>
      <w:r w:rsidRPr="004450F7">
        <w:rPr>
          <w:iCs/>
          <w:lang w:val="en-US"/>
        </w:rPr>
        <w:t>sinh</w:t>
      </w:r>
      <w:proofErr w:type="spellEnd"/>
      <w:r w:rsidRPr="004450F7">
        <w:rPr>
          <w:iCs/>
          <w:lang w:val="en-US"/>
        </w:rPr>
        <w:t xml:space="preserve"> </w:t>
      </w:r>
      <w:proofErr w:type="spellStart"/>
      <w:r w:rsidRPr="004450F7">
        <w:rPr>
          <w:iCs/>
          <w:lang w:val="en-US"/>
        </w:rPr>
        <w:t>ra</w:t>
      </w:r>
      <w:proofErr w:type="spellEnd"/>
      <w:r w:rsidRPr="004450F7">
        <w:rPr>
          <w:iCs/>
          <w:lang w:val="en-US"/>
        </w:rPr>
        <w:t xml:space="preserve"> </w:t>
      </w:r>
      <w:proofErr w:type="spellStart"/>
      <w:r w:rsidRPr="004450F7">
        <w:rPr>
          <w:iCs/>
          <w:lang w:val="en-US"/>
        </w:rPr>
        <w:t>các</w:t>
      </w:r>
      <w:proofErr w:type="spellEnd"/>
      <w:r w:rsidRPr="004450F7">
        <w:rPr>
          <w:iCs/>
          <w:lang w:val="en-US"/>
        </w:rPr>
        <w:t xml:space="preserve"> </w:t>
      </w:r>
      <w:proofErr w:type="spellStart"/>
      <w:r w:rsidRPr="004450F7">
        <w:rPr>
          <w:iCs/>
          <w:lang w:val="en-US"/>
        </w:rPr>
        <w:t>khí</w:t>
      </w:r>
      <w:proofErr w:type="spellEnd"/>
      <w:r w:rsidRPr="004450F7">
        <w:rPr>
          <w:iCs/>
          <w:lang w:val="en-US"/>
        </w:rPr>
        <w:t xml:space="preserve"> </w:t>
      </w:r>
      <w:proofErr w:type="spellStart"/>
      <w:r w:rsidRPr="004450F7">
        <w:rPr>
          <w:iCs/>
          <w:lang w:val="en-US"/>
        </w:rPr>
        <w:t>gây</w:t>
      </w:r>
      <w:proofErr w:type="spellEnd"/>
      <w:r w:rsidRPr="004450F7">
        <w:rPr>
          <w:iCs/>
          <w:lang w:val="en-US"/>
        </w:rPr>
        <w:t xml:space="preserve"> ô </w:t>
      </w:r>
      <w:proofErr w:type="spellStart"/>
      <w:r w:rsidRPr="004450F7">
        <w:rPr>
          <w:iCs/>
          <w:lang w:val="en-US"/>
        </w:rPr>
        <w:t>nhiễm</w:t>
      </w:r>
      <w:proofErr w:type="spellEnd"/>
      <w:r w:rsidRPr="004450F7">
        <w:rPr>
          <w:iCs/>
          <w:lang w:val="en-US"/>
        </w:rPr>
        <w:t xml:space="preserve"> </w:t>
      </w:r>
      <w:proofErr w:type="spellStart"/>
      <w:r w:rsidRPr="004450F7">
        <w:rPr>
          <w:iCs/>
          <w:lang w:val="en-US"/>
        </w:rPr>
        <w:t>môi</w:t>
      </w:r>
      <w:proofErr w:type="spellEnd"/>
      <w:r w:rsidRPr="004450F7">
        <w:rPr>
          <w:iCs/>
          <w:lang w:val="en-US"/>
        </w:rPr>
        <w:t xml:space="preserve"> </w:t>
      </w:r>
      <w:proofErr w:type="spellStart"/>
      <w:r w:rsidRPr="004450F7">
        <w:rPr>
          <w:iCs/>
          <w:lang w:val="en-US"/>
        </w:rPr>
        <w:t>trường</w:t>
      </w:r>
      <w:proofErr w:type="spellEnd"/>
      <w:r w:rsidRPr="004450F7">
        <w:rPr>
          <w:iCs/>
          <w:lang w:val="en-US"/>
        </w:rPr>
        <w:t xml:space="preserve">. </w:t>
      </w:r>
    </w:p>
    <w:p w14:paraId="50933CC0" w14:textId="1D7539AB" w:rsidR="005D6360" w:rsidRPr="00070107" w:rsidRDefault="00070107" w:rsidP="004E5661">
      <w:pPr>
        <w:pStyle w:val="ListParagraph"/>
        <w:keepNext/>
        <w:numPr>
          <w:ilvl w:val="0"/>
          <w:numId w:val="78"/>
        </w:numPr>
        <w:rPr>
          <w:i/>
          <w:lang w:val="en-US"/>
        </w:rPr>
      </w:pPr>
      <w:proofErr w:type="spellStart"/>
      <w:r w:rsidRPr="004450F7">
        <w:rPr>
          <w:iCs/>
          <w:lang w:val="en-US"/>
        </w:rPr>
        <w:t>Hệ</w:t>
      </w:r>
      <w:proofErr w:type="spellEnd"/>
      <w:r w:rsidRPr="004450F7">
        <w:rPr>
          <w:iCs/>
          <w:lang w:val="en-US"/>
        </w:rPr>
        <w:t xml:space="preserve"> </w:t>
      </w:r>
      <w:proofErr w:type="spellStart"/>
      <w:r w:rsidRPr="004450F7">
        <w:rPr>
          <w:iCs/>
          <w:lang w:val="en-US"/>
        </w:rPr>
        <w:t>thống</w:t>
      </w:r>
      <w:proofErr w:type="spellEnd"/>
      <w:r w:rsidRPr="004450F7">
        <w:rPr>
          <w:iCs/>
          <w:lang w:val="en-US"/>
        </w:rPr>
        <w:t xml:space="preserve"> </w:t>
      </w:r>
      <w:proofErr w:type="spellStart"/>
      <w:r w:rsidRPr="004450F7">
        <w:rPr>
          <w:iCs/>
          <w:lang w:val="en-US"/>
        </w:rPr>
        <w:t>xử</w:t>
      </w:r>
      <w:proofErr w:type="spellEnd"/>
      <w:r w:rsidRPr="004450F7">
        <w:rPr>
          <w:iCs/>
          <w:lang w:val="en-US"/>
        </w:rPr>
        <w:t xml:space="preserve"> </w:t>
      </w:r>
      <w:proofErr w:type="spellStart"/>
      <w:r w:rsidRPr="004450F7">
        <w:rPr>
          <w:iCs/>
          <w:lang w:val="en-US"/>
        </w:rPr>
        <w:t>lý</w:t>
      </w:r>
      <w:proofErr w:type="spellEnd"/>
      <w:r w:rsidRPr="004450F7">
        <w:rPr>
          <w:iCs/>
          <w:lang w:val="en-US"/>
        </w:rPr>
        <w:t xml:space="preserve"> </w:t>
      </w:r>
      <w:proofErr w:type="spellStart"/>
      <w:r w:rsidRPr="004450F7">
        <w:rPr>
          <w:iCs/>
          <w:lang w:val="en-US"/>
        </w:rPr>
        <w:t>nước</w:t>
      </w:r>
      <w:proofErr w:type="spellEnd"/>
      <w:r w:rsidRPr="004450F7">
        <w:rPr>
          <w:iCs/>
          <w:lang w:val="en-US"/>
        </w:rPr>
        <w:t xml:space="preserve"> </w:t>
      </w:r>
      <w:proofErr w:type="spellStart"/>
      <w:r w:rsidRPr="004450F7">
        <w:rPr>
          <w:iCs/>
          <w:lang w:val="en-US"/>
        </w:rPr>
        <w:t>thải</w:t>
      </w:r>
      <w:proofErr w:type="spellEnd"/>
      <w:r w:rsidRPr="004450F7">
        <w:rPr>
          <w:iCs/>
          <w:lang w:val="en-US"/>
        </w:rPr>
        <w:t xml:space="preserve"> </w:t>
      </w:r>
      <w:proofErr w:type="spellStart"/>
      <w:r w:rsidRPr="004450F7">
        <w:rPr>
          <w:iCs/>
          <w:lang w:val="en-US"/>
        </w:rPr>
        <w:t>được</w:t>
      </w:r>
      <w:proofErr w:type="spellEnd"/>
      <w:r w:rsidRPr="004450F7">
        <w:rPr>
          <w:iCs/>
          <w:lang w:val="en-US"/>
        </w:rPr>
        <w:t xml:space="preserve"> </w:t>
      </w:r>
      <w:proofErr w:type="spellStart"/>
      <w:r w:rsidRPr="004450F7">
        <w:rPr>
          <w:iCs/>
          <w:lang w:val="en-US"/>
        </w:rPr>
        <w:t>xây</w:t>
      </w:r>
      <w:proofErr w:type="spellEnd"/>
      <w:r w:rsidRPr="004450F7">
        <w:rPr>
          <w:iCs/>
          <w:lang w:val="en-US"/>
        </w:rPr>
        <w:t xml:space="preserve"> </w:t>
      </w:r>
      <w:proofErr w:type="spellStart"/>
      <w:r w:rsidRPr="004450F7">
        <w:rPr>
          <w:iCs/>
          <w:lang w:val="en-US"/>
        </w:rPr>
        <w:t>dựng</w:t>
      </w:r>
      <w:proofErr w:type="spellEnd"/>
      <w:r w:rsidRPr="004450F7">
        <w:rPr>
          <w:iCs/>
          <w:lang w:val="en-US"/>
        </w:rPr>
        <w:t xml:space="preserve"> ở </w:t>
      </w:r>
      <w:proofErr w:type="spellStart"/>
      <w:r w:rsidRPr="004450F7">
        <w:rPr>
          <w:iCs/>
          <w:lang w:val="en-US"/>
        </w:rPr>
        <w:t>cuối</w:t>
      </w:r>
      <w:proofErr w:type="spellEnd"/>
      <w:r w:rsidRPr="004450F7">
        <w:rPr>
          <w:iCs/>
          <w:lang w:val="en-US"/>
        </w:rPr>
        <w:t xml:space="preserve"> </w:t>
      </w:r>
      <w:proofErr w:type="spellStart"/>
      <w:r w:rsidRPr="004450F7">
        <w:rPr>
          <w:iCs/>
          <w:lang w:val="en-US"/>
        </w:rPr>
        <w:t>hướng</w:t>
      </w:r>
      <w:proofErr w:type="spellEnd"/>
      <w:r w:rsidRPr="004450F7">
        <w:rPr>
          <w:iCs/>
          <w:lang w:val="en-US"/>
        </w:rPr>
        <w:t xml:space="preserve"> </w:t>
      </w:r>
      <w:proofErr w:type="spellStart"/>
      <w:r w:rsidRPr="004450F7">
        <w:rPr>
          <w:iCs/>
          <w:lang w:val="en-US"/>
        </w:rPr>
        <w:t>gió</w:t>
      </w:r>
      <w:proofErr w:type="spellEnd"/>
      <w:r w:rsidRPr="004450F7">
        <w:rPr>
          <w:iCs/>
          <w:lang w:val="en-US"/>
        </w:rPr>
        <w:t xml:space="preserve"> </w:t>
      </w:r>
      <w:proofErr w:type="spellStart"/>
      <w:r w:rsidRPr="004450F7">
        <w:rPr>
          <w:iCs/>
          <w:lang w:val="en-US"/>
        </w:rPr>
        <w:t>khu</w:t>
      </w:r>
      <w:proofErr w:type="spellEnd"/>
      <w:r w:rsidRPr="004450F7">
        <w:rPr>
          <w:iCs/>
          <w:lang w:val="en-US"/>
        </w:rPr>
        <w:t xml:space="preserve"> </w:t>
      </w:r>
      <w:proofErr w:type="spellStart"/>
      <w:r w:rsidRPr="004450F7">
        <w:rPr>
          <w:iCs/>
          <w:lang w:val="en-US"/>
        </w:rPr>
        <w:t>đất</w:t>
      </w:r>
      <w:proofErr w:type="spellEnd"/>
      <w:r w:rsidRPr="004450F7">
        <w:rPr>
          <w:iCs/>
          <w:lang w:val="en-US"/>
        </w:rPr>
        <w:t xml:space="preserve"> </w:t>
      </w:r>
      <w:proofErr w:type="spellStart"/>
      <w:r w:rsidRPr="004450F7">
        <w:rPr>
          <w:iCs/>
          <w:lang w:val="en-US"/>
        </w:rPr>
        <w:t>nhà</w:t>
      </w:r>
      <w:proofErr w:type="spellEnd"/>
      <w:r w:rsidRPr="004450F7">
        <w:rPr>
          <w:iCs/>
          <w:lang w:val="en-US"/>
        </w:rPr>
        <w:t xml:space="preserve"> </w:t>
      </w:r>
      <w:proofErr w:type="spellStart"/>
      <w:r w:rsidRPr="004450F7">
        <w:rPr>
          <w:iCs/>
          <w:lang w:val="en-US"/>
        </w:rPr>
        <w:t>máy</w:t>
      </w:r>
      <w:proofErr w:type="spellEnd"/>
      <w:r w:rsidRPr="004450F7">
        <w:rPr>
          <w:iCs/>
          <w:lang w:val="en-US"/>
        </w:rPr>
        <w:t xml:space="preserve"> </w:t>
      </w:r>
      <w:proofErr w:type="spellStart"/>
      <w:r w:rsidRPr="004450F7">
        <w:rPr>
          <w:iCs/>
          <w:lang w:val="en-US"/>
        </w:rPr>
        <w:t>để</w:t>
      </w:r>
      <w:proofErr w:type="spellEnd"/>
      <w:r w:rsidRPr="004450F7">
        <w:rPr>
          <w:iCs/>
          <w:lang w:val="en-US"/>
        </w:rPr>
        <w:t xml:space="preserve"> </w:t>
      </w:r>
      <w:proofErr w:type="spellStart"/>
      <w:r w:rsidRPr="004450F7">
        <w:rPr>
          <w:iCs/>
          <w:lang w:val="en-US"/>
        </w:rPr>
        <w:t>giảm</w:t>
      </w:r>
      <w:proofErr w:type="spellEnd"/>
      <w:r w:rsidRPr="004450F7">
        <w:rPr>
          <w:iCs/>
          <w:lang w:val="en-US"/>
        </w:rPr>
        <w:t xml:space="preserve"> </w:t>
      </w:r>
      <w:proofErr w:type="spellStart"/>
      <w:r w:rsidRPr="004450F7">
        <w:rPr>
          <w:iCs/>
          <w:lang w:val="en-US"/>
        </w:rPr>
        <w:t>thiểu</w:t>
      </w:r>
      <w:proofErr w:type="spellEnd"/>
      <w:r w:rsidRPr="004450F7">
        <w:rPr>
          <w:iCs/>
          <w:lang w:val="en-US"/>
        </w:rPr>
        <w:t xml:space="preserve"> </w:t>
      </w:r>
      <w:proofErr w:type="spellStart"/>
      <w:r w:rsidRPr="004450F7">
        <w:rPr>
          <w:iCs/>
          <w:lang w:val="en-US"/>
        </w:rPr>
        <w:t>ảnh</w:t>
      </w:r>
      <w:proofErr w:type="spellEnd"/>
      <w:r w:rsidRPr="004450F7">
        <w:rPr>
          <w:iCs/>
          <w:lang w:val="en-US"/>
        </w:rPr>
        <w:t xml:space="preserve"> </w:t>
      </w:r>
      <w:proofErr w:type="spellStart"/>
      <w:r w:rsidRPr="004450F7">
        <w:rPr>
          <w:iCs/>
          <w:lang w:val="en-US"/>
        </w:rPr>
        <w:t>hưởng</w:t>
      </w:r>
      <w:proofErr w:type="spellEnd"/>
      <w:r w:rsidRPr="004450F7">
        <w:rPr>
          <w:iCs/>
          <w:lang w:val="en-US"/>
        </w:rPr>
        <w:t xml:space="preserve"> </w:t>
      </w:r>
      <w:proofErr w:type="spellStart"/>
      <w:r w:rsidRPr="004450F7">
        <w:rPr>
          <w:iCs/>
          <w:lang w:val="en-US"/>
        </w:rPr>
        <w:t>của</w:t>
      </w:r>
      <w:proofErr w:type="spellEnd"/>
      <w:r w:rsidRPr="004450F7">
        <w:rPr>
          <w:iCs/>
          <w:lang w:val="en-US"/>
        </w:rPr>
        <w:t xml:space="preserve"> </w:t>
      </w:r>
      <w:proofErr w:type="spellStart"/>
      <w:r w:rsidRPr="004450F7">
        <w:rPr>
          <w:iCs/>
          <w:lang w:val="en-US"/>
        </w:rPr>
        <w:t>các</w:t>
      </w:r>
      <w:proofErr w:type="spellEnd"/>
      <w:r w:rsidRPr="004450F7">
        <w:rPr>
          <w:iCs/>
          <w:lang w:val="en-US"/>
        </w:rPr>
        <w:t xml:space="preserve"> </w:t>
      </w:r>
      <w:proofErr w:type="spellStart"/>
      <w:r w:rsidRPr="004450F7">
        <w:rPr>
          <w:iCs/>
          <w:lang w:val="en-US"/>
        </w:rPr>
        <w:t>khí</w:t>
      </w:r>
      <w:proofErr w:type="spellEnd"/>
      <w:r w:rsidRPr="004450F7">
        <w:rPr>
          <w:iCs/>
          <w:lang w:val="en-US"/>
        </w:rPr>
        <w:t xml:space="preserve"> </w:t>
      </w:r>
      <w:proofErr w:type="spellStart"/>
      <w:r w:rsidRPr="004450F7">
        <w:rPr>
          <w:iCs/>
          <w:lang w:val="en-US"/>
        </w:rPr>
        <w:t>gây</w:t>
      </w:r>
      <w:proofErr w:type="spellEnd"/>
      <w:r w:rsidRPr="004450F7">
        <w:rPr>
          <w:iCs/>
          <w:lang w:val="en-US"/>
        </w:rPr>
        <w:t xml:space="preserve"> ô </w:t>
      </w:r>
      <w:proofErr w:type="spellStart"/>
      <w:r w:rsidRPr="004450F7">
        <w:rPr>
          <w:iCs/>
          <w:lang w:val="en-US"/>
        </w:rPr>
        <w:t>nhiễm</w:t>
      </w:r>
      <w:proofErr w:type="spellEnd"/>
      <w:r w:rsidRPr="004450F7">
        <w:rPr>
          <w:iCs/>
          <w:lang w:val="en-US"/>
        </w:rPr>
        <w:t xml:space="preserve"> </w:t>
      </w:r>
      <w:proofErr w:type="spellStart"/>
      <w:r w:rsidRPr="004450F7">
        <w:rPr>
          <w:iCs/>
          <w:lang w:val="en-US"/>
        </w:rPr>
        <w:t>đối</w:t>
      </w:r>
      <w:proofErr w:type="spellEnd"/>
      <w:r w:rsidRPr="004450F7">
        <w:rPr>
          <w:iCs/>
          <w:lang w:val="en-US"/>
        </w:rPr>
        <w:t xml:space="preserve"> </w:t>
      </w:r>
      <w:proofErr w:type="spellStart"/>
      <w:r w:rsidRPr="004450F7">
        <w:rPr>
          <w:iCs/>
          <w:lang w:val="en-US"/>
        </w:rPr>
        <w:t>với</w:t>
      </w:r>
      <w:proofErr w:type="spellEnd"/>
      <w:r w:rsidRPr="004450F7">
        <w:rPr>
          <w:iCs/>
          <w:lang w:val="en-US"/>
        </w:rPr>
        <w:t xml:space="preserve"> </w:t>
      </w:r>
      <w:proofErr w:type="spellStart"/>
      <w:r w:rsidRPr="004450F7">
        <w:rPr>
          <w:iCs/>
          <w:lang w:val="en-US"/>
        </w:rPr>
        <w:t>cơ</w:t>
      </w:r>
      <w:proofErr w:type="spellEnd"/>
      <w:r w:rsidRPr="004450F7">
        <w:rPr>
          <w:iCs/>
          <w:lang w:val="en-US"/>
        </w:rPr>
        <w:t xml:space="preserve"> </w:t>
      </w:r>
      <w:proofErr w:type="spellStart"/>
      <w:r w:rsidRPr="004450F7">
        <w:rPr>
          <w:iCs/>
          <w:lang w:val="en-US"/>
        </w:rPr>
        <w:t>sơ</w:t>
      </w:r>
      <w:proofErr w:type="spellEnd"/>
      <w:r w:rsidRPr="004450F7">
        <w:rPr>
          <w:iCs/>
          <w:lang w:val="en-US"/>
        </w:rPr>
        <w:t>̉.</w:t>
      </w:r>
      <w:r w:rsidRPr="00070107" w:rsidDel="00070107">
        <w:rPr>
          <w:i/>
          <w:lang w:val="en-US"/>
        </w:rPr>
        <w:t xml:space="preserve"> </w:t>
      </w:r>
    </w:p>
    <w:p w14:paraId="3B8E63B9" w14:textId="16AE4E39" w:rsidR="008A2BAB" w:rsidRDefault="005D6360" w:rsidP="004E5661">
      <w:pPr>
        <w:pStyle w:val="Heading3"/>
        <w:rPr>
          <w:lang w:val="en-US"/>
        </w:rPr>
      </w:pPr>
      <w:bookmarkStart w:id="150" w:name="_Toc125979870"/>
      <w:r>
        <w:rPr>
          <w:lang w:val="en-US"/>
        </w:rPr>
        <w:t>2.</w:t>
      </w:r>
      <w:r w:rsidR="002C2519">
        <w:rPr>
          <w:lang w:val="en-US"/>
        </w:rPr>
        <w:t>3</w:t>
      </w:r>
      <w:r>
        <w:rPr>
          <w:lang w:val="en-US"/>
        </w:rPr>
        <w:t xml:space="preserve">. </w:t>
      </w:r>
      <w:proofErr w:type="spellStart"/>
      <w:r>
        <w:rPr>
          <w:lang w:eastAsia="zh-CN"/>
        </w:rPr>
        <w:t>Công</w:t>
      </w:r>
      <w:proofErr w:type="spellEnd"/>
      <w:r>
        <w:rPr>
          <w:lang w:eastAsia="zh-CN"/>
        </w:rPr>
        <w:t xml:space="preserve"> </w:t>
      </w:r>
      <w:proofErr w:type="spellStart"/>
      <w:r>
        <w:rPr>
          <w:lang w:eastAsia="zh-CN"/>
        </w:rPr>
        <w:t>trình</w:t>
      </w:r>
      <w:proofErr w:type="spellEnd"/>
      <w:r>
        <w:rPr>
          <w:lang w:eastAsia="zh-CN"/>
        </w:rPr>
        <w:t xml:space="preserve">, </w:t>
      </w:r>
      <w:proofErr w:type="spellStart"/>
      <w:r>
        <w:rPr>
          <w:lang w:eastAsia="zh-CN"/>
        </w:rPr>
        <w:t>biện</w:t>
      </w:r>
      <w:proofErr w:type="spellEnd"/>
      <w:r>
        <w:rPr>
          <w:lang w:eastAsia="zh-CN"/>
        </w:rPr>
        <w:t xml:space="preserve"> </w:t>
      </w:r>
      <w:proofErr w:type="spellStart"/>
      <w:r>
        <w:rPr>
          <w:lang w:eastAsia="zh-CN"/>
        </w:rPr>
        <w:t>pháp</w:t>
      </w:r>
      <w:proofErr w:type="spellEnd"/>
      <w:r>
        <w:rPr>
          <w:lang w:eastAsia="zh-CN"/>
        </w:rPr>
        <w:t xml:space="preserve"> </w:t>
      </w:r>
      <w:proofErr w:type="spellStart"/>
      <w:r>
        <w:rPr>
          <w:lang w:eastAsia="zh-CN"/>
        </w:rPr>
        <w:t>xử</w:t>
      </w:r>
      <w:proofErr w:type="spellEnd"/>
      <w:r>
        <w:rPr>
          <w:lang w:eastAsia="zh-CN"/>
        </w:rPr>
        <w:t xml:space="preserve"> </w:t>
      </w:r>
      <w:proofErr w:type="spellStart"/>
      <w:r>
        <w:rPr>
          <w:lang w:eastAsia="zh-CN"/>
        </w:rPr>
        <w:t>lý</w:t>
      </w:r>
      <w:proofErr w:type="spellEnd"/>
      <w:r w:rsidRPr="006836C0">
        <w:rPr>
          <w:lang w:eastAsia="zh-CN"/>
        </w:rPr>
        <w:t xml:space="preserve"> </w:t>
      </w:r>
      <w:proofErr w:type="spellStart"/>
      <w:r>
        <w:rPr>
          <w:lang w:val="en-US"/>
        </w:rPr>
        <w:t>k</w:t>
      </w:r>
      <w:r w:rsidR="008A2BAB" w:rsidRPr="008A2BAB">
        <w:rPr>
          <w:lang w:val="en-US"/>
        </w:rPr>
        <w:t>hí</w:t>
      </w:r>
      <w:proofErr w:type="spellEnd"/>
      <w:r w:rsidR="008A2BAB" w:rsidRPr="008A2BAB">
        <w:rPr>
          <w:lang w:val="en-US"/>
        </w:rPr>
        <w:t xml:space="preserve"> </w:t>
      </w:r>
      <w:proofErr w:type="spellStart"/>
      <w:r w:rsidR="008A2BAB" w:rsidRPr="008A2BAB">
        <w:rPr>
          <w:lang w:val="en-US"/>
        </w:rPr>
        <w:t>thải</w:t>
      </w:r>
      <w:proofErr w:type="spellEnd"/>
      <w:r w:rsidR="008A2BAB" w:rsidRPr="008A2BAB">
        <w:rPr>
          <w:lang w:val="en-US"/>
        </w:rPr>
        <w:t xml:space="preserve"> </w:t>
      </w:r>
      <w:proofErr w:type="spellStart"/>
      <w:r w:rsidR="008A2BAB" w:rsidRPr="008A2BAB">
        <w:rPr>
          <w:lang w:val="en-US"/>
        </w:rPr>
        <w:t>từ</w:t>
      </w:r>
      <w:proofErr w:type="spellEnd"/>
      <w:r w:rsidR="008A2BAB" w:rsidRPr="008A2BAB">
        <w:rPr>
          <w:lang w:val="en-US"/>
        </w:rPr>
        <w:t xml:space="preserve"> </w:t>
      </w:r>
      <w:proofErr w:type="spellStart"/>
      <w:r w:rsidR="005F2A38">
        <w:rPr>
          <w:lang w:val="en-US"/>
        </w:rPr>
        <w:t>hệ</w:t>
      </w:r>
      <w:proofErr w:type="spellEnd"/>
      <w:r w:rsidR="005F2A38">
        <w:rPr>
          <w:lang w:val="en-US"/>
        </w:rPr>
        <w:t xml:space="preserve"> </w:t>
      </w:r>
      <w:proofErr w:type="spellStart"/>
      <w:r w:rsidR="005F2A38">
        <w:rPr>
          <w:lang w:val="en-US"/>
        </w:rPr>
        <w:t>thống</w:t>
      </w:r>
      <w:proofErr w:type="spellEnd"/>
      <w:r w:rsidR="008A2BAB" w:rsidRPr="008A2BAB">
        <w:rPr>
          <w:lang w:val="en-US"/>
        </w:rPr>
        <w:t xml:space="preserve"> </w:t>
      </w:r>
      <w:proofErr w:type="spellStart"/>
      <w:r w:rsidR="008A2BAB" w:rsidRPr="008A2BAB">
        <w:rPr>
          <w:lang w:val="en-US"/>
        </w:rPr>
        <w:t>sấy</w:t>
      </w:r>
      <w:proofErr w:type="spellEnd"/>
      <w:r w:rsidR="008A2BAB" w:rsidRPr="008A2BAB">
        <w:rPr>
          <w:lang w:val="en-US"/>
        </w:rPr>
        <w:t xml:space="preserve"> </w:t>
      </w:r>
      <w:proofErr w:type="spellStart"/>
      <w:r w:rsidR="00070107">
        <w:rPr>
          <w:lang w:val="en-US"/>
        </w:rPr>
        <w:t>bã</w:t>
      </w:r>
      <w:proofErr w:type="spellEnd"/>
      <w:r w:rsidR="00070107">
        <w:rPr>
          <w:lang w:val="en-US"/>
        </w:rPr>
        <w:t xml:space="preserve"> </w:t>
      </w:r>
      <w:proofErr w:type="spellStart"/>
      <w:r w:rsidR="00070107">
        <w:rPr>
          <w:lang w:val="en-US"/>
        </w:rPr>
        <w:t>mì</w:t>
      </w:r>
      <w:bookmarkEnd w:id="150"/>
      <w:proofErr w:type="spellEnd"/>
    </w:p>
    <w:p w14:paraId="77C1413C" w14:textId="046B9C37" w:rsidR="00500408" w:rsidRDefault="00A550B1" w:rsidP="004E5661">
      <w:pPr>
        <w:spacing w:before="60" w:after="60"/>
        <w:rPr>
          <w:lang w:val="en-US"/>
        </w:rPr>
      </w:pP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sidR="00AF2F52">
        <w:rPr>
          <w:lang w:val="en-US"/>
        </w:rPr>
        <w:t>chỉ</w:t>
      </w:r>
      <w:proofErr w:type="spellEnd"/>
      <w:r w:rsidR="00AF2F52">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sidR="008A2BAB" w:rsidRPr="008A2BAB">
        <w:rPr>
          <w:lang w:val="en-US"/>
        </w:rPr>
        <w:t xml:space="preserve"> </w:t>
      </w:r>
      <w:proofErr w:type="spellStart"/>
      <w:r w:rsidR="008A2BAB" w:rsidRPr="008A2BAB">
        <w:rPr>
          <w:lang w:val="en-US"/>
        </w:rPr>
        <w:t>khí</w:t>
      </w:r>
      <w:proofErr w:type="spellEnd"/>
      <w:r w:rsidR="008A2BAB" w:rsidRPr="008A2BAB">
        <w:rPr>
          <w:lang w:val="en-US"/>
        </w:rPr>
        <w:t xml:space="preserve"> biogas </w:t>
      </w:r>
      <w:proofErr w:type="spellStart"/>
      <w:r w:rsidR="00CA3A43">
        <w:rPr>
          <w:lang w:val="en-US"/>
        </w:rPr>
        <w:t>thu</w:t>
      </w:r>
      <w:proofErr w:type="spellEnd"/>
      <w:r w:rsidR="00CA3A43">
        <w:rPr>
          <w:lang w:val="en-US"/>
        </w:rPr>
        <w:t xml:space="preserve"> </w:t>
      </w:r>
      <w:proofErr w:type="spellStart"/>
      <w:r w:rsidR="00CA3A43">
        <w:rPr>
          <w:lang w:val="en-US"/>
        </w:rPr>
        <w:t>hồi</w:t>
      </w:r>
      <w:proofErr w:type="spellEnd"/>
      <w:r w:rsidR="00CA3A43">
        <w:rPr>
          <w:lang w:val="en-US"/>
        </w:rPr>
        <w:t xml:space="preserve"> </w:t>
      </w:r>
      <w:proofErr w:type="spellStart"/>
      <w:r w:rsidR="008A2BAB" w:rsidRPr="008A2BAB">
        <w:rPr>
          <w:lang w:val="en-US"/>
        </w:rPr>
        <w:t>từ</w:t>
      </w:r>
      <w:proofErr w:type="spellEnd"/>
      <w:r w:rsidR="008A2BAB" w:rsidRPr="008A2BAB">
        <w:rPr>
          <w:lang w:val="en-US"/>
        </w:rPr>
        <w:t xml:space="preserve"> </w:t>
      </w:r>
      <w:proofErr w:type="spellStart"/>
      <w:r w:rsidR="008A2BAB" w:rsidRPr="008A2BAB">
        <w:rPr>
          <w:lang w:val="en-US"/>
        </w:rPr>
        <w:t>quá</w:t>
      </w:r>
      <w:proofErr w:type="spellEnd"/>
      <w:r w:rsidR="008A2BAB" w:rsidRPr="008A2BAB">
        <w:rPr>
          <w:lang w:val="en-US"/>
        </w:rPr>
        <w:t xml:space="preserve"> </w:t>
      </w:r>
      <w:proofErr w:type="spellStart"/>
      <w:r w:rsidR="008A2BAB" w:rsidRPr="008A2BAB">
        <w:rPr>
          <w:lang w:val="en-US"/>
        </w:rPr>
        <w:t>trình</w:t>
      </w:r>
      <w:proofErr w:type="spellEnd"/>
      <w:r w:rsidR="008A2BAB" w:rsidRPr="008A2BAB">
        <w:rPr>
          <w:lang w:val="en-US"/>
        </w:rPr>
        <w:t xml:space="preserve"> </w:t>
      </w:r>
      <w:proofErr w:type="spellStart"/>
      <w:r w:rsidR="008A2BAB" w:rsidRPr="008A2BAB">
        <w:rPr>
          <w:lang w:val="en-US"/>
        </w:rPr>
        <w:t>xử</w:t>
      </w:r>
      <w:proofErr w:type="spellEnd"/>
      <w:r w:rsidR="008A2BAB" w:rsidRPr="008A2BAB">
        <w:rPr>
          <w:lang w:val="en-US"/>
        </w:rPr>
        <w:t xml:space="preserve"> </w:t>
      </w:r>
      <w:proofErr w:type="spellStart"/>
      <w:r w:rsidR="008A2BAB" w:rsidRPr="008A2BAB">
        <w:rPr>
          <w:lang w:val="en-US"/>
        </w:rPr>
        <w:t>lý</w:t>
      </w:r>
      <w:proofErr w:type="spellEnd"/>
      <w:r w:rsidR="008A2BAB" w:rsidRPr="008A2BAB">
        <w:rPr>
          <w:lang w:val="en-US"/>
        </w:rPr>
        <w:t xml:space="preserve"> </w:t>
      </w:r>
      <w:proofErr w:type="spellStart"/>
      <w:r w:rsidR="008A2BAB" w:rsidRPr="008A2BAB">
        <w:rPr>
          <w:lang w:val="en-US"/>
        </w:rPr>
        <w:t>nước</w:t>
      </w:r>
      <w:proofErr w:type="spellEnd"/>
      <w:r w:rsidR="008A2BAB" w:rsidRPr="008A2BAB">
        <w:rPr>
          <w:lang w:val="en-US"/>
        </w:rPr>
        <w:t xml:space="preserve"> </w:t>
      </w:r>
      <w:proofErr w:type="spellStart"/>
      <w:r w:rsidR="008A2BAB" w:rsidRPr="008A2BAB">
        <w:rPr>
          <w:lang w:val="en-US"/>
        </w:rPr>
        <w:t>thải</w:t>
      </w:r>
      <w:proofErr w:type="spellEnd"/>
      <w:r w:rsidR="00E97650">
        <w:rPr>
          <w:lang w:val="en-US"/>
        </w:rPr>
        <w:t xml:space="preserve"> </w:t>
      </w:r>
      <w:proofErr w:type="spellStart"/>
      <w:r>
        <w:rPr>
          <w:lang w:val="en-US"/>
        </w:rPr>
        <w:t>làm</w:t>
      </w:r>
      <w:proofErr w:type="spellEnd"/>
      <w:r>
        <w:rPr>
          <w:lang w:val="en-US"/>
        </w:rPr>
        <w:t xml:space="preserve"> </w:t>
      </w:r>
      <w:proofErr w:type="spellStart"/>
      <w:r>
        <w:rPr>
          <w:lang w:val="en-US"/>
        </w:rPr>
        <w:t>nhiên</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cung</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cho</w:t>
      </w:r>
      <w:proofErr w:type="spellEnd"/>
      <w:r w:rsidR="00500408">
        <w:rPr>
          <w:lang w:val="en-US"/>
        </w:rPr>
        <w:t xml:space="preserve"> </w:t>
      </w:r>
      <w:proofErr w:type="spellStart"/>
      <w:r w:rsidR="005F2A38">
        <w:rPr>
          <w:lang w:val="en-US"/>
        </w:rPr>
        <w:t>hệ</w:t>
      </w:r>
      <w:proofErr w:type="spellEnd"/>
      <w:r w:rsidR="005F2A38">
        <w:rPr>
          <w:lang w:val="en-US"/>
        </w:rPr>
        <w:t xml:space="preserve"> </w:t>
      </w:r>
      <w:proofErr w:type="spellStart"/>
      <w:r w:rsidR="005F2A38">
        <w:rPr>
          <w:lang w:val="en-US"/>
        </w:rPr>
        <w:t>thống</w:t>
      </w:r>
      <w:proofErr w:type="spellEnd"/>
      <w:r w:rsidR="00500408">
        <w:rPr>
          <w:lang w:val="en-US"/>
        </w:rPr>
        <w:t xml:space="preserve"> </w:t>
      </w:r>
      <w:proofErr w:type="spellStart"/>
      <w:r w:rsidR="00500408">
        <w:rPr>
          <w:lang w:val="en-US"/>
        </w:rPr>
        <w:t>sấy</w:t>
      </w:r>
      <w:proofErr w:type="spellEnd"/>
      <w:r w:rsidR="00500408">
        <w:rPr>
          <w:lang w:val="en-US"/>
        </w:rPr>
        <w:t xml:space="preserve"> </w:t>
      </w:r>
      <w:proofErr w:type="spellStart"/>
      <w:r w:rsidR="00500408">
        <w:rPr>
          <w:lang w:val="en-US"/>
        </w:rPr>
        <w:t>bã</w:t>
      </w:r>
      <w:proofErr w:type="spellEnd"/>
      <w:r w:rsidR="00500408">
        <w:rPr>
          <w:lang w:val="en-US"/>
        </w:rPr>
        <w:t xml:space="preserve"> </w:t>
      </w:r>
      <w:proofErr w:type="spellStart"/>
      <w:r w:rsidR="00500408">
        <w:rPr>
          <w:lang w:val="en-US"/>
        </w:rPr>
        <w:t>mì</w:t>
      </w:r>
      <w:proofErr w:type="spellEnd"/>
      <w:r w:rsidR="00D909CA">
        <w:rPr>
          <w:lang w:val="en-US"/>
        </w:rPr>
        <w:t xml:space="preserve"> </w:t>
      </w:r>
      <w:proofErr w:type="spellStart"/>
      <w:r w:rsidR="00D909CA">
        <w:rPr>
          <w:lang w:val="en-US"/>
        </w:rPr>
        <w:t>và</w:t>
      </w:r>
      <w:proofErr w:type="spellEnd"/>
      <w:r w:rsidR="005F2A38">
        <w:rPr>
          <w:lang w:val="en-US"/>
        </w:rPr>
        <w:t xml:space="preserve"> </w:t>
      </w:r>
      <w:proofErr w:type="spellStart"/>
      <w:r w:rsidR="005F2A38">
        <w:rPr>
          <w:lang w:val="en-US"/>
        </w:rPr>
        <w:t>không</w:t>
      </w:r>
      <w:proofErr w:type="spellEnd"/>
      <w:r w:rsidR="005F2A38">
        <w:rPr>
          <w:lang w:val="en-US"/>
        </w:rPr>
        <w:t xml:space="preserve"> </w:t>
      </w:r>
      <w:proofErr w:type="spellStart"/>
      <w:r w:rsidR="005F2A38">
        <w:rPr>
          <w:lang w:val="en-US"/>
        </w:rPr>
        <w:t>sử</w:t>
      </w:r>
      <w:proofErr w:type="spellEnd"/>
      <w:r w:rsidR="005F2A38">
        <w:rPr>
          <w:lang w:val="en-US"/>
        </w:rPr>
        <w:t xml:space="preserve"> </w:t>
      </w:r>
      <w:proofErr w:type="spellStart"/>
      <w:r w:rsidR="005F2A38">
        <w:rPr>
          <w:lang w:val="en-US"/>
        </w:rPr>
        <w:t>dụng</w:t>
      </w:r>
      <w:proofErr w:type="spellEnd"/>
      <w:r w:rsidR="005F2A38">
        <w:rPr>
          <w:lang w:val="en-US"/>
        </w:rPr>
        <w:t xml:space="preserve"> </w:t>
      </w:r>
      <w:proofErr w:type="spellStart"/>
      <w:r w:rsidR="005F2A38">
        <w:rPr>
          <w:lang w:val="en-US"/>
        </w:rPr>
        <w:t>nhiên</w:t>
      </w:r>
      <w:proofErr w:type="spellEnd"/>
      <w:r w:rsidR="005F2A38">
        <w:rPr>
          <w:lang w:val="en-US"/>
        </w:rPr>
        <w:t xml:space="preserve"> </w:t>
      </w:r>
      <w:proofErr w:type="spellStart"/>
      <w:r w:rsidR="005F2A38">
        <w:rPr>
          <w:lang w:val="en-US"/>
        </w:rPr>
        <w:t>liệu</w:t>
      </w:r>
      <w:proofErr w:type="spellEnd"/>
      <w:r w:rsidR="005F2A38">
        <w:rPr>
          <w:lang w:val="en-US"/>
        </w:rPr>
        <w:t xml:space="preserve"> </w:t>
      </w:r>
      <w:proofErr w:type="spellStart"/>
      <w:r w:rsidR="005F2A38">
        <w:rPr>
          <w:lang w:val="en-US"/>
        </w:rPr>
        <w:t>dự</w:t>
      </w:r>
      <w:proofErr w:type="spellEnd"/>
      <w:r w:rsidR="005F2A38">
        <w:rPr>
          <w:lang w:val="en-US"/>
        </w:rPr>
        <w:t xml:space="preserve"> </w:t>
      </w:r>
      <w:proofErr w:type="spellStart"/>
      <w:r w:rsidR="005F2A38">
        <w:rPr>
          <w:lang w:val="en-US"/>
        </w:rPr>
        <w:t>phòng</w:t>
      </w:r>
      <w:proofErr w:type="spellEnd"/>
      <w:r w:rsidR="005F2A38">
        <w:rPr>
          <w:lang w:val="en-US"/>
        </w:rPr>
        <w:t xml:space="preserve"> </w:t>
      </w:r>
      <w:proofErr w:type="spellStart"/>
      <w:r w:rsidR="005F2A38">
        <w:rPr>
          <w:lang w:val="en-US"/>
        </w:rPr>
        <w:t>khác</w:t>
      </w:r>
      <w:proofErr w:type="spellEnd"/>
      <w:r w:rsidR="005F2A38">
        <w:rPr>
          <w:lang w:val="en-US"/>
        </w:rPr>
        <w:t>.</w:t>
      </w:r>
    </w:p>
    <w:p w14:paraId="19C2C463" w14:textId="3D492FC3" w:rsidR="00E97650" w:rsidRPr="004450F7" w:rsidRDefault="00E97650" w:rsidP="004E5661">
      <w:pPr>
        <w:spacing w:before="60" w:after="60"/>
        <w:rPr>
          <w:lang w:val="en-US"/>
        </w:rPr>
      </w:pPr>
      <w:proofErr w:type="spellStart"/>
      <w:r>
        <w:rPr>
          <w:lang w:val="en-US"/>
        </w:rPr>
        <w:t>Thành</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khí</w:t>
      </w:r>
      <w:proofErr w:type="spellEnd"/>
      <w:r>
        <w:rPr>
          <w:lang w:val="en-US"/>
        </w:rPr>
        <w:t xml:space="preserve"> biogas </w:t>
      </w:r>
      <w:proofErr w:type="spellStart"/>
      <w:r>
        <w:rPr>
          <w:lang w:val="en-US"/>
        </w:rPr>
        <w:t>là</w:t>
      </w:r>
      <w:proofErr w:type="spellEnd"/>
      <w:r>
        <w:rPr>
          <w:lang w:val="en-US"/>
        </w:rPr>
        <w:t xml:space="preserve"> CH</w:t>
      </w:r>
      <w:r w:rsidRPr="004450F7">
        <w:rPr>
          <w:vertAlign w:val="subscript"/>
          <w:lang w:val="en-US"/>
        </w:rPr>
        <w:t>4</w:t>
      </w:r>
      <w:r>
        <w:rPr>
          <w:lang w:val="en-US"/>
        </w:rPr>
        <w:t xml:space="preserve"> </w:t>
      </w:r>
      <w:r w:rsidRPr="004450F7">
        <w:rPr>
          <w:i/>
          <w:iCs/>
          <w:lang w:val="en-US"/>
        </w:rPr>
        <w:t>(50 – 60%)</w:t>
      </w:r>
      <w:r>
        <w:rPr>
          <w:lang w:val="en-US"/>
        </w:rPr>
        <w:t xml:space="preserve"> </w:t>
      </w:r>
      <w:proofErr w:type="spellStart"/>
      <w:r>
        <w:rPr>
          <w:lang w:val="en-US"/>
        </w:rPr>
        <w:t>và</w:t>
      </w:r>
      <w:proofErr w:type="spellEnd"/>
      <w:r>
        <w:rPr>
          <w:lang w:val="en-US"/>
        </w:rPr>
        <w:t xml:space="preserve"> C</w:t>
      </w:r>
      <w:r w:rsidR="00517E5F">
        <w:rPr>
          <w:lang w:val="en-US"/>
        </w:rPr>
        <w:t>O</w:t>
      </w:r>
      <w:r w:rsidRPr="004450F7">
        <w:rPr>
          <w:vertAlign w:val="subscript"/>
          <w:lang w:val="en-US"/>
        </w:rPr>
        <w:t>2</w:t>
      </w:r>
      <w:r>
        <w:rPr>
          <w:lang w:val="en-US"/>
        </w:rPr>
        <w:t xml:space="preserve"> </w:t>
      </w:r>
      <w:r w:rsidRPr="004450F7">
        <w:rPr>
          <w:i/>
          <w:iCs/>
          <w:lang w:val="en-US"/>
        </w:rPr>
        <w:t>(30%)</w:t>
      </w:r>
      <w:r>
        <w:rPr>
          <w:lang w:val="en-US"/>
        </w:rPr>
        <w:t xml:space="preserve"> </w:t>
      </w:r>
      <w:proofErr w:type="spellStart"/>
      <w:r>
        <w:rPr>
          <w:lang w:val="en-US"/>
        </w:rPr>
        <w:t>còn</w:t>
      </w:r>
      <w:proofErr w:type="spellEnd"/>
      <w:r>
        <w:rPr>
          <w:lang w:val="en-US"/>
        </w:rPr>
        <w:t xml:space="preserve"> </w:t>
      </w:r>
      <w:proofErr w:type="spellStart"/>
      <w:r>
        <w:rPr>
          <w:lang w:val="en-US"/>
        </w:rPr>
        <w:t>lại</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tạp</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khác</w:t>
      </w:r>
      <w:proofErr w:type="spellEnd"/>
      <w:r>
        <w:rPr>
          <w:lang w:val="en-US"/>
        </w:rPr>
        <w:t xml:space="preserve"> </w:t>
      </w:r>
      <w:r w:rsidRPr="004450F7">
        <w:rPr>
          <w:i/>
          <w:iCs/>
          <w:lang w:val="en-US"/>
        </w:rPr>
        <w:t>(</w:t>
      </w:r>
      <w:proofErr w:type="spellStart"/>
      <w:r w:rsidRPr="004450F7">
        <w:rPr>
          <w:i/>
          <w:iCs/>
          <w:lang w:val="en-US"/>
        </w:rPr>
        <w:t>hơi</w:t>
      </w:r>
      <w:proofErr w:type="spellEnd"/>
      <w:r w:rsidRPr="004450F7">
        <w:rPr>
          <w:i/>
          <w:iCs/>
          <w:lang w:val="en-US"/>
        </w:rPr>
        <w:t xml:space="preserve"> </w:t>
      </w:r>
      <w:proofErr w:type="spellStart"/>
      <w:r w:rsidRPr="004450F7">
        <w:rPr>
          <w:i/>
          <w:iCs/>
          <w:lang w:val="en-US"/>
        </w:rPr>
        <w:t>nước</w:t>
      </w:r>
      <w:proofErr w:type="spellEnd"/>
      <w:r w:rsidRPr="004450F7">
        <w:rPr>
          <w:i/>
          <w:iCs/>
          <w:lang w:val="en-US"/>
        </w:rPr>
        <w:t>, N</w:t>
      </w:r>
      <w:r w:rsidRPr="004450F7">
        <w:rPr>
          <w:i/>
          <w:iCs/>
          <w:vertAlign w:val="subscript"/>
          <w:lang w:val="en-US"/>
        </w:rPr>
        <w:t>2</w:t>
      </w:r>
      <w:r w:rsidRPr="004450F7">
        <w:rPr>
          <w:i/>
          <w:iCs/>
          <w:lang w:val="en-US"/>
        </w:rPr>
        <w:t>, O</w:t>
      </w:r>
      <w:r w:rsidRPr="004450F7">
        <w:rPr>
          <w:i/>
          <w:iCs/>
          <w:vertAlign w:val="subscript"/>
          <w:lang w:val="en-US"/>
        </w:rPr>
        <w:t>2</w:t>
      </w:r>
      <w:r w:rsidRPr="004450F7">
        <w:rPr>
          <w:i/>
          <w:iCs/>
          <w:lang w:val="en-US"/>
        </w:rPr>
        <w:t>, H</w:t>
      </w:r>
      <w:r w:rsidRPr="004450F7">
        <w:rPr>
          <w:i/>
          <w:iCs/>
          <w:vertAlign w:val="subscript"/>
          <w:lang w:val="en-US"/>
        </w:rPr>
        <w:t>2</w:t>
      </w:r>
      <w:r w:rsidRPr="004450F7">
        <w:rPr>
          <w:i/>
          <w:iCs/>
          <w:lang w:val="en-US"/>
        </w:rPr>
        <w:t>S, CO).</w:t>
      </w:r>
      <w:r>
        <w:rPr>
          <w:lang w:val="en-US"/>
        </w:rPr>
        <w:t xml:space="preserve"> Sau </w:t>
      </w:r>
      <w:proofErr w:type="spellStart"/>
      <w:r>
        <w:rPr>
          <w:lang w:val="en-US"/>
        </w:rPr>
        <w:t>khi</w:t>
      </w:r>
      <w:proofErr w:type="spellEnd"/>
      <w:r>
        <w:rPr>
          <w:lang w:val="en-US"/>
        </w:rPr>
        <w:t xml:space="preserve"> qua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lọc</w:t>
      </w:r>
      <w:proofErr w:type="spellEnd"/>
      <w:r>
        <w:rPr>
          <w:lang w:val="en-US"/>
        </w:rPr>
        <w:t xml:space="preserve"> </w:t>
      </w:r>
      <w:proofErr w:type="spellStart"/>
      <w:r>
        <w:rPr>
          <w:lang w:val="en-US"/>
        </w:rPr>
        <w:t>tạp</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khử</w:t>
      </w:r>
      <w:proofErr w:type="spellEnd"/>
      <w:r>
        <w:rPr>
          <w:lang w:val="en-US"/>
        </w:rPr>
        <w:t xml:space="preserve"> </w:t>
      </w:r>
      <w:proofErr w:type="spellStart"/>
      <w:r>
        <w:rPr>
          <w:lang w:val="en-US"/>
        </w:rPr>
        <w:t>ẩm</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t>khí</w:t>
      </w:r>
      <w:proofErr w:type="spellEnd"/>
      <w:r>
        <w:rPr>
          <w:lang w:val="en-US"/>
        </w:rPr>
        <w:t xml:space="preserve"> biogas </w:t>
      </w:r>
      <w:proofErr w:type="spellStart"/>
      <w:r>
        <w:rPr>
          <w:lang w:val="en-US"/>
        </w:rPr>
        <w:t>còn</w:t>
      </w:r>
      <w:proofErr w:type="spellEnd"/>
      <w:r>
        <w:rPr>
          <w:lang w:val="en-US"/>
        </w:rPr>
        <w:t xml:space="preserve"> </w:t>
      </w:r>
      <w:proofErr w:type="spellStart"/>
      <w:r>
        <w:rPr>
          <w:lang w:val="en-US"/>
        </w:rPr>
        <w:t>lại</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yếu</w:t>
      </w:r>
      <w:proofErr w:type="spellEnd"/>
      <w:r>
        <w:rPr>
          <w:lang w:val="en-US"/>
        </w:rPr>
        <w:t xml:space="preserve"> </w:t>
      </w:r>
      <w:proofErr w:type="spellStart"/>
      <w:r w:rsidR="008C2BB3">
        <w:rPr>
          <w:lang w:val="en-US"/>
        </w:rPr>
        <w:t>là</w:t>
      </w:r>
      <w:proofErr w:type="spellEnd"/>
      <w:r>
        <w:rPr>
          <w:lang w:val="en-US"/>
        </w:rPr>
        <w:t xml:space="preserve"> CH</w:t>
      </w:r>
      <w:r w:rsidRPr="004450F7">
        <w:rPr>
          <w:vertAlign w:val="subscript"/>
          <w:lang w:val="en-US"/>
        </w:rPr>
        <w:t>4</w:t>
      </w:r>
      <w:r>
        <w:rPr>
          <w:lang w:val="en-US"/>
        </w:rPr>
        <w:t xml:space="preserve"> </w:t>
      </w:r>
      <w:proofErr w:type="spellStart"/>
      <w:r>
        <w:rPr>
          <w:lang w:val="en-US"/>
        </w:rPr>
        <w:t>và</w:t>
      </w:r>
      <w:proofErr w:type="spellEnd"/>
      <w:r>
        <w:rPr>
          <w:lang w:val="en-US"/>
        </w:rPr>
        <w:t xml:space="preserve"> CO</w:t>
      </w:r>
      <w:r w:rsidRPr="004450F7">
        <w:rPr>
          <w:vertAlign w:val="subscript"/>
          <w:lang w:val="en-US"/>
        </w:rPr>
        <w:t>2</w:t>
      </w:r>
      <w:r>
        <w:rPr>
          <w:lang w:val="en-US"/>
        </w:rPr>
        <w:t xml:space="preserve">. </w:t>
      </w:r>
      <w:proofErr w:type="spellStart"/>
      <w:r>
        <w:rPr>
          <w:lang w:val="en-US"/>
        </w:rPr>
        <w:t>Khí</w:t>
      </w:r>
      <w:proofErr w:type="spellEnd"/>
      <w:r>
        <w:rPr>
          <w:lang w:val="en-US"/>
        </w:rPr>
        <w:t xml:space="preserve"> biogas </w:t>
      </w:r>
      <w:proofErr w:type="spellStart"/>
      <w:r>
        <w:rPr>
          <w:lang w:val="en-US"/>
        </w:rPr>
        <w:t>sau</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lọc</w:t>
      </w:r>
      <w:proofErr w:type="spellEnd"/>
      <w:r>
        <w:rPr>
          <w:lang w:val="en-US"/>
        </w:rPr>
        <w:t xml:space="preserve"> </w:t>
      </w:r>
      <w:proofErr w:type="spellStart"/>
      <w:r>
        <w:rPr>
          <w:lang w:val="en-US"/>
        </w:rPr>
        <w:t>tạp</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đưa</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lò</w:t>
      </w:r>
      <w:proofErr w:type="spellEnd"/>
      <w:r>
        <w:rPr>
          <w:lang w:val="en-US"/>
        </w:rPr>
        <w:t xml:space="preserve"> </w:t>
      </w:r>
      <w:proofErr w:type="spellStart"/>
      <w:r>
        <w:rPr>
          <w:lang w:val="en-US"/>
        </w:rPr>
        <w:t>hơi</w:t>
      </w:r>
      <w:proofErr w:type="spellEnd"/>
      <w:r>
        <w:rPr>
          <w:lang w:val="en-US"/>
        </w:rPr>
        <w:t xml:space="preserve"> </w:t>
      </w:r>
      <w:proofErr w:type="spellStart"/>
      <w:r w:rsidR="00893904">
        <w:rPr>
          <w:lang w:val="en-US"/>
        </w:rPr>
        <w:t>hệ</w:t>
      </w:r>
      <w:proofErr w:type="spellEnd"/>
      <w:r w:rsidR="00893904">
        <w:rPr>
          <w:lang w:val="en-US"/>
        </w:rPr>
        <w:t xml:space="preserve"> </w:t>
      </w:r>
      <w:proofErr w:type="spellStart"/>
      <w:r w:rsidR="00893904">
        <w:rPr>
          <w:lang w:val="en-US"/>
        </w:rPr>
        <w:t>thống</w:t>
      </w:r>
      <w:proofErr w:type="spellEnd"/>
      <w:r w:rsidRPr="004450F7">
        <w:rPr>
          <w:lang w:val="en-US"/>
        </w:rPr>
        <w:t xml:space="preserve"> </w:t>
      </w:r>
      <w:proofErr w:type="spellStart"/>
      <w:r w:rsidRPr="004450F7">
        <w:rPr>
          <w:lang w:val="en-US"/>
        </w:rPr>
        <w:t>sấy</w:t>
      </w:r>
      <w:proofErr w:type="spellEnd"/>
      <w:r w:rsidRPr="004450F7">
        <w:rPr>
          <w:lang w:val="en-US"/>
        </w:rPr>
        <w:t xml:space="preserve"> </w:t>
      </w:r>
      <w:proofErr w:type="spellStart"/>
      <w:r w:rsidRPr="004450F7">
        <w:rPr>
          <w:lang w:val="en-US"/>
        </w:rPr>
        <w:t>bã</w:t>
      </w:r>
      <w:proofErr w:type="spellEnd"/>
      <w:r w:rsidRPr="004450F7">
        <w:rPr>
          <w:lang w:val="en-US"/>
        </w:rPr>
        <w:t xml:space="preserve"> </w:t>
      </w:r>
      <w:proofErr w:type="spellStart"/>
      <w:r w:rsidRPr="004450F7">
        <w:rPr>
          <w:lang w:val="en-US"/>
        </w:rPr>
        <w:t>mì</w:t>
      </w:r>
      <w:proofErr w:type="spellEnd"/>
      <w:r>
        <w:rPr>
          <w:lang w:val="en-US"/>
        </w:rPr>
        <w:t xml:space="preserve"> </w:t>
      </w:r>
      <w:proofErr w:type="spellStart"/>
      <w:r>
        <w:rPr>
          <w:lang w:val="en-US"/>
        </w:rPr>
        <w:t>thông</w:t>
      </w:r>
      <w:proofErr w:type="spellEnd"/>
      <w:r>
        <w:rPr>
          <w:lang w:val="en-US"/>
        </w:rPr>
        <w:t xml:space="preserve"> qua </w:t>
      </w:r>
      <w:proofErr w:type="spellStart"/>
      <w:r>
        <w:rPr>
          <w:lang w:val="en-US"/>
        </w:rPr>
        <w:t>ống</w:t>
      </w:r>
      <w:proofErr w:type="spellEnd"/>
      <w:r>
        <w:rPr>
          <w:lang w:val="en-US"/>
        </w:rPr>
        <w:t xml:space="preserve"> </w:t>
      </w:r>
      <w:proofErr w:type="spellStart"/>
      <w:r w:rsidR="00517E5F">
        <w:rPr>
          <w:lang w:val="en-US"/>
        </w:rPr>
        <w:t>dẫn</w:t>
      </w:r>
      <w:proofErr w:type="spellEnd"/>
      <w:r w:rsidR="00517E5F">
        <w:rPr>
          <w:lang w:val="en-US"/>
        </w:rPr>
        <w:t xml:space="preserve"> </w:t>
      </w:r>
      <w:proofErr w:type="spellStart"/>
      <w:r w:rsidR="00517E5F">
        <w:rPr>
          <w:lang w:val="en-US"/>
        </w:rPr>
        <w:t>khí</w:t>
      </w:r>
      <w:proofErr w:type="spellEnd"/>
      <w:r>
        <w:rPr>
          <w:lang w:val="en-US"/>
        </w:rPr>
        <w:t xml:space="preserve"> </w:t>
      </w:r>
      <m:oMath>
        <m:r>
          <w:rPr>
            <w:rFonts w:ascii="Cambria Math" w:hAnsi="Cambria Math"/>
            <w:lang w:val="en-US"/>
          </w:rPr>
          <m:t>∅</m:t>
        </m:r>
      </m:oMath>
      <w:r>
        <w:rPr>
          <w:rFonts w:eastAsiaTheme="minorEastAsia"/>
          <w:lang w:val="en-US"/>
        </w:rPr>
        <w:t xml:space="preserve"> </w:t>
      </w:r>
      <w:r w:rsidR="0004453F">
        <w:rPr>
          <w:rFonts w:eastAsiaTheme="minorEastAsia"/>
          <w:lang w:val="en-US"/>
        </w:rPr>
        <w:t>9</w:t>
      </w:r>
      <w:r>
        <w:rPr>
          <w:rFonts w:eastAsiaTheme="minorEastAsia"/>
          <w:lang w:val="en-US"/>
        </w:rPr>
        <w:t>0mm.</w:t>
      </w:r>
    </w:p>
    <w:p w14:paraId="4128D2E9" w14:textId="49C055C5" w:rsidR="005F2A38" w:rsidRPr="000150A7" w:rsidRDefault="005F2A38" w:rsidP="004E5661">
      <w:pPr>
        <w:spacing w:before="60" w:after="60"/>
        <w:rPr>
          <w:i/>
          <w:iCs/>
          <w:lang w:val="en-US"/>
        </w:rPr>
      </w:pPr>
      <w:r w:rsidRPr="008A2BAB">
        <w:rPr>
          <w:lang w:val="en-US"/>
        </w:rPr>
        <w:t xml:space="preserve">Biogas </w:t>
      </w:r>
      <w:proofErr w:type="spellStart"/>
      <w:r w:rsidRPr="008A2BAB">
        <w:rPr>
          <w:lang w:val="en-US"/>
        </w:rPr>
        <w:t>cháy</w:t>
      </w:r>
      <w:proofErr w:type="spellEnd"/>
      <w:r w:rsidRPr="008A2BAB">
        <w:rPr>
          <w:lang w:val="en-US"/>
        </w:rPr>
        <w:t xml:space="preserve"> </w:t>
      </w:r>
      <w:proofErr w:type="spellStart"/>
      <w:r w:rsidRPr="008A2BAB">
        <w:rPr>
          <w:lang w:val="en-US"/>
        </w:rPr>
        <w:t>với</w:t>
      </w:r>
      <w:proofErr w:type="spellEnd"/>
      <w:r w:rsidRPr="008A2BAB">
        <w:rPr>
          <w:lang w:val="en-US"/>
        </w:rPr>
        <w:t xml:space="preserve"> </w:t>
      </w:r>
      <w:proofErr w:type="spellStart"/>
      <w:r w:rsidRPr="008A2BAB">
        <w:rPr>
          <w:lang w:val="en-US"/>
        </w:rPr>
        <w:t>ngọn</w:t>
      </w:r>
      <w:proofErr w:type="spellEnd"/>
      <w:r w:rsidRPr="008A2BAB">
        <w:rPr>
          <w:lang w:val="en-US"/>
        </w:rPr>
        <w:t xml:space="preserve"> </w:t>
      </w:r>
      <w:proofErr w:type="spellStart"/>
      <w:r w:rsidRPr="008A2BAB">
        <w:rPr>
          <w:lang w:val="en-US"/>
        </w:rPr>
        <w:t>lửa</w:t>
      </w:r>
      <w:proofErr w:type="spellEnd"/>
      <w:r w:rsidRPr="008A2BAB">
        <w:rPr>
          <w:lang w:val="en-US"/>
        </w:rPr>
        <w:t xml:space="preserve"> </w:t>
      </w:r>
      <w:proofErr w:type="spellStart"/>
      <w:r w:rsidRPr="008A2BAB">
        <w:rPr>
          <w:lang w:val="en-US"/>
        </w:rPr>
        <w:t>xanh</w:t>
      </w:r>
      <w:proofErr w:type="spellEnd"/>
      <w:r w:rsidRPr="008A2BAB">
        <w:rPr>
          <w:lang w:val="en-US"/>
        </w:rPr>
        <w:t xml:space="preserve">, </w:t>
      </w:r>
      <w:proofErr w:type="spellStart"/>
      <w:r w:rsidRPr="008A2BAB">
        <w:rPr>
          <w:lang w:val="en-US"/>
        </w:rPr>
        <w:t>không</w:t>
      </w:r>
      <w:proofErr w:type="spellEnd"/>
      <w:r w:rsidRPr="008A2BAB">
        <w:rPr>
          <w:lang w:val="en-US"/>
        </w:rPr>
        <w:t xml:space="preserve"> </w:t>
      </w:r>
      <w:proofErr w:type="spellStart"/>
      <w:r w:rsidRPr="008A2BAB">
        <w:rPr>
          <w:lang w:val="en-US"/>
        </w:rPr>
        <w:t>sinh</w:t>
      </w:r>
      <w:proofErr w:type="spellEnd"/>
      <w:r w:rsidRPr="008A2BAB">
        <w:rPr>
          <w:lang w:val="en-US"/>
        </w:rPr>
        <w:t xml:space="preserve"> </w:t>
      </w:r>
      <w:proofErr w:type="spellStart"/>
      <w:r w:rsidRPr="008A2BAB">
        <w:rPr>
          <w:lang w:val="en-US"/>
        </w:rPr>
        <w:t>khói</w:t>
      </w:r>
      <w:proofErr w:type="spellEnd"/>
      <w:r w:rsidRPr="008A2BAB">
        <w:rPr>
          <w:lang w:val="en-US"/>
        </w:rPr>
        <w:t xml:space="preserve">, </w:t>
      </w:r>
      <w:proofErr w:type="spellStart"/>
      <w:r w:rsidRPr="008A2BAB">
        <w:rPr>
          <w:lang w:val="en-US"/>
        </w:rPr>
        <w:t>nhiệt</w:t>
      </w:r>
      <w:proofErr w:type="spellEnd"/>
      <w:r w:rsidRPr="008A2BAB">
        <w:rPr>
          <w:lang w:val="en-US"/>
        </w:rPr>
        <w:t xml:space="preserve"> </w:t>
      </w:r>
      <w:proofErr w:type="spellStart"/>
      <w:r w:rsidRPr="008A2BAB">
        <w:rPr>
          <w:lang w:val="en-US"/>
        </w:rPr>
        <w:t>độ</w:t>
      </w:r>
      <w:proofErr w:type="spellEnd"/>
      <w:r w:rsidRPr="008A2BAB">
        <w:rPr>
          <w:lang w:val="en-US"/>
        </w:rPr>
        <w:t xml:space="preserve"> </w:t>
      </w:r>
      <w:proofErr w:type="spellStart"/>
      <w:r w:rsidRPr="008A2BAB">
        <w:rPr>
          <w:lang w:val="en-US"/>
        </w:rPr>
        <w:t>và</w:t>
      </w:r>
      <w:proofErr w:type="spellEnd"/>
      <w:r w:rsidRPr="008A2BAB">
        <w:rPr>
          <w:lang w:val="en-US"/>
        </w:rPr>
        <w:t xml:space="preserve"> </w:t>
      </w:r>
      <w:proofErr w:type="spellStart"/>
      <w:r w:rsidRPr="008A2BAB">
        <w:rPr>
          <w:lang w:val="en-US"/>
        </w:rPr>
        <w:t>nhiệt</w:t>
      </w:r>
      <w:proofErr w:type="spellEnd"/>
      <w:r w:rsidRPr="008A2BAB">
        <w:rPr>
          <w:lang w:val="en-US"/>
        </w:rPr>
        <w:t xml:space="preserve"> </w:t>
      </w:r>
      <w:proofErr w:type="spellStart"/>
      <w:r w:rsidRPr="008A2BAB">
        <w:rPr>
          <w:lang w:val="en-US"/>
        </w:rPr>
        <w:t>lượng</w:t>
      </w:r>
      <w:proofErr w:type="spellEnd"/>
      <w:r w:rsidRPr="008A2BAB">
        <w:rPr>
          <w:lang w:val="en-US"/>
        </w:rPr>
        <w:t xml:space="preserve"> </w:t>
      </w:r>
      <w:proofErr w:type="spellStart"/>
      <w:r w:rsidRPr="008A2BAB">
        <w:rPr>
          <w:lang w:val="en-US"/>
        </w:rPr>
        <w:t>cao</w:t>
      </w:r>
      <w:proofErr w:type="spellEnd"/>
      <w:r w:rsidRPr="008A2BAB">
        <w:rPr>
          <w:lang w:val="en-US"/>
        </w:rPr>
        <w:t xml:space="preserve"> </w:t>
      </w:r>
      <w:r w:rsidRPr="000150A7">
        <w:rPr>
          <w:i/>
          <w:iCs/>
          <w:lang w:val="en-US"/>
        </w:rPr>
        <w:t>(1m</w:t>
      </w:r>
      <w:r w:rsidRPr="000150A7">
        <w:rPr>
          <w:i/>
          <w:iCs/>
          <w:vertAlign w:val="superscript"/>
          <w:lang w:val="en-US"/>
        </w:rPr>
        <w:t>3</w:t>
      </w:r>
      <w:r w:rsidRPr="000150A7">
        <w:rPr>
          <w:i/>
          <w:iCs/>
          <w:lang w:val="en-US"/>
        </w:rPr>
        <w:t xml:space="preserve"> </w:t>
      </w:r>
      <w:proofErr w:type="spellStart"/>
      <w:r w:rsidRPr="000150A7">
        <w:rPr>
          <w:i/>
          <w:iCs/>
          <w:lang w:val="en-US"/>
        </w:rPr>
        <w:t>khí</w:t>
      </w:r>
      <w:proofErr w:type="spellEnd"/>
      <w:r w:rsidRPr="000150A7">
        <w:rPr>
          <w:i/>
          <w:iCs/>
          <w:lang w:val="en-US"/>
        </w:rPr>
        <w:t xml:space="preserve"> biogas </w:t>
      </w:r>
      <w:proofErr w:type="spellStart"/>
      <w:r w:rsidRPr="000150A7">
        <w:rPr>
          <w:i/>
          <w:iCs/>
          <w:lang w:val="en-US"/>
        </w:rPr>
        <w:t>cháy</w:t>
      </w:r>
      <w:proofErr w:type="spellEnd"/>
      <w:r w:rsidRPr="000150A7">
        <w:rPr>
          <w:i/>
          <w:iCs/>
          <w:lang w:val="en-US"/>
        </w:rPr>
        <w:t xml:space="preserve"> </w:t>
      </w:r>
      <w:proofErr w:type="spellStart"/>
      <w:r w:rsidRPr="000150A7">
        <w:rPr>
          <w:i/>
          <w:iCs/>
          <w:lang w:val="en-US"/>
        </w:rPr>
        <w:t>phát</w:t>
      </w:r>
      <w:proofErr w:type="spellEnd"/>
      <w:r w:rsidRPr="000150A7">
        <w:rPr>
          <w:i/>
          <w:iCs/>
          <w:lang w:val="en-US"/>
        </w:rPr>
        <w:t xml:space="preserve"> </w:t>
      </w:r>
      <w:proofErr w:type="spellStart"/>
      <w:r w:rsidRPr="000150A7">
        <w:rPr>
          <w:i/>
          <w:iCs/>
          <w:lang w:val="en-US"/>
        </w:rPr>
        <w:t>ra</w:t>
      </w:r>
      <w:proofErr w:type="spellEnd"/>
      <w:r w:rsidRPr="000150A7">
        <w:rPr>
          <w:i/>
          <w:iCs/>
          <w:lang w:val="en-US"/>
        </w:rPr>
        <w:t xml:space="preserve"> </w:t>
      </w:r>
      <w:proofErr w:type="spellStart"/>
      <w:r w:rsidRPr="000150A7">
        <w:rPr>
          <w:i/>
          <w:iCs/>
          <w:lang w:val="en-US"/>
        </w:rPr>
        <w:t>nhiệt</w:t>
      </w:r>
      <w:proofErr w:type="spellEnd"/>
      <w:r w:rsidRPr="000150A7">
        <w:rPr>
          <w:i/>
          <w:iCs/>
          <w:lang w:val="en-US"/>
        </w:rPr>
        <w:t xml:space="preserve"> 4.700 – 6.000 kcal </w:t>
      </w:r>
      <w:proofErr w:type="spellStart"/>
      <w:r w:rsidRPr="000150A7">
        <w:rPr>
          <w:i/>
          <w:iCs/>
          <w:lang w:val="en-US"/>
        </w:rPr>
        <w:t>tùy</w:t>
      </w:r>
      <w:proofErr w:type="spellEnd"/>
      <w:r w:rsidRPr="000150A7">
        <w:rPr>
          <w:i/>
          <w:iCs/>
          <w:lang w:val="en-US"/>
        </w:rPr>
        <w:t xml:space="preserve"> </w:t>
      </w:r>
      <w:proofErr w:type="spellStart"/>
      <w:r w:rsidRPr="000150A7">
        <w:rPr>
          <w:i/>
          <w:iCs/>
          <w:lang w:val="en-US"/>
        </w:rPr>
        <w:t>theo</w:t>
      </w:r>
      <w:proofErr w:type="spellEnd"/>
      <w:r w:rsidRPr="000150A7">
        <w:rPr>
          <w:i/>
          <w:iCs/>
          <w:lang w:val="en-US"/>
        </w:rPr>
        <w:t xml:space="preserve"> </w:t>
      </w:r>
      <w:proofErr w:type="spellStart"/>
      <w:r w:rsidRPr="000150A7">
        <w:rPr>
          <w:i/>
          <w:iCs/>
          <w:lang w:val="en-US"/>
        </w:rPr>
        <w:t>hàm</w:t>
      </w:r>
      <w:proofErr w:type="spellEnd"/>
      <w:r w:rsidRPr="000150A7">
        <w:rPr>
          <w:i/>
          <w:iCs/>
          <w:lang w:val="en-US"/>
        </w:rPr>
        <w:t xml:space="preserve"> </w:t>
      </w:r>
      <w:proofErr w:type="spellStart"/>
      <w:r w:rsidRPr="000150A7">
        <w:rPr>
          <w:i/>
          <w:iCs/>
          <w:lang w:val="en-US"/>
        </w:rPr>
        <w:t>lượng</w:t>
      </w:r>
      <w:proofErr w:type="spellEnd"/>
      <w:r w:rsidRPr="000150A7">
        <w:rPr>
          <w:i/>
          <w:iCs/>
          <w:lang w:val="en-US"/>
        </w:rPr>
        <w:t xml:space="preserve"> CH</w:t>
      </w:r>
      <w:r w:rsidRPr="000150A7">
        <w:rPr>
          <w:i/>
          <w:iCs/>
          <w:vertAlign w:val="subscript"/>
          <w:lang w:val="en-US"/>
        </w:rPr>
        <w:t>4</w:t>
      </w:r>
      <w:r w:rsidRPr="000150A7">
        <w:rPr>
          <w:i/>
          <w:iCs/>
          <w:lang w:val="en-US"/>
        </w:rPr>
        <w:t xml:space="preserve"> (</w:t>
      </w:r>
      <w:proofErr w:type="spellStart"/>
      <w:r w:rsidRPr="000150A7">
        <w:rPr>
          <w:i/>
          <w:iCs/>
          <w:lang w:val="en-US"/>
        </w:rPr>
        <w:t>mêtan</w:t>
      </w:r>
      <w:proofErr w:type="spellEnd"/>
      <w:r w:rsidRPr="000150A7">
        <w:rPr>
          <w:i/>
          <w:iCs/>
          <w:lang w:val="en-US"/>
        </w:rPr>
        <w:t xml:space="preserve">), </w:t>
      </w:r>
      <w:proofErr w:type="spellStart"/>
      <w:r w:rsidRPr="000150A7">
        <w:rPr>
          <w:i/>
          <w:iCs/>
          <w:lang w:val="en-US"/>
        </w:rPr>
        <w:t>có</w:t>
      </w:r>
      <w:proofErr w:type="spellEnd"/>
      <w:r w:rsidRPr="000150A7">
        <w:rPr>
          <w:i/>
          <w:iCs/>
          <w:lang w:val="en-US"/>
        </w:rPr>
        <w:t xml:space="preserve"> </w:t>
      </w:r>
      <w:proofErr w:type="spellStart"/>
      <w:r w:rsidRPr="000150A7">
        <w:rPr>
          <w:i/>
          <w:iCs/>
          <w:lang w:val="en-US"/>
        </w:rPr>
        <w:t>thể</w:t>
      </w:r>
      <w:proofErr w:type="spellEnd"/>
      <w:r w:rsidRPr="000150A7">
        <w:rPr>
          <w:i/>
          <w:iCs/>
          <w:lang w:val="en-US"/>
        </w:rPr>
        <w:t xml:space="preserve"> </w:t>
      </w:r>
      <w:proofErr w:type="spellStart"/>
      <w:r w:rsidRPr="000150A7">
        <w:rPr>
          <w:i/>
          <w:iCs/>
          <w:lang w:val="en-US"/>
        </w:rPr>
        <w:t>tương</w:t>
      </w:r>
      <w:proofErr w:type="spellEnd"/>
      <w:r w:rsidRPr="000150A7">
        <w:rPr>
          <w:i/>
          <w:iCs/>
          <w:lang w:val="en-US"/>
        </w:rPr>
        <w:t xml:space="preserve"> </w:t>
      </w:r>
      <w:proofErr w:type="spellStart"/>
      <w:r w:rsidRPr="000150A7">
        <w:rPr>
          <w:i/>
          <w:iCs/>
          <w:lang w:val="en-US"/>
        </w:rPr>
        <w:t>đương</w:t>
      </w:r>
      <w:proofErr w:type="spellEnd"/>
      <w:r w:rsidRPr="000150A7">
        <w:rPr>
          <w:i/>
          <w:iCs/>
          <w:lang w:val="en-US"/>
        </w:rPr>
        <w:t xml:space="preserve"> </w:t>
      </w:r>
      <w:proofErr w:type="spellStart"/>
      <w:r w:rsidRPr="000150A7">
        <w:rPr>
          <w:i/>
          <w:iCs/>
          <w:lang w:val="en-US"/>
        </w:rPr>
        <w:t>với</w:t>
      </w:r>
      <w:proofErr w:type="spellEnd"/>
      <w:r w:rsidRPr="000150A7">
        <w:rPr>
          <w:i/>
          <w:iCs/>
          <w:lang w:val="en-US"/>
        </w:rPr>
        <w:t xml:space="preserve"> 1 </w:t>
      </w:r>
      <w:proofErr w:type="spellStart"/>
      <w:r w:rsidRPr="000150A7">
        <w:rPr>
          <w:i/>
          <w:iCs/>
          <w:lang w:val="en-US"/>
        </w:rPr>
        <w:t>lít</w:t>
      </w:r>
      <w:proofErr w:type="spellEnd"/>
      <w:r w:rsidRPr="000150A7">
        <w:rPr>
          <w:i/>
          <w:iCs/>
          <w:lang w:val="en-US"/>
        </w:rPr>
        <w:t xml:space="preserve"> </w:t>
      </w:r>
      <w:proofErr w:type="spellStart"/>
      <w:r w:rsidRPr="000150A7">
        <w:rPr>
          <w:i/>
          <w:iCs/>
          <w:lang w:val="en-US"/>
        </w:rPr>
        <w:t>cồn</w:t>
      </w:r>
      <w:proofErr w:type="spellEnd"/>
      <w:r w:rsidRPr="000150A7">
        <w:rPr>
          <w:i/>
          <w:iCs/>
          <w:lang w:val="en-US"/>
        </w:rPr>
        <w:t xml:space="preserve">, 0,8 </w:t>
      </w:r>
      <w:proofErr w:type="spellStart"/>
      <w:r w:rsidRPr="000150A7">
        <w:rPr>
          <w:i/>
          <w:iCs/>
          <w:lang w:val="en-US"/>
        </w:rPr>
        <w:t>lít</w:t>
      </w:r>
      <w:proofErr w:type="spellEnd"/>
      <w:r w:rsidRPr="000150A7">
        <w:rPr>
          <w:i/>
          <w:iCs/>
          <w:lang w:val="en-US"/>
        </w:rPr>
        <w:t xml:space="preserve"> </w:t>
      </w:r>
      <w:proofErr w:type="spellStart"/>
      <w:r w:rsidRPr="000150A7">
        <w:rPr>
          <w:i/>
          <w:iCs/>
          <w:lang w:val="en-US"/>
        </w:rPr>
        <w:t>xăng</w:t>
      </w:r>
      <w:proofErr w:type="spellEnd"/>
      <w:r w:rsidRPr="000150A7">
        <w:rPr>
          <w:i/>
          <w:iCs/>
          <w:lang w:val="en-US"/>
        </w:rPr>
        <w:t xml:space="preserve">, 0,6 </w:t>
      </w:r>
      <w:proofErr w:type="spellStart"/>
      <w:r w:rsidRPr="000150A7">
        <w:rPr>
          <w:i/>
          <w:iCs/>
          <w:lang w:val="en-US"/>
        </w:rPr>
        <w:t>lít</w:t>
      </w:r>
      <w:proofErr w:type="spellEnd"/>
      <w:r w:rsidRPr="000150A7">
        <w:rPr>
          <w:i/>
          <w:iCs/>
          <w:lang w:val="en-US"/>
        </w:rPr>
        <w:t xml:space="preserve"> </w:t>
      </w:r>
      <w:proofErr w:type="spellStart"/>
      <w:r w:rsidRPr="000150A7">
        <w:rPr>
          <w:i/>
          <w:iCs/>
          <w:lang w:val="en-US"/>
        </w:rPr>
        <w:t>dầu</w:t>
      </w:r>
      <w:proofErr w:type="spellEnd"/>
      <w:r w:rsidRPr="000150A7">
        <w:rPr>
          <w:i/>
          <w:iCs/>
          <w:lang w:val="en-US"/>
        </w:rPr>
        <w:t xml:space="preserve"> </w:t>
      </w:r>
      <w:proofErr w:type="spellStart"/>
      <w:r w:rsidRPr="000150A7">
        <w:rPr>
          <w:i/>
          <w:iCs/>
          <w:lang w:val="en-US"/>
        </w:rPr>
        <w:t>thô</w:t>
      </w:r>
      <w:proofErr w:type="spellEnd"/>
      <w:r w:rsidRPr="000150A7">
        <w:rPr>
          <w:i/>
          <w:iCs/>
          <w:lang w:val="en-US"/>
        </w:rPr>
        <w:t xml:space="preserve">, 1,4 kg than hay 1,2 kWh </w:t>
      </w:r>
      <w:proofErr w:type="spellStart"/>
      <w:r w:rsidRPr="000150A7">
        <w:rPr>
          <w:i/>
          <w:iCs/>
          <w:lang w:val="en-US"/>
        </w:rPr>
        <w:t>điện</w:t>
      </w:r>
      <w:proofErr w:type="spellEnd"/>
      <w:r w:rsidRPr="000150A7">
        <w:rPr>
          <w:i/>
          <w:iCs/>
          <w:lang w:val="en-US"/>
        </w:rPr>
        <w:t xml:space="preserve"> </w:t>
      </w:r>
      <w:proofErr w:type="spellStart"/>
      <w:r w:rsidRPr="000150A7">
        <w:rPr>
          <w:i/>
          <w:iCs/>
          <w:lang w:val="en-US"/>
        </w:rPr>
        <w:t>năng</w:t>
      </w:r>
      <w:proofErr w:type="spellEnd"/>
      <w:r w:rsidRPr="000150A7">
        <w:rPr>
          <w:i/>
          <w:iCs/>
          <w:lang w:val="en-US"/>
        </w:rPr>
        <w:t>).</w:t>
      </w:r>
      <w:r>
        <w:rPr>
          <w:i/>
          <w:iCs/>
          <w:lang w:val="en-US"/>
        </w:rPr>
        <w:t xml:space="preserve"> </w:t>
      </w:r>
    </w:p>
    <w:p w14:paraId="60947F1B" w14:textId="65CA09A1" w:rsidR="008A2BAB" w:rsidRPr="008A2BAB" w:rsidRDefault="008A2BAB" w:rsidP="004E5661">
      <w:pPr>
        <w:spacing w:before="60" w:after="60"/>
        <w:rPr>
          <w:lang w:val="en-US"/>
        </w:rPr>
      </w:pPr>
      <w:proofErr w:type="spellStart"/>
      <w:r w:rsidRPr="008A2BAB">
        <w:rPr>
          <w:lang w:val="en-US"/>
        </w:rPr>
        <w:t>Nồng</w:t>
      </w:r>
      <w:proofErr w:type="spellEnd"/>
      <w:r w:rsidRPr="008A2BAB">
        <w:rPr>
          <w:lang w:val="en-US"/>
        </w:rPr>
        <w:t xml:space="preserve"> </w:t>
      </w:r>
      <w:proofErr w:type="spellStart"/>
      <w:r w:rsidRPr="008A2BAB">
        <w:rPr>
          <w:lang w:val="en-US"/>
        </w:rPr>
        <w:t>độ</w:t>
      </w:r>
      <w:proofErr w:type="spellEnd"/>
      <w:r w:rsidRPr="008A2BAB">
        <w:rPr>
          <w:lang w:val="en-US"/>
        </w:rPr>
        <w:t xml:space="preserve"> </w:t>
      </w:r>
      <w:proofErr w:type="spellStart"/>
      <w:r w:rsidRPr="008A2BAB">
        <w:rPr>
          <w:lang w:val="en-US"/>
        </w:rPr>
        <w:t>các</w:t>
      </w:r>
      <w:proofErr w:type="spellEnd"/>
      <w:r w:rsidRPr="008A2BAB">
        <w:rPr>
          <w:lang w:val="en-US"/>
        </w:rPr>
        <w:t xml:space="preserve"> </w:t>
      </w:r>
      <w:proofErr w:type="spellStart"/>
      <w:r w:rsidRPr="008A2BAB">
        <w:rPr>
          <w:lang w:val="en-US"/>
        </w:rPr>
        <w:t>khí</w:t>
      </w:r>
      <w:proofErr w:type="spellEnd"/>
      <w:r w:rsidRPr="008A2BAB">
        <w:rPr>
          <w:lang w:val="en-US"/>
        </w:rPr>
        <w:t xml:space="preserve"> </w:t>
      </w:r>
      <w:proofErr w:type="spellStart"/>
      <w:r w:rsidRPr="008A2BAB">
        <w:rPr>
          <w:lang w:val="en-US"/>
        </w:rPr>
        <w:t>độc</w:t>
      </w:r>
      <w:proofErr w:type="spellEnd"/>
      <w:r w:rsidRPr="008A2BAB">
        <w:rPr>
          <w:lang w:val="en-US"/>
        </w:rPr>
        <w:t xml:space="preserve"> </w:t>
      </w:r>
      <w:proofErr w:type="spellStart"/>
      <w:r w:rsidRPr="008A2BAB">
        <w:rPr>
          <w:lang w:val="en-US"/>
        </w:rPr>
        <w:t>hại</w:t>
      </w:r>
      <w:proofErr w:type="spellEnd"/>
      <w:r w:rsidRPr="008A2BAB">
        <w:rPr>
          <w:lang w:val="en-US"/>
        </w:rPr>
        <w:t xml:space="preserve"> </w:t>
      </w:r>
      <w:proofErr w:type="spellStart"/>
      <w:r w:rsidRPr="008A2BAB">
        <w:rPr>
          <w:lang w:val="en-US"/>
        </w:rPr>
        <w:t>trong</w:t>
      </w:r>
      <w:proofErr w:type="spellEnd"/>
      <w:r w:rsidRPr="008A2BAB">
        <w:rPr>
          <w:lang w:val="en-US"/>
        </w:rPr>
        <w:t xml:space="preserve"> </w:t>
      </w:r>
      <w:proofErr w:type="spellStart"/>
      <w:r w:rsidRPr="008A2BAB">
        <w:rPr>
          <w:lang w:val="en-US"/>
        </w:rPr>
        <w:t>khí</w:t>
      </w:r>
      <w:proofErr w:type="spellEnd"/>
      <w:r w:rsidRPr="008A2BAB">
        <w:rPr>
          <w:lang w:val="en-US"/>
        </w:rPr>
        <w:t xml:space="preserve"> </w:t>
      </w:r>
      <w:proofErr w:type="spellStart"/>
      <w:r w:rsidRPr="008A2BAB">
        <w:rPr>
          <w:lang w:val="en-US"/>
        </w:rPr>
        <w:t>thải</w:t>
      </w:r>
      <w:proofErr w:type="spellEnd"/>
      <w:r w:rsidRPr="008A2BAB">
        <w:rPr>
          <w:lang w:val="en-US"/>
        </w:rPr>
        <w:t xml:space="preserve"> </w:t>
      </w:r>
      <w:proofErr w:type="spellStart"/>
      <w:r w:rsidRPr="008A2BAB">
        <w:rPr>
          <w:lang w:val="en-US"/>
        </w:rPr>
        <w:t>phát</w:t>
      </w:r>
      <w:proofErr w:type="spellEnd"/>
      <w:r w:rsidRPr="008A2BAB">
        <w:rPr>
          <w:lang w:val="en-US"/>
        </w:rPr>
        <w:t xml:space="preserve"> </w:t>
      </w:r>
      <w:proofErr w:type="spellStart"/>
      <w:r w:rsidRPr="008A2BAB">
        <w:rPr>
          <w:lang w:val="en-US"/>
        </w:rPr>
        <w:t>sinh</w:t>
      </w:r>
      <w:proofErr w:type="spellEnd"/>
      <w:r w:rsidRPr="008A2BAB">
        <w:rPr>
          <w:lang w:val="en-US"/>
        </w:rPr>
        <w:t xml:space="preserve"> </w:t>
      </w:r>
      <w:proofErr w:type="spellStart"/>
      <w:r w:rsidRPr="008A2BAB">
        <w:rPr>
          <w:lang w:val="en-US"/>
        </w:rPr>
        <w:t>thấp</w:t>
      </w:r>
      <w:proofErr w:type="spellEnd"/>
      <w:r w:rsidRPr="008A2BAB">
        <w:rPr>
          <w:lang w:val="en-US"/>
        </w:rPr>
        <w:t xml:space="preserve"> </w:t>
      </w:r>
      <w:proofErr w:type="spellStart"/>
      <w:r w:rsidRPr="008A2BAB">
        <w:rPr>
          <w:lang w:val="en-US"/>
        </w:rPr>
        <w:t>hơn</w:t>
      </w:r>
      <w:proofErr w:type="spellEnd"/>
      <w:r w:rsidRPr="008A2BAB">
        <w:rPr>
          <w:lang w:val="en-US"/>
        </w:rPr>
        <w:t xml:space="preserve"> so </w:t>
      </w:r>
      <w:proofErr w:type="spellStart"/>
      <w:r w:rsidRPr="008A2BAB">
        <w:rPr>
          <w:lang w:val="en-US"/>
        </w:rPr>
        <w:t>với</w:t>
      </w:r>
      <w:proofErr w:type="spellEnd"/>
      <w:r w:rsidRPr="008A2BAB">
        <w:rPr>
          <w:lang w:val="en-US"/>
        </w:rPr>
        <w:t xml:space="preserve"> </w:t>
      </w:r>
      <w:proofErr w:type="spellStart"/>
      <w:r w:rsidRPr="008A2BAB">
        <w:rPr>
          <w:lang w:val="en-US"/>
        </w:rPr>
        <w:t>đốt</w:t>
      </w:r>
      <w:proofErr w:type="spellEnd"/>
      <w:r w:rsidRPr="008A2BAB">
        <w:rPr>
          <w:lang w:val="en-US"/>
        </w:rPr>
        <w:t xml:space="preserve"> </w:t>
      </w:r>
      <w:proofErr w:type="spellStart"/>
      <w:r w:rsidRPr="008A2BAB">
        <w:rPr>
          <w:lang w:val="en-US"/>
        </w:rPr>
        <w:t>dầu</w:t>
      </w:r>
      <w:proofErr w:type="spellEnd"/>
      <w:r w:rsidRPr="008A2BAB">
        <w:rPr>
          <w:lang w:val="en-US"/>
        </w:rPr>
        <w:t xml:space="preserve">, </w:t>
      </w:r>
      <w:proofErr w:type="spellStart"/>
      <w:r w:rsidRPr="008A2BAB">
        <w:rPr>
          <w:lang w:val="en-US"/>
        </w:rPr>
        <w:t>củi</w:t>
      </w:r>
      <w:proofErr w:type="spellEnd"/>
      <w:r w:rsidRPr="008A2BAB">
        <w:rPr>
          <w:lang w:val="en-US"/>
        </w:rPr>
        <w:t xml:space="preserve">, than </w:t>
      </w:r>
      <w:proofErr w:type="spellStart"/>
      <w:r w:rsidRPr="008A2BAB">
        <w:rPr>
          <w:lang w:val="en-US"/>
        </w:rPr>
        <w:t>đá</w:t>
      </w:r>
      <w:proofErr w:type="spellEnd"/>
      <w:r w:rsidRPr="008A2BAB">
        <w:rPr>
          <w:lang w:val="en-US"/>
        </w:rPr>
        <w:t xml:space="preserve">. </w:t>
      </w:r>
      <w:proofErr w:type="spellStart"/>
      <w:r w:rsidRPr="008A2BAB">
        <w:rPr>
          <w:lang w:val="en-US"/>
        </w:rPr>
        <w:t>Khí</w:t>
      </w:r>
      <w:proofErr w:type="spellEnd"/>
      <w:r w:rsidRPr="008A2BAB">
        <w:rPr>
          <w:lang w:val="en-US"/>
        </w:rPr>
        <w:t xml:space="preserve"> </w:t>
      </w:r>
      <w:proofErr w:type="spellStart"/>
      <w:r w:rsidRPr="008A2BAB">
        <w:rPr>
          <w:lang w:val="en-US"/>
        </w:rPr>
        <w:t>thải</w:t>
      </w:r>
      <w:proofErr w:type="spellEnd"/>
      <w:r w:rsidRPr="008A2BAB">
        <w:rPr>
          <w:lang w:val="en-US"/>
        </w:rPr>
        <w:t xml:space="preserve"> </w:t>
      </w:r>
      <w:proofErr w:type="spellStart"/>
      <w:r w:rsidRPr="008A2BAB">
        <w:rPr>
          <w:lang w:val="en-US"/>
        </w:rPr>
        <w:t>từ</w:t>
      </w:r>
      <w:proofErr w:type="spellEnd"/>
      <w:r w:rsidRPr="008A2BAB">
        <w:rPr>
          <w:lang w:val="en-US"/>
        </w:rPr>
        <w:t xml:space="preserve"> </w:t>
      </w:r>
      <w:proofErr w:type="spellStart"/>
      <w:r w:rsidRPr="008A2BAB">
        <w:rPr>
          <w:lang w:val="en-US"/>
        </w:rPr>
        <w:t>quá</w:t>
      </w:r>
      <w:proofErr w:type="spellEnd"/>
      <w:r w:rsidRPr="008A2BAB">
        <w:rPr>
          <w:lang w:val="en-US"/>
        </w:rPr>
        <w:t xml:space="preserve"> </w:t>
      </w:r>
      <w:proofErr w:type="spellStart"/>
      <w:r w:rsidRPr="008A2BAB">
        <w:rPr>
          <w:lang w:val="en-US"/>
        </w:rPr>
        <w:t>trình</w:t>
      </w:r>
      <w:proofErr w:type="spellEnd"/>
      <w:r w:rsidRPr="008A2BAB">
        <w:rPr>
          <w:lang w:val="en-US"/>
        </w:rPr>
        <w:t xml:space="preserve"> </w:t>
      </w:r>
      <w:proofErr w:type="spellStart"/>
      <w:r w:rsidRPr="008A2BAB">
        <w:rPr>
          <w:lang w:val="en-US"/>
        </w:rPr>
        <w:t>đốt</w:t>
      </w:r>
      <w:proofErr w:type="spellEnd"/>
      <w:r w:rsidRPr="008A2BAB">
        <w:rPr>
          <w:lang w:val="en-US"/>
        </w:rPr>
        <w:t xml:space="preserve"> </w:t>
      </w:r>
      <w:proofErr w:type="spellStart"/>
      <w:r w:rsidRPr="008A2BAB">
        <w:rPr>
          <w:lang w:val="en-US"/>
        </w:rPr>
        <w:t>khí</w:t>
      </w:r>
      <w:proofErr w:type="spellEnd"/>
      <w:r w:rsidRPr="008A2BAB">
        <w:rPr>
          <w:lang w:val="en-US"/>
        </w:rPr>
        <w:t xml:space="preserve"> biogas </w:t>
      </w:r>
      <w:proofErr w:type="spellStart"/>
      <w:r w:rsidRPr="008A2BAB">
        <w:rPr>
          <w:lang w:val="en-US"/>
        </w:rPr>
        <w:t>chủ</w:t>
      </w:r>
      <w:proofErr w:type="spellEnd"/>
      <w:r w:rsidRPr="008A2BAB">
        <w:rPr>
          <w:lang w:val="en-US"/>
        </w:rPr>
        <w:t xml:space="preserve"> </w:t>
      </w:r>
      <w:proofErr w:type="spellStart"/>
      <w:r w:rsidRPr="008A2BAB">
        <w:rPr>
          <w:lang w:val="en-US"/>
        </w:rPr>
        <w:t>yếu</w:t>
      </w:r>
      <w:proofErr w:type="spellEnd"/>
      <w:r w:rsidRPr="008A2BAB">
        <w:rPr>
          <w:lang w:val="en-US"/>
        </w:rPr>
        <w:t xml:space="preserve"> </w:t>
      </w:r>
      <w:proofErr w:type="spellStart"/>
      <w:r w:rsidRPr="008A2BAB">
        <w:rPr>
          <w:lang w:val="en-US"/>
        </w:rPr>
        <w:t>là</w:t>
      </w:r>
      <w:proofErr w:type="spellEnd"/>
      <w:r w:rsidRPr="008A2BAB">
        <w:rPr>
          <w:lang w:val="en-US"/>
        </w:rPr>
        <w:t xml:space="preserve"> CO</w:t>
      </w:r>
      <w:r w:rsidRPr="008A2BAB">
        <w:rPr>
          <w:vertAlign w:val="subscript"/>
          <w:lang w:val="en-US"/>
        </w:rPr>
        <w:t>2</w:t>
      </w:r>
      <w:r w:rsidRPr="008A2BAB">
        <w:rPr>
          <w:lang w:val="en-US"/>
        </w:rPr>
        <w:t xml:space="preserve">, </w:t>
      </w:r>
      <w:proofErr w:type="spellStart"/>
      <w:r w:rsidRPr="008A2BAB">
        <w:rPr>
          <w:lang w:val="en-US"/>
        </w:rPr>
        <w:t>đây</w:t>
      </w:r>
      <w:proofErr w:type="spellEnd"/>
      <w:r w:rsidRPr="008A2BAB">
        <w:rPr>
          <w:lang w:val="en-US"/>
        </w:rPr>
        <w:t xml:space="preserve"> </w:t>
      </w:r>
      <w:proofErr w:type="spellStart"/>
      <w:r w:rsidRPr="008A2BAB">
        <w:rPr>
          <w:lang w:val="en-US"/>
        </w:rPr>
        <w:t>là</w:t>
      </w:r>
      <w:proofErr w:type="spellEnd"/>
      <w:r w:rsidRPr="008A2BAB">
        <w:rPr>
          <w:lang w:val="en-US"/>
        </w:rPr>
        <w:t xml:space="preserve"> </w:t>
      </w:r>
      <w:proofErr w:type="spellStart"/>
      <w:r w:rsidRPr="008A2BAB">
        <w:rPr>
          <w:lang w:val="en-US"/>
        </w:rPr>
        <w:t>nguồn</w:t>
      </w:r>
      <w:proofErr w:type="spellEnd"/>
      <w:r w:rsidRPr="008A2BAB">
        <w:rPr>
          <w:lang w:val="en-US"/>
        </w:rPr>
        <w:t xml:space="preserve"> </w:t>
      </w:r>
      <w:proofErr w:type="spellStart"/>
      <w:r w:rsidRPr="008A2BAB">
        <w:rPr>
          <w:lang w:val="en-US"/>
        </w:rPr>
        <w:t>nhiên</w:t>
      </w:r>
      <w:proofErr w:type="spellEnd"/>
      <w:r w:rsidRPr="008A2BAB">
        <w:rPr>
          <w:lang w:val="en-US"/>
        </w:rPr>
        <w:t xml:space="preserve"> </w:t>
      </w:r>
      <w:proofErr w:type="spellStart"/>
      <w:r w:rsidRPr="008A2BAB">
        <w:rPr>
          <w:lang w:val="en-US"/>
        </w:rPr>
        <w:t>liệu</w:t>
      </w:r>
      <w:proofErr w:type="spellEnd"/>
      <w:r w:rsidRPr="008A2BAB">
        <w:rPr>
          <w:lang w:val="en-US"/>
        </w:rPr>
        <w:t xml:space="preserve"> </w:t>
      </w:r>
      <w:proofErr w:type="spellStart"/>
      <w:r w:rsidRPr="008A2BAB">
        <w:rPr>
          <w:lang w:val="en-US"/>
        </w:rPr>
        <w:t>được</w:t>
      </w:r>
      <w:proofErr w:type="spellEnd"/>
      <w:r w:rsidRPr="008A2BAB">
        <w:rPr>
          <w:lang w:val="en-US"/>
        </w:rPr>
        <w:t xml:space="preserve"> </w:t>
      </w:r>
      <w:proofErr w:type="spellStart"/>
      <w:r w:rsidRPr="008A2BAB">
        <w:rPr>
          <w:lang w:val="en-US"/>
        </w:rPr>
        <w:t>đánh</w:t>
      </w:r>
      <w:proofErr w:type="spellEnd"/>
      <w:r w:rsidRPr="008A2BAB">
        <w:rPr>
          <w:lang w:val="en-US"/>
        </w:rPr>
        <w:t xml:space="preserve"> </w:t>
      </w:r>
      <w:proofErr w:type="spellStart"/>
      <w:r w:rsidRPr="008A2BAB">
        <w:rPr>
          <w:lang w:val="en-US"/>
        </w:rPr>
        <w:t>giá</w:t>
      </w:r>
      <w:proofErr w:type="spellEnd"/>
      <w:r w:rsidR="00A2794A">
        <w:rPr>
          <w:lang w:val="en-US"/>
        </w:rPr>
        <w:t xml:space="preserve"> </w:t>
      </w:r>
      <w:r w:rsidRPr="008A2BAB">
        <w:rPr>
          <w:i/>
          <w:lang w:val="en-US"/>
        </w:rPr>
        <w:t>“</w:t>
      </w:r>
      <w:proofErr w:type="spellStart"/>
      <w:r w:rsidRPr="008A2BAB">
        <w:rPr>
          <w:i/>
          <w:lang w:val="en-US"/>
        </w:rPr>
        <w:t>sạch</w:t>
      </w:r>
      <w:proofErr w:type="spellEnd"/>
      <w:r w:rsidRPr="008A2BAB">
        <w:rPr>
          <w:i/>
          <w:lang w:val="en-US"/>
        </w:rPr>
        <w:t xml:space="preserve">” </w:t>
      </w:r>
      <w:proofErr w:type="spellStart"/>
      <w:r w:rsidR="008C2BB3" w:rsidRPr="00E67816">
        <w:rPr>
          <w:iCs/>
          <w:lang w:val="en-US"/>
        </w:rPr>
        <w:t>hơn</w:t>
      </w:r>
      <w:proofErr w:type="spellEnd"/>
      <w:r w:rsidR="008C2BB3">
        <w:rPr>
          <w:i/>
          <w:lang w:val="en-US"/>
        </w:rPr>
        <w:t xml:space="preserve"> </w:t>
      </w:r>
      <w:r w:rsidRPr="008A2BAB">
        <w:rPr>
          <w:lang w:val="en-US"/>
        </w:rPr>
        <w:t xml:space="preserve">so </w:t>
      </w:r>
      <w:proofErr w:type="spellStart"/>
      <w:r w:rsidRPr="008A2BAB">
        <w:rPr>
          <w:lang w:val="en-US"/>
        </w:rPr>
        <w:t>với</w:t>
      </w:r>
      <w:proofErr w:type="spellEnd"/>
      <w:r w:rsidRPr="008A2BAB">
        <w:rPr>
          <w:lang w:val="en-US"/>
        </w:rPr>
        <w:t xml:space="preserve"> </w:t>
      </w:r>
      <w:proofErr w:type="spellStart"/>
      <w:r w:rsidRPr="008A2BAB">
        <w:rPr>
          <w:lang w:val="en-US"/>
        </w:rPr>
        <w:t>các</w:t>
      </w:r>
      <w:proofErr w:type="spellEnd"/>
      <w:r w:rsidRPr="008A2BAB">
        <w:rPr>
          <w:lang w:val="en-US"/>
        </w:rPr>
        <w:t xml:space="preserve"> </w:t>
      </w:r>
      <w:proofErr w:type="spellStart"/>
      <w:r w:rsidRPr="008A2BAB">
        <w:rPr>
          <w:lang w:val="en-US"/>
        </w:rPr>
        <w:t>nhiên</w:t>
      </w:r>
      <w:proofErr w:type="spellEnd"/>
      <w:r w:rsidRPr="008A2BAB">
        <w:rPr>
          <w:lang w:val="en-US"/>
        </w:rPr>
        <w:t xml:space="preserve"> </w:t>
      </w:r>
      <w:proofErr w:type="spellStart"/>
      <w:r w:rsidRPr="008A2BAB">
        <w:rPr>
          <w:lang w:val="en-US"/>
        </w:rPr>
        <w:t>liệu</w:t>
      </w:r>
      <w:proofErr w:type="spellEnd"/>
      <w:r w:rsidRPr="008A2BAB">
        <w:rPr>
          <w:lang w:val="en-US"/>
        </w:rPr>
        <w:t xml:space="preserve"> </w:t>
      </w:r>
      <w:proofErr w:type="spellStart"/>
      <w:r w:rsidRPr="008A2BAB">
        <w:rPr>
          <w:lang w:val="en-US"/>
        </w:rPr>
        <w:t>khác</w:t>
      </w:r>
      <w:proofErr w:type="spellEnd"/>
      <w:r w:rsidRPr="008A2BAB">
        <w:rPr>
          <w:lang w:val="en-US"/>
        </w:rPr>
        <w:t xml:space="preserve"> </w:t>
      </w:r>
      <w:proofErr w:type="spellStart"/>
      <w:r w:rsidRPr="008A2BAB">
        <w:rPr>
          <w:lang w:val="en-US"/>
        </w:rPr>
        <w:t>nên</w:t>
      </w:r>
      <w:proofErr w:type="spellEnd"/>
      <w:r w:rsidRPr="008A2BAB">
        <w:rPr>
          <w:lang w:val="en-US"/>
        </w:rPr>
        <w:t xml:space="preserve"> </w:t>
      </w:r>
      <w:proofErr w:type="spellStart"/>
      <w:r w:rsidRPr="008A2BAB">
        <w:rPr>
          <w:lang w:val="en-US"/>
        </w:rPr>
        <w:t>không</w:t>
      </w:r>
      <w:proofErr w:type="spellEnd"/>
      <w:r w:rsidRPr="008A2BAB">
        <w:rPr>
          <w:lang w:val="en-US"/>
        </w:rPr>
        <w:t xml:space="preserve"> </w:t>
      </w:r>
      <w:proofErr w:type="spellStart"/>
      <w:r w:rsidRPr="008A2BAB">
        <w:rPr>
          <w:lang w:val="en-US"/>
        </w:rPr>
        <w:t>gây</w:t>
      </w:r>
      <w:proofErr w:type="spellEnd"/>
      <w:r w:rsidRPr="008A2BAB">
        <w:rPr>
          <w:lang w:val="en-US"/>
        </w:rPr>
        <w:t xml:space="preserve"> ô </w:t>
      </w:r>
      <w:proofErr w:type="spellStart"/>
      <w:r w:rsidRPr="008A2BAB">
        <w:rPr>
          <w:lang w:val="en-US"/>
        </w:rPr>
        <w:t>nhiễm</w:t>
      </w:r>
      <w:proofErr w:type="spellEnd"/>
      <w:r w:rsidRPr="008A2BAB">
        <w:rPr>
          <w:lang w:val="en-US"/>
        </w:rPr>
        <w:t xml:space="preserve"> </w:t>
      </w:r>
      <w:proofErr w:type="spellStart"/>
      <w:r w:rsidRPr="008A2BAB">
        <w:rPr>
          <w:lang w:val="en-US"/>
        </w:rPr>
        <w:t>môi</w:t>
      </w:r>
      <w:proofErr w:type="spellEnd"/>
      <w:r w:rsidRPr="008A2BAB">
        <w:rPr>
          <w:lang w:val="en-US"/>
        </w:rPr>
        <w:t xml:space="preserve"> </w:t>
      </w:r>
      <w:proofErr w:type="spellStart"/>
      <w:r w:rsidRPr="008A2BAB">
        <w:rPr>
          <w:lang w:val="en-US"/>
        </w:rPr>
        <w:t>trường</w:t>
      </w:r>
      <w:proofErr w:type="spellEnd"/>
      <w:r w:rsidRPr="008A2BAB">
        <w:rPr>
          <w:lang w:val="en-US"/>
        </w:rPr>
        <w:t xml:space="preserve">. </w:t>
      </w:r>
      <w:proofErr w:type="spellStart"/>
      <w:r w:rsidRPr="008A2BAB">
        <w:rPr>
          <w:lang w:val="en-US"/>
        </w:rPr>
        <w:t>Khí</w:t>
      </w:r>
      <w:proofErr w:type="spellEnd"/>
      <w:r w:rsidRPr="008A2BAB">
        <w:rPr>
          <w:lang w:val="en-US"/>
        </w:rPr>
        <w:t xml:space="preserve"> </w:t>
      </w:r>
      <w:proofErr w:type="spellStart"/>
      <w:r w:rsidRPr="008A2BAB">
        <w:rPr>
          <w:lang w:val="en-US"/>
        </w:rPr>
        <w:t>thải</w:t>
      </w:r>
      <w:proofErr w:type="spellEnd"/>
      <w:r w:rsidRPr="008A2BAB">
        <w:rPr>
          <w:lang w:val="en-US"/>
        </w:rPr>
        <w:t xml:space="preserve"> </w:t>
      </w:r>
      <w:proofErr w:type="spellStart"/>
      <w:r w:rsidRPr="008A2BAB">
        <w:rPr>
          <w:lang w:val="en-US"/>
        </w:rPr>
        <w:t>từ</w:t>
      </w:r>
      <w:proofErr w:type="spellEnd"/>
      <w:r w:rsidRPr="008A2BAB">
        <w:rPr>
          <w:lang w:val="en-US"/>
        </w:rPr>
        <w:t xml:space="preserve"> </w:t>
      </w:r>
      <w:proofErr w:type="spellStart"/>
      <w:r w:rsidR="00162B36">
        <w:rPr>
          <w:lang w:val="en-US"/>
        </w:rPr>
        <w:t>hệ</w:t>
      </w:r>
      <w:proofErr w:type="spellEnd"/>
      <w:r w:rsidR="00162B36">
        <w:rPr>
          <w:lang w:val="en-US"/>
        </w:rPr>
        <w:t xml:space="preserve"> </w:t>
      </w:r>
      <w:proofErr w:type="spellStart"/>
      <w:r w:rsidR="00162B36">
        <w:rPr>
          <w:lang w:val="en-US"/>
        </w:rPr>
        <w:t>thống</w:t>
      </w:r>
      <w:proofErr w:type="spellEnd"/>
      <w:r w:rsidRPr="008A2BAB">
        <w:rPr>
          <w:lang w:val="en-US"/>
        </w:rPr>
        <w:t xml:space="preserve"> </w:t>
      </w:r>
      <w:proofErr w:type="spellStart"/>
      <w:r w:rsidRPr="008A2BAB">
        <w:rPr>
          <w:lang w:val="en-US"/>
        </w:rPr>
        <w:t>sấy</w:t>
      </w:r>
      <w:proofErr w:type="spellEnd"/>
      <w:r w:rsidRPr="008A2BAB">
        <w:rPr>
          <w:lang w:val="en-US"/>
        </w:rPr>
        <w:t xml:space="preserve"> </w:t>
      </w:r>
      <w:proofErr w:type="spellStart"/>
      <w:r w:rsidRPr="008A2BAB">
        <w:rPr>
          <w:lang w:val="en-US"/>
        </w:rPr>
        <w:t>được</w:t>
      </w:r>
      <w:proofErr w:type="spellEnd"/>
      <w:r w:rsidRPr="008A2BAB">
        <w:rPr>
          <w:lang w:val="en-US"/>
        </w:rPr>
        <w:t xml:space="preserve"> </w:t>
      </w:r>
      <w:proofErr w:type="spellStart"/>
      <w:r w:rsidRPr="008A2BAB">
        <w:rPr>
          <w:lang w:val="en-US"/>
        </w:rPr>
        <w:t>thoát</w:t>
      </w:r>
      <w:proofErr w:type="spellEnd"/>
      <w:r w:rsidR="005D6360">
        <w:rPr>
          <w:lang w:val="en-US"/>
        </w:rPr>
        <w:t xml:space="preserve"> </w:t>
      </w:r>
      <w:proofErr w:type="spellStart"/>
      <w:r w:rsidR="005D6360">
        <w:rPr>
          <w:lang w:val="en-US"/>
        </w:rPr>
        <w:t>trực</w:t>
      </w:r>
      <w:proofErr w:type="spellEnd"/>
      <w:r w:rsidR="005D6360">
        <w:rPr>
          <w:lang w:val="en-US"/>
        </w:rPr>
        <w:t xml:space="preserve"> </w:t>
      </w:r>
      <w:proofErr w:type="spellStart"/>
      <w:r w:rsidR="005D6360">
        <w:rPr>
          <w:lang w:val="en-US"/>
        </w:rPr>
        <w:t>tiếp</w:t>
      </w:r>
      <w:proofErr w:type="spellEnd"/>
      <w:r w:rsidRPr="008A2BAB">
        <w:rPr>
          <w:lang w:val="en-US"/>
        </w:rPr>
        <w:t xml:space="preserve"> </w:t>
      </w:r>
      <w:proofErr w:type="spellStart"/>
      <w:r w:rsidRPr="008A2BAB">
        <w:rPr>
          <w:lang w:val="en-US"/>
        </w:rPr>
        <w:t>vào</w:t>
      </w:r>
      <w:proofErr w:type="spellEnd"/>
      <w:r w:rsidRPr="008A2BAB">
        <w:rPr>
          <w:lang w:val="en-US"/>
        </w:rPr>
        <w:t xml:space="preserve"> </w:t>
      </w:r>
      <w:proofErr w:type="spellStart"/>
      <w:r w:rsidRPr="008A2BAB">
        <w:rPr>
          <w:lang w:val="en-US"/>
        </w:rPr>
        <w:t>môi</w:t>
      </w:r>
      <w:proofErr w:type="spellEnd"/>
      <w:r w:rsidRPr="008A2BAB">
        <w:rPr>
          <w:lang w:val="en-US"/>
        </w:rPr>
        <w:t xml:space="preserve"> </w:t>
      </w:r>
      <w:proofErr w:type="spellStart"/>
      <w:r w:rsidRPr="008A2BAB">
        <w:rPr>
          <w:lang w:val="en-US"/>
        </w:rPr>
        <w:t>trường</w:t>
      </w:r>
      <w:proofErr w:type="spellEnd"/>
      <w:r w:rsidRPr="008A2BAB">
        <w:rPr>
          <w:lang w:val="en-US"/>
        </w:rPr>
        <w:t xml:space="preserve"> qua </w:t>
      </w:r>
      <w:proofErr w:type="spellStart"/>
      <w:r w:rsidRPr="008A2BAB">
        <w:rPr>
          <w:lang w:val="en-US"/>
        </w:rPr>
        <w:t>ống</w:t>
      </w:r>
      <w:proofErr w:type="spellEnd"/>
      <w:r w:rsidRPr="008A2BAB">
        <w:rPr>
          <w:lang w:val="en-US"/>
        </w:rPr>
        <w:t xml:space="preserve"> </w:t>
      </w:r>
      <w:proofErr w:type="spellStart"/>
      <w:r w:rsidRPr="008A2BAB">
        <w:rPr>
          <w:lang w:val="en-US"/>
        </w:rPr>
        <w:t>khói</w:t>
      </w:r>
      <w:proofErr w:type="spellEnd"/>
      <w:r w:rsidRPr="008A2BAB">
        <w:rPr>
          <w:lang w:val="en-US"/>
        </w:rPr>
        <w:t>.</w:t>
      </w:r>
    </w:p>
    <w:p w14:paraId="346F8A99" w14:textId="057634DA" w:rsidR="00070107" w:rsidRPr="008A2BAB" w:rsidRDefault="00070107" w:rsidP="004E5661">
      <w:pPr>
        <w:spacing w:before="60" w:after="60"/>
        <w:rPr>
          <w:lang w:val="en-US"/>
        </w:rPr>
      </w:pPr>
      <w:proofErr w:type="spellStart"/>
      <w:r w:rsidRPr="00070107">
        <w:rPr>
          <w:lang w:val="en-US"/>
        </w:rPr>
        <w:t>Vì</w:t>
      </w:r>
      <w:proofErr w:type="spellEnd"/>
      <w:r w:rsidRPr="00070107">
        <w:rPr>
          <w:lang w:val="en-US"/>
        </w:rPr>
        <w:t xml:space="preserve"> </w:t>
      </w:r>
      <w:proofErr w:type="spellStart"/>
      <w:r w:rsidR="005F2A38">
        <w:rPr>
          <w:lang w:val="en-US"/>
        </w:rPr>
        <w:t>vậy</w:t>
      </w:r>
      <w:proofErr w:type="spellEnd"/>
      <w:r w:rsidR="005F2A38">
        <w:rPr>
          <w:lang w:val="en-US"/>
        </w:rPr>
        <w:t>,</w:t>
      </w:r>
      <w:r w:rsidRPr="00070107">
        <w:rPr>
          <w:lang w:val="en-US"/>
        </w:rPr>
        <w:t xml:space="preserve"> </w:t>
      </w:r>
      <w:proofErr w:type="spellStart"/>
      <w:r>
        <w:rPr>
          <w:lang w:val="en-US"/>
        </w:rPr>
        <w:t>Công</w:t>
      </w:r>
      <w:proofErr w:type="spellEnd"/>
      <w:r>
        <w:rPr>
          <w:lang w:val="en-US"/>
        </w:rPr>
        <w:t xml:space="preserve"> ty</w:t>
      </w:r>
      <w:r w:rsidRPr="00070107">
        <w:rPr>
          <w:lang w:val="en-US"/>
        </w:rPr>
        <w:t xml:space="preserve"> </w:t>
      </w:r>
      <w:proofErr w:type="spellStart"/>
      <w:r w:rsidRPr="00070107">
        <w:rPr>
          <w:lang w:val="en-US"/>
        </w:rPr>
        <w:t>không</w:t>
      </w:r>
      <w:proofErr w:type="spellEnd"/>
      <w:r w:rsidRPr="00070107">
        <w:rPr>
          <w:lang w:val="en-US"/>
        </w:rPr>
        <w:t xml:space="preserve"> </w:t>
      </w:r>
      <w:proofErr w:type="spellStart"/>
      <w:r w:rsidRPr="00070107">
        <w:rPr>
          <w:lang w:val="en-US"/>
        </w:rPr>
        <w:t>cần</w:t>
      </w:r>
      <w:proofErr w:type="spellEnd"/>
      <w:r w:rsidRPr="00070107">
        <w:rPr>
          <w:lang w:val="en-US"/>
        </w:rPr>
        <w:t xml:space="preserve"> </w:t>
      </w:r>
      <w:proofErr w:type="spellStart"/>
      <w:r w:rsidRPr="00070107">
        <w:rPr>
          <w:lang w:val="en-US"/>
        </w:rPr>
        <w:t>xây</w:t>
      </w:r>
      <w:proofErr w:type="spellEnd"/>
      <w:r w:rsidRPr="00070107">
        <w:rPr>
          <w:lang w:val="en-US"/>
        </w:rPr>
        <w:t xml:space="preserve"> </w:t>
      </w:r>
      <w:proofErr w:type="spellStart"/>
      <w:r w:rsidRPr="00070107">
        <w:rPr>
          <w:lang w:val="en-US"/>
        </w:rPr>
        <w:t>dựng</w:t>
      </w:r>
      <w:proofErr w:type="spellEnd"/>
      <w:r w:rsidRPr="00070107">
        <w:rPr>
          <w:lang w:val="en-US"/>
        </w:rPr>
        <w:t xml:space="preserve"> </w:t>
      </w:r>
      <w:proofErr w:type="spellStart"/>
      <w:r w:rsidRPr="00070107">
        <w:rPr>
          <w:lang w:val="en-US"/>
        </w:rPr>
        <w:t>hệ</w:t>
      </w:r>
      <w:proofErr w:type="spellEnd"/>
      <w:r w:rsidRPr="00070107">
        <w:rPr>
          <w:lang w:val="en-US"/>
        </w:rPr>
        <w:t xml:space="preserve"> </w:t>
      </w:r>
      <w:proofErr w:type="spellStart"/>
      <w:r w:rsidRPr="00070107">
        <w:rPr>
          <w:lang w:val="en-US"/>
        </w:rPr>
        <w:t>thống</w:t>
      </w:r>
      <w:proofErr w:type="spellEnd"/>
      <w:r w:rsidRPr="00070107">
        <w:rPr>
          <w:lang w:val="en-US"/>
        </w:rPr>
        <w:t xml:space="preserve"> </w:t>
      </w:r>
      <w:proofErr w:type="spellStart"/>
      <w:r w:rsidRPr="00070107">
        <w:rPr>
          <w:lang w:val="en-US"/>
        </w:rPr>
        <w:t>xử</w:t>
      </w:r>
      <w:proofErr w:type="spellEnd"/>
      <w:r w:rsidRPr="00070107">
        <w:rPr>
          <w:lang w:val="en-US"/>
        </w:rPr>
        <w:t xml:space="preserve"> </w:t>
      </w:r>
      <w:proofErr w:type="spellStart"/>
      <w:r w:rsidRPr="00070107">
        <w:rPr>
          <w:lang w:val="en-US"/>
        </w:rPr>
        <w:t>lý</w:t>
      </w:r>
      <w:proofErr w:type="spellEnd"/>
      <w:r w:rsidRPr="00070107">
        <w:rPr>
          <w:lang w:val="en-US"/>
        </w:rPr>
        <w:t xml:space="preserve"> </w:t>
      </w:r>
      <w:proofErr w:type="spellStart"/>
      <w:r w:rsidRPr="00070107">
        <w:rPr>
          <w:lang w:val="en-US"/>
        </w:rPr>
        <w:t>khí</w:t>
      </w:r>
      <w:proofErr w:type="spellEnd"/>
      <w:r w:rsidRPr="00070107">
        <w:rPr>
          <w:lang w:val="en-US"/>
        </w:rPr>
        <w:t xml:space="preserve"> </w:t>
      </w:r>
      <w:proofErr w:type="spellStart"/>
      <w:r w:rsidRPr="00070107">
        <w:rPr>
          <w:lang w:val="en-US"/>
        </w:rPr>
        <w:t>tại</w:t>
      </w:r>
      <w:proofErr w:type="spellEnd"/>
      <w:r w:rsidRPr="00070107">
        <w:rPr>
          <w:lang w:val="en-US"/>
        </w:rPr>
        <w:t xml:space="preserve"> </w:t>
      </w:r>
      <w:proofErr w:type="spellStart"/>
      <w:r w:rsidR="00202BE7">
        <w:rPr>
          <w:lang w:val="en-US"/>
        </w:rPr>
        <w:t>lò</w:t>
      </w:r>
      <w:proofErr w:type="spellEnd"/>
      <w:r w:rsidRPr="00070107">
        <w:rPr>
          <w:lang w:val="en-US"/>
        </w:rPr>
        <w:t xml:space="preserve"> </w:t>
      </w:r>
      <w:proofErr w:type="spellStart"/>
      <w:r w:rsidRPr="00070107">
        <w:rPr>
          <w:lang w:val="en-US"/>
        </w:rPr>
        <w:t>sấy</w:t>
      </w:r>
      <w:proofErr w:type="spellEnd"/>
      <w:r w:rsidRPr="00070107">
        <w:rPr>
          <w:lang w:val="en-US"/>
        </w:rPr>
        <w:t xml:space="preserve"> </w:t>
      </w:r>
      <w:proofErr w:type="spellStart"/>
      <w:r w:rsidRPr="00070107">
        <w:rPr>
          <w:lang w:val="en-US"/>
        </w:rPr>
        <w:t>bã</w:t>
      </w:r>
      <w:proofErr w:type="spellEnd"/>
      <w:r w:rsidRPr="00070107">
        <w:rPr>
          <w:lang w:val="en-US"/>
        </w:rPr>
        <w:t xml:space="preserve"> </w:t>
      </w:r>
      <w:proofErr w:type="spellStart"/>
      <w:r w:rsidRPr="00070107">
        <w:rPr>
          <w:lang w:val="en-US"/>
        </w:rPr>
        <w:t>mì</w:t>
      </w:r>
      <w:proofErr w:type="spellEnd"/>
      <w:r w:rsidRPr="00070107">
        <w:rPr>
          <w:lang w:val="en-US"/>
        </w:rPr>
        <w:t>.</w:t>
      </w:r>
    </w:p>
    <w:p w14:paraId="2B2B6843" w14:textId="7A43990A" w:rsidR="00125E82" w:rsidRPr="00125E82" w:rsidRDefault="00A84A34" w:rsidP="004E5661">
      <w:pPr>
        <w:pStyle w:val="Heading2"/>
        <w:numPr>
          <w:ilvl w:val="0"/>
          <w:numId w:val="0"/>
        </w:numPr>
        <w:spacing w:before="60" w:after="60"/>
      </w:pPr>
      <w:bookmarkStart w:id="151" w:name="_Toc115938761"/>
      <w:bookmarkStart w:id="152" w:name="_Toc125979871"/>
      <w:r>
        <w:t>3.</w:t>
      </w:r>
      <w:r w:rsidR="00912AE1">
        <w:t xml:space="preserve"> </w:t>
      </w:r>
      <w:proofErr w:type="spellStart"/>
      <w:r w:rsidR="00125E82" w:rsidRPr="00125E82">
        <w:t>Công</w:t>
      </w:r>
      <w:proofErr w:type="spellEnd"/>
      <w:r w:rsidR="00125E82" w:rsidRPr="00125E82">
        <w:t xml:space="preserve"> </w:t>
      </w:r>
      <w:proofErr w:type="spellStart"/>
      <w:r w:rsidR="00125E82" w:rsidRPr="00125E82">
        <w:t>trình</w:t>
      </w:r>
      <w:proofErr w:type="spellEnd"/>
      <w:r w:rsidR="00125E82" w:rsidRPr="00125E82">
        <w:t xml:space="preserve">, </w:t>
      </w:r>
      <w:proofErr w:type="spellStart"/>
      <w:r w:rsidR="00125E82" w:rsidRPr="00125E82">
        <w:t>biện</w:t>
      </w:r>
      <w:proofErr w:type="spellEnd"/>
      <w:r w:rsidR="00125E82" w:rsidRPr="00125E82">
        <w:t xml:space="preserve"> </w:t>
      </w:r>
      <w:proofErr w:type="spellStart"/>
      <w:r w:rsidR="00125E82" w:rsidRPr="00125E82">
        <w:t>pháp</w:t>
      </w:r>
      <w:proofErr w:type="spellEnd"/>
      <w:r w:rsidR="00125E82" w:rsidRPr="00125E82">
        <w:t xml:space="preserve"> </w:t>
      </w:r>
      <w:proofErr w:type="spellStart"/>
      <w:r w:rsidR="00125E82" w:rsidRPr="00125E82">
        <w:t>lưu</w:t>
      </w:r>
      <w:proofErr w:type="spellEnd"/>
      <w:r w:rsidR="00125E82" w:rsidRPr="00125E82">
        <w:t xml:space="preserve"> </w:t>
      </w:r>
      <w:proofErr w:type="spellStart"/>
      <w:r w:rsidR="00125E82" w:rsidRPr="00125E82">
        <w:t>giữ</w:t>
      </w:r>
      <w:proofErr w:type="spellEnd"/>
      <w:r w:rsidR="00125E82" w:rsidRPr="00125E82">
        <w:t xml:space="preserve">, </w:t>
      </w:r>
      <w:proofErr w:type="spellStart"/>
      <w:r w:rsidR="00125E82" w:rsidRPr="00125E82">
        <w:t>xử</w:t>
      </w:r>
      <w:proofErr w:type="spellEnd"/>
      <w:r w:rsidR="00125E82" w:rsidRPr="00125E82">
        <w:t xml:space="preserve"> </w:t>
      </w:r>
      <w:proofErr w:type="spellStart"/>
      <w:r w:rsidR="00125E82" w:rsidRPr="00125E82">
        <w:t>lý</w:t>
      </w:r>
      <w:proofErr w:type="spellEnd"/>
      <w:r w:rsidR="00125E82" w:rsidRPr="00125E82">
        <w:t xml:space="preserve"> </w:t>
      </w:r>
      <w:proofErr w:type="spellStart"/>
      <w:r w:rsidR="00125E82" w:rsidRPr="00125E82">
        <w:t>chất</w:t>
      </w:r>
      <w:proofErr w:type="spellEnd"/>
      <w:r w:rsidR="00125E82" w:rsidRPr="00125E82">
        <w:t xml:space="preserve"> </w:t>
      </w:r>
      <w:proofErr w:type="spellStart"/>
      <w:r w:rsidR="00125E82" w:rsidRPr="00125E82">
        <w:t>thải</w:t>
      </w:r>
      <w:proofErr w:type="spellEnd"/>
      <w:r w:rsidR="00125E82" w:rsidRPr="00125E82">
        <w:t xml:space="preserve"> </w:t>
      </w:r>
      <w:proofErr w:type="spellStart"/>
      <w:r w:rsidR="00125E82" w:rsidRPr="00125E82">
        <w:t>rắn</w:t>
      </w:r>
      <w:proofErr w:type="spellEnd"/>
      <w:r w:rsidR="00125E82" w:rsidRPr="00125E82">
        <w:t xml:space="preserve"> </w:t>
      </w:r>
      <w:proofErr w:type="spellStart"/>
      <w:r w:rsidR="00125E82" w:rsidRPr="00125E82">
        <w:t>thông</w:t>
      </w:r>
      <w:proofErr w:type="spellEnd"/>
      <w:r w:rsidR="00125E82" w:rsidRPr="00125E82">
        <w:t xml:space="preserve"> </w:t>
      </w:r>
      <w:proofErr w:type="spellStart"/>
      <w:r w:rsidR="00125E82" w:rsidRPr="00125E82">
        <w:t>thường</w:t>
      </w:r>
      <w:bookmarkEnd w:id="151"/>
      <w:bookmarkEnd w:id="152"/>
      <w:proofErr w:type="spellEnd"/>
    </w:p>
    <w:p w14:paraId="3B4B903B" w14:textId="77777777" w:rsidR="00240891" w:rsidRPr="00240891" w:rsidRDefault="00912AE1" w:rsidP="004E5661">
      <w:pPr>
        <w:pStyle w:val="Heading3"/>
        <w:rPr>
          <w:lang w:val="en-US"/>
        </w:rPr>
      </w:pPr>
      <w:bookmarkStart w:id="153" w:name="_Toc125979872"/>
      <w:r>
        <w:rPr>
          <w:lang w:val="en-US"/>
        </w:rPr>
        <w:t xml:space="preserve">3.1. </w:t>
      </w:r>
      <w:r w:rsidR="003F4F4C" w:rsidRPr="00C74D52">
        <w:rPr>
          <w:lang w:val="vi-VN"/>
        </w:rPr>
        <w:t xml:space="preserve">Công </w:t>
      </w:r>
      <w:proofErr w:type="spellStart"/>
      <w:r w:rsidR="003F4F4C" w:rsidRPr="00C74D52">
        <w:rPr>
          <w:lang w:val="vi-VN"/>
        </w:rPr>
        <w:t>trình</w:t>
      </w:r>
      <w:proofErr w:type="spellEnd"/>
      <w:r w:rsidR="003F4F4C" w:rsidRPr="00C74D52">
        <w:rPr>
          <w:lang w:val="vi-VN"/>
        </w:rPr>
        <w:t xml:space="preserve">, </w:t>
      </w:r>
      <w:proofErr w:type="spellStart"/>
      <w:r w:rsidR="003F4F4C" w:rsidRPr="00C74D52">
        <w:rPr>
          <w:lang w:val="vi-VN"/>
        </w:rPr>
        <w:t>biện</w:t>
      </w:r>
      <w:proofErr w:type="spellEnd"/>
      <w:r w:rsidR="003F4F4C" w:rsidRPr="00C74D52">
        <w:rPr>
          <w:lang w:val="vi-VN"/>
        </w:rPr>
        <w:t xml:space="preserve"> </w:t>
      </w:r>
      <w:proofErr w:type="spellStart"/>
      <w:r w:rsidR="003F4F4C" w:rsidRPr="00C74D52">
        <w:rPr>
          <w:lang w:val="vi-VN"/>
        </w:rPr>
        <w:t>pháp</w:t>
      </w:r>
      <w:proofErr w:type="spellEnd"/>
      <w:r w:rsidR="003F4F4C" w:rsidRPr="00C74D52">
        <w:rPr>
          <w:lang w:val="vi-VN"/>
        </w:rPr>
        <w:t xml:space="preserve"> lưu </w:t>
      </w:r>
      <w:proofErr w:type="spellStart"/>
      <w:r w:rsidR="003F4F4C" w:rsidRPr="00C74D52">
        <w:rPr>
          <w:lang w:val="vi-VN"/>
        </w:rPr>
        <w:t>giữ</w:t>
      </w:r>
      <w:proofErr w:type="spellEnd"/>
      <w:r w:rsidR="003F4F4C" w:rsidRPr="00C74D52">
        <w:rPr>
          <w:lang w:val="vi-VN"/>
        </w:rPr>
        <w:t xml:space="preserve">, </w:t>
      </w:r>
      <w:proofErr w:type="spellStart"/>
      <w:r w:rsidR="003F4F4C" w:rsidRPr="00C74D52">
        <w:rPr>
          <w:lang w:val="vi-VN"/>
        </w:rPr>
        <w:t>xử</w:t>
      </w:r>
      <w:proofErr w:type="spellEnd"/>
      <w:r w:rsidR="003F4F4C" w:rsidRPr="00C74D52">
        <w:rPr>
          <w:lang w:val="vi-VN"/>
        </w:rPr>
        <w:t xml:space="preserve"> </w:t>
      </w:r>
      <w:proofErr w:type="spellStart"/>
      <w:r w:rsidR="003F4F4C" w:rsidRPr="00C74D52">
        <w:rPr>
          <w:lang w:val="vi-VN"/>
        </w:rPr>
        <w:t>lý</w:t>
      </w:r>
      <w:proofErr w:type="spellEnd"/>
      <w:r w:rsidR="003F4F4C" w:rsidRPr="00C74D52">
        <w:rPr>
          <w:lang w:val="vi-VN"/>
        </w:rPr>
        <w:t xml:space="preserve"> </w:t>
      </w:r>
      <w:proofErr w:type="spellStart"/>
      <w:r w:rsidR="003F4F4C" w:rsidRPr="00C74D52">
        <w:rPr>
          <w:lang w:val="vi-VN"/>
        </w:rPr>
        <w:t>chất</w:t>
      </w:r>
      <w:proofErr w:type="spellEnd"/>
      <w:r w:rsidR="003F4F4C">
        <w:t xml:space="preserve"> </w:t>
      </w:r>
      <w:proofErr w:type="spellStart"/>
      <w:r w:rsidR="003F4F4C">
        <w:t>thải</w:t>
      </w:r>
      <w:proofErr w:type="spellEnd"/>
      <w:r w:rsidR="003F4F4C">
        <w:t xml:space="preserve"> </w:t>
      </w:r>
      <w:proofErr w:type="spellStart"/>
      <w:r w:rsidR="003F4F4C">
        <w:t>rắn</w:t>
      </w:r>
      <w:proofErr w:type="spellEnd"/>
      <w:r w:rsidR="003F4F4C">
        <w:t xml:space="preserve"> </w:t>
      </w:r>
      <w:proofErr w:type="spellStart"/>
      <w:r w:rsidR="003F4F4C">
        <w:t>sinh</w:t>
      </w:r>
      <w:proofErr w:type="spellEnd"/>
      <w:r w:rsidR="003F4F4C">
        <w:t xml:space="preserve"> </w:t>
      </w:r>
      <w:proofErr w:type="spellStart"/>
      <w:r w:rsidR="003F4F4C">
        <w:t>hoạt</w:t>
      </w:r>
      <w:bookmarkEnd w:id="153"/>
      <w:proofErr w:type="spellEnd"/>
    </w:p>
    <w:p w14:paraId="5CE9029F" w14:textId="77777777" w:rsidR="003F4F4C" w:rsidRDefault="003F4F4C" w:rsidP="004E5661">
      <w:pPr>
        <w:pStyle w:val="Dusao"/>
      </w:pPr>
      <w:proofErr w:type="spellStart"/>
      <w:r>
        <w:t>Khối</w:t>
      </w:r>
      <w:proofErr w:type="spellEnd"/>
      <w:r>
        <w:t xml:space="preserve"> </w:t>
      </w:r>
      <w:proofErr w:type="spellStart"/>
      <w:r>
        <w:t>lượng</w:t>
      </w:r>
      <w:proofErr w:type="spellEnd"/>
      <w:r>
        <w:t>:</w:t>
      </w:r>
    </w:p>
    <w:p w14:paraId="36929527" w14:textId="39177FE2" w:rsidR="00C0647E" w:rsidRDefault="00BB14CA" w:rsidP="004E5661">
      <w:pPr>
        <w:spacing w:before="60" w:after="60"/>
        <w:rPr>
          <w:lang w:val="en-US"/>
        </w:rPr>
      </w:pPr>
      <w:proofErr w:type="spellStart"/>
      <w:r>
        <w:rPr>
          <w:lang w:val="en-US"/>
        </w:rPr>
        <w:t>Chất</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rắn</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từ</w:t>
      </w:r>
      <w:proofErr w:type="spellEnd"/>
      <w:r>
        <w:rPr>
          <w:lang w:val="en-US"/>
        </w:rPr>
        <w:t xml:space="preserve"> </w:t>
      </w:r>
      <w:proofErr w:type="spellStart"/>
      <w:r w:rsidR="00C0647E" w:rsidRPr="00C0647E">
        <w:rPr>
          <w:lang w:val="en-US"/>
        </w:rPr>
        <w:t>quá</w:t>
      </w:r>
      <w:proofErr w:type="spellEnd"/>
      <w:r w:rsidR="00C0647E" w:rsidRPr="00C0647E">
        <w:rPr>
          <w:lang w:val="en-US"/>
        </w:rPr>
        <w:t xml:space="preserve"> </w:t>
      </w:r>
      <w:proofErr w:type="spellStart"/>
      <w:r w:rsidR="00C0647E" w:rsidRPr="00C0647E">
        <w:rPr>
          <w:lang w:val="en-US"/>
        </w:rPr>
        <w:t>trình</w:t>
      </w:r>
      <w:proofErr w:type="spellEnd"/>
      <w:r w:rsidR="00C0647E" w:rsidRPr="00C0647E">
        <w:rPr>
          <w:lang w:val="en-US"/>
        </w:rPr>
        <w:t xml:space="preserve"> </w:t>
      </w:r>
      <w:proofErr w:type="spellStart"/>
      <w:r w:rsidR="00C0647E" w:rsidRPr="00C0647E">
        <w:rPr>
          <w:lang w:val="en-US"/>
        </w:rPr>
        <w:t>sinh</w:t>
      </w:r>
      <w:proofErr w:type="spellEnd"/>
      <w:r w:rsidR="00C0647E" w:rsidRPr="00C0647E">
        <w:rPr>
          <w:lang w:val="en-US"/>
        </w:rPr>
        <w:t xml:space="preserve"> </w:t>
      </w:r>
      <w:proofErr w:type="spellStart"/>
      <w:r w:rsidR="00C0647E" w:rsidRPr="00C0647E">
        <w:rPr>
          <w:lang w:val="en-US"/>
        </w:rPr>
        <w:t>hoạt</w:t>
      </w:r>
      <w:proofErr w:type="spellEnd"/>
      <w:r w:rsidR="00C0647E" w:rsidRPr="00C0647E">
        <w:rPr>
          <w:lang w:val="en-US"/>
        </w:rPr>
        <w:t xml:space="preserve"> </w:t>
      </w:r>
      <w:proofErr w:type="spellStart"/>
      <w:r w:rsidR="00C0647E" w:rsidRPr="00C0647E">
        <w:rPr>
          <w:lang w:val="en-US"/>
        </w:rPr>
        <w:t>của</w:t>
      </w:r>
      <w:proofErr w:type="spellEnd"/>
      <w:r w:rsidR="00C0647E" w:rsidRPr="00C0647E">
        <w:rPr>
          <w:lang w:val="en-US"/>
        </w:rPr>
        <w:t xml:space="preserve"> </w:t>
      </w:r>
      <w:r w:rsidR="00C0647E">
        <w:rPr>
          <w:lang w:val="en-US"/>
        </w:rPr>
        <w:t>32</w:t>
      </w:r>
      <w:r w:rsidR="00C0647E" w:rsidRPr="00C0647E">
        <w:rPr>
          <w:lang w:val="en-US"/>
        </w:rPr>
        <w:t xml:space="preserve"> </w:t>
      </w:r>
      <w:proofErr w:type="spellStart"/>
      <w:r w:rsidR="00C0647E" w:rsidRPr="00C0647E">
        <w:rPr>
          <w:lang w:val="en-US"/>
        </w:rPr>
        <w:t>công</w:t>
      </w:r>
      <w:proofErr w:type="spellEnd"/>
      <w:r w:rsidR="00C0647E" w:rsidRPr="00C0647E">
        <w:rPr>
          <w:lang w:val="en-US"/>
        </w:rPr>
        <w:t xml:space="preserve"> </w:t>
      </w:r>
      <w:proofErr w:type="spellStart"/>
      <w:r w:rsidR="00C0647E" w:rsidRPr="00C0647E">
        <w:rPr>
          <w:lang w:val="en-US"/>
        </w:rPr>
        <w:t>nhân</w:t>
      </w:r>
      <w:proofErr w:type="spellEnd"/>
      <w:r w:rsidR="00C0647E" w:rsidRPr="00C0647E">
        <w:rPr>
          <w:lang w:val="en-US"/>
        </w:rPr>
        <w:t xml:space="preserve"> </w:t>
      </w:r>
      <w:proofErr w:type="spellStart"/>
      <w:r w:rsidR="00C0647E" w:rsidRPr="00C0647E">
        <w:rPr>
          <w:lang w:val="en-US"/>
        </w:rPr>
        <w:t>viên</w:t>
      </w:r>
      <w:proofErr w:type="spellEnd"/>
      <w:r w:rsidR="00C0647E" w:rsidRPr="00C0647E">
        <w:rPr>
          <w:lang w:val="en-US"/>
        </w:rPr>
        <w:t xml:space="preserve"> </w:t>
      </w:r>
      <w:proofErr w:type="spellStart"/>
      <w:r w:rsidR="00C0647E" w:rsidRPr="00C0647E">
        <w:rPr>
          <w:lang w:val="en-US"/>
        </w:rPr>
        <w:t>cụ</w:t>
      </w:r>
      <w:proofErr w:type="spellEnd"/>
      <w:r w:rsidR="00C0647E" w:rsidRPr="00C0647E">
        <w:rPr>
          <w:lang w:val="en-US"/>
        </w:rPr>
        <w:t xml:space="preserve"> </w:t>
      </w:r>
      <w:proofErr w:type="spellStart"/>
      <w:r w:rsidR="00C0647E" w:rsidRPr="00C0647E">
        <w:rPr>
          <w:lang w:val="en-US"/>
        </w:rPr>
        <w:t>thể</w:t>
      </w:r>
      <w:proofErr w:type="spellEnd"/>
      <w:r w:rsidR="00C0647E" w:rsidRPr="00C0647E">
        <w:rPr>
          <w:lang w:val="en-US"/>
        </w:rPr>
        <w:t xml:space="preserve"> </w:t>
      </w:r>
      <w:proofErr w:type="spellStart"/>
      <w:r w:rsidR="00C0647E" w:rsidRPr="00C0647E">
        <w:rPr>
          <w:lang w:val="en-US"/>
        </w:rPr>
        <w:t>từ</w:t>
      </w:r>
      <w:proofErr w:type="spellEnd"/>
      <w:r w:rsidR="00C0647E" w:rsidRPr="00C0647E">
        <w:rPr>
          <w:lang w:val="en-US"/>
        </w:rPr>
        <w:t xml:space="preserve">: </w:t>
      </w:r>
      <w:proofErr w:type="spellStart"/>
      <w:r w:rsidR="00C0647E" w:rsidRPr="00C0647E">
        <w:rPr>
          <w:lang w:val="en-US"/>
        </w:rPr>
        <w:t>nhà</w:t>
      </w:r>
      <w:proofErr w:type="spellEnd"/>
      <w:r w:rsidR="00C0647E" w:rsidRPr="00C0647E">
        <w:rPr>
          <w:lang w:val="en-US"/>
        </w:rPr>
        <w:t xml:space="preserve"> </w:t>
      </w:r>
      <w:proofErr w:type="spellStart"/>
      <w:r w:rsidR="00C0647E" w:rsidRPr="00C0647E">
        <w:rPr>
          <w:lang w:val="en-US"/>
        </w:rPr>
        <w:t>ăn</w:t>
      </w:r>
      <w:proofErr w:type="spellEnd"/>
      <w:r w:rsidR="00C0647E" w:rsidRPr="00C0647E">
        <w:rPr>
          <w:lang w:val="en-US"/>
        </w:rPr>
        <w:t xml:space="preserve">, </w:t>
      </w:r>
      <w:proofErr w:type="spellStart"/>
      <w:r w:rsidR="00C0647E" w:rsidRPr="00C0647E">
        <w:rPr>
          <w:lang w:val="en-US"/>
        </w:rPr>
        <w:t>nhà</w:t>
      </w:r>
      <w:proofErr w:type="spellEnd"/>
      <w:r w:rsidR="00C0647E" w:rsidRPr="00C0647E">
        <w:rPr>
          <w:lang w:val="en-US"/>
        </w:rPr>
        <w:t xml:space="preserve"> </w:t>
      </w:r>
      <w:proofErr w:type="spellStart"/>
      <w:r w:rsidR="00C0647E" w:rsidRPr="00C0647E">
        <w:rPr>
          <w:lang w:val="en-US"/>
        </w:rPr>
        <w:t>vệ</w:t>
      </w:r>
      <w:proofErr w:type="spellEnd"/>
      <w:r w:rsidR="00C0647E" w:rsidRPr="00C0647E">
        <w:rPr>
          <w:lang w:val="en-US"/>
        </w:rPr>
        <w:t xml:space="preserve"> </w:t>
      </w:r>
      <w:proofErr w:type="spellStart"/>
      <w:r w:rsidR="00C0647E" w:rsidRPr="00C0647E">
        <w:rPr>
          <w:lang w:val="en-US"/>
        </w:rPr>
        <w:t>sinh</w:t>
      </w:r>
      <w:proofErr w:type="spellEnd"/>
      <w:r w:rsidR="00C0647E" w:rsidRPr="00C0647E">
        <w:rPr>
          <w:lang w:val="en-US"/>
        </w:rPr>
        <w:t xml:space="preserve">, </w:t>
      </w:r>
      <w:proofErr w:type="spellStart"/>
      <w:r w:rsidR="00C0647E" w:rsidRPr="00C0647E">
        <w:rPr>
          <w:lang w:val="en-US"/>
        </w:rPr>
        <w:t>khu</w:t>
      </w:r>
      <w:proofErr w:type="spellEnd"/>
      <w:r w:rsidR="00C0647E" w:rsidRPr="00C0647E">
        <w:rPr>
          <w:lang w:val="en-US"/>
        </w:rPr>
        <w:t xml:space="preserve"> </w:t>
      </w:r>
      <w:proofErr w:type="spellStart"/>
      <w:r w:rsidR="00C0647E" w:rsidRPr="00C0647E">
        <w:rPr>
          <w:lang w:val="en-US"/>
        </w:rPr>
        <w:t>nghỉ</w:t>
      </w:r>
      <w:proofErr w:type="spellEnd"/>
      <w:r w:rsidR="00C0647E" w:rsidRPr="00C0647E">
        <w:rPr>
          <w:lang w:val="en-US"/>
        </w:rPr>
        <w:t xml:space="preserve"> </w:t>
      </w:r>
      <w:proofErr w:type="spellStart"/>
      <w:r w:rsidR="00C0647E" w:rsidRPr="00C0647E">
        <w:rPr>
          <w:lang w:val="en-US"/>
        </w:rPr>
        <w:t>ngơi</w:t>
      </w:r>
      <w:proofErr w:type="spellEnd"/>
      <w:r w:rsidR="00C0647E" w:rsidRPr="00C0647E">
        <w:rPr>
          <w:lang w:val="en-US"/>
        </w:rPr>
        <w:t xml:space="preserve"> </w:t>
      </w:r>
      <w:proofErr w:type="spellStart"/>
      <w:r w:rsidR="00C0647E" w:rsidRPr="00C0647E">
        <w:rPr>
          <w:lang w:val="en-US"/>
        </w:rPr>
        <w:t>của</w:t>
      </w:r>
      <w:proofErr w:type="spellEnd"/>
      <w:r w:rsidR="00C0647E" w:rsidRPr="00C0647E">
        <w:rPr>
          <w:lang w:val="en-US"/>
        </w:rPr>
        <w:t xml:space="preserve"> </w:t>
      </w:r>
      <w:proofErr w:type="spellStart"/>
      <w:r w:rsidR="00C0647E" w:rsidRPr="00C0647E">
        <w:rPr>
          <w:lang w:val="en-US"/>
        </w:rPr>
        <w:t>công</w:t>
      </w:r>
      <w:proofErr w:type="spellEnd"/>
      <w:r w:rsidR="00C0647E" w:rsidRPr="00C0647E">
        <w:rPr>
          <w:lang w:val="en-US"/>
        </w:rPr>
        <w:t xml:space="preserve"> </w:t>
      </w:r>
      <w:proofErr w:type="spellStart"/>
      <w:r w:rsidR="00C0647E" w:rsidRPr="00C0647E">
        <w:rPr>
          <w:lang w:val="en-US"/>
        </w:rPr>
        <w:t>nhân</w:t>
      </w:r>
      <w:proofErr w:type="spellEnd"/>
      <w:r w:rsidR="00C0647E" w:rsidRPr="00C0647E">
        <w:rPr>
          <w:lang w:val="en-US"/>
        </w:rPr>
        <w:t xml:space="preserve"> </w:t>
      </w:r>
      <w:proofErr w:type="spellStart"/>
      <w:r w:rsidR="00C0647E" w:rsidRPr="00C0647E">
        <w:rPr>
          <w:lang w:val="en-US"/>
        </w:rPr>
        <w:t>viên</w:t>
      </w:r>
      <w:proofErr w:type="spellEnd"/>
      <w:r w:rsidR="00C0647E" w:rsidRPr="00C0647E">
        <w:rPr>
          <w:lang w:val="en-US"/>
        </w:rPr>
        <w:t>,</w:t>
      </w:r>
      <w:r w:rsidR="003270DC">
        <w:rPr>
          <w:lang w:val="en-US"/>
        </w:rPr>
        <w:t xml:space="preserve"> </w:t>
      </w:r>
      <w:r w:rsidR="00C0647E" w:rsidRPr="00C0647E">
        <w:rPr>
          <w:lang w:val="en-US"/>
        </w:rPr>
        <w:t>...</w:t>
      </w:r>
      <w:r>
        <w:rPr>
          <w:lang w:val="en-US"/>
        </w:rPr>
        <w:t xml:space="preserve"> </w:t>
      </w:r>
      <w:proofErr w:type="spellStart"/>
      <w:r w:rsidR="003270DC" w:rsidRPr="003270DC">
        <w:rPr>
          <w:lang w:val="en-US"/>
        </w:rPr>
        <w:t>được</w:t>
      </w:r>
      <w:proofErr w:type="spellEnd"/>
      <w:r w:rsidR="003270DC" w:rsidRPr="003270DC">
        <w:rPr>
          <w:lang w:val="en-US"/>
        </w:rPr>
        <w:t xml:space="preserve"> </w:t>
      </w:r>
      <w:proofErr w:type="spellStart"/>
      <w:r w:rsidR="003270DC" w:rsidRPr="003270DC">
        <w:rPr>
          <w:lang w:val="en-US"/>
        </w:rPr>
        <w:t>phân</w:t>
      </w:r>
      <w:proofErr w:type="spellEnd"/>
      <w:r w:rsidR="003270DC" w:rsidRPr="003270DC">
        <w:rPr>
          <w:lang w:val="en-US"/>
        </w:rPr>
        <w:t xml:space="preserve"> </w:t>
      </w:r>
      <w:proofErr w:type="spellStart"/>
      <w:r w:rsidR="003270DC" w:rsidRPr="003270DC">
        <w:rPr>
          <w:lang w:val="en-US"/>
        </w:rPr>
        <w:t>thành</w:t>
      </w:r>
      <w:proofErr w:type="spellEnd"/>
      <w:r w:rsidR="003270DC" w:rsidRPr="003270DC">
        <w:rPr>
          <w:lang w:val="en-US"/>
        </w:rPr>
        <w:t xml:space="preserve"> 2 </w:t>
      </w:r>
      <w:proofErr w:type="spellStart"/>
      <w:r w:rsidR="003270DC" w:rsidRPr="003270DC">
        <w:rPr>
          <w:lang w:val="en-US"/>
        </w:rPr>
        <w:t>loại</w:t>
      </w:r>
      <w:proofErr w:type="spellEnd"/>
      <w:r w:rsidR="003270DC" w:rsidRPr="003270DC">
        <w:rPr>
          <w:lang w:val="en-US"/>
        </w:rPr>
        <w:t>:</w:t>
      </w:r>
    </w:p>
    <w:p w14:paraId="7D4F2489" w14:textId="7FFF8F5C" w:rsidR="003270DC" w:rsidRPr="003270DC" w:rsidRDefault="003270DC" w:rsidP="004E5661">
      <w:pPr>
        <w:pStyle w:val="ListParagraph"/>
        <w:numPr>
          <w:ilvl w:val="0"/>
          <w:numId w:val="83"/>
        </w:numPr>
        <w:rPr>
          <w:lang w:val="en-US"/>
        </w:rPr>
      </w:pPr>
      <w:proofErr w:type="spellStart"/>
      <w:r w:rsidRPr="003270DC">
        <w:rPr>
          <w:lang w:val="en-US"/>
        </w:rPr>
        <w:t>Chất</w:t>
      </w:r>
      <w:proofErr w:type="spellEnd"/>
      <w:r w:rsidRPr="003270DC">
        <w:rPr>
          <w:lang w:val="en-US"/>
        </w:rPr>
        <w:t xml:space="preserve"> </w:t>
      </w:r>
      <w:proofErr w:type="spellStart"/>
      <w:r w:rsidRPr="003270DC">
        <w:rPr>
          <w:lang w:val="en-US"/>
        </w:rPr>
        <w:t>thải</w:t>
      </w:r>
      <w:proofErr w:type="spellEnd"/>
      <w:r w:rsidRPr="003270DC">
        <w:rPr>
          <w:lang w:val="en-US"/>
        </w:rPr>
        <w:t xml:space="preserve"> </w:t>
      </w:r>
      <w:proofErr w:type="spellStart"/>
      <w:r w:rsidRPr="003270DC">
        <w:rPr>
          <w:lang w:val="en-US"/>
        </w:rPr>
        <w:t>hữu</w:t>
      </w:r>
      <w:proofErr w:type="spellEnd"/>
      <w:r w:rsidRPr="003270DC">
        <w:rPr>
          <w:lang w:val="en-US"/>
        </w:rPr>
        <w:t xml:space="preserve"> </w:t>
      </w:r>
      <w:proofErr w:type="spellStart"/>
      <w:r w:rsidRPr="003270DC">
        <w:rPr>
          <w:lang w:val="en-US"/>
        </w:rPr>
        <w:t>cơ</w:t>
      </w:r>
      <w:proofErr w:type="spellEnd"/>
      <w:r w:rsidRPr="003270DC">
        <w:rPr>
          <w:lang w:val="en-US"/>
        </w:rPr>
        <w:t xml:space="preserve">: </w:t>
      </w:r>
      <w:proofErr w:type="spellStart"/>
      <w:r w:rsidRPr="003270DC">
        <w:rPr>
          <w:lang w:val="en-US"/>
        </w:rPr>
        <w:t>Rác</w:t>
      </w:r>
      <w:proofErr w:type="spellEnd"/>
      <w:r w:rsidRPr="003270DC">
        <w:rPr>
          <w:lang w:val="en-US"/>
        </w:rPr>
        <w:t xml:space="preserve"> </w:t>
      </w:r>
      <w:proofErr w:type="spellStart"/>
      <w:r w:rsidRPr="003270DC">
        <w:rPr>
          <w:lang w:val="en-US"/>
        </w:rPr>
        <w:t>thực</w:t>
      </w:r>
      <w:proofErr w:type="spellEnd"/>
      <w:r w:rsidRPr="003270DC">
        <w:rPr>
          <w:lang w:val="en-US"/>
        </w:rPr>
        <w:t xml:space="preserve"> </w:t>
      </w:r>
      <w:proofErr w:type="spellStart"/>
      <w:r w:rsidRPr="003270DC">
        <w:rPr>
          <w:lang w:val="en-US"/>
        </w:rPr>
        <w:t>phẩm</w:t>
      </w:r>
      <w:proofErr w:type="spellEnd"/>
      <w:r w:rsidRPr="003270DC">
        <w:rPr>
          <w:lang w:val="en-US"/>
        </w:rPr>
        <w:t xml:space="preserve">, </w:t>
      </w:r>
      <w:proofErr w:type="spellStart"/>
      <w:r w:rsidRPr="003270DC">
        <w:rPr>
          <w:lang w:val="en-US"/>
        </w:rPr>
        <w:t>chất</w:t>
      </w:r>
      <w:proofErr w:type="spellEnd"/>
      <w:r w:rsidRPr="003270DC">
        <w:rPr>
          <w:lang w:val="en-US"/>
        </w:rPr>
        <w:t xml:space="preserve"> </w:t>
      </w:r>
      <w:proofErr w:type="spellStart"/>
      <w:r w:rsidRPr="003270DC">
        <w:rPr>
          <w:lang w:val="en-US"/>
        </w:rPr>
        <w:t>thải</w:t>
      </w:r>
      <w:proofErr w:type="spellEnd"/>
      <w:r w:rsidRPr="003270DC">
        <w:rPr>
          <w:lang w:val="en-US"/>
        </w:rPr>
        <w:t xml:space="preserve"> </w:t>
      </w:r>
      <w:proofErr w:type="spellStart"/>
      <w:r w:rsidRPr="003270DC">
        <w:rPr>
          <w:lang w:val="en-US"/>
        </w:rPr>
        <w:t>dễ</w:t>
      </w:r>
      <w:proofErr w:type="spellEnd"/>
      <w:r w:rsidRPr="003270DC">
        <w:rPr>
          <w:lang w:val="en-US"/>
        </w:rPr>
        <w:t xml:space="preserve"> </w:t>
      </w:r>
      <w:proofErr w:type="spellStart"/>
      <w:r w:rsidRPr="003270DC">
        <w:rPr>
          <w:lang w:val="en-US"/>
        </w:rPr>
        <w:t>phân</w:t>
      </w:r>
      <w:proofErr w:type="spellEnd"/>
      <w:r w:rsidRPr="003270DC">
        <w:rPr>
          <w:lang w:val="en-US"/>
        </w:rPr>
        <w:t xml:space="preserve"> </w:t>
      </w:r>
      <w:proofErr w:type="spellStart"/>
      <w:r w:rsidRPr="003270DC">
        <w:rPr>
          <w:lang w:val="en-US"/>
        </w:rPr>
        <w:t>hủy</w:t>
      </w:r>
      <w:proofErr w:type="spellEnd"/>
      <w:r w:rsidRPr="003270DC">
        <w:rPr>
          <w:lang w:val="en-US"/>
        </w:rPr>
        <w:t>, ...</w:t>
      </w:r>
    </w:p>
    <w:p w14:paraId="713256BA" w14:textId="0A2BBE93" w:rsidR="003270DC" w:rsidRPr="003270DC" w:rsidRDefault="003270DC" w:rsidP="004E5661">
      <w:pPr>
        <w:pStyle w:val="ListParagraph"/>
        <w:numPr>
          <w:ilvl w:val="0"/>
          <w:numId w:val="83"/>
        </w:numPr>
        <w:rPr>
          <w:lang w:val="en-US"/>
        </w:rPr>
      </w:pPr>
      <w:proofErr w:type="spellStart"/>
      <w:r w:rsidRPr="003270DC">
        <w:rPr>
          <w:lang w:val="en-US"/>
        </w:rPr>
        <w:t>Các</w:t>
      </w:r>
      <w:proofErr w:type="spellEnd"/>
      <w:r w:rsidRPr="003270DC">
        <w:rPr>
          <w:lang w:val="en-US"/>
        </w:rPr>
        <w:t xml:space="preserve"> </w:t>
      </w:r>
      <w:proofErr w:type="spellStart"/>
      <w:r w:rsidRPr="003270DC">
        <w:rPr>
          <w:lang w:val="en-US"/>
        </w:rPr>
        <w:t>thành</w:t>
      </w:r>
      <w:proofErr w:type="spellEnd"/>
      <w:r w:rsidRPr="003270DC">
        <w:rPr>
          <w:lang w:val="en-US"/>
        </w:rPr>
        <w:t xml:space="preserve"> </w:t>
      </w:r>
      <w:proofErr w:type="spellStart"/>
      <w:r w:rsidRPr="003270DC">
        <w:rPr>
          <w:lang w:val="en-US"/>
        </w:rPr>
        <w:t>phần</w:t>
      </w:r>
      <w:proofErr w:type="spellEnd"/>
      <w:r w:rsidRPr="003270DC">
        <w:rPr>
          <w:lang w:val="en-US"/>
        </w:rPr>
        <w:t xml:space="preserve"> </w:t>
      </w:r>
      <w:proofErr w:type="spellStart"/>
      <w:r w:rsidRPr="003270DC">
        <w:rPr>
          <w:lang w:val="en-US"/>
        </w:rPr>
        <w:t>còn</w:t>
      </w:r>
      <w:proofErr w:type="spellEnd"/>
      <w:r w:rsidRPr="003270DC">
        <w:rPr>
          <w:lang w:val="en-US"/>
        </w:rPr>
        <w:t xml:space="preserve"> </w:t>
      </w:r>
      <w:proofErr w:type="spellStart"/>
      <w:r w:rsidRPr="003270DC">
        <w:rPr>
          <w:lang w:val="en-US"/>
        </w:rPr>
        <w:t>lại</w:t>
      </w:r>
      <w:proofErr w:type="spellEnd"/>
      <w:r w:rsidRPr="003270DC">
        <w:rPr>
          <w:lang w:val="en-US"/>
        </w:rPr>
        <w:t xml:space="preserve">: Bao </w:t>
      </w:r>
      <w:proofErr w:type="spellStart"/>
      <w:r w:rsidRPr="003270DC">
        <w:rPr>
          <w:lang w:val="en-US"/>
        </w:rPr>
        <w:t>bì</w:t>
      </w:r>
      <w:proofErr w:type="spellEnd"/>
      <w:r w:rsidRPr="003270DC">
        <w:rPr>
          <w:lang w:val="en-US"/>
        </w:rPr>
        <w:t xml:space="preserve">, </w:t>
      </w:r>
      <w:proofErr w:type="spellStart"/>
      <w:r w:rsidRPr="003270DC">
        <w:rPr>
          <w:lang w:val="en-US"/>
        </w:rPr>
        <w:t>hộp</w:t>
      </w:r>
      <w:proofErr w:type="spellEnd"/>
      <w:r w:rsidRPr="003270DC">
        <w:rPr>
          <w:lang w:val="en-US"/>
        </w:rPr>
        <w:t xml:space="preserve"> </w:t>
      </w:r>
      <w:proofErr w:type="spellStart"/>
      <w:r w:rsidRPr="003270DC">
        <w:rPr>
          <w:lang w:val="en-US"/>
        </w:rPr>
        <w:t>nhựa</w:t>
      </w:r>
      <w:proofErr w:type="spellEnd"/>
      <w:r w:rsidRPr="003270DC">
        <w:rPr>
          <w:lang w:val="en-US"/>
        </w:rPr>
        <w:t xml:space="preserve">, </w:t>
      </w:r>
      <w:proofErr w:type="spellStart"/>
      <w:r w:rsidRPr="003270DC">
        <w:rPr>
          <w:lang w:val="en-US"/>
        </w:rPr>
        <w:t>vỏ</w:t>
      </w:r>
      <w:proofErr w:type="spellEnd"/>
      <w:r w:rsidRPr="003270DC">
        <w:rPr>
          <w:lang w:val="en-US"/>
        </w:rPr>
        <w:t xml:space="preserve"> </w:t>
      </w:r>
      <w:proofErr w:type="spellStart"/>
      <w:r w:rsidRPr="003270DC">
        <w:rPr>
          <w:lang w:val="en-US"/>
        </w:rPr>
        <w:t>lon</w:t>
      </w:r>
      <w:proofErr w:type="spellEnd"/>
      <w:r w:rsidRPr="003270DC">
        <w:rPr>
          <w:lang w:val="en-US"/>
        </w:rPr>
        <w:t xml:space="preserve"> </w:t>
      </w:r>
      <w:proofErr w:type="spellStart"/>
      <w:r w:rsidRPr="003270DC">
        <w:rPr>
          <w:lang w:val="en-US"/>
        </w:rPr>
        <w:t>kim</w:t>
      </w:r>
      <w:proofErr w:type="spellEnd"/>
      <w:r w:rsidRPr="003270DC">
        <w:rPr>
          <w:lang w:val="en-US"/>
        </w:rPr>
        <w:t xml:space="preserve"> </w:t>
      </w:r>
      <w:proofErr w:type="spellStart"/>
      <w:r w:rsidRPr="003270DC">
        <w:rPr>
          <w:lang w:val="en-US"/>
        </w:rPr>
        <w:t>loại</w:t>
      </w:r>
      <w:proofErr w:type="spellEnd"/>
      <w:r w:rsidRPr="003270DC">
        <w:rPr>
          <w:lang w:val="en-US"/>
        </w:rPr>
        <w:t xml:space="preserve">, </w:t>
      </w:r>
      <w:proofErr w:type="spellStart"/>
      <w:r w:rsidRPr="003270DC">
        <w:rPr>
          <w:lang w:val="en-US"/>
        </w:rPr>
        <w:t>giấy</w:t>
      </w:r>
      <w:proofErr w:type="spellEnd"/>
      <w:r w:rsidRPr="003270DC">
        <w:rPr>
          <w:lang w:val="en-US"/>
        </w:rPr>
        <w:t>, ...</w:t>
      </w:r>
    </w:p>
    <w:p w14:paraId="721669C5" w14:textId="5B81A39E" w:rsidR="00BB14CA" w:rsidRDefault="00BB14CA" w:rsidP="004E5661">
      <w:pPr>
        <w:spacing w:before="60" w:after="60"/>
        <w:rPr>
          <w:lang w:val="en-US"/>
        </w:rPr>
      </w:pPr>
      <w:proofErr w:type="spellStart"/>
      <w:r>
        <w:rPr>
          <w:lang w:val="en-US"/>
        </w:rPr>
        <w:t>Khối</w:t>
      </w:r>
      <w:proofErr w:type="spellEnd"/>
      <w:r>
        <w:rPr>
          <w:lang w:val="en-US"/>
        </w:rPr>
        <w:t xml:space="preserve"> </w:t>
      </w:r>
      <w:proofErr w:type="spellStart"/>
      <w:r>
        <w:rPr>
          <w:lang w:val="en-US"/>
        </w:rPr>
        <w:t>lượng</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rắn</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ước</w:t>
      </w:r>
      <w:proofErr w:type="spellEnd"/>
      <w:r>
        <w:rPr>
          <w:lang w:val="en-US"/>
        </w:rPr>
        <w:t xml:space="preserve"> </w:t>
      </w:r>
      <w:proofErr w:type="spellStart"/>
      <w:r>
        <w:rPr>
          <w:lang w:val="en-US"/>
        </w:rPr>
        <w:t>tính</w:t>
      </w:r>
      <w:proofErr w:type="spellEnd"/>
      <w:r>
        <w:rPr>
          <w:lang w:val="en-US"/>
        </w:rPr>
        <w:t xml:space="preserve"> 0,3 – 0,5 kg/</w:t>
      </w:r>
      <w:proofErr w:type="spellStart"/>
      <w:r>
        <w:rPr>
          <w:lang w:val="en-US"/>
        </w:rPr>
        <w:t>người</w:t>
      </w:r>
      <w:proofErr w:type="spellEnd"/>
      <w:r>
        <w:rPr>
          <w:lang w:val="en-US"/>
        </w:rPr>
        <w:t>/</w:t>
      </w:r>
      <w:proofErr w:type="spellStart"/>
      <w:r>
        <w:rPr>
          <w:lang w:val="en-US"/>
        </w:rPr>
        <w:t>ngày</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vậy</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lượng</w:t>
      </w:r>
      <w:proofErr w:type="spellEnd"/>
      <w:r w:rsidR="00C0647E">
        <w:rPr>
          <w:lang w:val="en-US"/>
        </w:rPr>
        <w:t xml:space="preserve"> 32</w:t>
      </w:r>
      <w:r>
        <w:rPr>
          <w:lang w:val="en-US"/>
        </w:rPr>
        <w:t xml:space="preserve"> </w:t>
      </w:r>
      <w:proofErr w:type="spellStart"/>
      <w:r>
        <w:rPr>
          <w:lang w:val="en-US"/>
        </w:rPr>
        <w:t>công</w:t>
      </w:r>
      <w:proofErr w:type="spellEnd"/>
      <w:r>
        <w:rPr>
          <w:lang w:val="en-US"/>
        </w:rPr>
        <w:t xml:space="preserve"> </w:t>
      </w:r>
      <w:proofErr w:type="spellStart"/>
      <w:r>
        <w:rPr>
          <w:lang w:val="en-US"/>
        </w:rPr>
        <w:t>nhân</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đang</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khối</w:t>
      </w:r>
      <w:proofErr w:type="spellEnd"/>
      <w:r>
        <w:rPr>
          <w:lang w:val="en-US"/>
        </w:rPr>
        <w:t xml:space="preserve"> </w:t>
      </w:r>
      <w:proofErr w:type="spellStart"/>
      <w:r>
        <w:rPr>
          <w:lang w:val="en-US"/>
        </w:rPr>
        <w:t>lượng</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rắn</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là</w:t>
      </w:r>
      <w:proofErr w:type="spellEnd"/>
      <w:r>
        <w:rPr>
          <w:lang w:val="en-US"/>
        </w:rPr>
        <w:t xml:space="preserve"> </w:t>
      </w:r>
      <w:r w:rsidR="00C0647E" w:rsidRPr="004450F7">
        <w:rPr>
          <w:b/>
          <w:bCs/>
          <w:lang w:val="en-US"/>
        </w:rPr>
        <w:t xml:space="preserve">9,6 – 16 </w:t>
      </w:r>
      <w:r w:rsidRPr="004450F7">
        <w:rPr>
          <w:b/>
          <w:bCs/>
          <w:lang w:val="en-US"/>
        </w:rPr>
        <w:t>kg/</w:t>
      </w:r>
      <w:proofErr w:type="spellStart"/>
      <w:r w:rsidRPr="004450F7">
        <w:rPr>
          <w:b/>
          <w:bCs/>
          <w:lang w:val="en-US"/>
        </w:rPr>
        <w:t>ngày</w:t>
      </w:r>
      <w:proofErr w:type="spellEnd"/>
      <w:r>
        <w:rPr>
          <w:lang w:val="en-US"/>
        </w:rPr>
        <w:t xml:space="preserve"> </w:t>
      </w:r>
      <w:proofErr w:type="spellStart"/>
      <w:r>
        <w:rPr>
          <w:lang w:val="en-US"/>
        </w:rPr>
        <w:t>tương</w:t>
      </w:r>
      <w:proofErr w:type="spellEnd"/>
      <w:r>
        <w:rPr>
          <w:lang w:val="en-US"/>
        </w:rPr>
        <w:t xml:space="preserve"> </w:t>
      </w:r>
      <w:proofErr w:type="spellStart"/>
      <w:r>
        <w:rPr>
          <w:lang w:val="en-US"/>
        </w:rPr>
        <w:t>đương</w:t>
      </w:r>
      <w:proofErr w:type="spellEnd"/>
      <w:r>
        <w:rPr>
          <w:lang w:val="en-US"/>
        </w:rPr>
        <w:t xml:space="preserve"> </w:t>
      </w:r>
      <w:r w:rsidR="00C0647E">
        <w:rPr>
          <w:lang w:val="en-US"/>
        </w:rPr>
        <w:t xml:space="preserve">249,6 – 416 </w:t>
      </w:r>
      <w:r>
        <w:rPr>
          <w:lang w:val="en-US"/>
        </w:rPr>
        <w:t>kg/</w:t>
      </w:r>
      <w:proofErr w:type="spellStart"/>
      <w:r>
        <w:rPr>
          <w:lang w:val="en-US"/>
        </w:rPr>
        <w:t>tháng</w:t>
      </w:r>
      <w:proofErr w:type="spellEnd"/>
      <w:r>
        <w:rPr>
          <w:lang w:val="en-US"/>
        </w:rPr>
        <w:t>.</w:t>
      </w:r>
    </w:p>
    <w:p w14:paraId="60E4ACDD" w14:textId="77777777" w:rsidR="003F4F4C" w:rsidRDefault="003F4F4C" w:rsidP="004E5661">
      <w:pPr>
        <w:pStyle w:val="Dusao"/>
      </w:pPr>
      <w:proofErr w:type="spellStart"/>
      <w:r>
        <w:t>Biện</w:t>
      </w:r>
      <w:proofErr w:type="spellEnd"/>
      <w:r>
        <w:t xml:space="preserve"> </w:t>
      </w:r>
      <w:proofErr w:type="spellStart"/>
      <w:r>
        <w:t>pháp</w:t>
      </w:r>
      <w:proofErr w:type="spellEnd"/>
      <w:r>
        <w:t xml:space="preserve"> </w:t>
      </w:r>
      <w:proofErr w:type="spellStart"/>
      <w:r>
        <w:t>xử</w:t>
      </w:r>
      <w:proofErr w:type="spellEnd"/>
      <w:r>
        <w:t xml:space="preserve"> </w:t>
      </w:r>
      <w:proofErr w:type="spellStart"/>
      <w:r>
        <w:t>lý</w:t>
      </w:r>
      <w:proofErr w:type="spellEnd"/>
      <w:r>
        <w:t>:</w:t>
      </w:r>
    </w:p>
    <w:p w14:paraId="777A18BF" w14:textId="4D646D31" w:rsidR="003270DC" w:rsidRPr="004450F7" w:rsidRDefault="003270DC" w:rsidP="004E5661">
      <w:pPr>
        <w:pStyle w:val="1"/>
        <w:rPr>
          <w:rFonts w:eastAsia="VNI-Times"/>
        </w:rPr>
      </w:pPr>
      <w:proofErr w:type="spellStart"/>
      <w:r w:rsidRPr="003270DC">
        <w:rPr>
          <w:rFonts w:eastAsia="VNI-Times"/>
        </w:rPr>
        <w:t>Rác</w:t>
      </w:r>
      <w:proofErr w:type="spellEnd"/>
      <w:r w:rsidRPr="003270DC">
        <w:rPr>
          <w:rFonts w:eastAsia="VNI-Times"/>
        </w:rPr>
        <w:t xml:space="preserve"> </w:t>
      </w:r>
      <w:proofErr w:type="spellStart"/>
      <w:r w:rsidRPr="003270DC">
        <w:rPr>
          <w:rFonts w:eastAsia="VNI-Times"/>
        </w:rPr>
        <w:t>thải</w:t>
      </w:r>
      <w:proofErr w:type="spellEnd"/>
      <w:r w:rsidRPr="003270DC">
        <w:rPr>
          <w:rFonts w:eastAsia="VNI-Times"/>
        </w:rPr>
        <w:t xml:space="preserve"> </w:t>
      </w:r>
      <w:proofErr w:type="spellStart"/>
      <w:r w:rsidRPr="003270DC">
        <w:rPr>
          <w:rFonts w:eastAsia="VNI-Times"/>
        </w:rPr>
        <w:t>sinh</w:t>
      </w:r>
      <w:proofErr w:type="spellEnd"/>
      <w:r w:rsidRPr="003270DC">
        <w:rPr>
          <w:rFonts w:eastAsia="VNI-Times"/>
        </w:rPr>
        <w:t xml:space="preserve"> </w:t>
      </w:r>
      <w:proofErr w:type="spellStart"/>
      <w:r w:rsidRPr="003270DC">
        <w:rPr>
          <w:rFonts w:eastAsia="VNI-Times"/>
        </w:rPr>
        <w:t>hoạt</w:t>
      </w:r>
      <w:proofErr w:type="spellEnd"/>
      <w:r w:rsidRPr="003270DC">
        <w:rPr>
          <w:rFonts w:eastAsia="VNI-Times"/>
        </w:rPr>
        <w:t xml:space="preserve"> </w:t>
      </w:r>
      <w:proofErr w:type="spellStart"/>
      <w:r w:rsidRPr="003270DC">
        <w:rPr>
          <w:rFonts w:eastAsia="VNI-Times"/>
        </w:rPr>
        <w:t>phát</w:t>
      </w:r>
      <w:proofErr w:type="spellEnd"/>
      <w:r w:rsidRPr="003270DC">
        <w:rPr>
          <w:rFonts w:eastAsia="VNI-Times"/>
        </w:rPr>
        <w:t xml:space="preserve"> </w:t>
      </w:r>
      <w:proofErr w:type="spellStart"/>
      <w:r w:rsidRPr="003270DC">
        <w:rPr>
          <w:rFonts w:eastAsia="VNI-Times"/>
        </w:rPr>
        <w:t>sinh</w:t>
      </w:r>
      <w:proofErr w:type="spellEnd"/>
      <w:r w:rsidRPr="003270DC">
        <w:rPr>
          <w:rFonts w:eastAsia="VNI-Times"/>
        </w:rPr>
        <w:t xml:space="preserve"> </w:t>
      </w:r>
      <w:proofErr w:type="spellStart"/>
      <w:r w:rsidRPr="003270DC">
        <w:rPr>
          <w:rFonts w:eastAsia="VNI-Times"/>
        </w:rPr>
        <w:t>tại</w:t>
      </w:r>
      <w:proofErr w:type="spellEnd"/>
      <w:r w:rsidRPr="003270DC">
        <w:rPr>
          <w:rFonts w:eastAsia="VNI-Times"/>
        </w:rPr>
        <w:t xml:space="preserve"> </w:t>
      </w:r>
      <w:proofErr w:type="spellStart"/>
      <w:r w:rsidRPr="003270DC">
        <w:rPr>
          <w:rFonts w:eastAsia="VNI-Times"/>
        </w:rPr>
        <w:t>nhà</w:t>
      </w:r>
      <w:proofErr w:type="spellEnd"/>
      <w:r w:rsidRPr="003270DC">
        <w:rPr>
          <w:rFonts w:eastAsia="VNI-Times"/>
        </w:rPr>
        <w:t xml:space="preserve"> </w:t>
      </w:r>
      <w:proofErr w:type="spellStart"/>
      <w:r w:rsidRPr="003270DC">
        <w:rPr>
          <w:rFonts w:eastAsia="VNI-Times"/>
        </w:rPr>
        <w:t>máy</w:t>
      </w:r>
      <w:proofErr w:type="spellEnd"/>
      <w:r w:rsidRPr="003270DC">
        <w:rPr>
          <w:rFonts w:eastAsia="VNI-Times"/>
        </w:rPr>
        <w:t xml:space="preserve"> </w:t>
      </w:r>
      <w:proofErr w:type="spellStart"/>
      <w:r w:rsidRPr="003270DC">
        <w:rPr>
          <w:rFonts w:eastAsia="VNI-Times"/>
        </w:rPr>
        <w:t>được</w:t>
      </w:r>
      <w:proofErr w:type="spellEnd"/>
      <w:r w:rsidRPr="003270DC">
        <w:rPr>
          <w:rFonts w:eastAsia="VNI-Times"/>
        </w:rPr>
        <w:t xml:space="preserve"> </w:t>
      </w:r>
      <w:proofErr w:type="spellStart"/>
      <w:r w:rsidRPr="003270DC">
        <w:rPr>
          <w:rFonts w:eastAsia="VNI-Times"/>
        </w:rPr>
        <w:t>thu</w:t>
      </w:r>
      <w:proofErr w:type="spellEnd"/>
      <w:r w:rsidRPr="003270DC">
        <w:rPr>
          <w:rFonts w:eastAsia="VNI-Times"/>
        </w:rPr>
        <w:t xml:space="preserve"> </w:t>
      </w:r>
      <w:proofErr w:type="spellStart"/>
      <w:r w:rsidRPr="003270DC">
        <w:rPr>
          <w:rFonts w:eastAsia="VNI-Times"/>
        </w:rPr>
        <w:t>gom</w:t>
      </w:r>
      <w:proofErr w:type="spellEnd"/>
      <w:r w:rsidRPr="003270DC">
        <w:rPr>
          <w:rFonts w:eastAsia="VNI-Times"/>
        </w:rPr>
        <w:t xml:space="preserve">, </w:t>
      </w:r>
      <w:proofErr w:type="spellStart"/>
      <w:r w:rsidRPr="003270DC">
        <w:rPr>
          <w:rFonts w:eastAsia="VNI-Times"/>
        </w:rPr>
        <w:t>phân</w:t>
      </w:r>
      <w:proofErr w:type="spellEnd"/>
      <w:r w:rsidRPr="003270DC">
        <w:rPr>
          <w:rFonts w:eastAsia="VNI-Times"/>
        </w:rPr>
        <w:t xml:space="preserve"> </w:t>
      </w:r>
      <w:proofErr w:type="spellStart"/>
      <w:r w:rsidRPr="003270DC">
        <w:rPr>
          <w:rFonts w:eastAsia="VNI-Times"/>
        </w:rPr>
        <w:t>loại</w:t>
      </w:r>
      <w:proofErr w:type="spellEnd"/>
      <w:r w:rsidRPr="003270DC">
        <w:rPr>
          <w:rFonts w:eastAsia="VNI-Times"/>
        </w:rPr>
        <w:t xml:space="preserve"> </w:t>
      </w:r>
      <w:proofErr w:type="spellStart"/>
      <w:r w:rsidRPr="003270DC">
        <w:rPr>
          <w:rFonts w:eastAsia="VNI-Times"/>
        </w:rPr>
        <w:t>ngay</w:t>
      </w:r>
      <w:proofErr w:type="spellEnd"/>
      <w:r w:rsidRPr="003270DC">
        <w:rPr>
          <w:rFonts w:eastAsia="VNI-Times"/>
        </w:rPr>
        <w:t xml:space="preserve"> </w:t>
      </w:r>
      <w:proofErr w:type="spellStart"/>
      <w:r w:rsidRPr="003270DC">
        <w:rPr>
          <w:rFonts w:eastAsia="VNI-Times"/>
        </w:rPr>
        <w:t>tại</w:t>
      </w:r>
      <w:proofErr w:type="spellEnd"/>
      <w:r w:rsidRPr="003270DC">
        <w:rPr>
          <w:rFonts w:eastAsia="VNI-Times"/>
        </w:rPr>
        <w:t xml:space="preserve"> </w:t>
      </w:r>
      <w:proofErr w:type="spellStart"/>
      <w:r w:rsidRPr="003270DC">
        <w:rPr>
          <w:rFonts w:eastAsia="VNI-Times"/>
        </w:rPr>
        <w:t>nguồn</w:t>
      </w:r>
      <w:proofErr w:type="spellEnd"/>
      <w:r w:rsidRPr="003270DC">
        <w:rPr>
          <w:rFonts w:eastAsia="VNI-Times"/>
        </w:rPr>
        <w:t xml:space="preserve">. </w:t>
      </w:r>
      <w:proofErr w:type="spellStart"/>
      <w:r w:rsidRPr="003270DC">
        <w:rPr>
          <w:rFonts w:eastAsia="VNI-Times"/>
        </w:rPr>
        <w:t>Các</w:t>
      </w:r>
      <w:proofErr w:type="spellEnd"/>
      <w:r w:rsidRPr="003270DC">
        <w:rPr>
          <w:rFonts w:eastAsia="VNI-Times"/>
        </w:rPr>
        <w:t xml:space="preserve"> </w:t>
      </w:r>
      <w:proofErr w:type="spellStart"/>
      <w:r w:rsidRPr="003270DC">
        <w:rPr>
          <w:rFonts w:eastAsia="VNI-Times"/>
        </w:rPr>
        <w:t>thùng</w:t>
      </w:r>
      <w:proofErr w:type="spellEnd"/>
      <w:r w:rsidRPr="003270DC">
        <w:rPr>
          <w:rFonts w:eastAsia="VNI-Times"/>
        </w:rPr>
        <w:t xml:space="preserve"> </w:t>
      </w:r>
      <w:proofErr w:type="spellStart"/>
      <w:r w:rsidRPr="003270DC">
        <w:rPr>
          <w:rFonts w:eastAsia="VNI-Times"/>
        </w:rPr>
        <w:t>chứa</w:t>
      </w:r>
      <w:proofErr w:type="spellEnd"/>
      <w:r w:rsidRPr="003270DC">
        <w:rPr>
          <w:rFonts w:eastAsia="VNI-Times"/>
        </w:rPr>
        <w:t xml:space="preserve"> </w:t>
      </w:r>
      <w:proofErr w:type="spellStart"/>
      <w:r w:rsidRPr="003270DC">
        <w:rPr>
          <w:rFonts w:eastAsia="VNI-Times"/>
        </w:rPr>
        <w:t>rác</w:t>
      </w:r>
      <w:proofErr w:type="spellEnd"/>
      <w:r w:rsidRPr="003270DC">
        <w:rPr>
          <w:rFonts w:eastAsia="VNI-Times"/>
        </w:rPr>
        <w:t xml:space="preserve"> </w:t>
      </w:r>
      <w:proofErr w:type="spellStart"/>
      <w:r w:rsidRPr="003270DC">
        <w:rPr>
          <w:rFonts w:eastAsia="VNI-Times"/>
        </w:rPr>
        <w:t>có</w:t>
      </w:r>
      <w:proofErr w:type="spellEnd"/>
      <w:r w:rsidRPr="003270DC">
        <w:rPr>
          <w:rFonts w:eastAsia="VNI-Times"/>
        </w:rPr>
        <w:t xml:space="preserve"> </w:t>
      </w:r>
      <w:proofErr w:type="spellStart"/>
      <w:r w:rsidRPr="003270DC">
        <w:rPr>
          <w:rFonts w:eastAsia="VNI-Times"/>
        </w:rPr>
        <w:t>nắp</w:t>
      </w:r>
      <w:proofErr w:type="spellEnd"/>
      <w:r w:rsidRPr="003270DC">
        <w:rPr>
          <w:rFonts w:eastAsia="VNI-Times"/>
        </w:rPr>
        <w:t xml:space="preserve"> </w:t>
      </w:r>
      <w:proofErr w:type="spellStart"/>
      <w:r w:rsidRPr="003270DC">
        <w:rPr>
          <w:rFonts w:eastAsia="VNI-Times"/>
        </w:rPr>
        <w:t>đậy</w:t>
      </w:r>
      <w:proofErr w:type="spellEnd"/>
      <w:r w:rsidRPr="003270DC">
        <w:rPr>
          <w:rFonts w:eastAsia="VNI-Times"/>
        </w:rPr>
        <w:t xml:space="preserve"> </w:t>
      </w:r>
      <w:proofErr w:type="spellStart"/>
      <w:r w:rsidRPr="00FE4955">
        <w:rPr>
          <w:rFonts w:eastAsia="VNI-Times"/>
          <w:lang w:val="de-DE"/>
        </w:rPr>
        <w:t>thể</w:t>
      </w:r>
      <w:proofErr w:type="spellEnd"/>
      <w:r w:rsidRPr="00FE4955">
        <w:rPr>
          <w:rFonts w:eastAsia="VNI-Times"/>
          <w:lang w:val="de-DE"/>
        </w:rPr>
        <w:t xml:space="preserve"> </w:t>
      </w:r>
      <w:proofErr w:type="spellStart"/>
      <w:r w:rsidRPr="00FE4955">
        <w:rPr>
          <w:rFonts w:eastAsia="VNI-Times"/>
        </w:rPr>
        <w:t>tích</w:t>
      </w:r>
      <w:proofErr w:type="spellEnd"/>
      <w:r w:rsidRPr="00FE4955">
        <w:rPr>
          <w:rFonts w:eastAsia="VNI-Times"/>
        </w:rPr>
        <w:t xml:space="preserve"> 15</w:t>
      </w:r>
      <w:r>
        <w:rPr>
          <w:rFonts w:eastAsia="VNI-Times"/>
        </w:rPr>
        <w:t>L – 60L</w:t>
      </w:r>
      <w:r w:rsidRPr="003270DC">
        <w:rPr>
          <w:rFonts w:eastAsia="VNI-Times"/>
        </w:rPr>
        <w:t xml:space="preserve"> </w:t>
      </w:r>
      <w:proofErr w:type="spellStart"/>
      <w:r w:rsidRPr="003270DC">
        <w:rPr>
          <w:rFonts w:eastAsia="VNI-Times"/>
        </w:rPr>
        <w:t>được</w:t>
      </w:r>
      <w:proofErr w:type="spellEnd"/>
      <w:r w:rsidRPr="003270DC">
        <w:rPr>
          <w:rFonts w:eastAsia="VNI-Times"/>
        </w:rPr>
        <w:t xml:space="preserve"> </w:t>
      </w:r>
      <w:proofErr w:type="spellStart"/>
      <w:r w:rsidRPr="003270DC">
        <w:rPr>
          <w:rFonts w:eastAsia="VNI-Times"/>
        </w:rPr>
        <w:t>bố</w:t>
      </w:r>
      <w:proofErr w:type="spellEnd"/>
      <w:r w:rsidRPr="003270DC">
        <w:rPr>
          <w:rFonts w:eastAsia="VNI-Times"/>
        </w:rPr>
        <w:t xml:space="preserve"> </w:t>
      </w:r>
      <w:proofErr w:type="spellStart"/>
      <w:r w:rsidRPr="003270DC">
        <w:rPr>
          <w:rFonts w:eastAsia="VNI-Times"/>
        </w:rPr>
        <w:t>trí</w:t>
      </w:r>
      <w:proofErr w:type="spellEnd"/>
      <w:r w:rsidRPr="003270DC">
        <w:rPr>
          <w:rFonts w:eastAsia="VNI-Times"/>
        </w:rPr>
        <w:t xml:space="preserve"> </w:t>
      </w:r>
      <w:proofErr w:type="spellStart"/>
      <w:r w:rsidRPr="003270DC">
        <w:rPr>
          <w:rFonts w:eastAsia="VNI-Times"/>
        </w:rPr>
        <w:t>tại</w:t>
      </w:r>
      <w:proofErr w:type="spellEnd"/>
      <w:r w:rsidRPr="003270DC">
        <w:rPr>
          <w:rFonts w:eastAsia="VNI-Times"/>
        </w:rPr>
        <w:t xml:space="preserve"> </w:t>
      </w:r>
      <w:proofErr w:type="spellStart"/>
      <w:r w:rsidRPr="003270DC">
        <w:rPr>
          <w:rFonts w:eastAsia="VNI-Times"/>
        </w:rPr>
        <w:t>các</w:t>
      </w:r>
      <w:proofErr w:type="spellEnd"/>
      <w:r w:rsidRPr="003270DC">
        <w:rPr>
          <w:rFonts w:eastAsia="VNI-Times"/>
        </w:rPr>
        <w:t xml:space="preserve"> </w:t>
      </w:r>
      <w:proofErr w:type="spellStart"/>
      <w:r w:rsidRPr="003270DC">
        <w:rPr>
          <w:rFonts w:eastAsia="VNI-Times"/>
        </w:rPr>
        <w:t>khu</w:t>
      </w:r>
      <w:proofErr w:type="spellEnd"/>
      <w:r w:rsidRPr="003270DC">
        <w:rPr>
          <w:rFonts w:eastAsia="VNI-Times"/>
        </w:rPr>
        <w:t xml:space="preserve"> </w:t>
      </w:r>
      <w:proofErr w:type="spellStart"/>
      <w:r w:rsidRPr="003270DC">
        <w:rPr>
          <w:rFonts w:eastAsia="VNI-Times"/>
        </w:rPr>
        <w:t>vực</w:t>
      </w:r>
      <w:proofErr w:type="spellEnd"/>
      <w:r w:rsidRPr="003270DC">
        <w:rPr>
          <w:rFonts w:eastAsia="VNI-Times"/>
        </w:rPr>
        <w:t xml:space="preserve"> </w:t>
      </w:r>
      <w:proofErr w:type="spellStart"/>
      <w:r w:rsidRPr="003270DC">
        <w:rPr>
          <w:rFonts w:eastAsia="VNI-Times"/>
        </w:rPr>
        <w:t>trong</w:t>
      </w:r>
      <w:proofErr w:type="spellEnd"/>
      <w:r w:rsidRPr="003270DC">
        <w:rPr>
          <w:rFonts w:eastAsia="VNI-Times"/>
        </w:rPr>
        <w:t xml:space="preserve"> </w:t>
      </w:r>
      <w:proofErr w:type="spellStart"/>
      <w:r w:rsidRPr="003270DC">
        <w:rPr>
          <w:rFonts w:eastAsia="VNI-Times"/>
        </w:rPr>
        <w:t>xưởng</w:t>
      </w:r>
      <w:proofErr w:type="spellEnd"/>
      <w:r w:rsidRPr="003270DC">
        <w:rPr>
          <w:rFonts w:eastAsia="VNI-Times"/>
        </w:rPr>
        <w:t xml:space="preserve">. </w:t>
      </w:r>
      <w:proofErr w:type="spellStart"/>
      <w:r w:rsidRPr="003270DC">
        <w:rPr>
          <w:rFonts w:eastAsia="VNI-Times"/>
        </w:rPr>
        <w:t>Rác</w:t>
      </w:r>
      <w:proofErr w:type="spellEnd"/>
      <w:r w:rsidRPr="003270DC">
        <w:rPr>
          <w:rFonts w:eastAsia="VNI-Times"/>
        </w:rPr>
        <w:t xml:space="preserve"> </w:t>
      </w:r>
      <w:proofErr w:type="spellStart"/>
      <w:r w:rsidRPr="003270DC">
        <w:rPr>
          <w:rFonts w:eastAsia="VNI-Times"/>
        </w:rPr>
        <w:t>thải</w:t>
      </w:r>
      <w:proofErr w:type="spellEnd"/>
      <w:r w:rsidRPr="003270DC">
        <w:rPr>
          <w:rFonts w:eastAsia="VNI-Times"/>
        </w:rPr>
        <w:t xml:space="preserve"> </w:t>
      </w:r>
      <w:proofErr w:type="spellStart"/>
      <w:r w:rsidRPr="003270DC">
        <w:rPr>
          <w:rFonts w:eastAsia="VNI-Times"/>
        </w:rPr>
        <w:t>có</w:t>
      </w:r>
      <w:proofErr w:type="spellEnd"/>
      <w:r w:rsidRPr="003270DC">
        <w:rPr>
          <w:rFonts w:eastAsia="VNI-Times"/>
        </w:rPr>
        <w:t xml:space="preserve"> </w:t>
      </w:r>
      <w:proofErr w:type="spellStart"/>
      <w:r w:rsidRPr="003270DC">
        <w:rPr>
          <w:rFonts w:eastAsia="VNI-Times"/>
        </w:rPr>
        <w:t>thể</w:t>
      </w:r>
      <w:proofErr w:type="spellEnd"/>
      <w:r w:rsidRPr="003270DC">
        <w:rPr>
          <w:rFonts w:eastAsia="VNI-Times"/>
        </w:rPr>
        <w:t xml:space="preserve"> </w:t>
      </w:r>
      <w:proofErr w:type="spellStart"/>
      <w:r w:rsidRPr="003270DC">
        <w:rPr>
          <w:rFonts w:eastAsia="VNI-Times"/>
        </w:rPr>
        <w:t>tái</w:t>
      </w:r>
      <w:proofErr w:type="spellEnd"/>
      <w:r w:rsidRPr="003270DC">
        <w:rPr>
          <w:rFonts w:eastAsia="VNI-Times"/>
        </w:rPr>
        <w:t xml:space="preserve"> </w:t>
      </w:r>
      <w:proofErr w:type="spellStart"/>
      <w:r w:rsidRPr="003270DC">
        <w:rPr>
          <w:rFonts w:eastAsia="VNI-Times"/>
        </w:rPr>
        <w:t>chế</w:t>
      </w:r>
      <w:proofErr w:type="spellEnd"/>
      <w:r w:rsidRPr="003270DC">
        <w:rPr>
          <w:rFonts w:eastAsia="VNI-Times"/>
        </w:rPr>
        <w:t xml:space="preserve"> </w:t>
      </w:r>
      <w:proofErr w:type="spellStart"/>
      <w:r w:rsidRPr="003270DC">
        <w:rPr>
          <w:rFonts w:eastAsia="VNI-Times"/>
        </w:rPr>
        <w:t>nhà</w:t>
      </w:r>
      <w:proofErr w:type="spellEnd"/>
      <w:r w:rsidRPr="003270DC">
        <w:rPr>
          <w:rFonts w:eastAsia="VNI-Times"/>
        </w:rPr>
        <w:t xml:space="preserve"> </w:t>
      </w:r>
      <w:proofErr w:type="spellStart"/>
      <w:r w:rsidRPr="003270DC">
        <w:rPr>
          <w:rFonts w:eastAsia="VNI-Times"/>
        </w:rPr>
        <w:t>máy</w:t>
      </w:r>
      <w:proofErr w:type="spellEnd"/>
      <w:r w:rsidRPr="003270DC">
        <w:rPr>
          <w:rFonts w:eastAsia="VNI-Times"/>
        </w:rPr>
        <w:t xml:space="preserve"> </w:t>
      </w:r>
      <w:proofErr w:type="spellStart"/>
      <w:r w:rsidRPr="003270DC">
        <w:rPr>
          <w:rFonts w:eastAsia="VNI-Times"/>
        </w:rPr>
        <w:t>tiến</w:t>
      </w:r>
      <w:proofErr w:type="spellEnd"/>
      <w:r w:rsidRPr="003270DC">
        <w:rPr>
          <w:rFonts w:eastAsia="VNI-Times"/>
        </w:rPr>
        <w:t xml:space="preserve"> </w:t>
      </w:r>
      <w:proofErr w:type="spellStart"/>
      <w:r w:rsidRPr="003270DC">
        <w:rPr>
          <w:rFonts w:eastAsia="VNI-Times"/>
        </w:rPr>
        <w:t>hành</w:t>
      </w:r>
      <w:proofErr w:type="spellEnd"/>
      <w:r w:rsidRPr="003270DC">
        <w:rPr>
          <w:rFonts w:eastAsia="VNI-Times"/>
        </w:rPr>
        <w:t xml:space="preserve"> </w:t>
      </w:r>
      <w:proofErr w:type="spellStart"/>
      <w:r w:rsidRPr="003270DC">
        <w:rPr>
          <w:rFonts w:eastAsia="VNI-Times"/>
        </w:rPr>
        <w:t>tái</w:t>
      </w:r>
      <w:proofErr w:type="spellEnd"/>
      <w:r w:rsidRPr="003270DC">
        <w:rPr>
          <w:rFonts w:eastAsia="VNI-Times"/>
        </w:rPr>
        <w:t xml:space="preserve"> </w:t>
      </w:r>
      <w:proofErr w:type="spellStart"/>
      <w:r w:rsidRPr="003270DC">
        <w:rPr>
          <w:rFonts w:eastAsia="VNI-Times"/>
        </w:rPr>
        <w:t>chế</w:t>
      </w:r>
      <w:proofErr w:type="spellEnd"/>
      <w:r w:rsidRPr="003270DC">
        <w:rPr>
          <w:rFonts w:eastAsia="VNI-Times"/>
        </w:rPr>
        <w:t xml:space="preserve"> </w:t>
      </w:r>
      <w:proofErr w:type="spellStart"/>
      <w:r w:rsidRPr="003270DC">
        <w:rPr>
          <w:rFonts w:eastAsia="VNI-Times"/>
        </w:rPr>
        <w:t>và</w:t>
      </w:r>
      <w:proofErr w:type="spellEnd"/>
      <w:r w:rsidRPr="003270DC">
        <w:rPr>
          <w:rFonts w:eastAsia="VNI-Times"/>
        </w:rPr>
        <w:t xml:space="preserve"> </w:t>
      </w:r>
      <w:proofErr w:type="spellStart"/>
      <w:r w:rsidRPr="003270DC">
        <w:rPr>
          <w:rFonts w:eastAsia="VNI-Times"/>
        </w:rPr>
        <w:t>một</w:t>
      </w:r>
      <w:proofErr w:type="spellEnd"/>
      <w:r w:rsidRPr="003270DC">
        <w:rPr>
          <w:rFonts w:eastAsia="VNI-Times"/>
        </w:rPr>
        <w:t xml:space="preserve"> </w:t>
      </w:r>
      <w:proofErr w:type="spellStart"/>
      <w:r w:rsidRPr="003270DC">
        <w:rPr>
          <w:rFonts w:eastAsia="VNI-Times"/>
        </w:rPr>
        <w:t>phần</w:t>
      </w:r>
      <w:proofErr w:type="spellEnd"/>
      <w:r w:rsidRPr="003270DC">
        <w:rPr>
          <w:rFonts w:eastAsia="VNI-Times"/>
        </w:rPr>
        <w:t xml:space="preserve"> </w:t>
      </w:r>
      <w:proofErr w:type="spellStart"/>
      <w:r w:rsidRPr="003270DC">
        <w:rPr>
          <w:rFonts w:eastAsia="VNI-Times"/>
        </w:rPr>
        <w:t>bán</w:t>
      </w:r>
      <w:proofErr w:type="spellEnd"/>
      <w:r w:rsidRPr="003270DC">
        <w:rPr>
          <w:rFonts w:eastAsia="VNI-Times"/>
        </w:rPr>
        <w:t xml:space="preserve"> </w:t>
      </w:r>
      <w:proofErr w:type="spellStart"/>
      <w:r w:rsidRPr="003270DC">
        <w:rPr>
          <w:rFonts w:eastAsia="VNI-Times"/>
        </w:rPr>
        <w:t>phế</w:t>
      </w:r>
      <w:proofErr w:type="spellEnd"/>
      <w:r w:rsidRPr="003270DC">
        <w:rPr>
          <w:rFonts w:eastAsia="VNI-Times"/>
        </w:rPr>
        <w:t xml:space="preserve"> </w:t>
      </w:r>
      <w:proofErr w:type="spellStart"/>
      <w:r w:rsidRPr="003270DC">
        <w:rPr>
          <w:rFonts w:eastAsia="VNI-Times"/>
        </w:rPr>
        <w:t>liệu</w:t>
      </w:r>
      <w:proofErr w:type="spellEnd"/>
      <w:r w:rsidRPr="003270DC">
        <w:rPr>
          <w:rFonts w:eastAsia="VNI-Times"/>
        </w:rPr>
        <w:t xml:space="preserve">. </w:t>
      </w:r>
      <w:proofErr w:type="spellStart"/>
      <w:r w:rsidRPr="003270DC">
        <w:rPr>
          <w:rFonts w:eastAsia="VNI-Times"/>
        </w:rPr>
        <w:t>Đối</w:t>
      </w:r>
      <w:proofErr w:type="spellEnd"/>
      <w:r w:rsidRPr="003270DC">
        <w:rPr>
          <w:rFonts w:eastAsia="VNI-Times"/>
        </w:rPr>
        <w:t xml:space="preserve"> </w:t>
      </w:r>
      <w:proofErr w:type="spellStart"/>
      <w:r w:rsidRPr="003270DC">
        <w:rPr>
          <w:rFonts w:eastAsia="VNI-Times"/>
        </w:rPr>
        <w:t>với</w:t>
      </w:r>
      <w:proofErr w:type="spellEnd"/>
      <w:r w:rsidRPr="003270DC">
        <w:rPr>
          <w:rFonts w:eastAsia="VNI-Times"/>
        </w:rPr>
        <w:t xml:space="preserve"> </w:t>
      </w:r>
      <w:proofErr w:type="spellStart"/>
      <w:r w:rsidRPr="003270DC">
        <w:rPr>
          <w:rFonts w:eastAsia="VNI-Times"/>
        </w:rPr>
        <w:t>rác</w:t>
      </w:r>
      <w:proofErr w:type="spellEnd"/>
      <w:r w:rsidRPr="003270DC">
        <w:rPr>
          <w:rFonts w:eastAsia="VNI-Times"/>
        </w:rPr>
        <w:t xml:space="preserve"> </w:t>
      </w:r>
      <w:proofErr w:type="spellStart"/>
      <w:r w:rsidRPr="003270DC">
        <w:rPr>
          <w:rFonts w:eastAsia="VNI-Times"/>
        </w:rPr>
        <w:t>không</w:t>
      </w:r>
      <w:proofErr w:type="spellEnd"/>
      <w:r w:rsidRPr="003270DC">
        <w:rPr>
          <w:rFonts w:eastAsia="VNI-Times"/>
        </w:rPr>
        <w:t xml:space="preserve"> </w:t>
      </w:r>
      <w:proofErr w:type="spellStart"/>
      <w:r w:rsidRPr="003270DC">
        <w:rPr>
          <w:rFonts w:eastAsia="VNI-Times"/>
        </w:rPr>
        <w:t>tái</w:t>
      </w:r>
      <w:proofErr w:type="spellEnd"/>
      <w:r w:rsidRPr="003270DC">
        <w:rPr>
          <w:rFonts w:eastAsia="VNI-Times"/>
        </w:rPr>
        <w:t xml:space="preserve"> </w:t>
      </w:r>
      <w:proofErr w:type="spellStart"/>
      <w:r w:rsidRPr="003270DC">
        <w:rPr>
          <w:rFonts w:eastAsia="VNI-Times"/>
        </w:rPr>
        <w:t>chế</w:t>
      </w:r>
      <w:proofErr w:type="spellEnd"/>
      <w:r w:rsidRPr="003270DC">
        <w:rPr>
          <w:rFonts w:eastAsia="VNI-Times"/>
        </w:rPr>
        <w:t xml:space="preserve"> </w:t>
      </w:r>
      <w:proofErr w:type="spellStart"/>
      <w:r w:rsidRPr="003270DC">
        <w:rPr>
          <w:rFonts w:eastAsia="VNI-Times"/>
        </w:rPr>
        <w:t>Nhà</w:t>
      </w:r>
      <w:proofErr w:type="spellEnd"/>
      <w:r w:rsidRPr="003270DC">
        <w:rPr>
          <w:rFonts w:eastAsia="VNI-Times"/>
        </w:rPr>
        <w:t xml:space="preserve"> </w:t>
      </w:r>
      <w:proofErr w:type="spellStart"/>
      <w:r w:rsidRPr="003270DC">
        <w:rPr>
          <w:rFonts w:eastAsia="VNI-Times"/>
        </w:rPr>
        <w:t>máy</w:t>
      </w:r>
      <w:proofErr w:type="spellEnd"/>
      <w:r w:rsidRPr="003270DC">
        <w:rPr>
          <w:rFonts w:eastAsia="VNI-Times"/>
        </w:rPr>
        <w:t xml:space="preserve"> </w:t>
      </w:r>
      <w:proofErr w:type="spellStart"/>
      <w:r w:rsidRPr="003270DC">
        <w:rPr>
          <w:rFonts w:eastAsia="VNI-Times"/>
        </w:rPr>
        <w:t>thu</w:t>
      </w:r>
      <w:proofErr w:type="spellEnd"/>
      <w:r w:rsidRPr="003270DC">
        <w:rPr>
          <w:rFonts w:eastAsia="VNI-Times"/>
        </w:rPr>
        <w:t xml:space="preserve"> </w:t>
      </w:r>
      <w:proofErr w:type="spellStart"/>
      <w:r w:rsidRPr="003270DC">
        <w:rPr>
          <w:rFonts w:eastAsia="VNI-Times"/>
        </w:rPr>
        <w:t>gom</w:t>
      </w:r>
      <w:proofErr w:type="spellEnd"/>
      <w:r w:rsidRPr="003270DC">
        <w:rPr>
          <w:rFonts w:eastAsia="VNI-Times"/>
        </w:rPr>
        <w:t xml:space="preserve"> </w:t>
      </w:r>
      <w:proofErr w:type="spellStart"/>
      <w:r w:rsidRPr="003270DC">
        <w:rPr>
          <w:rFonts w:eastAsia="VNI-Times"/>
        </w:rPr>
        <w:t>lưu</w:t>
      </w:r>
      <w:proofErr w:type="spellEnd"/>
      <w:r w:rsidRPr="003270DC">
        <w:rPr>
          <w:rFonts w:eastAsia="VNI-Times"/>
        </w:rPr>
        <w:t xml:space="preserve"> </w:t>
      </w:r>
      <w:proofErr w:type="spellStart"/>
      <w:r w:rsidRPr="003270DC">
        <w:rPr>
          <w:rFonts w:eastAsia="VNI-Times"/>
        </w:rPr>
        <w:t>trữ</w:t>
      </w:r>
      <w:proofErr w:type="spellEnd"/>
      <w:r w:rsidRPr="003270DC">
        <w:rPr>
          <w:rFonts w:eastAsia="VNI-Times"/>
        </w:rPr>
        <w:t xml:space="preserve"> </w:t>
      </w:r>
      <w:proofErr w:type="spellStart"/>
      <w:r w:rsidRPr="003270DC">
        <w:rPr>
          <w:rFonts w:eastAsia="VNI-Times"/>
        </w:rPr>
        <w:t>tại</w:t>
      </w:r>
      <w:proofErr w:type="spellEnd"/>
      <w:r w:rsidRPr="003270DC">
        <w:rPr>
          <w:rFonts w:eastAsia="VNI-Times"/>
        </w:rPr>
        <w:t xml:space="preserve"> </w:t>
      </w:r>
      <w:proofErr w:type="spellStart"/>
      <w:r w:rsidRPr="003270DC">
        <w:rPr>
          <w:rFonts w:eastAsia="VNI-Times"/>
        </w:rPr>
        <w:t>khu</w:t>
      </w:r>
      <w:proofErr w:type="spellEnd"/>
      <w:r w:rsidRPr="003270DC">
        <w:rPr>
          <w:rFonts w:eastAsia="VNI-Times"/>
        </w:rPr>
        <w:t xml:space="preserve"> </w:t>
      </w:r>
      <w:proofErr w:type="spellStart"/>
      <w:r w:rsidRPr="003270DC">
        <w:rPr>
          <w:rFonts w:eastAsia="VNI-Times"/>
        </w:rPr>
        <w:t>vực</w:t>
      </w:r>
      <w:proofErr w:type="spellEnd"/>
      <w:r w:rsidRPr="003270DC">
        <w:rPr>
          <w:rFonts w:eastAsia="VNI-Times"/>
        </w:rPr>
        <w:t xml:space="preserve"> </w:t>
      </w:r>
      <w:proofErr w:type="spellStart"/>
      <w:r w:rsidRPr="003270DC">
        <w:rPr>
          <w:rFonts w:eastAsia="VNI-Times"/>
        </w:rPr>
        <w:t>lưu</w:t>
      </w:r>
      <w:proofErr w:type="spellEnd"/>
      <w:r w:rsidRPr="003270DC">
        <w:rPr>
          <w:rFonts w:eastAsia="VNI-Times"/>
        </w:rPr>
        <w:t xml:space="preserve"> </w:t>
      </w:r>
      <w:proofErr w:type="spellStart"/>
      <w:r w:rsidRPr="003270DC">
        <w:rPr>
          <w:rFonts w:eastAsia="VNI-Times"/>
        </w:rPr>
        <w:t>trữ</w:t>
      </w:r>
      <w:proofErr w:type="spellEnd"/>
      <w:r w:rsidRPr="003270DC">
        <w:rPr>
          <w:rFonts w:eastAsia="VNI-Times"/>
        </w:rPr>
        <w:t xml:space="preserve"> </w:t>
      </w:r>
      <w:proofErr w:type="spellStart"/>
      <w:r w:rsidRPr="003270DC">
        <w:rPr>
          <w:rFonts w:eastAsia="VNI-Times"/>
        </w:rPr>
        <w:t>chất</w:t>
      </w:r>
      <w:proofErr w:type="spellEnd"/>
      <w:r w:rsidRPr="003270DC">
        <w:rPr>
          <w:rFonts w:eastAsia="VNI-Times"/>
        </w:rPr>
        <w:t xml:space="preserve"> </w:t>
      </w:r>
      <w:proofErr w:type="spellStart"/>
      <w:r w:rsidRPr="003270DC">
        <w:rPr>
          <w:rFonts w:eastAsia="VNI-Times"/>
        </w:rPr>
        <w:t>thải</w:t>
      </w:r>
      <w:proofErr w:type="spellEnd"/>
      <w:r w:rsidR="00EA1A0B">
        <w:rPr>
          <w:rFonts w:eastAsia="VNI-Times"/>
        </w:rPr>
        <w:t xml:space="preserve"> </w:t>
      </w:r>
      <w:proofErr w:type="spellStart"/>
      <w:r w:rsidR="00EA1A0B">
        <w:rPr>
          <w:rFonts w:eastAsia="VNI-Times"/>
        </w:rPr>
        <w:t>đơn</w:t>
      </w:r>
      <w:proofErr w:type="spellEnd"/>
      <w:r w:rsidR="00EA1A0B">
        <w:rPr>
          <w:rFonts w:eastAsia="VNI-Times"/>
        </w:rPr>
        <w:t xml:space="preserve"> </w:t>
      </w:r>
      <w:proofErr w:type="spellStart"/>
      <w:r w:rsidR="00EA1A0B">
        <w:rPr>
          <w:rFonts w:eastAsia="VNI-Times"/>
        </w:rPr>
        <w:t>vị</w:t>
      </w:r>
      <w:proofErr w:type="spellEnd"/>
      <w:r w:rsidR="00EA1A0B">
        <w:rPr>
          <w:rFonts w:eastAsia="VNI-Times"/>
        </w:rPr>
        <w:t xml:space="preserve"> </w:t>
      </w:r>
      <w:proofErr w:type="spellStart"/>
      <w:r w:rsidR="00EA1A0B">
        <w:rPr>
          <w:rFonts w:eastAsia="VNI-Times"/>
        </w:rPr>
        <w:t>thu</w:t>
      </w:r>
      <w:proofErr w:type="spellEnd"/>
      <w:r w:rsidR="00EA1A0B">
        <w:rPr>
          <w:rFonts w:eastAsia="VNI-Times"/>
        </w:rPr>
        <w:t xml:space="preserve"> </w:t>
      </w:r>
      <w:proofErr w:type="spellStart"/>
      <w:r w:rsidR="00EA1A0B">
        <w:rPr>
          <w:rFonts w:eastAsia="VNI-Times"/>
        </w:rPr>
        <w:t>gom</w:t>
      </w:r>
      <w:proofErr w:type="spellEnd"/>
      <w:r w:rsidR="00EA1A0B">
        <w:rPr>
          <w:rFonts w:eastAsia="VNI-Times"/>
        </w:rPr>
        <w:t xml:space="preserve"> </w:t>
      </w:r>
      <w:proofErr w:type="spellStart"/>
      <w:r w:rsidR="00EA1A0B">
        <w:rPr>
          <w:rFonts w:eastAsia="VNI-Times"/>
        </w:rPr>
        <w:t>rác</w:t>
      </w:r>
      <w:proofErr w:type="spellEnd"/>
      <w:r w:rsidR="00EA1A0B">
        <w:rPr>
          <w:rFonts w:eastAsia="VNI-Times"/>
        </w:rPr>
        <w:t xml:space="preserve"> </w:t>
      </w:r>
      <w:proofErr w:type="spellStart"/>
      <w:r w:rsidR="00EA1A0B">
        <w:rPr>
          <w:rFonts w:eastAsia="VNI-Times"/>
        </w:rPr>
        <w:t>địa</w:t>
      </w:r>
      <w:proofErr w:type="spellEnd"/>
      <w:r w:rsidR="00EA1A0B">
        <w:rPr>
          <w:rFonts w:eastAsia="VNI-Times"/>
        </w:rPr>
        <w:t xml:space="preserve"> </w:t>
      </w:r>
      <w:proofErr w:type="spellStart"/>
      <w:r w:rsidR="00EA1A0B">
        <w:rPr>
          <w:rFonts w:eastAsia="VNI-Times"/>
        </w:rPr>
        <w:t>phương</w:t>
      </w:r>
      <w:proofErr w:type="spellEnd"/>
      <w:r w:rsidR="00EA1A0B">
        <w:rPr>
          <w:rFonts w:eastAsia="VNI-Times"/>
        </w:rPr>
        <w:t xml:space="preserve"> </w:t>
      </w:r>
      <w:proofErr w:type="spellStart"/>
      <w:r w:rsidR="00EA1A0B">
        <w:rPr>
          <w:rFonts w:eastAsia="VNI-Times"/>
        </w:rPr>
        <w:t>sẽ</w:t>
      </w:r>
      <w:proofErr w:type="spellEnd"/>
      <w:r w:rsidR="00EA1A0B">
        <w:rPr>
          <w:rFonts w:eastAsia="VNI-Times"/>
        </w:rPr>
        <w:t xml:space="preserve"> </w:t>
      </w:r>
      <w:proofErr w:type="spellStart"/>
      <w:r w:rsidR="00EA1A0B">
        <w:rPr>
          <w:rFonts w:eastAsia="VNI-Times"/>
        </w:rPr>
        <w:t>đến</w:t>
      </w:r>
      <w:proofErr w:type="spellEnd"/>
      <w:r w:rsidR="00EA1A0B">
        <w:rPr>
          <w:rFonts w:eastAsia="VNI-Times"/>
        </w:rPr>
        <w:t xml:space="preserve"> </w:t>
      </w:r>
      <w:proofErr w:type="spellStart"/>
      <w:r w:rsidR="00EA1A0B">
        <w:rPr>
          <w:rFonts w:eastAsia="VNI-Times"/>
        </w:rPr>
        <w:t>vận</w:t>
      </w:r>
      <w:proofErr w:type="spellEnd"/>
      <w:r w:rsidR="00EA1A0B">
        <w:rPr>
          <w:rFonts w:eastAsia="VNI-Times"/>
        </w:rPr>
        <w:t xml:space="preserve"> </w:t>
      </w:r>
      <w:proofErr w:type="spellStart"/>
      <w:r w:rsidR="00EA1A0B">
        <w:rPr>
          <w:rFonts w:eastAsia="VNI-Times"/>
        </w:rPr>
        <w:t>chuyển</w:t>
      </w:r>
      <w:proofErr w:type="spellEnd"/>
      <w:r w:rsidR="00EA1A0B">
        <w:rPr>
          <w:rFonts w:eastAsia="VNI-Times"/>
        </w:rPr>
        <w:t xml:space="preserve"> </w:t>
      </w:r>
      <w:proofErr w:type="spellStart"/>
      <w:r w:rsidR="00EA1A0B">
        <w:rPr>
          <w:rFonts w:eastAsia="VNI-Times"/>
        </w:rPr>
        <w:t>và</w:t>
      </w:r>
      <w:proofErr w:type="spellEnd"/>
      <w:r w:rsidR="00EA1A0B">
        <w:rPr>
          <w:rFonts w:eastAsia="VNI-Times"/>
        </w:rPr>
        <w:t xml:space="preserve"> </w:t>
      </w:r>
      <w:proofErr w:type="spellStart"/>
      <w:r w:rsidR="00EA1A0B">
        <w:rPr>
          <w:rFonts w:eastAsia="VNI-Times"/>
        </w:rPr>
        <w:t>xử</w:t>
      </w:r>
      <w:proofErr w:type="spellEnd"/>
      <w:r w:rsidR="00EA1A0B">
        <w:rPr>
          <w:rFonts w:eastAsia="VNI-Times"/>
        </w:rPr>
        <w:t xml:space="preserve"> </w:t>
      </w:r>
      <w:proofErr w:type="spellStart"/>
      <w:r w:rsidR="00EA1A0B">
        <w:rPr>
          <w:rFonts w:eastAsia="VNI-Times"/>
        </w:rPr>
        <w:t>lý</w:t>
      </w:r>
      <w:proofErr w:type="spellEnd"/>
      <w:r w:rsidR="00EA1A0B">
        <w:rPr>
          <w:rFonts w:eastAsia="VNI-Times"/>
        </w:rPr>
        <w:t xml:space="preserve"> </w:t>
      </w:r>
      <w:proofErr w:type="spellStart"/>
      <w:r w:rsidR="00EA1A0B">
        <w:rPr>
          <w:rFonts w:eastAsia="VNI-Times"/>
        </w:rPr>
        <w:t>vào</w:t>
      </w:r>
      <w:proofErr w:type="spellEnd"/>
      <w:r w:rsidR="00EA1A0B">
        <w:rPr>
          <w:rFonts w:eastAsia="VNI-Times"/>
        </w:rPr>
        <w:t xml:space="preserve"> </w:t>
      </w:r>
      <w:proofErr w:type="spellStart"/>
      <w:r w:rsidR="00EA1A0B">
        <w:rPr>
          <w:rFonts w:eastAsia="VNI-Times"/>
        </w:rPr>
        <w:t>cuối</w:t>
      </w:r>
      <w:proofErr w:type="spellEnd"/>
      <w:r w:rsidR="00EA1A0B">
        <w:rPr>
          <w:rFonts w:eastAsia="VNI-Times"/>
        </w:rPr>
        <w:t xml:space="preserve"> </w:t>
      </w:r>
      <w:proofErr w:type="spellStart"/>
      <w:r w:rsidR="00EA1A0B">
        <w:rPr>
          <w:rFonts w:eastAsia="VNI-Times"/>
        </w:rPr>
        <w:t>ngày</w:t>
      </w:r>
      <w:proofErr w:type="spellEnd"/>
      <w:r w:rsidRPr="003270DC">
        <w:rPr>
          <w:rFonts w:eastAsia="VNI-Times"/>
        </w:rPr>
        <w:t>.</w:t>
      </w:r>
    </w:p>
    <w:p w14:paraId="270CA905" w14:textId="50E657E8" w:rsidR="003F4F4C" w:rsidRPr="00FE4955" w:rsidRDefault="003F4F4C" w:rsidP="004E5661">
      <w:pPr>
        <w:pStyle w:val="1"/>
        <w:rPr>
          <w:lang w:eastAsia="vi-VN"/>
        </w:rPr>
      </w:pPr>
      <w:proofErr w:type="spellStart"/>
      <w:r w:rsidRPr="00FE4955">
        <w:t>Tần</w:t>
      </w:r>
      <w:proofErr w:type="spellEnd"/>
      <w:r w:rsidRPr="00FE4955">
        <w:rPr>
          <w:lang w:eastAsia="vi-VN"/>
        </w:rPr>
        <w:t xml:space="preserve"> </w:t>
      </w:r>
      <w:proofErr w:type="spellStart"/>
      <w:r w:rsidRPr="00FE4955">
        <w:rPr>
          <w:lang w:eastAsia="vi-VN"/>
        </w:rPr>
        <w:t>suất</w:t>
      </w:r>
      <w:proofErr w:type="spellEnd"/>
      <w:r w:rsidRPr="00FE4955">
        <w:rPr>
          <w:lang w:eastAsia="vi-VN"/>
        </w:rPr>
        <w:t xml:space="preserve"> </w:t>
      </w:r>
      <w:proofErr w:type="spellStart"/>
      <w:r w:rsidRPr="00FE4955">
        <w:rPr>
          <w:lang w:eastAsia="vi-VN"/>
        </w:rPr>
        <w:t>thu</w:t>
      </w:r>
      <w:proofErr w:type="spellEnd"/>
      <w:r w:rsidRPr="00FE4955">
        <w:rPr>
          <w:lang w:eastAsia="vi-VN"/>
        </w:rPr>
        <w:t xml:space="preserve"> </w:t>
      </w:r>
      <w:proofErr w:type="spellStart"/>
      <w:r w:rsidRPr="00FE4955">
        <w:rPr>
          <w:lang w:eastAsia="vi-VN"/>
        </w:rPr>
        <w:t>gom</w:t>
      </w:r>
      <w:proofErr w:type="spellEnd"/>
      <w:r w:rsidRPr="00FE4955">
        <w:rPr>
          <w:lang w:eastAsia="vi-VN"/>
        </w:rPr>
        <w:t xml:space="preserve">: </w:t>
      </w:r>
      <w:r w:rsidR="003270DC" w:rsidRPr="003270DC">
        <w:rPr>
          <w:lang w:eastAsia="vi-VN"/>
        </w:rPr>
        <w:t>1</w:t>
      </w:r>
      <w:r w:rsidR="00EA1A0B">
        <w:rPr>
          <w:lang w:eastAsia="vi-VN"/>
        </w:rPr>
        <w:t xml:space="preserve"> </w:t>
      </w:r>
      <w:proofErr w:type="spellStart"/>
      <w:r w:rsidR="003270DC" w:rsidRPr="003270DC">
        <w:rPr>
          <w:lang w:eastAsia="vi-VN"/>
        </w:rPr>
        <w:t>lần</w:t>
      </w:r>
      <w:proofErr w:type="spellEnd"/>
      <w:r w:rsidR="003270DC" w:rsidRPr="003270DC">
        <w:rPr>
          <w:lang w:eastAsia="vi-VN"/>
        </w:rPr>
        <w:t>/</w:t>
      </w:r>
      <w:proofErr w:type="spellStart"/>
      <w:r w:rsidR="003270DC" w:rsidRPr="003270DC">
        <w:rPr>
          <w:lang w:eastAsia="vi-VN"/>
        </w:rPr>
        <w:t>ngày</w:t>
      </w:r>
      <w:proofErr w:type="spellEnd"/>
      <w:r w:rsidR="003270DC" w:rsidRPr="003270DC" w:rsidDel="003270DC">
        <w:rPr>
          <w:lang w:eastAsia="vi-VN"/>
        </w:rPr>
        <w:t xml:space="preserve"> </w:t>
      </w:r>
    </w:p>
    <w:p w14:paraId="2BBCDB11" w14:textId="77777777" w:rsidR="00082BBC" w:rsidRPr="00082BBC" w:rsidRDefault="003F4F4C" w:rsidP="004E5661">
      <w:pPr>
        <w:pStyle w:val="Heading3"/>
        <w:rPr>
          <w:lang w:val="en-US"/>
        </w:rPr>
      </w:pPr>
      <w:bookmarkStart w:id="154" w:name="_Toc125979873"/>
      <w:r>
        <w:rPr>
          <w:lang w:val="en-US"/>
        </w:rPr>
        <w:lastRenderedPageBreak/>
        <w:t xml:space="preserve">3.2. </w:t>
      </w:r>
      <w:r w:rsidRPr="00C74D52">
        <w:rPr>
          <w:lang w:val="vi-VN"/>
        </w:rPr>
        <w:t xml:space="preserve">Công </w:t>
      </w:r>
      <w:proofErr w:type="spellStart"/>
      <w:r w:rsidRPr="00C74D52">
        <w:rPr>
          <w:lang w:val="vi-VN"/>
        </w:rPr>
        <w:t>trình</w:t>
      </w:r>
      <w:proofErr w:type="spellEnd"/>
      <w:r w:rsidRPr="00C74D52">
        <w:rPr>
          <w:lang w:val="vi-VN"/>
        </w:rPr>
        <w:t xml:space="preserve">, </w:t>
      </w:r>
      <w:proofErr w:type="spellStart"/>
      <w:r w:rsidRPr="00C74D52">
        <w:rPr>
          <w:lang w:val="vi-VN"/>
        </w:rPr>
        <w:t>biện</w:t>
      </w:r>
      <w:proofErr w:type="spellEnd"/>
      <w:r w:rsidRPr="00C74D52">
        <w:rPr>
          <w:lang w:val="vi-VN"/>
        </w:rPr>
        <w:t xml:space="preserve"> </w:t>
      </w:r>
      <w:proofErr w:type="spellStart"/>
      <w:r w:rsidRPr="00C74D52">
        <w:rPr>
          <w:lang w:val="vi-VN"/>
        </w:rPr>
        <w:t>pháp</w:t>
      </w:r>
      <w:proofErr w:type="spellEnd"/>
      <w:r w:rsidRPr="00C74D52">
        <w:rPr>
          <w:lang w:val="vi-VN"/>
        </w:rPr>
        <w:t xml:space="preserve"> lưu </w:t>
      </w:r>
      <w:proofErr w:type="spellStart"/>
      <w:r w:rsidRPr="00C74D52">
        <w:rPr>
          <w:lang w:val="vi-VN"/>
        </w:rPr>
        <w:t>giữ</w:t>
      </w:r>
      <w:proofErr w:type="spellEnd"/>
      <w:r w:rsidRPr="00C74D52">
        <w:rPr>
          <w:lang w:val="vi-VN"/>
        </w:rPr>
        <w:t xml:space="preserve">, </w:t>
      </w:r>
      <w:proofErr w:type="spellStart"/>
      <w:r w:rsidRPr="00C74D52">
        <w:rPr>
          <w:lang w:val="vi-VN"/>
        </w:rPr>
        <w:t>xử</w:t>
      </w:r>
      <w:proofErr w:type="spellEnd"/>
      <w:r w:rsidRPr="00C74D52">
        <w:rPr>
          <w:lang w:val="vi-VN"/>
        </w:rPr>
        <w:t xml:space="preserve"> </w:t>
      </w:r>
      <w:proofErr w:type="spellStart"/>
      <w:r w:rsidRPr="00C74D52">
        <w:rPr>
          <w:lang w:val="vi-VN"/>
        </w:rPr>
        <w:t>lý</w:t>
      </w:r>
      <w:proofErr w:type="spellEnd"/>
      <w:r w:rsidRPr="00C74D52">
        <w:rPr>
          <w:lang w:val="vi-VN"/>
        </w:rPr>
        <w:t xml:space="preserve"> </w:t>
      </w:r>
      <w:proofErr w:type="spellStart"/>
      <w:r w:rsidRPr="00C74D52">
        <w:rPr>
          <w:lang w:val="vi-VN"/>
        </w:rPr>
        <w:t>chất</w:t>
      </w:r>
      <w:proofErr w:type="spellEnd"/>
      <w:r>
        <w:t xml:space="preserve"> </w:t>
      </w:r>
      <w:proofErr w:type="spellStart"/>
      <w:r>
        <w:t>thải</w:t>
      </w:r>
      <w:proofErr w:type="spellEnd"/>
      <w:r>
        <w:t xml:space="preserve"> </w:t>
      </w:r>
      <w:proofErr w:type="spellStart"/>
      <w:r>
        <w:t>rắn</w:t>
      </w:r>
      <w:proofErr w:type="spellEnd"/>
      <w:r>
        <w:t xml:space="preserve"> </w:t>
      </w:r>
      <w:proofErr w:type="spellStart"/>
      <w:r>
        <w:t>công</w:t>
      </w:r>
      <w:proofErr w:type="spellEnd"/>
      <w:r>
        <w:t xml:space="preserve"> </w:t>
      </w:r>
      <w:proofErr w:type="spellStart"/>
      <w:r>
        <w:t>nghiệp</w:t>
      </w:r>
      <w:proofErr w:type="spellEnd"/>
      <w:r>
        <w:t xml:space="preserve"> </w:t>
      </w:r>
      <w:proofErr w:type="spellStart"/>
      <w:r>
        <w:t>thông</w:t>
      </w:r>
      <w:proofErr w:type="spellEnd"/>
      <w:r>
        <w:t xml:space="preserve"> </w:t>
      </w:r>
      <w:proofErr w:type="spellStart"/>
      <w:r>
        <w:t>thường</w:t>
      </w:r>
      <w:bookmarkEnd w:id="154"/>
      <w:proofErr w:type="spellEnd"/>
    </w:p>
    <w:p w14:paraId="072CE223" w14:textId="77777777" w:rsidR="003F4F4C" w:rsidRDefault="003F4F4C" w:rsidP="004E5661">
      <w:pPr>
        <w:pStyle w:val="Dusao"/>
      </w:pPr>
      <w:proofErr w:type="spellStart"/>
      <w:r>
        <w:t>Khối</w:t>
      </w:r>
      <w:proofErr w:type="spellEnd"/>
      <w:r>
        <w:t xml:space="preserve"> </w:t>
      </w:r>
      <w:proofErr w:type="spellStart"/>
      <w:r>
        <w:t>lượng</w:t>
      </w:r>
      <w:proofErr w:type="spellEnd"/>
    </w:p>
    <w:p w14:paraId="5FEC0CB7" w14:textId="77777777" w:rsidR="00BB14CA" w:rsidRPr="00BB14CA" w:rsidRDefault="00BB14CA" w:rsidP="004E5661">
      <w:pPr>
        <w:spacing w:before="60" w:after="60"/>
        <w:rPr>
          <w:lang w:val="en-US"/>
        </w:rPr>
      </w:pPr>
      <w:proofErr w:type="spellStart"/>
      <w:r w:rsidRPr="00BB14CA">
        <w:rPr>
          <w:lang w:val="en-US"/>
        </w:rPr>
        <w:t>Chất</w:t>
      </w:r>
      <w:proofErr w:type="spellEnd"/>
      <w:r w:rsidRPr="00BB14CA">
        <w:rPr>
          <w:lang w:val="en-US"/>
        </w:rPr>
        <w:t xml:space="preserve"> </w:t>
      </w:r>
      <w:proofErr w:type="spellStart"/>
      <w:r w:rsidRPr="00BB14CA">
        <w:rPr>
          <w:lang w:val="en-US"/>
        </w:rPr>
        <w:t>thải</w:t>
      </w:r>
      <w:proofErr w:type="spellEnd"/>
      <w:r w:rsidRPr="00BB14CA">
        <w:rPr>
          <w:lang w:val="en-US"/>
        </w:rPr>
        <w:t xml:space="preserve"> </w:t>
      </w:r>
      <w:proofErr w:type="spellStart"/>
      <w:r w:rsidRPr="00BB14CA">
        <w:rPr>
          <w:lang w:val="en-US"/>
        </w:rPr>
        <w:t>rắn</w:t>
      </w:r>
      <w:proofErr w:type="spellEnd"/>
      <w:r w:rsidRPr="00BB14CA">
        <w:rPr>
          <w:lang w:val="en-US"/>
        </w:rPr>
        <w:t xml:space="preserve"> </w:t>
      </w:r>
      <w:proofErr w:type="spellStart"/>
      <w:r w:rsidRPr="00BB14CA">
        <w:rPr>
          <w:lang w:val="en-US"/>
        </w:rPr>
        <w:t>công</w:t>
      </w:r>
      <w:proofErr w:type="spellEnd"/>
      <w:r w:rsidRPr="00BB14CA">
        <w:rPr>
          <w:lang w:val="en-US"/>
        </w:rPr>
        <w:t xml:space="preserve"> </w:t>
      </w:r>
      <w:proofErr w:type="spellStart"/>
      <w:r w:rsidRPr="00BB14CA">
        <w:rPr>
          <w:lang w:val="en-US"/>
        </w:rPr>
        <w:t>nghiệp</w:t>
      </w:r>
      <w:proofErr w:type="spellEnd"/>
      <w:r w:rsidRPr="00BB14CA">
        <w:rPr>
          <w:lang w:val="en-US"/>
        </w:rPr>
        <w:t xml:space="preserve"> </w:t>
      </w:r>
      <w:proofErr w:type="spellStart"/>
      <w:r w:rsidRPr="00BB14CA">
        <w:rPr>
          <w:lang w:val="en-US"/>
        </w:rPr>
        <w:t>thông</w:t>
      </w:r>
      <w:proofErr w:type="spellEnd"/>
      <w:r w:rsidRPr="00BB14CA">
        <w:rPr>
          <w:lang w:val="en-US"/>
        </w:rPr>
        <w:t xml:space="preserve"> </w:t>
      </w:r>
      <w:proofErr w:type="spellStart"/>
      <w:r w:rsidRPr="00BB14CA">
        <w:rPr>
          <w:lang w:val="en-US"/>
        </w:rPr>
        <w:t>thường</w:t>
      </w:r>
      <w:proofErr w:type="spellEnd"/>
      <w:r w:rsidRPr="00BB14CA">
        <w:rPr>
          <w:lang w:val="en-US"/>
        </w:rPr>
        <w:t xml:space="preserve"> </w:t>
      </w:r>
      <w:proofErr w:type="spellStart"/>
      <w:r w:rsidRPr="00BB14CA">
        <w:rPr>
          <w:lang w:val="en-US"/>
        </w:rPr>
        <w:t>có</w:t>
      </w:r>
      <w:proofErr w:type="spellEnd"/>
      <w:r w:rsidRPr="00BB14CA">
        <w:rPr>
          <w:lang w:val="en-US"/>
        </w:rPr>
        <w:t xml:space="preserve"> </w:t>
      </w:r>
      <w:proofErr w:type="spellStart"/>
      <w:r w:rsidRPr="00BB14CA">
        <w:rPr>
          <w:lang w:val="en-US"/>
        </w:rPr>
        <w:t>khối</w:t>
      </w:r>
      <w:proofErr w:type="spellEnd"/>
      <w:r w:rsidRPr="00BB14CA">
        <w:rPr>
          <w:lang w:val="en-US"/>
        </w:rPr>
        <w:t xml:space="preserve"> </w:t>
      </w:r>
      <w:proofErr w:type="spellStart"/>
      <w:r w:rsidRPr="00BB14CA">
        <w:rPr>
          <w:lang w:val="en-US"/>
        </w:rPr>
        <w:t>lượng</w:t>
      </w:r>
      <w:proofErr w:type="spellEnd"/>
      <w:r w:rsidRPr="00BB14CA">
        <w:rPr>
          <w:lang w:val="en-US"/>
        </w:rPr>
        <w:t xml:space="preserve"> </w:t>
      </w:r>
      <w:proofErr w:type="spellStart"/>
      <w:r w:rsidRPr="00BB14CA">
        <w:rPr>
          <w:lang w:val="en-US"/>
        </w:rPr>
        <w:t>rất</w:t>
      </w:r>
      <w:proofErr w:type="spellEnd"/>
      <w:r w:rsidRPr="00BB14CA">
        <w:rPr>
          <w:lang w:val="en-US"/>
        </w:rPr>
        <w:t xml:space="preserve"> </w:t>
      </w:r>
      <w:proofErr w:type="spellStart"/>
      <w:r w:rsidRPr="00BB14CA">
        <w:rPr>
          <w:lang w:val="en-US"/>
        </w:rPr>
        <w:t>lớn</w:t>
      </w:r>
      <w:proofErr w:type="spellEnd"/>
      <w:r w:rsidRPr="00BB14CA">
        <w:rPr>
          <w:lang w:val="en-US"/>
        </w:rPr>
        <w:t xml:space="preserve"> </w:t>
      </w:r>
      <w:proofErr w:type="spellStart"/>
      <w:r w:rsidRPr="00BB14CA">
        <w:rPr>
          <w:lang w:val="en-US"/>
        </w:rPr>
        <w:t>nếu</w:t>
      </w:r>
      <w:proofErr w:type="spellEnd"/>
      <w:r w:rsidRPr="00BB14CA">
        <w:rPr>
          <w:lang w:val="en-US"/>
        </w:rPr>
        <w:t xml:space="preserve"> </w:t>
      </w:r>
      <w:proofErr w:type="spellStart"/>
      <w:r w:rsidRPr="00BB14CA">
        <w:rPr>
          <w:lang w:val="en-US"/>
        </w:rPr>
        <w:t>không</w:t>
      </w:r>
      <w:proofErr w:type="spellEnd"/>
      <w:r w:rsidRPr="00BB14CA">
        <w:rPr>
          <w:lang w:val="en-US"/>
        </w:rPr>
        <w:t xml:space="preserve"> </w:t>
      </w:r>
      <w:proofErr w:type="spellStart"/>
      <w:r w:rsidRPr="00BB14CA">
        <w:rPr>
          <w:lang w:val="en-US"/>
        </w:rPr>
        <w:t>được</w:t>
      </w:r>
      <w:proofErr w:type="spellEnd"/>
      <w:r w:rsidRPr="00BB14CA">
        <w:rPr>
          <w:lang w:val="en-US"/>
        </w:rPr>
        <w:t xml:space="preserve"> </w:t>
      </w:r>
      <w:proofErr w:type="spellStart"/>
      <w:r w:rsidRPr="00BB14CA">
        <w:rPr>
          <w:lang w:val="en-US"/>
        </w:rPr>
        <w:t>thu</w:t>
      </w:r>
      <w:proofErr w:type="spellEnd"/>
      <w:r w:rsidRPr="00BB14CA">
        <w:rPr>
          <w:lang w:val="en-US"/>
        </w:rPr>
        <w:t xml:space="preserve"> </w:t>
      </w:r>
      <w:proofErr w:type="spellStart"/>
      <w:r w:rsidRPr="00BB14CA">
        <w:rPr>
          <w:lang w:val="en-US"/>
        </w:rPr>
        <w:t>gom</w:t>
      </w:r>
      <w:proofErr w:type="spellEnd"/>
      <w:r w:rsidRPr="00BB14CA">
        <w:rPr>
          <w:lang w:val="en-US"/>
        </w:rPr>
        <w:t xml:space="preserve"> </w:t>
      </w:r>
      <w:proofErr w:type="spellStart"/>
      <w:r w:rsidRPr="00BB14CA">
        <w:rPr>
          <w:lang w:val="en-US"/>
        </w:rPr>
        <w:t>và</w:t>
      </w:r>
      <w:proofErr w:type="spellEnd"/>
      <w:r w:rsidRPr="00BB14CA">
        <w:rPr>
          <w:lang w:val="en-US"/>
        </w:rPr>
        <w:t xml:space="preserve"> </w:t>
      </w:r>
      <w:proofErr w:type="spellStart"/>
      <w:r w:rsidRPr="00BB14CA">
        <w:rPr>
          <w:lang w:val="en-US"/>
        </w:rPr>
        <w:t>xử</w:t>
      </w:r>
      <w:proofErr w:type="spellEnd"/>
      <w:r w:rsidRPr="00BB14CA">
        <w:rPr>
          <w:lang w:val="en-US"/>
        </w:rPr>
        <w:t xml:space="preserve"> </w:t>
      </w:r>
      <w:proofErr w:type="spellStart"/>
      <w:r w:rsidRPr="00BB14CA">
        <w:rPr>
          <w:lang w:val="en-US"/>
        </w:rPr>
        <w:t>lý</w:t>
      </w:r>
      <w:proofErr w:type="spellEnd"/>
      <w:r w:rsidRPr="00BB14CA">
        <w:rPr>
          <w:lang w:val="en-US"/>
        </w:rPr>
        <w:t xml:space="preserve"> </w:t>
      </w:r>
      <w:proofErr w:type="spellStart"/>
      <w:r w:rsidRPr="00BB14CA">
        <w:rPr>
          <w:lang w:val="en-US"/>
        </w:rPr>
        <w:t>kịp</w:t>
      </w:r>
      <w:proofErr w:type="spellEnd"/>
      <w:r w:rsidRPr="00BB14CA">
        <w:rPr>
          <w:lang w:val="en-US"/>
        </w:rPr>
        <w:t xml:space="preserve"> </w:t>
      </w:r>
      <w:proofErr w:type="spellStart"/>
      <w:r w:rsidRPr="00BB14CA">
        <w:rPr>
          <w:lang w:val="en-US"/>
        </w:rPr>
        <w:t>thời</w:t>
      </w:r>
      <w:proofErr w:type="spellEnd"/>
      <w:r w:rsidRPr="00BB14CA">
        <w:rPr>
          <w:lang w:val="en-US"/>
        </w:rPr>
        <w:t xml:space="preserve"> </w:t>
      </w:r>
      <w:proofErr w:type="spellStart"/>
      <w:r w:rsidRPr="00BB14CA">
        <w:rPr>
          <w:lang w:val="en-US"/>
        </w:rPr>
        <w:t>sau</w:t>
      </w:r>
      <w:proofErr w:type="spellEnd"/>
      <w:r w:rsidRPr="00BB14CA">
        <w:rPr>
          <w:lang w:val="en-US"/>
        </w:rPr>
        <w:t xml:space="preserve"> 48 </w:t>
      </w:r>
      <w:proofErr w:type="spellStart"/>
      <w:r w:rsidRPr="00BB14CA">
        <w:rPr>
          <w:lang w:val="en-US"/>
        </w:rPr>
        <w:t>giờ</w:t>
      </w:r>
      <w:proofErr w:type="spellEnd"/>
      <w:r w:rsidRPr="00BB14CA">
        <w:rPr>
          <w:lang w:val="en-US"/>
        </w:rPr>
        <w:t xml:space="preserve"> </w:t>
      </w:r>
      <w:proofErr w:type="spellStart"/>
      <w:r w:rsidRPr="00BB14CA">
        <w:rPr>
          <w:lang w:val="en-US"/>
        </w:rPr>
        <w:t>sẽ</w:t>
      </w:r>
      <w:proofErr w:type="spellEnd"/>
      <w:r w:rsidRPr="00BB14CA">
        <w:rPr>
          <w:lang w:val="en-US"/>
        </w:rPr>
        <w:t xml:space="preserve"> </w:t>
      </w:r>
      <w:proofErr w:type="spellStart"/>
      <w:r w:rsidRPr="00BB14CA">
        <w:rPr>
          <w:lang w:val="en-US"/>
        </w:rPr>
        <w:t>phân</w:t>
      </w:r>
      <w:proofErr w:type="spellEnd"/>
      <w:r w:rsidRPr="00BB14CA">
        <w:rPr>
          <w:lang w:val="en-US"/>
        </w:rPr>
        <w:t xml:space="preserve"> </w:t>
      </w:r>
      <w:proofErr w:type="spellStart"/>
      <w:r w:rsidRPr="00BB14CA">
        <w:rPr>
          <w:lang w:val="en-US"/>
        </w:rPr>
        <w:t>hủy</w:t>
      </w:r>
      <w:proofErr w:type="spellEnd"/>
      <w:r w:rsidRPr="00BB14CA">
        <w:rPr>
          <w:lang w:val="en-US"/>
        </w:rPr>
        <w:t xml:space="preserve"> </w:t>
      </w:r>
      <w:proofErr w:type="spellStart"/>
      <w:r w:rsidRPr="00BB14CA">
        <w:rPr>
          <w:lang w:val="en-US"/>
        </w:rPr>
        <w:t>tạo</w:t>
      </w:r>
      <w:proofErr w:type="spellEnd"/>
      <w:r w:rsidRPr="00BB14CA">
        <w:rPr>
          <w:lang w:val="en-US"/>
        </w:rPr>
        <w:t xml:space="preserve"> </w:t>
      </w:r>
      <w:proofErr w:type="spellStart"/>
      <w:r w:rsidRPr="00BB14CA">
        <w:rPr>
          <w:lang w:val="en-US"/>
        </w:rPr>
        <w:t>ra</w:t>
      </w:r>
      <w:proofErr w:type="spellEnd"/>
      <w:r w:rsidRPr="00BB14CA">
        <w:rPr>
          <w:lang w:val="en-US"/>
        </w:rPr>
        <w:t xml:space="preserve"> </w:t>
      </w:r>
      <w:proofErr w:type="spellStart"/>
      <w:r w:rsidRPr="00BB14CA">
        <w:rPr>
          <w:lang w:val="en-US"/>
        </w:rPr>
        <w:t>các</w:t>
      </w:r>
      <w:proofErr w:type="spellEnd"/>
      <w:r w:rsidRPr="00BB14CA">
        <w:rPr>
          <w:lang w:val="en-US"/>
        </w:rPr>
        <w:t xml:space="preserve"> </w:t>
      </w:r>
      <w:proofErr w:type="spellStart"/>
      <w:r w:rsidRPr="00BB14CA">
        <w:rPr>
          <w:lang w:val="en-US"/>
        </w:rPr>
        <w:t>khí</w:t>
      </w:r>
      <w:proofErr w:type="spellEnd"/>
      <w:r w:rsidRPr="00BB14CA">
        <w:rPr>
          <w:lang w:val="en-US"/>
        </w:rPr>
        <w:t xml:space="preserve"> H</w:t>
      </w:r>
      <w:r w:rsidRPr="00BB14CA">
        <w:rPr>
          <w:vertAlign w:val="subscript"/>
          <w:lang w:val="en-US"/>
        </w:rPr>
        <w:t>2</w:t>
      </w:r>
      <w:r w:rsidRPr="00BB14CA">
        <w:rPr>
          <w:lang w:val="en-US"/>
        </w:rPr>
        <w:t>S, NH</w:t>
      </w:r>
      <w:r w:rsidRPr="00BB14CA">
        <w:rPr>
          <w:vertAlign w:val="subscript"/>
          <w:lang w:val="en-US"/>
        </w:rPr>
        <w:t>4</w:t>
      </w:r>
      <w:r w:rsidRPr="00BB14CA">
        <w:rPr>
          <w:lang w:val="en-US"/>
        </w:rPr>
        <w:t>, …</w:t>
      </w:r>
      <w:r>
        <w:rPr>
          <w:lang w:val="en-US"/>
        </w:rPr>
        <w:t xml:space="preserve"> </w:t>
      </w:r>
      <w:proofErr w:type="spellStart"/>
      <w:r>
        <w:rPr>
          <w:lang w:val="en-US"/>
        </w:rPr>
        <w:t>gây</w:t>
      </w:r>
      <w:proofErr w:type="spellEnd"/>
      <w:r>
        <w:rPr>
          <w:lang w:val="en-US"/>
        </w:rPr>
        <w:t xml:space="preserve"> </w:t>
      </w:r>
      <w:proofErr w:type="spellStart"/>
      <w:r>
        <w:rPr>
          <w:lang w:val="en-US"/>
        </w:rPr>
        <w:t>mùi</w:t>
      </w:r>
      <w:proofErr w:type="spellEnd"/>
      <w:r>
        <w:rPr>
          <w:lang w:val="en-US"/>
        </w:rPr>
        <w:t xml:space="preserve"> </w:t>
      </w:r>
      <w:proofErr w:type="spellStart"/>
      <w:r>
        <w:rPr>
          <w:lang w:val="en-US"/>
        </w:rPr>
        <w:t>hôi</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w:t>
      </w:r>
    </w:p>
    <w:p w14:paraId="7DB0A490" w14:textId="7F9B7F65" w:rsidR="00082BBC" w:rsidRPr="00790EB4" w:rsidRDefault="001011DD" w:rsidP="004E5661">
      <w:pPr>
        <w:pStyle w:val="ListParagraph"/>
        <w:numPr>
          <w:ilvl w:val="0"/>
          <w:numId w:val="13"/>
        </w:numPr>
        <w:rPr>
          <w:lang w:val="en-US"/>
        </w:rPr>
      </w:pPr>
      <w:proofErr w:type="spellStart"/>
      <w:r>
        <w:rPr>
          <w:lang w:val="en-US"/>
        </w:rPr>
        <w:t>V</w:t>
      </w:r>
      <w:r w:rsidR="008C5029" w:rsidRPr="00790EB4">
        <w:rPr>
          <w:lang w:val="en-US"/>
        </w:rPr>
        <w:t>ỏ</w:t>
      </w:r>
      <w:proofErr w:type="spellEnd"/>
      <w:r w:rsidR="008C5029" w:rsidRPr="00790EB4">
        <w:rPr>
          <w:lang w:val="en-US"/>
        </w:rPr>
        <w:t xml:space="preserve"> </w:t>
      </w:r>
      <w:proofErr w:type="spellStart"/>
      <w:r w:rsidR="008C5029" w:rsidRPr="00790EB4">
        <w:rPr>
          <w:lang w:val="en-US"/>
        </w:rPr>
        <w:t>củ</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củ</w:t>
      </w:r>
      <w:proofErr w:type="spellEnd"/>
      <w:r w:rsidR="008C5029" w:rsidRPr="00790EB4">
        <w:rPr>
          <w:lang w:val="en-US"/>
        </w:rPr>
        <w:t xml:space="preserve"> </w:t>
      </w:r>
      <w:proofErr w:type="spellStart"/>
      <w:r w:rsidR="008C5029" w:rsidRPr="00790EB4">
        <w:rPr>
          <w:lang w:val="en-US"/>
        </w:rPr>
        <w:t>chiếm</w:t>
      </w:r>
      <w:proofErr w:type="spellEnd"/>
      <w:r w:rsidR="008C5029" w:rsidRPr="00790EB4">
        <w:rPr>
          <w:lang w:val="en-US"/>
        </w:rPr>
        <w:t xml:space="preserve"> </w:t>
      </w:r>
      <w:proofErr w:type="spellStart"/>
      <w:r w:rsidR="008C5029" w:rsidRPr="00790EB4">
        <w:rPr>
          <w:lang w:val="en-US"/>
        </w:rPr>
        <w:t>khoảng</w:t>
      </w:r>
      <w:proofErr w:type="spellEnd"/>
      <w:r w:rsidR="008C5029" w:rsidRPr="00790EB4">
        <w:rPr>
          <w:lang w:val="en-US"/>
        </w:rPr>
        <w:t xml:space="preserve"> 2 – 3% </w:t>
      </w:r>
      <w:proofErr w:type="spellStart"/>
      <w:r w:rsidR="008C5029" w:rsidRPr="00790EB4">
        <w:rPr>
          <w:lang w:val="en-US"/>
        </w:rPr>
        <w:t>lượng</w:t>
      </w:r>
      <w:proofErr w:type="spellEnd"/>
      <w:r w:rsidR="008C5029" w:rsidRPr="00790EB4">
        <w:rPr>
          <w:lang w:val="en-US"/>
        </w:rPr>
        <w:t xml:space="preserve"> </w:t>
      </w:r>
      <w:proofErr w:type="spellStart"/>
      <w:r w:rsidR="008C5029" w:rsidRPr="00790EB4">
        <w:rPr>
          <w:lang w:val="en-US"/>
        </w:rPr>
        <w:t>sắn</w:t>
      </w:r>
      <w:proofErr w:type="spellEnd"/>
      <w:r w:rsidR="008C5029" w:rsidRPr="00790EB4">
        <w:rPr>
          <w:lang w:val="en-US"/>
        </w:rPr>
        <w:t xml:space="preserve"> </w:t>
      </w:r>
      <w:proofErr w:type="spellStart"/>
      <w:r w:rsidR="008C5029" w:rsidRPr="00790EB4">
        <w:rPr>
          <w:lang w:val="en-US"/>
        </w:rPr>
        <w:t>củ</w:t>
      </w:r>
      <w:proofErr w:type="spellEnd"/>
      <w:r w:rsidR="008C5029" w:rsidRPr="00790EB4">
        <w:rPr>
          <w:lang w:val="en-US"/>
        </w:rPr>
        <w:t xml:space="preserve"> </w:t>
      </w:r>
      <w:proofErr w:type="spellStart"/>
      <w:r w:rsidR="008C5029" w:rsidRPr="00790EB4">
        <w:rPr>
          <w:lang w:val="en-US"/>
        </w:rPr>
        <w:t>tươi</w:t>
      </w:r>
      <w:proofErr w:type="spellEnd"/>
      <w:r w:rsidR="00743345" w:rsidRPr="00790EB4">
        <w:rPr>
          <w:lang w:val="en-US"/>
        </w:rPr>
        <w:t xml:space="preserve"> </w:t>
      </w:r>
      <w:proofErr w:type="spellStart"/>
      <w:r w:rsidR="00743345" w:rsidRPr="00790EB4">
        <w:rPr>
          <w:lang w:val="en-US"/>
        </w:rPr>
        <w:t>được</w:t>
      </w:r>
      <w:proofErr w:type="spellEnd"/>
      <w:r w:rsidR="00743345" w:rsidRPr="00790EB4">
        <w:rPr>
          <w:lang w:val="en-US"/>
        </w:rPr>
        <w:t xml:space="preserve"> </w:t>
      </w:r>
      <w:proofErr w:type="spellStart"/>
      <w:r w:rsidR="00743345" w:rsidRPr="00790EB4">
        <w:rPr>
          <w:lang w:val="en-US"/>
        </w:rPr>
        <w:t>phát</w:t>
      </w:r>
      <w:proofErr w:type="spellEnd"/>
      <w:r w:rsidR="00743345" w:rsidRPr="00790EB4">
        <w:rPr>
          <w:lang w:val="en-US"/>
        </w:rPr>
        <w:t xml:space="preserve"> </w:t>
      </w:r>
      <w:proofErr w:type="spellStart"/>
      <w:r w:rsidR="00743345" w:rsidRPr="00790EB4">
        <w:rPr>
          <w:lang w:val="en-US"/>
        </w:rPr>
        <w:t>sinh</w:t>
      </w:r>
      <w:proofErr w:type="spellEnd"/>
      <w:r w:rsidR="00743345" w:rsidRPr="00790EB4">
        <w:rPr>
          <w:lang w:val="en-US"/>
        </w:rPr>
        <w:t xml:space="preserve"> </w:t>
      </w:r>
      <w:proofErr w:type="spellStart"/>
      <w:r w:rsidR="00743345" w:rsidRPr="00790EB4">
        <w:rPr>
          <w:lang w:val="en-US"/>
        </w:rPr>
        <w:t>từ</w:t>
      </w:r>
      <w:proofErr w:type="spellEnd"/>
      <w:r w:rsidR="00743345" w:rsidRPr="00790EB4">
        <w:rPr>
          <w:lang w:val="en-US"/>
        </w:rPr>
        <w:t xml:space="preserve"> </w:t>
      </w:r>
      <w:proofErr w:type="spellStart"/>
      <w:r w:rsidR="00743345" w:rsidRPr="00790EB4">
        <w:rPr>
          <w:lang w:val="en-US"/>
        </w:rPr>
        <w:t>công</w:t>
      </w:r>
      <w:proofErr w:type="spellEnd"/>
      <w:r w:rsidR="00743345" w:rsidRPr="00790EB4">
        <w:rPr>
          <w:lang w:val="en-US"/>
        </w:rPr>
        <w:t xml:space="preserve"> </w:t>
      </w:r>
      <w:proofErr w:type="spellStart"/>
      <w:r w:rsidR="00743345" w:rsidRPr="00790EB4">
        <w:rPr>
          <w:lang w:val="en-US"/>
        </w:rPr>
        <w:t>đoạn</w:t>
      </w:r>
      <w:proofErr w:type="spellEnd"/>
      <w:r w:rsidR="00743345" w:rsidRPr="00790EB4">
        <w:rPr>
          <w:lang w:val="en-US"/>
        </w:rPr>
        <w:t xml:space="preserve"> </w:t>
      </w:r>
      <w:proofErr w:type="spellStart"/>
      <w:r w:rsidR="00743345" w:rsidRPr="00790EB4">
        <w:rPr>
          <w:lang w:val="en-US"/>
        </w:rPr>
        <w:t>bóc</w:t>
      </w:r>
      <w:proofErr w:type="spellEnd"/>
      <w:r w:rsidR="00743345" w:rsidRPr="00790EB4">
        <w:rPr>
          <w:lang w:val="en-US"/>
        </w:rPr>
        <w:t xml:space="preserve"> </w:t>
      </w:r>
      <w:proofErr w:type="spellStart"/>
      <w:r w:rsidR="00743345" w:rsidRPr="00790EB4">
        <w:rPr>
          <w:lang w:val="en-US"/>
        </w:rPr>
        <w:t>vỏ</w:t>
      </w:r>
      <w:proofErr w:type="spellEnd"/>
      <w:r w:rsidR="00743345" w:rsidRPr="00790EB4">
        <w:rPr>
          <w:lang w:val="en-US"/>
        </w:rPr>
        <w:t xml:space="preserve">, </w:t>
      </w:r>
      <w:proofErr w:type="spellStart"/>
      <w:r w:rsidR="00743345" w:rsidRPr="00790EB4">
        <w:rPr>
          <w:lang w:val="en-US"/>
        </w:rPr>
        <w:t>có</w:t>
      </w:r>
      <w:proofErr w:type="spellEnd"/>
      <w:r w:rsidR="00743345" w:rsidRPr="00790EB4">
        <w:rPr>
          <w:lang w:val="en-US"/>
        </w:rPr>
        <w:t xml:space="preserve"> </w:t>
      </w:r>
      <w:proofErr w:type="spellStart"/>
      <w:r w:rsidR="00743345" w:rsidRPr="00790EB4">
        <w:rPr>
          <w:lang w:val="en-US"/>
        </w:rPr>
        <w:t>thể</w:t>
      </w:r>
      <w:proofErr w:type="spellEnd"/>
      <w:r w:rsidR="00743345" w:rsidRPr="00790EB4">
        <w:rPr>
          <w:lang w:val="en-US"/>
        </w:rPr>
        <w:t xml:space="preserve"> </w:t>
      </w:r>
      <w:proofErr w:type="spellStart"/>
      <w:r w:rsidR="00743345" w:rsidRPr="00790EB4">
        <w:rPr>
          <w:lang w:val="en-US"/>
        </w:rPr>
        <w:t>được</w:t>
      </w:r>
      <w:proofErr w:type="spellEnd"/>
      <w:r w:rsidR="00743345" w:rsidRPr="00790EB4">
        <w:rPr>
          <w:lang w:val="en-US"/>
        </w:rPr>
        <w:t xml:space="preserve"> </w:t>
      </w:r>
      <w:proofErr w:type="spellStart"/>
      <w:r w:rsidR="00743345" w:rsidRPr="00790EB4">
        <w:rPr>
          <w:lang w:val="en-US"/>
        </w:rPr>
        <w:t>sử</w:t>
      </w:r>
      <w:proofErr w:type="spellEnd"/>
      <w:r w:rsidR="00743345" w:rsidRPr="00790EB4">
        <w:rPr>
          <w:lang w:val="en-US"/>
        </w:rPr>
        <w:t xml:space="preserve"> </w:t>
      </w:r>
      <w:proofErr w:type="spellStart"/>
      <w:r w:rsidR="00743345" w:rsidRPr="00790EB4">
        <w:rPr>
          <w:lang w:val="en-US"/>
        </w:rPr>
        <w:t>dụng</w:t>
      </w:r>
      <w:proofErr w:type="spellEnd"/>
      <w:r w:rsidR="00743345" w:rsidRPr="00790EB4">
        <w:rPr>
          <w:lang w:val="en-US"/>
        </w:rPr>
        <w:t xml:space="preserve"> </w:t>
      </w:r>
      <w:proofErr w:type="spellStart"/>
      <w:r w:rsidR="00743345" w:rsidRPr="00790EB4">
        <w:rPr>
          <w:lang w:val="en-US"/>
        </w:rPr>
        <w:t>làm</w:t>
      </w:r>
      <w:proofErr w:type="spellEnd"/>
      <w:r w:rsidR="00743345" w:rsidRPr="00790EB4">
        <w:rPr>
          <w:lang w:val="en-US"/>
        </w:rPr>
        <w:t xml:space="preserve"> </w:t>
      </w:r>
      <w:proofErr w:type="spellStart"/>
      <w:r w:rsidR="00743345" w:rsidRPr="00790EB4">
        <w:rPr>
          <w:lang w:val="en-US"/>
        </w:rPr>
        <w:t>thức</w:t>
      </w:r>
      <w:proofErr w:type="spellEnd"/>
      <w:r w:rsidR="00743345" w:rsidRPr="00790EB4">
        <w:rPr>
          <w:lang w:val="en-US"/>
        </w:rPr>
        <w:t xml:space="preserve"> </w:t>
      </w:r>
      <w:proofErr w:type="spellStart"/>
      <w:r w:rsidR="00743345" w:rsidRPr="00790EB4">
        <w:rPr>
          <w:lang w:val="en-US"/>
        </w:rPr>
        <w:t>ăn</w:t>
      </w:r>
      <w:proofErr w:type="spellEnd"/>
      <w:r w:rsidR="00743345" w:rsidRPr="00790EB4">
        <w:rPr>
          <w:lang w:val="en-US"/>
        </w:rPr>
        <w:t xml:space="preserve"> </w:t>
      </w:r>
      <w:proofErr w:type="spellStart"/>
      <w:r w:rsidR="00743345" w:rsidRPr="00790EB4">
        <w:rPr>
          <w:lang w:val="en-US"/>
        </w:rPr>
        <w:t>gia</w:t>
      </w:r>
      <w:proofErr w:type="spellEnd"/>
      <w:r w:rsidR="00743345" w:rsidRPr="00790EB4">
        <w:rPr>
          <w:lang w:val="en-US"/>
        </w:rPr>
        <w:t xml:space="preserve"> </w:t>
      </w:r>
      <w:proofErr w:type="spellStart"/>
      <w:r w:rsidR="00743345" w:rsidRPr="00790EB4">
        <w:rPr>
          <w:lang w:val="en-US"/>
        </w:rPr>
        <w:t>súc</w:t>
      </w:r>
      <w:proofErr w:type="spellEnd"/>
      <w:r w:rsidR="00743345" w:rsidRPr="00790EB4">
        <w:rPr>
          <w:lang w:val="en-US"/>
        </w:rPr>
        <w:t>.</w:t>
      </w:r>
      <w:r w:rsidR="00E041D3" w:rsidRPr="00790EB4">
        <w:rPr>
          <w:lang w:val="en-US"/>
        </w:rPr>
        <w:t xml:space="preserve"> </w:t>
      </w:r>
      <w:proofErr w:type="spellStart"/>
      <w:r w:rsidR="00E041D3" w:rsidRPr="00790EB4">
        <w:rPr>
          <w:lang w:val="en-US"/>
        </w:rPr>
        <w:t>Khối</w:t>
      </w:r>
      <w:proofErr w:type="spellEnd"/>
      <w:r w:rsidR="00E041D3" w:rsidRPr="00790EB4">
        <w:rPr>
          <w:lang w:val="en-US"/>
        </w:rPr>
        <w:t xml:space="preserve"> </w:t>
      </w:r>
      <w:proofErr w:type="spellStart"/>
      <w:r w:rsidR="00E041D3" w:rsidRPr="00790EB4">
        <w:rPr>
          <w:lang w:val="en-US"/>
        </w:rPr>
        <w:t>lượng</w:t>
      </w:r>
      <w:proofErr w:type="spellEnd"/>
      <w:r w:rsidR="00E041D3" w:rsidRPr="00790EB4">
        <w:rPr>
          <w:lang w:val="en-US"/>
        </w:rPr>
        <w:t xml:space="preserve"> </w:t>
      </w:r>
      <w:proofErr w:type="spellStart"/>
      <w:r w:rsidR="00E041D3" w:rsidRPr="00790EB4">
        <w:rPr>
          <w:lang w:val="en-US"/>
        </w:rPr>
        <w:t>khoảng</w:t>
      </w:r>
      <w:proofErr w:type="spellEnd"/>
      <w:r w:rsidR="00E041D3" w:rsidRPr="00790EB4">
        <w:rPr>
          <w:lang w:val="en-US"/>
        </w:rPr>
        <w:t xml:space="preserve"> </w:t>
      </w:r>
      <w:r w:rsidRPr="00E67816">
        <w:rPr>
          <w:b/>
          <w:bCs/>
          <w:lang w:val="en-US"/>
        </w:rPr>
        <w:t>140.000kg/</w:t>
      </w:r>
      <w:proofErr w:type="spellStart"/>
      <w:r w:rsidRPr="00E67816">
        <w:rPr>
          <w:b/>
          <w:bCs/>
          <w:lang w:val="en-US"/>
        </w:rPr>
        <w:t>năm</w:t>
      </w:r>
      <w:proofErr w:type="spellEnd"/>
      <w:r>
        <w:rPr>
          <w:lang w:val="en-US"/>
        </w:rPr>
        <w:t xml:space="preserve"> </w:t>
      </w:r>
      <w:proofErr w:type="spellStart"/>
      <w:r>
        <w:rPr>
          <w:lang w:val="en-US"/>
        </w:rPr>
        <w:t>tương</w:t>
      </w:r>
      <w:proofErr w:type="spellEnd"/>
      <w:r>
        <w:rPr>
          <w:lang w:val="en-US"/>
        </w:rPr>
        <w:t xml:space="preserve"> </w:t>
      </w:r>
      <w:proofErr w:type="spellStart"/>
      <w:r>
        <w:rPr>
          <w:lang w:val="en-US"/>
        </w:rPr>
        <w:t>đương</w:t>
      </w:r>
      <w:proofErr w:type="spellEnd"/>
      <w:r>
        <w:rPr>
          <w:lang w:val="en-US"/>
        </w:rPr>
        <w:t xml:space="preserve"> </w:t>
      </w:r>
      <w:proofErr w:type="spellStart"/>
      <w:r>
        <w:rPr>
          <w:lang w:val="en-US"/>
        </w:rPr>
        <w:t>khoảng</w:t>
      </w:r>
      <w:proofErr w:type="spellEnd"/>
      <w:r>
        <w:rPr>
          <w:lang w:val="en-US"/>
        </w:rPr>
        <w:t xml:space="preserve"> </w:t>
      </w:r>
      <w:r w:rsidRPr="00162B36">
        <w:rPr>
          <w:lang w:val="en-US"/>
        </w:rPr>
        <w:t>14.000kg/</w:t>
      </w:r>
      <w:proofErr w:type="spellStart"/>
      <w:r w:rsidRPr="00162B36">
        <w:rPr>
          <w:lang w:val="en-US"/>
        </w:rPr>
        <w:t>tháng</w:t>
      </w:r>
      <w:proofErr w:type="spellEnd"/>
      <w:r w:rsidRPr="00E67816">
        <w:rPr>
          <w:lang w:val="en-US"/>
        </w:rPr>
        <w:t>.</w:t>
      </w:r>
    </w:p>
    <w:p w14:paraId="7CA63194" w14:textId="74BCA1E0" w:rsidR="00743345" w:rsidRPr="00790EB4" w:rsidRDefault="006B612D" w:rsidP="004E5661">
      <w:pPr>
        <w:pStyle w:val="ListParagraph"/>
        <w:numPr>
          <w:ilvl w:val="0"/>
          <w:numId w:val="13"/>
        </w:numPr>
        <w:rPr>
          <w:lang w:val="en-US"/>
        </w:rPr>
      </w:pPr>
      <w:proofErr w:type="spellStart"/>
      <w:r w:rsidRPr="00790EB4">
        <w:rPr>
          <w:lang w:val="en-US"/>
        </w:rPr>
        <w:t>Xơ</w:t>
      </w:r>
      <w:proofErr w:type="spellEnd"/>
      <w:r w:rsidRPr="00790EB4">
        <w:rPr>
          <w:lang w:val="en-US"/>
        </w:rPr>
        <w:t xml:space="preserve"> </w:t>
      </w:r>
      <w:proofErr w:type="spellStart"/>
      <w:r w:rsidRPr="00790EB4">
        <w:rPr>
          <w:lang w:val="en-US"/>
        </w:rPr>
        <w:t>và</w:t>
      </w:r>
      <w:proofErr w:type="spellEnd"/>
      <w:r w:rsidRPr="00790EB4">
        <w:rPr>
          <w:lang w:val="en-US"/>
        </w:rPr>
        <w:t xml:space="preserve"> </w:t>
      </w:r>
      <w:proofErr w:type="spellStart"/>
      <w:r w:rsidRPr="00790EB4">
        <w:rPr>
          <w:lang w:val="en-US"/>
        </w:rPr>
        <w:t>bã</w:t>
      </w:r>
      <w:proofErr w:type="spellEnd"/>
      <w:r w:rsidRPr="00790EB4">
        <w:rPr>
          <w:lang w:val="en-US"/>
        </w:rPr>
        <w:t xml:space="preserve"> </w:t>
      </w:r>
      <w:proofErr w:type="spellStart"/>
      <w:r w:rsidRPr="00790EB4">
        <w:rPr>
          <w:lang w:val="en-US"/>
        </w:rPr>
        <w:t>khoai</w:t>
      </w:r>
      <w:proofErr w:type="spellEnd"/>
      <w:r w:rsidRPr="00790EB4">
        <w:rPr>
          <w:lang w:val="en-US"/>
        </w:rPr>
        <w:t xml:space="preserve"> </w:t>
      </w:r>
      <w:proofErr w:type="spellStart"/>
      <w:r w:rsidRPr="00790EB4">
        <w:rPr>
          <w:lang w:val="en-US"/>
        </w:rPr>
        <w:t>mì</w:t>
      </w:r>
      <w:proofErr w:type="spellEnd"/>
      <w:r w:rsidR="00743345" w:rsidRPr="00790EB4">
        <w:rPr>
          <w:lang w:val="en-US"/>
        </w:rPr>
        <w:t xml:space="preserve"> </w:t>
      </w:r>
      <w:proofErr w:type="spellStart"/>
      <w:r w:rsidR="00743345" w:rsidRPr="00790EB4">
        <w:rPr>
          <w:lang w:val="en-US"/>
        </w:rPr>
        <w:t>sau</w:t>
      </w:r>
      <w:proofErr w:type="spellEnd"/>
      <w:r w:rsidR="00743345" w:rsidRPr="00790EB4">
        <w:rPr>
          <w:lang w:val="en-US"/>
        </w:rPr>
        <w:t xml:space="preserve"> </w:t>
      </w:r>
      <w:proofErr w:type="spellStart"/>
      <w:r w:rsidR="00743345" w:rsidRPr="00790EB4">
        <w:rPr>
          <w:lang w:val="en-US"/>
        </w:rPr>
        <w:t>khi</w:t>
      </w:r>
      <w:proofErr w:type="spellEnd"/>
      <w:r w:rsidR="00743345" w:rsidRPr="00790EB4">
        <w:rPr>
          <w:lang w:val="en-US"/>
        </w:rPr>
        <w:t xml:space="preserve"> </w:t>
      </w:r>
      <w:proofErr w:type="spellStart"/>
      <w:r w:rsidR="00743345" w:rsidRPr="00790EB4">
        <w:rPr>
          <w:lang w:val="en-US"/>
        </w:rPr>
        <w:t>đã</w:t>
      </w:r>
      <w:proofErr w:type="spellEnd"/>
      <w:r w:rsidR="00743345" w:rsidRPr="00790EB4">
        <w:rPr>
          <w:lang w:val="en-US"/>
        </w:rPr>
        <w:t xml:space="preserve"> </w:t>
      </w:r>
      <w:proofErr w:type="spellStart"/>
      <w:r w:rsidR="00743345" w:rsidRPr="00790EB4">
        <w:rPr>
          <w:lang w:val="en-US"/>
        </w:rPr>
        <w:t>lọc</w:t>
      </w:r>
      <w:proofErr w:type="spellEnd"/>
      <w:r w:rsidR="00743345" w:rsidRPr="00790EB4">
        <w:rPr>
          <w:lang w:val="en-US"/>
        </w:rPr>
        <w:t xml:space="preserve"> </w:t>
      </w:r>
      <w:proofErr w:type="spellStart"/>
      <w:r w:rsidR="00743345" w:rsidRPr="00790EB4">
        <w:rPr>
          <w:lang w:val="en-US"/>
        </w:rPr>
        <w:t>hết</w:t>
      </w:r>
      <w:proofErr w:type="spellEnd"/>
      <w:r w:rsidR="00743345" w:rsidRPr="00790EB4">
        <w:rPr>
          <w:lang w:val="en-US"/>
        </w:rPr>
        <w:t xml:space="preserve"> </w:t>
      </w:r>
      <w:proofErr w:type="spellStart"/>
      <w:r w:rsidR="00743345" w:rsidRPr="00790EB4">
        <w:rPr>
          <w:lang w:val="en-US"/>
        </w:rPr>
        <w:t>tinh</w:t>
      </w:r>
      <w:proofErr w:type="spellEnd"/>
      <w:r w:rsidR="00743345" w:rsidRPr="00790EB4">
        <w:rPr>
          <w:lang w:val="en-US"/>
        </w:rPr>
        <w:t xml:space="preserve"> </w:t>
      </w:r>
      <w:proofErr w:type="spellStart"/>
      <w:r w:rsidR="00743345" w:rsidRPr="00790EB4">
        <w:rPr>
          <w:lang w:val="en-US"/>
        </w:rPr>
        <w:t>bột</w:t>
      </w:r>
      <w:proofErr w:type="spellEnd"/>
      <w:r w:rsidR="00743345" w:rsidRPr="00790EB4">
        <w:rPr>
          <w:lang w:val="en-US"/>
        </w:rPr>
        <w:t xml:space="preserve"> </w:t>
      </w:r>
      <w:proofErr w:type="spellStart"/>
      <w:r w:rsidR="00743345" w:rsidRPr="00790EB4">
        <w:rPr>
          <w:lang w:val="en-US"/>
        </w:rPr>
        <w:t>chiếm</w:t>
      </w:r>
      <w:proofErr w:type="spellEnd"/>
      <w:r w:rsidR="00743345" w:rsidRPr="00790EB4">
        <w:rPr>
          <w:lang w:val="en-US"/>
        </w:rPr>
        <w:t xml:space="preserve"> 15 – 20% </w:t>
      </w:r>
      <w:proofErr w:type="spellStart"/>
      <w:r w:rsidR="00743345" w:rsidRPr="00790EB4">
        <w:rPr>
          <w:lang w:val="en-US"/>
        </w:rPr>
        <w:t>lượng</w:t>
      </w:r>
      <w:proofErr w:type="spellEnd"/>
      <w:r w:rsidR="00743345" w:rsidRPr="00790EB4">
        <w:rPr>
          <w:lang w:val="en-US"/>
        </w:rPr>
        <w:t xml:space="preserve"> </w:t>
      </w:r>
      <w:proofErr w:type="spellStart"/>
      <w:r w:rsidR="00743345" w:rsidRPr="00790EB4">
        <w:rPr>
          <w:lang w:val="en-US"/>
        </w:rPr>
        <w:t>sắn</w:t>
      </w:r>
      <w:proofErr w:type="spellEnd"/>
      <w:r w:rsidR="00743345" w:rsidRPr="00790EB4">
        <w:rPr>
          <w:lang w:val="en-US"/>
        </w:rPr>
        <w:t xml:space="preserve"> </w:t>
      </w:r>
      <w:proofErr w:type="spellStart"/>
      <w:r w:rsidR="00743345" w:rsidRPr="00790EB4">
        <w:rPr>
          <w:lang w:val="en-US"/>
        </w:rPr>
        <w:t>củ</w:t>
      </w:r>
      <w:proofErr w:type="spellEnd"/>
      <w:r w:rsidR="00743345" w:rsidRPr="00790EB4">
        <w:rPr>
          <w:lang w:val="en-US"/>
        </w:rPr>
        <w:t xml:space="preserve"> </w:t>
      </w:r>
      <w:proofErr w:type="spellStart"/>
      <w:r w:rsidR="00743345" w:rsidRPr="00790EB4">
        <w:rPr>
          <w:lang w:val="en-US"/>
        </w:rPr>
        <w:t>tươi</w:t>
      </w:r>
      <w:proofErr w:type="spellEnd"/>
      <w:r w:rsidR="00743345" w:rsidRPr="00790EB4">
        <w:rPr>
          <w:lang w:val="en-US"/>
        </w:rPr>
        <w:t xml:space="preserve"> </w:t>
      </w:r>
      <w:proofErr w:type="spellStart"/>
      <w:r w:rsidR="00743345" w:rsidRPr="00790EB4">
        <w:rPr>
          <w:lang w:val="en-US"/>
        </w:rPr>
        <w:t>phát</w:t>
      </w:r>
      <w:proofErr w:type="spellEnd"/>
      <w:r w:rsidR="00743345" w:rsidRPr="00790EB4">
        <w:rPr>
          <w:lang w:val="en-US"/>
        </w:rPr>
        <w:t xml:space="preserve"> </w:t>
      </w:r>
      <w:proofErr w:type="spellStart"/>
      <w:r w:rsidR="00743345" w:rsidRPr="00790EB4">
        <w:rPr>
          <w:lang w:val="en-US"/>
        </w:rPr>
        <w:t>sinh</w:t>
      </w:r>
      <w:proofErr w:type="spellEnd"/>
      <w:r w:rsidR="00743345" w:rsidRPr="00790EB4">
        <w:rPr>
          <w:lang w:val="en-US"/>
        </w:rPr>
        <w:t xml:space="preserve"> </w:t>
      </w:r>
      <w:proofErr w:type="spellStart"/>
      <w:r w:rsidR="00743345" w:rsidRPr="00790EB4">
        <w:rPr>
          <w:lang w:val="en-US"/>
        </w:rPr>
        <w:t>từ</w:t>
      </w:r>
      <w:proofErr w:type="spellEnd"/>
      <w:r w:rsidR="00743345" w:rsidRPr="00790EB4">
        <w:rPr>
          <w:lang w:val="en-US"/>
        </w:rPr>
        <w:t xml:space="preserve"> </w:t>
      </w:r>
      <w:proofErr w:type="spellStart"/>
      <w:r w:rsidR="00743345" w:rsidRPr="00790EB4">
        <w:rPr>
          <w:lang w:val="en-US"/>
        </w:rPr>
        <w:t>công</w:t>
      </w:r>
      <w:proofErr w:type="spellEnd"/>
      <w:r w:rsidR="00743345" w:rsidRPr="00790EB4">
        <w:rPr>
          <w:lang w:val="en-US"/>
        </w:rPr>
        <w:t xml:space="preserve"> </w:t>
      </w:r>
      <w:proofErr w:type="spellStart"/>
      <w:r w:rsidR="00743345" w:rsidRPr="00790EB4">
        <w:rPr>
          <w:lang w:val="en-US"/>
        </w:rPr>
        <w:t>đoạn</w:t>
      </w:r>
      <w:proofErr w:type="spellEnd"/>
      <w:r w:rsidR="00743345" w:rsidRPr="00790EB4">
        <w:rPr>
          <w:lang w:val="en-US"/>
        </w:rPr>
        <w:t xml:space="preserve"> </w:t>
      </w:r>
      <w:proofErr w:type="spellStart"/>
      <w:r w:rsidR="00743345" w:rsidRPr="00790EB4">
        <w:rPr>
          <w:lang w:val="en-US"/>
        </w:rPr>
        <w:t>ly</w:t>
      </w:r>
      <w:proofErr w:type="spellEnd"/>
      <w:r w:rsidR="00743345" w:rsidRPr="00790EB4">
        <w:rPr>
          <w:lang w:val="en-US"/>
        </w:rPr>
        <w:t xml:space="preserve"> </w:t>
      </w:r>
      <w:proofErr w:type="spellStart"/>
      <w:r w:rsidR="00743345" w:rsidRPr="00790EB4">
        <w:rPr>
          <w:lang w:val="en-US"/>
        </w:rPr>
        <w:t>tâm</w:t>
      </w:r>
      <w:proofErr w:type="spellEnd"/>
      <w:r w:rsidR="00743345" w:rsidRPr="00790EB4">
        <w:rPr>
          <w:lang w:val="en-US"/>
        </w:rPr>
        <w:t xml:space="preserve"> </w:t>
      </w:r>
      <w:proofErr w:type="spellStart"/>
      <w:r w:rsidR="00743345" w:rsidRPr="00790EB4">
        <w:rPr>
          <w:lang w:val="en-US"/>
        </w:rPr>
        <w:t>t</w:t>
      </w:r>
      <w:r w:rsidR="001F1096">
        <w:rPr>
          <w:lang w:val="en-US"/>
        </w:rPr>
        <w:t>ách</w:t>
      </w:r>
      <w:proofErr w:type="spellEnd"/>
      <w:r w:rsidR="001F1096">
        <w:rPr>
          <w:lang w:val="en-US"/>
        </w:rPr>
        <w:t xml:space="preserve"> </w:t>
      </w:r>
      <w:proofErr w:type="spellStart"/>
      <w:r w:rsidR="001F1096">
        <w:rPr>
          <w:lang w:val="en-US"/>
        </w:rPr>
        <w:t>bã</w:t>
      </w:r>
      <w:proofErr w:type="spellEnd"/>
      <w:r w:rsidR="00743345" w:rsidRPr="00790EB4">
        <w:rPr>
          <w:lang w:val="en-US"/>
        </w:rPr>
        <w:t xml:space="preserve">, </w:t>
      </w:r>
      <w:proofErr w:type="spellStart"/>
      <w:r w:rsidR="00743345" w:rsidRPr="00790EB4">
        <w:rPr>
          <w:lang w:val="en-US"/>
        </w:rPr>
        <w:t>dễ</w:t>
      </w:r>
      <w:proofErr w:type="spellEnd"/>
      <w:r w:rsidR="00743345" w:rsidRPr="00790EB4">
        <w:rPr>
          <w:lang w:val="en-US"/>
        </w:rPr>
        <w:t xml:space="preserve"> </w:t>
      </w:r>
      <w:proofErr w:type="spellStart"/>
      <w:r w:rsidR="00743345" w:rsidRPr="00790EB4">
        <w:rPr>
          <w:lang w:val="en-US"/>
        </w:rPr>
        <w:t>gây</w:t>
      </w:r>
      <w:proofErr w:type="spellEnd"/>
      <w:r w:rsidR="00743345" w:rsidRPr="00790EB4">
        <w:rPr>
          <w:lang w:val="en-US"/>
        </w:rPr>
        <w:t xml:space="preserve"> ô </w:t>
      </w:r>
      <w:proofErr w:type="spellStart"/>
      <w:r w:rsidR="00743345" w:rsidRPr="00790EB4">
        <w:rPr>
          <w:lang w:val="en-US"/>
        </w:rPr>
        <w:t>nhiễm</w:t>
      </w:r>
      <w:proofErr w:type="spellEnd"/>
      <w:r w:rsidR="00743345" w:rsidRPr="00790EB4">
        <w:rPr>
          <w:lang w:val="en-US"/>
        </w:rPr>
        <w:t xml:space="preserve"> </w:t>
      </w:r>
      <w:proofErr w:type="spellStart"/>
      <w:r w:rsidR="00743345" w:rsidRPr="00790EB4">
        <w:rPr>
          <w:lang w:val="en-US"/>
        </w:rPr>
        <w:t>môi</w:t>
      </w:r>
      <w:proofErr w:type="spellEnd"/>
      <w:r w:rsidR="00743345" w:rsidRPr="00790EB4">
        <w:rPr>
          <w:lang w:val="en-US"/>
        </w:rPr>
        <w:t xml:space="preserve"> </w:t>
      </w:r>
      <w:proofErr w:type="spellStart"/>
      <w:r w:rsidR="00743345" w:rsidRPr="00790EB4">
        <w:rPr>
          <w:lang w:val="en-US"/>
        </w:rPr>
        <w:t>trường</w:t>
      </w:r>
      <w:proofErr w:type="spellEnd"/>
      <w:r w:rsidR="00743345" w:rsidRPr="00790EB4">
        <w:rPr>
          <w:lang w:val="en-US"/>
        </w:rPr>
        <w:t xml:space="preserve"> </w:t>
      </w:r>
      <w:proofErr w:type="spellStart"/>
      <w:r w:rsidR="00743345" w:rsidRPr="00790EB4">
        <w:rPr>
          <w:lang w:val="en-US"/>
        </w:rPr>
        <w:t>nếu</w:t>
      </w:r>
      <w:proofErr w:type="spellEnd"/>
      <w:r w:rsidR="00743345" w:rsidRPr="00790EB4">
        <w:rPr>
          <w:lang w:val="en-US"/>
        </w:rPr>
        <w:t xml:space="preserve"> </w:t>
      </w:r>
      <w:proofErr w:type="spellStart"/>
      <w:r w:rsidR="00743345" w:rsidRPr="00790EB4">
        <w:rPr>
          <w:lang w:val="en-US"/>
        </w:rPr>
        <w:t>không</w:t>
      </w:r>
      <w:proofErr w:type="spellEnd"/>
      <w:r w:rsidR="00743345" w:rsidRPr="00790EB4">
        <w:rPr>
          <w:lang w:val="en-US"/>
        </w:rPr>
        <w:t xml:space="preserve"> </w:t>
      </w:r>
      <w:proofErr w:type="spellStart"/>
      <w:r w:rsidR="00743345" w:rsidRPr="00790EB4">
        <w:rPr>
          <w:lang w:val="en-US"/>
        </w:rPr>
        <w:t>được</w:t>
      </w:r>
      <w:proofErr w:type="spellEnd"/>
      <w:r w:rsidR="00743345" w:rsidRPr="00790EB4">
        <w:rPr>
          <w:lang w:val="en-US"/>
        </w:rPr>
        <w:t xml:space="preserve"> </w:t>
      </w:r>
      <w:proofErr w:type="spellStart"/>
      <w:r w:rsidR="00743345" w:rsidRPr="00790EB4">
        <w:rPr>
          <w:lang w:val="en-US"/>
        </w:rPr>
        <w:t>xử</w:t>
      </w:r>
      <w:proofErr w:type="spellEnd"/>
      <w:r w:rsidR="00743345" w:rsidRPr="00790EB4">
        <w:rPr>
          <w:lang w:val="en-US"/>
        </w:rPr>
        <w:t xml:space="preserve"> </w:t>
      </w:r>
      <w:proofErr w:type="spellStart"/>
      <w:r w:rsidR="00743345" w:rsidRPr="00790EB4">
        <w:rPr>
          <w:lang w:val="en-US"/>
        </w:rPr>
        <w:t>lý</w:t>
      </w:r>
      <w:proofErr w:type="spellEnd"/>
      <w:r w:rsidR="00743345" w:rsidRPr="00790EB4">
        <w:rPr>
          <w:lang w:val="en-US"/>
        </w:rPr>
        <w:t xml:space="preserve"> </w:t>
      </w:r>
      <w:proofErr w:type="spellStart"/>
      <w:r w:rsidR="00743345" w:rsidRPr="00790EB4">
        <w:rPr>
          <w:lang w:val="en-US"/>
        </w:rPr>
        <w:t>hợp</w:t>
      </w:r>
      <w:proofErr w:type="spellEnd"/>
      <w:r w:rsidR="00743345" w:rsidRPr="00790EB4">
        <w:rPr>
          <w:lang w:val="en-US"/>
        </w:rPr>
        <w:t xml:space="preserve"> </w:t>
      </w:r>
      <w:proofErr w:type="spellStart"/>
      <w:r w:rsidR="00743345" w:rsidRPr="00790EB4">
        <w:rPr>
          <w:lang w:val="en-US"/>
        </w:rPr>
        <w:t>lý</w:t>
      </w:r>
      <w:proofErr w:type="spellEnd"/>
      <w:r w:rsidR="00743345" w:rsidRPr="00790EB4">
        <w:rPr>
          <w:lang w:val="en-US"/>
        </w:rPr>
        <w:t xml:space="preserve"> </w:t>
      </w:r>
      <w:proofErr w:type="spellStart"/>
      <w:r w:rsidR="00743345" w:rsidRPr="00790EB4">
        <w:rPr>
          <w:lang w:val="en-US"/>
        </w:rPr>
        <w:t>kịp</w:t>
      </w:r>
      <w:proofErr w:type="spellEnd"/>
      <w:r w:rsidR="00743345" w:rsidRPr="00790EB4">
        <w:rPr>
          <w:lang w:val="en-US"/>
        </w:rPr>
        <w:t xml:space="preserve"> </w:t>
      </w:r>
      <w:proofErr w:type="spellStart"/>
      <w:r w:rsidR="00743345" w:rsidRPr="00790EB4">
        <w:rPr>
          <w:lang w:val="en-US"/>
        </w:rPr>
        <w:t>thời</w:t>
      </w:r>
      <w:proofErr w:type="spellEnd"/>
      <w:r w:rsidR="00743345" w:rsidRPr="00790EB4">
        <w:rPr>
          <w:lang w:val="en-US"/>
        </w:rPr>
        <w:t xml:space="preserve">. </w:t>
      </w:r>
      <w:proofErr w:type="spellStart"/>
      <w:r w:rsidR="00C96967" w:rsidRPr="00790EB4">
        <w:rPr>
          <w:lang w:val="en-US"/>
        </w:rPr>
        <w:t>Khối</w:t>
      </w:r>
      <w:proofErr w:type="spellEnd"/>
      <w:r w:rsidR="00C96967" w:rsidRPr="00790EB4">
        <w:rPr>
          <w:lang w:val="en-US"/>
        </w:rPr>
        <w:t xml:space="preserve"> </w:t>
      </w:r>
      <w:proofErr w:type="spellStart"/>
      <w:r w:rsidR="00C96967" w:rsidRPr="00790EB4">
        <w:rPr>
          <w:lang w:val="en-US"/>
        </w:rPr>
        <w:t>lượng</w:t>
      </w:r>
      <w:proofErr w:type="spellEnd"/>
      <w:r w:rsidR="00C96967" w:rsidRPr="00790EB4">
        <w:rPr>
          <w:lang w:val="en-US"/>
        </w:rPr>
        <w:t xml:space="preserve"> </w:t>
      </w:r>
      <w:proofErr w:type="spellStart"/>
      <w:r w:rsidR="00C96967" w:rsidRPr="00790EB4">
        <w:rPr>
          <w:lang w:val="en-US"/>
        </w:rPr>
        <w:t>khoảng</w:t>
      </w:r>
      <w:proofErr w:type="spellEnd"/>
      <w:r w:rsidR="00C96967" w:rsidRPr="00790EB4">
        <w:rPr>
          <w:lang w:val="en-US"/>
        </w:rPr>
        <w:t xml:space="preserve"> </w:t>
      </w:r>
      <w:r w:rsidR="001011DD">
        <w:rPr>
          <w:b/>
          <w:bCs/>
          <w:lang w:val="en-US"/>
        </w:rPr>
        <w:t>1.800.000kg/</w:t>
      </w:r>
      <w:proofErr w:type="spellStart"/>
      <w:r w:rsidR="001011DD">
        <w:rPr>
          <w:b/>
          <w:bCs/>
          <w:lang w:val="en-US"/>
        </w:rPr>
        <w:t>năm</w:t>
      </w:r>
      <w:proofErr w:type="spellEnd"/>
      <w:r w:rsidR="00C96967" w:rsidRPr="00790EB4">
        <w:rPr>
          <w:lang w:val="en-US"/>
        </w:rPr>
        <w:t xml:space="preserve"> </w:t>
      </w:r>
      <w:proofErr w:type="spellStart"/>
      <w:r w:rsidR="00C96967" w:rsidRPr="00790EB4">
        <w:rPr>
          <w:lang w:val="en-US"/>
        </w:rPr>
        <w:t>tương</w:t>
      </w:r>
      <w:proofErr w:type="spellEnd"/>
      <w:r w:rsidR="00C96967" w:rsidRPr="00790EB4">
        <w:rPr>
          <w:lang w:val="en-US"/>
        </w:rPr>
        <w:t xml:space="preserve"> </w:t>
      </w:r>
      <w:proofErr w:type="spellStart"/>
      <w:r w:rsidR="00C96967" w:rsidRPr="00790EB4">
        <w:rPr>
          <w:lang w:val="en-US"/>
        </w:rPr>
        <w:t>đương</w:t>
      </w:r>
      <w:proofErr w:type="spellEnd"/>
      <w:r w:rsidR="00C96967" w:rsidRPr="00162B36">
        <w:rPr>
          <w:lang w:val="en-US"/>
        </w:rPr>
        <w:t xml:space="preserve"> </w:t>
      </w:r>
      <w:r w:rsidR="001011DD" w:rsidRPr="00162B36">
        <w:rPr>
          <w:lang w:val="en-US"/>
        </w:rPr>
        <w:t>180.000kg/</w:t>
      </w:r>
      <w:proofErr w:type="spellStart"/>
      <w:r w:rsidR="001011DD" w:rsidRPr="00162B36">
        <w:rPr>
          <w:lang w:val="en-US"/>
        </w:rPr>
        <w:t>tháng</w:t>
      </w:r>
      <w:proofErr w:type="spellEnd"/>
      <w:r w:rsidR="00C96967" w:rsidRPr="00162B36">
        <w:rPr>
          <w:lang w:val="en-US"/>
        </w:rPr>
        <w:t>.</w:t>
      </w:r>
    </w:p>
    <w:p w14:paraId="4DF7DD5C" w14:textId="77777777" w:rsidR="00BB14CA" w:rsidRDefault="00BB14CA" w:rsidP="004E5661">
      <w:pPr>
        <w:pStyle w:val="Dusao"/>
      </w:pPr>
      <w:proofErr w:type="spellStart"/>
      <w:r w:rsidRPr="00BB14CA">
        <w:t>Biện</w:t>
      </w:r>
      <w:proofErr w:type="spellEnd"/>
      <w:r w:rsidRPr="00BB14CA">
        <w:t xml:space="preserve"> </w:t>
      </w:r>
      <w:proofErr w:type="spellStart"/>
      <w:r w:rsidRPr="00BB14CA">
        <w:t>pháp</w:t>
      </w:r>
      <w:proofErr w:type="spellEnd"/>
      <w:r w:rsidRPr="00BB14CA">
        <w:t xml:space="preserve"> </w:t>
      </w:r>
      <w:proofErr w:type="spellStart"/>
      <w:r w:rsidRPr="00BB14CA">
        <w:t>lưu</w:t>
      </w:r>
      <w:proofErr w:type="spellEnd"/>
      <w:r w:rsidRPr="00BB14CA">
        <w:t xml:space="preserve"> </w:t>
      </w:r>
      <w:proofErr w:type="spellStart"/>
      <w:r w:rsidRPr="00BB14CA">
        <w:t>giữ</w:t>
      </w:r>
      <w:proofErr w:type="spellEnd"/>
      <w:r w:rsidRPr="00BB14CA">
        <w:t xml:space="preserve">, </w:t>
      </w:r>
      <w:proofErr w:type="spellStart"/>
      <w:r w:rsidRPr="00BB14CA">
        <w:t>xử</w:t>
      </w:r>
      <w:proofErr w:type="spellEnd"/>
      <w:r w:rsidRPr="00BB14CA">
        <w:t xml:space="preserve"> </w:t>
      </w:r>
      <w:proofErr w:type="spellStart"/>
      <w:r w:rsidRPr="00BB14CA">
        <w:t>lý</w:t>
      </w:r>
      <w:proofErr w:type="spellEnd"/>
      <w:r w:rsidRPr="00BB14CA">
        <w:t>:</w:t>
      </w:r>
    </w:p>
    <w:p w14:paraId="0114B402" w14:textId="2E4509AF" w:rsidR="00BB14CA" w:rsidRDefault="00BB14CA" w:rsidP="004E5661">
      <w:pPr>
        <w:pStyle w:val="ListParagraph"/>
        <w:numPr>
          <w:ilvl w:val="0"/>
          <w:numId w:val="12"/>
        </w:numPr>
      </w:pPr>
      <w:proofErr w:type="spellStart"/>
      <w:r>
        <w:t>Bã</w:t>
      </w:r>
      <w:proofErr w:type="spellEnd"/>
      <w:r>
        <w:t xml:space="preserve"> </w:t>
      </w:r>
      <w:proofErr w:type="spellStart"/>
      <w:r>
        <w:t>mì</w:t>
      </w:r>
      <w:proofErr w:type="spellEnd"/>
      <w:r w:rsidR="00D45F7D">
        <w:t xml:space="preserve"> </w:t>
      </w:r>
      <w:proofErr w:type="spellStart"/>
      <w:r w:rsidR="00D45F7D">
        <w:t>ướt</w:t>
      </w:r>
      <w:proofErr w:type="spellEnd"/>
      <w:r w:rsidRPr="00BB14CA">
        <w:t xml:space="preserve"> </w:t>
      </w:r>
      <w:proofErr w:type="spellStart"/>
      <w:r w:rsidRPr="00BB14CA">
        <w:t>được</w:t>
      </w:r>
      <w:proofErr w:type="spellEnd"/>
      <w:r w:rsidRPr="00BB14CA">
        <w:t xml:space="preserve"> </w:t>
      </w:r>
      <w:proofErr w:type="spellStart"/>
      <w:r w:rsidRPr="00BB14CA">
        <w:t>đưa</w:t>
      </w:r>
      <w:proofErr w:type="spellEnd"/>
      <w:r w:rsidRPr="00BB14CA">
        <w:t xml:space="preserve"> qua </w:t>
      </w:r>
      <w:proofErr w:type="spellStart"/>
      <w:r w:rsidRPr="00BB14CA">
        <w:t>máy</w:t>
      </w:r>
      <w:proofErr w:type="spellEnd"/>
      <w:r w:rsidRPr="00BB14CA">
        <w:t xml:space="preserve"> </w:t>
      </w:r>
      <w:proofErr w:type="spellStart"/>
      <w:r w:rsidRPr="00BB14CA">
        <w:t>vắt</w:t>
      </w:r>
      <w:proofErr w:type="spellEnd"/>
      <w:r w:rsidRPr="00BB14CA">
        <w:t xml:space="preserve"> </w:t>
      </w:r>
      <w:proofErr w:type="spellStart"/>
      <w:r w:rsidRPr="00BB14CA">
        <w:t>nước</w:t>
      </w:r>
      <w:proofErr w:type="spellEnd"/>
      <w:r w:rsidRPr="00BB14CA">
        <w:t xml:space="preserve"> </w:t>
      </w:r>
      <w:proofErr w:type="spellStart"/>
      <w:r w:rsidRPr="00BB14CA">
        <w:t>và</w:t>
      </w:r>
      <w:proofErr w:type="spellEnd"/>
      <w:r w:rsidRPr="00BB14CA">
        <w:t xml:space="preserve"> </w:t>
      </w:r>
      <w:proofErr w:type="spellStart"/>
      <w:r w:rsidRPr="00BB14CA">
        <w:t>đến</w:t>
      </w:r>
      <w:proofErr w:type="spellEnd"/>
      <w:r w:rsidRPr="00BB14CA">
        <w:t xml:space="preserve"> </w:t>
      </w:r>
      <w:proofErr w:type="spellStart"/>
      <w:r w:rsidRPr="00BB14CA">
        <w:t>hệ</w:t>
      </w:r>
      <w:proofErr w:type="spellEnd"/>
      <w:r w:rsidRPr="00BB14CA">
        <w:t xml:space="preserve"> </w:t>
      </w:r>
      <w:proofErr w:type="spellStart"/>
      <w:r w:rsidRPr="00BB14CA">
        <w:t>thống</w:t>
      </w:r>
      <w:proofErr w:type="spellEnd"/>
      <w:r w:rsidRPr="00BB14CA">
        <w:t xml:space="preserve"> </w:t>
      </w:r>
      <w:proofErr w:type="spellStart"/>
      <w:r w:rsidRPr="00BB14CA">
        <w:t>sấy</w:t>
      </w:r>
      <w:proofErr w:type="spellEnd"/>
      <w:r w:rsidRPr="00BB14CA">
        <w:t xml:space="preserve"> </w:t>
      </w:r>
      <w:proofErr w:type="spellStart"/>
      <w:r w:rsidRPr="00BB14CA">
        <w:t>khô</w:t>
      </w:r>
      <w:proofErr w:type="spellEnd"/>
      <w:r w:rsidRPr="00BB14CA">
        <w:t xml:space="preserve">, </w:t>
      </w:r>
      <w:proofErr w:type="spellStart"/>
      <w:r w:rsidRPr="00BB14CA">
        <w:t>công</w:t>
      </w:r>
      <w:proofErr w:type="spellEnd"/>
      <w:r w:rsidRPr="00BB14CA">
        <w:t xml:space="preserve"> </w:t>
      </w:r>
      <w:proofErr w:type="spellStart"/>
      <w:r w:rsidRPr="00BB14CA">
        <w:t>suất</w:t>
      </w:r>
      <w:proofErr w:type="spellEnd"/>
      <w:r w:rsidRPr="00BB14CA">
        <w:t xml:space="preserve"> </w:t>
      </w:r>
      <w:r w:rsidR="00D45F7D">
        <w:t>990</w:t>
      </w:r>
      <w:r w:rsidR="00D45F7D" w:rsidRPr="00BB14CA">
        <w:t xml:space="preserve"> </w:t>
      </w:r>
      <w:proofErr w:type="spellStart"/>
      <w:r w:rsidRPr="00BB14CA">
        <w:t>tấn</w:t>
      </w:r>
      <w:proofErr w:type="spellEnd"/>
      <w:r w:rsidRPr="00BB14CA">
        <w:t xml:space="preserve"> </w:t>
      </w:r>
      <w:proofErr w:type="spellStart"/>
      <w:r w:rsidRPr="00BB14CA">
        <w:t>bã</w:t>
      </w:r>
      <w:proofErr w:type="spellEnd"/>
      <w:r w:rsidRPr="00BB14CA">
        <w:t xml:space="preserve"> </w:t>
      </w:r>
      <w:proofErr w:type="spellStart"/>
      <w:r w:rsidRPr="00BB14CA">
        <w:t>khô</w:t>
      </w:r>
      <w:proofErr w:type="spellEnd"/>
      <w:r w:rsidRPr="00BB14CA">
        <w:t>/</w:t>
      </w:r>
      <w:proofErr w:type="spellStart"/>
      <w:r w:rsidR="00D45F7D">
        <w:t>năm</w:t>
      </w:r>
      <w:proofErr w:type="spellEnd"/>
      <w:r w:rsidRPr="00BB14CA">
        <w:t xml:space="preserve">. </w:t>
      </w:r>
      <w:proofErr w:type="spellStart"/>
      <w:r w:rsidRPr="00BB14CA">
        <w:t>Toàn</w:t>
      </w:r>
      <w:proofErr w:type="spellEnd"/>
      <w:r w:rsidRPr="00BB14CA">
        <w:t xml:space="preserve"> </w:t>
      </w:r>
      <w:proofErr w:type="spellStart"/>
      <w:r w:rsidRPr="00BB14CA">
        <w:t>bộ</w:t>
      </w:r>
      <w:proofErr w:type="spellEnd"/>
      <w:r w:rsidRPr="00BB14CA">
        <w:t xml:space="preserve"> </w:t>
      </w:r>
      <w:proofErr w:type="spellStart"/>
      <w:r w:rsidRPr="00BB14CA">
        <w:t>lượng</w:t>
      </w:r>
      <w:proofErr w:type="spellEnd"/>
      <w:r w:rsidRPr="00BB14CA">
        <w:t xml:space="preserve"> </w:t>
      </w:r>
      <w:proofErr w:type="spellStart"/>
      <w:r w:rsidRPr="00BB14CA">
        <w:t>bã</w:t>
      </w:r>
      <w:proofErr w:type="spellEnd"/>
      <w:r w:rsidRPr="00BB14CA">
        <w:t xml:space="preserve"> </w:t>
      </w:r>
      <w:proofErr w:type="spellStart"/>
      <w:r w:rsidRPr="00BB14CA">
        <w:t>mì</w:t>
      </w:r>
      <w:proofErr w:type="spellEnd"/>
      <w:r w:rsidRPr="00BB14CA">
        <w:t xml:space="preserve"> </w:t>
      </w:r>
      <w:proofErr w:type="spellStart"/>
      <w:r w:rsidRPr="00BB14CA">
        <w:t>sau</w:t>
      </w:r>
      <w:proofErr w:type="spellEnd"/>
      <w:r w:rsidRPr="00BB14CA">
        <w:t xml:space="preserve"> </w:t>
      </w:r>
      <w:proofErr w:type="spellStart"/>
      <w:r w:rsidRPr="00BB14CA">
        <w:t>khi</w:t>
      </w:r>
      <w:proofErr w:type="spellEnd"/>
      <w:r w:rsidRPr="00BB14CA">
        <w:t xml:space="preserve"> qua </w:t>
      </w:r>
      <w:proofErr w:type="spellStart"/>
      <w:r w:rsidRPr="00BB14CA">
        <w:t>hệ</w:t>
      </w:r>
      <w:proofErr w:type="spellEnd"/>
      <w:r w:rsidRPr="00BB14CA">
        <w:t xml:space="preserve"> </w:t>
      </w:r>
      <w:proofErr w:type="spellStart"/>
      <w:r w:rsidRPr="00BB14CA">
        <w:t>thống</w:t>
      </w:r>
      <w:proofErr w:type="spellEnd"/>
      <w:r w:rsidRPr="00BB14CA">
        <w:t xml:space="preserve"> </w:t>
      </w:r>
      <w:proofErr w:type="spellStart"/>
      <w:r w:rsidRPr="00BB14CA">
        <w:t>sấy</w:t>
      </w:r>
      <w:proofErr w:type="spellEnd"/>
      <w:r w:rsidRPr="00BB14CA">
        <w:t xml:space="preserve"> </w:t>
      </w:r>
      <w:proofErr w:type="spellStart"/>
      <w:r w:rsidRPr="00BB14CA">
        <w:t>khô</w:t>
      </w:r>
      <w:proofErr w:type="spellEnd"/>
      <w:r w:rsidRPr="00BB14CA">
        <w:t xml:space="preserve"> </w:t>
      </w:r>
      <w:proofErr w:type="spellStart"/>
      <w:r w:rsidRPr="00BB14CA">
        <w:t>được</w:t>
      </w:r>
      <w:proofErr w:type="spellEnd"/>
      <w:r w:rsidRPr="00BB14CA">
        <w:t xml:space="preserve"> </w:t>
      </w:r>
      <w:proofErr w:type="spellStart"/>
      <w:r w:rsidR="00D45F7D">
        <w:t>chứa</w:t>
      </w:r>
      <w:proofErr w:type="spellEnd"/>
      <w:r w:rsidR="00D45F7D">
        <w:t xml:space="preserve"> </w:t>
      </w:r>
      <w:proofErr w:type="spellStart"/>
      <w:r w:rsidR="00D45F7D">
        <w:t>tại</w:t>
      </w:r>
      <w:proofErr w:type="spellEnd"/>
      <w:r w:rsidR="00D45F7D">
        <w:t xml:space="preserve"> </w:t>
      </w:r>
      <w:proofErr w:type="spellStart"/>
      <w:r w:rsidR="00D45F7D">
        <w:t>khu</w:t>
      </w:r>
      <w:proofErr w:type="spellEnd"/>
      <w:r w:rsidR="00D45F7D">
        <w:t xml:space="preserve"> </w:t>
      </w:r>
      <w:proofErr w:type="spellStart"/>
      <w:r w:rsidR="00D45F7D">
        <w:t>vực</w:t>
      </w:r>
      <w:proofErr w:type="spellEnd"/>
      <w:r w:rsidR="00D45F7D">
        <w:t xml:space="preserve"> </w:t>
      </w:r>
      <w:proofErr w:type="spellStart"/>
      <w:r w:rsidR="00D45F7D">
        <w:t>sấy</w:t>
      </w:r>
      <w:proofErr w:type="spellEnd"/>
      <w:r w:rsidR="00D45F7D">
        <w:t xml:space="preserve"> </w:t>
      </w:r>
      <w:proofErr w:type="spellStart"/>
      <w:r w:rsidR="00D45F7D">
        <w:t>bã</w:t>
      </w:r>
      <w:proofErr w:type="spellEnd"/>
      <w:r w:rsidR="00D45F7D">
        <w:t xml:space="preserve"> </w:t>
      </w:r>
      <w:proofErr w:type="spellStart"/>
      <w:r w:rsidR="00D45F7D">
        <w:t>có</w:t>
      </w:r>
      <w:proofErr w:type="spellEnd"/>
      <w:r w:rsidR="00D45F7D">
        <w:t xml:space="preserve"> </w:t>
      </w:r>
      <w:proofErr w:type="spellStart"/>
      <w:r w:rsidR="00D45F7D">
        <w:t>diện</w:t>
      </w:r>
      <w:proofErr w:type="spellEnd"/>
      <w:r w:rsidR="00D45F7D">
        <w:t xml:space="preserve"> </w:t>
      </w:r>
      <w:proofErr w:type="spellStart"/>
      <w:r w:rsidR="00D45F7D">
        <w:t>tích</w:t>
      </w:r>
      <w:proofErr w:type="spellEnd"/>
      <w:r w:rsidR="00D45F7D">
        <w:t xml:space="preserve"> 900m</w:t>
      </w:r>
      <w:r w:rsidR="00D45F7D" w:rsidRPr="004450F7">
        <w:rPr>
          <w:vertAlign w:val="superscript"/>
        </w:rPr>
        <w:t>2</w:t>
      </w:r>
      <w:r w:rsidRPr="00BB14CA">
        <w:t xml:space="preserve"> </w:t>
      </w:r>
      <w:proofErr w:type="spellStart"/>
      <w:r w:rsidRPr="00BB14CA">
        <w:t>và</w:t>
      </w:r>
      <w:proofErr w:type="spellEnd"/>
      <w:r w:rsidRPr="00BB14CA">
        <w:t xml:space="preserve"> </w:t>
      </w:r>
      <w:proofErr w:type="spellStart"/>
      <w:r w:rsidRPr="00BB14CA">
        <w:t>bán</w:t>
      </w:r>
      <w:proofErr w:type="spellEnd"/>
      <w:r w:rsidRPr="00BB14CA">
        <w:t xml:space="preserve"> </w:t>
      </w:r>
      <w:proofErr w:type="spellStart"/>
      <w:r w:rsidRPr="00BB14CA">
        <w:t>cho</w:t>
      </w:r>
      <w:proofErr w:type="spellEnd"/>
      <w:r w:rsidRPr="00BB14CA">
        <w:t xml:space="preserve"> </w:t>
      </w:r>
      <w:proofErr w:type="spellStart"/>
      <w:r w:rsidRPr="00BB14CA">
        <w:t>các</w:t>
      </w:r>
      <w:proofErr w:type="spellEnd"/>
      <w:r w:rsidRPr="00BB14CA">
        <w:t xml:space="preserve"> </w:t>
      </w:r>
      <w:proofErr w:type="spellStart"/>
      <w:r w:rsidRPr="00BB14CA">
        <w:t>đơn</w:t>
      </w:r>
      <w:proofErr w:type="spellEnd"/>
      <w:r w:rsidRPr="00BB14CA">
        <w:t xml:space="preserve"> </w:t>
      </w:r>
      <w:proofErr w:type="spellStart"/>
      <w:r w:rsidRPr="00BB14CA">
        <w:t>vị</w:t>
      </w:r>
      <w:proofErr w:type="spellEnd"/>
      <w:r w:rsidRPr="00BB14CA">
        <w:t xml:space="preserve"> </w:t>
      </w:r>
      <w:proofErr w:type="spellStart"/>
      <w:r w:rsidRPr="00BB14CA">
        <w:t>có</w:t>
      </w:r>
      <w:proofErr w:type="spellEnd"/>
      <w:r w:rsidRPr="00BB14CA">
        <w:t xml:space="preserve"> </w:t>
      </w:r>
      <w:proofErr w:type="spellStart"/>
      <w:r w:rsidRPr="00BB14CA">
        <w:t>nhu</w:t>
      </w:r>
      <w:proofErr w:type="spellEnd"/>
      <w:r w:rsidRPr="00BB14CA">
        <w:t xml:space="preserve"> </w:t>
      </w:r>
      <w:proofErr w:type="spellStart"/>
      <w:r w:rsidRPr="00BB14CA">
        <w:t>cầu</w:t>
      </w:r>
      <w:proofErr w:type="spellEnd"/>
      <w:r w:rsidRPr="00BB14CA">
        <w:t xml:space="preserve"> </w:t>
      </w:r>
      <w:proofErr w:type="spellStart"/>
      <w:r w:rsidRPr="00BB14CA">
        <w:t>làm</w:t>
      </w:r>
      <w:proofErr w:type="spellEnd"/>
      <w:r w:rsidRPr="00BB14CA">
        <w:t xml:space="preserve"> </w:t>
      </w:r>
      <w:proofErr w:type="spellStart"/>
      <w:r w:rsidRPr="00BB14CA">
        <w:t>thức</w:t>
      </w:r>
      <w:proofErr w:type="spellEnd"/>
      <w:r w:rsidRPr="00BB14CA">
        <w:t xml:space="preserve"> </w:t>
      </w:r>
      <w:proofErr w:type="spellStart"/>
      <w:r w:rsidRPr="00BB14CA">
        <w:t>ăn</w:t>
      </w:r>
      <w:proofErr w:type="spellEnd"/>
      <w:r w:rsidRPr="00BB14CA">
        <w:t xml:space="preserve"> </w:t>
      </w:r>
      <w:proofErr w:type="spellStart"/>
      <w:r w:rsidRPr="00BB14CA">
        <w:t>gia</w:t>
      </w:r>
      <w:proofErr w:type="spellEnd"/>
      <w:r w:rsidRPr="00BB14CA">
        <w:t xml:space="preserve"> </w:t>
      </w:r>
      <w:proofErr w:type="spellStart"/>
      <w:r w:rsidRPr="00BB14CA">
        <w:t>súc</w:t>
      </w:r>
      <w:proofErr w:type="spellEnd"/>
      <w:r w:rsidRPr="00BB14CA">
        <w:t xml:space="preserve"> </w:t>
      </w:r>
      <w:proofErr w:type="spellStart"/>
      <w:r w:rsidRPr="00BB14CA">
        <w:t>hoặc</w:t>
      </w:r>
      <w:proofErr w:type="spellEnd"/>
      <w:r w:rsidRPr="00BB14CA">
        <w:t xml:space="preserve"> </w:t>
      </w:r>
      <w:proofErr w:type="spellStart"/>
      <w:r w:rsidRPr="00BB14CA">
        <w:t>nhu</w:t>
      </w:r>
      <w:proofErr w:type="spellEnd"/>
      <w:r w:rsidRPr="00BB14CA">
        <w:t xml:space="preserve"> </w:t>
      </w:r>
      <w:proofErr w:type="spellStart"/>
      <w:r w:rsidRPr="00BB14CA">
        <w:t>cầu</w:t>
      </w:r>
      <w:proofErr w:type="spellEnd"/>
      <w:r w:rsidRPr="00BB14CA">
        <w:t xml:space="preserve"> </w:t>
      </w:r>
      <w:proofErr w:type="spellStart"/>
      <w:r w:rsidRPr="00BB14CA">
        <w:t>khác</w:t>
      </w:r>
      <w:proofErr w:type="spellEnd"/>
      <w:r w:rsidRPr="00BB14CA">
        <w:t>.</w:t>
      </w:r>
    </w:p>
    <w:p w14:paraId="5A5C90F3" w14:textId="321E309F" w:rsidR="00162B36" w:rsidRPr="00862FA8" w:rsidRDefault="00D45F7D" w:rsidP="004E5661">
      <w:pPr>
        <w:pStyle w:val="ListParagraph"/>
        <w:numPr>
          <w:ilvl w:val="0"/>
          <w:numId w:val="12"/>
        </w:numPr>
      </w:pPr>
      <w:proofErr w:type="spellStart"/>
      <w:r w:rsidRPr="00862FA8">
        <w:t>Đầu</w:t>
      </w:r>
      <w:proofErr w:type="spellEnd"/>
      <w:r w:rsidRPr="00862FA8">
        <w:t xml:space="preserve"> </w:t>
      </w:r>
      <w:proofErr w:type="spellStart"/>
      <w:r w:rsidRPr="00862FA8">
        <w:t>củ</w:t>
      </w:r>
      <w:proofErr w:type="spellEnd"/>
      <w:r w:rsidRPr="00862FA8">
        <w:t xml:space="preserve"> </w:t>
      </w:r>
      <w:proofErr w:type="spellStart"/>
      <w:r w:rsidRPr="00862FA8">
        <w:t>mì</w:t>
      </w:r>
      <w:proofErr w:type="spellEnd"/>
      <w:r w:rsidRPr="00862FA8">
        <w:t xml:space="preserve">, </w:t>
      </w:r>
      <w:proofErr w:type="spellStart"/>
      <w:r w:rsidRPr="00862FA8">
        <w:t>v</w:t>
      </w:r>
      <w:r w:rsidR="00F7255B" w:rsidRPr="00862FA8">
        <w:t>ỏ</w:t>
      </w:r>
      <w:proofErr w:type="spellEnd"/>
      <w:r w:rsidR="00F7255B" w:rsidRPr="00862FA8">
        <w:t xml:space="preserve"> </w:t>
      </w:r>
      <w:proofErr w:type="spellStart"/>
      <w:r w:rsidR="00F7255B" w:rsidRPr="00862FA8">
        <w:t>củ</w:t>
      </w:r>
      <w:proofErr w:type="spellEnd"/>
      <w:r w:rsidR="00F7255B" w:rsidRPr="00862FA8">
        <w:t xml:space="preserve"> </w:t>
      </w:r>
      <w:proofErr w:type="spellStart"/>
      <w:r w:rsidR="00F7255B" w:rsidRPr="00862FA8">
        <w:t>mì</w:t>
      </w:r>
      <w:proofErr w:type="spellEnd"/>
      <w:r w:rsidR="00F7255B" w:rsidRPr="00862FA8">
        <w:t xml:space="preserve"> </w:t>
      </w:r>
      <w:r w:rsidR="00F7255B" w:rsidRPr="00862FA8">
        <w:rPr>
          <w:i/>
          <w:iCs/>
        </w:rPr>
        <w:t>(</w:t>
      </w:r>
      <w:proofErr w:type="spellStart"/>
      <w:r w:rsidR="00F7255B" w:rsidRPr="00862FA8">
        <w:rPr>
          <w:i/>
          <w:iCs/>
        </w:rPr>
        <w:t>vỏ</w:t>
      </w:r>
      <w:proofErr w:type="spellEnd"/>
      <w:r w:rsidR="00F7255B" w:rsidRPr="00862FA8">
        <w:rPr>
          <w:i/>
          <w:iCs/>
        </w:rPr>
        <w:t xml:space="preserve"> </w:t>
      </w:r>
      <w:proofErr w:type="spellStart"/>
      <w:r w:rsidR="00F7255B" w:rsidRPr="00862FA8">
        <w:rPr>
          <w:i/>
          <w:iCs/>
        </w:rPr>
        <w:t>lụa</w:t>
      </w:r>
      <w:proofErr w:type="spellEnd"/>
      <w:r w:rsidR="00F7255B" w:rsidRPr="00862FA8">
        <w:rPr>
          <w:i/>
          <w:iCs/>
        </w:rPr>
        <w:t>)</w:t>
      </w:r>
      <w:r w:rsidR="00F7255B" w:rsidRPr="00862FA8">
        <w:t xml:space="preserve"> </w:t>
      </w:r>
      <w:proofErr w:type="spellStart"/>
      <w:r w:rsidRPr="00862FA8">
        <w:t>được</w:t>
      </w:r>
      <w:proofErr w:type="spellEnd"/>
      <w:r w:rsidRPr="00862FA8">
        <w:t xml:space="preserve"> </w:t>
      </w:r>
      <w:proofErr w:type="spellStart"/>
      <w:r w:rsidRPr="00862FA8">
        <w:t>thu</w:t>
      </w:r>
      <w:proofErr w:type="spellEnd"/>
      <w:r w:rsidRPr="00862FA8">
        <w:t xml:space="preserve"> </w:t>
      </w:r>
      <w:proofErr w:type="spellStart"/>
      <w:r w:rsidRPr="00862FA8">
        <w:t>gom</w:t>
      </w:r>
      <w:proofErr w:type="spellEnd"/>
      <w:r w:rsidRPr="00862FA8">
        <w:t xml:space="preserve"> </w:t>
      </w:r>
      <w:proofErr w:type="spellStart"/>
      <w:r w:rsidRPr="00862FA8">
        <w:t>và</w:t>
      </w:r>
      <w:proofErr w:type="spellEnd"/>
      <w:r w:rsidRPr="00862FA8">
        <w:t xml:space="preserve"> </w:t>
      </w:r>
      <w:proofErr w:type="spellStart"/>
      <w:r w:rsidRPr="00862FA8">
        <w:t>lưu</w:t>
      </w:r>
      <w:proofErr w:type="spellEnd"/>
      <w:r w:rsidRPr="00862FA8">
        <w:t xml:space="preserve"> </w:t>
      </w:r>
      <w:proofErr w:type="spellStart"/>
      <w:r w:rsidRPr="00862FA8">
        <w:t>chứa</w:t>
      </w:r>
      <w:proofErr w:type="spellEnd"/>
      <w:r w:rsidRPr="00862FA8">
        <w:t xml:space="preserve"> </w:t>
      </w:r>
      <w:proofErr w:type="spellStart"/>
      <w:r w:rsidRPr="00862FA8">
        <w:t>tại</w:t>
      </w:r>
      <w:proofErr w:type="spellEnd"/>
      <w:r w:rsidRPr="00862FA8">
        <w:t xml:space="preserve"> </w:t>
      </w:r>
      <w:proofErr w:type="spellStart"/>
      <w:r w:rsidR="005E2CEB" w:rsidRPr="00862FA8">
        <w:t>khu</w:t>
      </w:r>
      <w:proofErr w:type="spellEnd"/>
      <w:r w:rsidR="005E2CEB" w:rsidRPr="00862FA8">
        <w:t xml:space="preserve"> </w:t>
      </w:r>
      <w:proofErr w:type="spellStart"/>
      <w:r w:rsidR="005E2CEB" w:rsidRPr="00862FA8">
        <w:t>vực</w:t>
      </w:r>
      <w:proofErr w:type="spellEnd"/>
      <w:r w:rsidR="005E2CEB" w:rsidRPr="00862FA8">
        <w:t xml:space="preserve"> </w:t>
      </w:r>
      <w:proofErr w:type="spellStart"/>
      <w:r w:rsidR="005E2CEB" w:rsidRPr="00862FA8">
        <w:t>chứa</w:t>
      </w:r>
      <w:proofErr w:type="spellEnd"/>
      <w:r w:rsidR="005E2CEB" w:rsidRPr="00862FA8">
        <w:t xml:space="preserve"> CTRCNTT</w:t>
      </w:r>
      <w:r w:rsidR="003F0D26" w:rsidRPr="00862FA8">
        <w:t xml:space="preserve"> </w:t>
      </w:r>
      <w:proofErr w:type="spellStart"/>
      <w:r w:rsidR="00862FA8" w:rsidRPr="00E67816">
        <w:t>diện</w:t>
      </w:r>
      <w:proofErr w:type="spellEnd"/>
      <w:r w:rsidR="00862FA8" w:rsidRPr="00E67816">
        <w:t xml:space="preserve"> </w:t>
      </w:r>
      <w:proofErr w:type="spellStart"/>
      <w:r w:rsidR="00862FA8" w:rsidRPr="00E67816">
        <w:t>tích</w:t>
      </w:r>
      <w:proofErr w:type="spellEnd"/>
      <w:r w:rsidR="00862FA8" w:rsidRPr="00E67816">
        <w:t xml:space="preserve"> 200m</w:t>
      </w:r>
      <w:r w:rsidR="00862FA8" w:rsidRPr="00E67816">
        <w:rPr>
          <w:vertAlign w:val="superscript"/>
        </w:rPr>
        <w:t xml:space="preserve">2 </w:t>
      </w:r>
      <w:proofErr w:type="spellStart"/>
      <w:r w:rsidR="00862FA8" w:rsidRPr="00E67816">
        <w:t>có</w:t>
      </w:r>
      <w:proofErr w:type="spellEnd"/>
      <w:r w:rsidR="00862FA8" w:rsidRPr="00E67816">
        <w:t xml:space="preserve"> </w:t>
      </w:r>
      <w:proofErr w:type="spellStart"/>
      <w:r w:rsidR="00862FA8" w:rsidRPr="00E67816">
        <w:t>nền</w:t>
      </w:r>
      <w:proofErr w:type="spellEnd"/>
      <w:r w:rsidR="00862FA8" w:rsidRPr="00E67816">
        <w:t xml:space="preserve"> </w:t>
      </w:r>
      <w:proofErr w:type="spellStart"/>
      <w:r w:rsidR="00862FA8" w:rsidRPr="00E67816">
        <w:t>bê</w:t>
      </w:r>
      <w:proofErr w:type="spellEnd"/>
      <w:r w:rsidR="00862FA8" w:rsidRPr="00E67816">
        <w:t xml:space="preserve"> </w:t>
      </w:r>
      <w:proofErr w:type="spellStart"/>
      <w:r w:rsidR="00862FA8" w:rsidRPr="00E67816">
        <w:t>tông</w:t>
      </w:r>
      <w:proofErr w:type="spellEnd"/>
      <w:r w:rsidR="00862FA8" w:rsidRPr="00E67816">
        <w:t xml:space="preserve"> </w:t>
      </w:r>
      <w:proofErr w:type="spellStart"/>
      <w:r w:rsidR="00862FA8" w:rsidRPr="00E67816">
        <w:t>và</w:t>
      </w:r>
      <w:proofErr w:type="spellEnd"/>
      <w:r w:rsidR="00862FA8" w:rsidRPr="00E67816">
        <w:t xml:space="preserve"> </w:t>
      </w:r>
      <w:proofErr w:type="spellStart"/>
      <w:r w:rsidR="00862FA8" w:rsidRPr="00E67816">
        <w:t>bán</w:t>
      </w:r>
      <w:proofErr w:type="spellEnd"/>
      <w:r w:rsidR="00862FA8" w:rsidRPr="00E67816">
        <w:t xml:space="preserve"> </w:t>
      </w:r>
      <w:proofErr w:type="spellStart"/>
      <w:r w:rsidR="00862FA8" w:rsidRPr="00E67816">
        <w:t>cho</w:t>
      </w:r>
      <w:proofErr w:type="spellEnd"/>
      <w:r w:rsidR="00862FA8" w:rsidRPr="00E67816">
        <w:t xml:space="preserve"> </w:t>
      </w:r>
      <w:proofErr w:type="spellStart"/>
      <w:r w:rsidR="00862FA8" w:rsidRPr="00E67816">
        <w:t>đơn</w:t>
      </w:r>
      <w:proofErr w:type="spellEnd"/>
      <w:r w:rsidR="00862FA8" w:rsidRPr="00E67816">
        <w:t xml:space="preserve"> </w:t>
      </w:r>
      <w:proofErr w:type="spellStart"/>
      <w:r w:rsidR="00862FA8" w:rsidRPr="00E67816">
        <w:t>vị</w:t>
      </w:r>
      <w:proofErr w:type="spellEnd"/>
      <w:r w:rsidR="00862FA8" w:rsidRPr="00E67816">
        <w:t xml:space="preserve"> </w:t>
      </w:r>
      <w:proofErr w:type="spellStart"/>
      <w:r w:rsidR="00862FA8" w:rsidRPr="00E67816">
        <w:t>làm</w:t>
      </w:r>
      <w:proofErr w:type="spellEnd"/>
      <w:r w:rsidR="00862FA8" w:rsidRPr="00E67816">
        <w:t xml:space="preserve"> </w:t>
      </w:r>
      <w:proofErr w:type="spellStart"/>
      <w:r w:rsidR="00862FA8" w:rsidRPr="00E67816">
        <w:t>phân</w:t>
      </w:r>
      <w:proofErr w:type="spellEnd"/>
      <w:r w:rsidR="00862FA8" w:rsidRPr="00E67816">
        <w:t xml:space="preserve"> </w:t>
      </w:r>
      <w:proofErr w:type="spellStart"/>
      <w:r w:rsidR="00862FA8" w:rsidRPr="00E67816">
        <w:t>bón</w:t>
      </w:r>
      <w:proofErr w:type="spellEnd"/>
      <w:r w:rsidR="00862FA8" w:rsidRPr="00E67816">
        <w:t xml:space="preserve"> </w:t>
      </w:r>
      <w:proofErr w:type="spellStart"/>
      <w:r w:rsidR="00862FA8" w:rsidRPr="00E67816">
        <w:t>cho</w:t>
      </w:r>
      <w:proofErr w:type="spellEnd"/>
      <w:r w:rsidR="00862FA8" w:rsidRPr="00E67816">
        <w:t xml:space="preserve"> </w:t>
      </w:r>
      <w:proofErr w:type="spellStart"/>
      <w:r w:rsidR="00862FA8" w:rsidRPr="00E67816">
        <w:t>cây</w:t>
      </w:r>
      <w:proofErr w:type="spellEnd"/>
      <w:r w:rsidR="00862FA8" w:rsidRPr="00E67816">
        <w:t xml:space="preserve"> </w:t>
      </w:r>
      <w:proofErr w:type="spellStart"/>
      <w:r w:rsidR="00862FA8" w:rsidRPr="00E67816">
        <w:t>trồng</w:t>
      </w:r>
      <w:proofErr w:type="spellEnd"/>
      <w:r w:rsidR="00862FA8" w:rsidRPr="00E67816">
        <w:t xml:space="preserve"> </w:t>
      </w:r>
      <w:proofErr w:type="spellStart"/>
      <w:r w:rsidR="00862FA8" w:rsidRPr="00E67816">
        <w:t>vào</w:t>
      </w:r>
      <w:proofErr w:type="spellEnd"/>
      <w:r w:rsidR="00862FA8" w:rsidRPr="00E67816">
        <w:t xml:space="preserve"> </w:t>
      </w:r>
      <w:proofErr w:type="spellStart"/>
      <w:r w:rsidR="00862FA8" w:rsidRPr="00E67816">
        <w:t>cuối</w:t>
      </w:r>
      <w:proofErr w:type="spellEnd"/>
      <w:r w:rsidR="00862FA8" w:rsidRPr="00E67816">
        <w:t xml:space="preserve"> </w:t>
      </w:r>
      <w:proofErr w:type="spellStart"/>
      <w:r w:rsidR="00862FA8" w:rsidRPr="00E67816">
        <w:t>ngày</w:t>
      </w:r>
      <w:proofErr w:type="spellEnd"/>
      <w:r w:rsidR="00862FA8" w:rsidRPr="00E67816">
        <w:t>.</w:t>
      </w:r>
      <w:r w:rsidRPr="00862FA8">
        <w:t xml:space="preserve"> </w:t>
      </w:r>
      <w:proofErr w:type="spellStart"/>
      <w:r w:rsidR="00862FA8">
        <w:t>Vào</w:t>
      </w:r>
      <w:proofErr w:type="spellEnd"/>
      <w:r w:rsidR="00862FA8">
        <w:t xml:space="preserve"> </w:t>
      </w:r>
      <w:proofErr w:type="spellStart"/>
      <w:r w:rsidR="00862FA8">
        <w:t>mùa</w:t>
      </w:r>
      <w:proofErr w:type="spellEnd"/>
      <w:r w:rsidR="00862FA8">
        <w:t xml:space="preserve"> </w:t>
      </w:r>
      <w:proofErr w:type="spellStart"/>
      <w:r w:rsidR="00862FA8">
        <w:t>mưa</w:t>
      </w:r>
      <w:proofErr w:type="spellEnd"/>
      <w:r w:rsidR="00862FA8">
        <w:t xml:space="preserve">, </w:t>
      </w:r>
      <w:proofErr w:type="spellStart"/>
      <w:r w:rsidR="00862FA8">
        <w:t>nước</w:t>
      </w:r>
      <w:proofErr w:type="spellEnd"/>
      <w:r w:rsidR="00862FA8">
        <w:t xml:space="preserve"> </w:t>
      </w:r>
      <w:proofErr w:type="spellStart"/>
      <w:r w:rsidR="00862FA8">
        <w:t>rỉ</w:t>
      </w:r>
      <w:proofErr w:type="spellEnd"/>
      <w:r w:rsidR="00862FA8">
        <w:t xml:space="preserve"> </w:t>
      </w:r>
      <w:proofErr w:type="spellStart"/>
      <w:r w:rsidR="00862FA8">
        <w:t>phát</w:t>
      </w:r>
      <w:proofErr w:type="spellEnd"/>
      <w:r w:rsidR="00862FA8">
        <w:t xml:space="preserve"> </w:t>
      </w:r>
      <w:proofErr w:type="spellStart"/>
      <w:r w:rsidR="00862FA8">
        <w:t>sinh</w:t>
      </w:r>
      <w:proofErr w:type="spellEnd"/>
      <w:r w:rsidR="00862FA8">
        <w:t xml:space="preserve"> </w:t>
      </w:r>
      <w:proofErr w:type="spellStart"/>
      <w:r w:rsidR="00862FA8">
        <w:t>từ</w:t>
      </w:r>
      <w:proofErr w:type="spellEnd"/>
      <w:r w:rsidR="00862FA8">
        <w:t xml:space="preserve"> </w:t>
      </w:r>
      <w:proofErr w:type="spellStart"/>
      <w:r w:rsidR="00862FA8">
        <w:t>khu</w:t>
      </w:r>
      <w:proofErr w:type="spellEnd"/>
      <w:r w:rsidR="00862FA8">
        <w:t xml:space="preserve"> </w:t>
      </w:r>
      <w:proofErr w:type="spellStart"/>
      <w:r w:rsidR="00862FA8">
        <w:t>vực</w:t>
      </w:r>
      <w:proofErr w:type="spellEnd"/>
      <w:r w:rsidR="00862FA8">
        <w:t xml:space="preserve"> </w:t>
      </w:r>
      <w:proofErr w:type="spellStart"/>
      <w:r w:rsidR="00862FA8">
        <w:t>sẽ</w:t>
      </w:r>
      <w:proofErr w:type="spellEnd"/>
      <w:r w:rsidR="00862FA8">
        <w:t xml:space="preserve"> </w:t>
      </w:r>
      <w:proofErr w:type="spellStart"/>
      <w:r w:rsidR="00862FA8">
        <w:t>được</w:t>
      </w:r>
      <w:proofErr w:type="spellEnd"/>
      <w:r w:rsidR="00862FA8">
        <w:t xml:space="preserve"> </w:t>
      </w:r>
      <w:proofErr w:type="spellStart"/>
      <w:r w:rsidR="00862FA8">
        <w:t>thu</w:t>
      </w:r>
      <w:proofErr w:type="spellEnd"/>
      <w:r w:rsidR="00862FA8">
        <w:t xml:space="preserve"> </w:t>
      </w:r>
      <w:proofErr w:type="spellStart"/>
      <w:r w:rsidR="00862FA8">
        <w:t>gom</w:t>
      </w:r>
      <w:proofErr w:type="spellEnd"/>
      <w:r w:rsidR="00862FA8">
        <w:t xml:space="preserve"> </w:t>
      </w:r>
      <w:proofErr w:type="spellStart"/>
      <w:r w:rsidR="00862FA8">
        <w:t>bằng</w:t>
      </w:r>
      <w:proofErr w:type="spellEnd"/>
      <w:r w:rsidRPr="00862FA8">
        <w:t xml:space="preserve"> </w:t>
      </w:r>
      <w:proofErr w:type="spellStart"/>
      <w:r w:rsidRPr="00862FA8">
        <w:t>rãnh</w:t>
      </w:r>
      <w:proofErr w:type="spellEnd"/>
      <w:r w:rsidRPr="00862FA8">
        <w:t xml:space="preserve"> </w:t>
      </w:r>
      <w:proofErr w:type="spellStart"/>
      <w:r w:rsidR="00862FA8">
        <w:t>bê</w:t>
      </w:r>
      <w:proofErr w:type="spellEnd"/>
      <w:r w:rsidR="00862FA8">
        <w:t xml:space="preserve"> </w:t>
      </w:r>
      <w:proofErr w:type="spellStart"/>
      <w:r w:rsidR="00862FA8">
        <w:t>tông</w:t>
      </w:r>
      <w:proofErr w:type="spellEnd"/>
      <w:r w:rsidR="005E2CEB" w:rsidRPr="00862FA8">
        <w:t xml:space="preserve"> </w:t>
      </w:r>
      <w:proofErr w:type="spellStart"/>
      <w:r w:rsidR="005E2CEB" w:rsidRPr="00862FA8">
        <w:t>với</w:t>
      </w:r>
      <w:proofErr w:type="spellEnd"/>
      <w:r w:rsidR="005E2CEB" w:rsidRPr="00862FA8">
        <w:t xml:space="preserve"> </w:t>
      </w:r>
      <w:proofErr w:type="spellStart"/>
      <w:r w:rsidR="005E2CEB" w:rsidRPr="00862FA8">
        <w:t>kích</w:t>
      </w:r>
      <w:proofErr w:type="spellEnd"/>
      <w:r w:rsidR="005E2CEB" w:rsidRPr="00862FA8">
        <w:t xml:space="preserve"> </w:t>
      </w:r>
      <w:proofErr w:type="spellStart"/>
      <w:r w:rsidR="005E2CEB" w:rsidRPr="00862FA8">
        <w:t>thước</w:t>
      </w:r>
      <w:proofErr w:type="spellEnd"/>
      <w:r w:rsidR="005E2CEB" w:rsidRPr="00862FA8">
        <w:t xml:space="preserve"> L x W = 0,5 x 0,2m</w:t>
      </w:r>
      <w:r w:rsidRPr="00862FA8">
        <w:t xml:space="preserve"> </w:t>
      </w:r>
      <w:proofErr w:type="spellStart"/>
      <w:r w:rsidR="00862FA8">
        <w:t>dẫn</w:t>
      </w:r>
      <w:proofErr w:type="spellEnd"/>
      <w:r w:rsidR="00862FA8">
        <w:t xml:space="preserve"> </w:t>
      </w:r>
      <w:proofErr w:type="spellStart"/>
      <w:r w:rsidR="00862FA8">
        <w:t>về</w:t>
      </w:r>
      <w:proofErr w:type="spellEnd"/>
      <w:r w:rsidR="00862FA8">
        <w:t xml:space="preserve"> HTXLNT </w:t>
      </w:r>
      <w:proofErr w:type="spellStart"/>
      <w:r w:rsidR="00862FA8">
        <w:t>của</w:t>
      </w:r>
      <w:proofErr w:type="spellEnd"/>
      <w:r w:rsidR="00862FA8">
        <w:t xml:space="preserve"> </w:t>
      </w:r>
      <w:proofErr w:type="spellStart"/>
      <w:r w:rsidR="00862FA8">
        <w:t>Nhà</w:t>
      </w:r>
      <w:proofErr w:type="spellEnd"/>
      <w:r w:rsidR="00862FA8">
        <w:t xml:space="preserve"> </w:t>
      </w:r>
      <w:proofErr w:type="spellStart"/>
      <w:r w:rsidR="00862FA8">
        <w:t>máy</w:t>
      </w:r>
      <w:proofErr w:type="spellEnd"/>
      <w:r w:rsidR="00862FA8">
        <w:t>.</w:t>
      </w:r>
    </w:p>
    <w:p w14:paraId="266B5E76" w14:textId="6538661A" w:rsidR="004958A1" w:rsidRPr="00862FA8" w:rsidRDefault="004958A1" w:rsidP="004E5661">
      <w:pPr>
        <w:pStyle w:val="ListParagraph"/>
        <w:numPr>
          <w:ilvl w:val="0"/>
          <w:numId w:val="12"/>
        </w:numPr>
      </w:pPr>
      <w:r w:rsidRPr="00862FA8">
        <w:t xml:space="preserve">Bao </w:t>
      </w:r>
      <w:proofErr w:type="spellStart"/>
      <w:r w:rsidRPr="00862FA8">
        <w:t>bì</w:t>
      </w:r>
      <w:proofErr w:type="spellEnd"/>
      <w:r w:rsidRPr="00862FA8">
        <w:t xml:space="preserve"> </w:t>
      </w:r>
      <w:proofErr w:type="spellStart"/>
      <w:r w:rsidRPr="00862FA8">
        <w:t>thải</w:t>
      </w:r>
      <w:proofErr w:type="spellEnd"/>
      <w:r w:rsidRPr="00862FA8">
        <w:t xml:space="preserve"> </w:t>
      </w:r>
      <w:proofErr w:type="spellStart"/>
      <w:r w:rsidRPr="00862FA8">
        <w:t>bỏ</w:t>
      </w:r>
      <w:proofErr w:type="spellEnd"/>
      <w:r w:rsidRPr="00862FA8">
        <w:t xml:space="preserve"> </w:t>
      </w:r>
      <w:proofErr w:type="spellStart"/>
      <w:r w:rsidRPr="00862FA8">
        <w:t>được</w:t>
      </w:r>
      <w:proofErr w:type="spellEnd"/>
      <w:r w:rsidRPr="00862FA8">
        <w:t xml:space="preserve"> </w:t>
      </w:r>
      <w:proofErr w:type="spellStart"/>
      <w:r w:rsidRPr="00862FA8">
        <w:t>nhà</w:t>
      </w:r>
      <w:proofErr w:type="spellEnd"/>
      <w:r w:rsidRPr="00862FA8">
        <w:t xml:space="preserve"> </w:t>
      </w:r>
      <w:proofErr w:type="spellStart"/>
      <w:r w:rsidRPr="00862FA8">
        <w:t>máy</w:t>
      </w:r>
      <w:proofErr w:type="spellEnd"/>
      <w:r w:rsidRPr="00862FA8">
        <w:t xml:space="preserve"> </w:t>
      </w:r>
      <w:proofErr w:type="spellStart"/>
      <w:r w:rsidRPr="00862FA8">
        <w:t>thu</w:t>
      </w:r>
      <w:proofErr w:type="spellEnd"/>
      <w:r w:rsidRPr="00862FA8">
        <w:t xml:space="preserve"> </w:t>
      </w:r>
      <w:proofErr w:type="spellStart"/>
      <w:r w:rsidRPr="00862FA8">
        <w:t>gom</w:t>
      </w:r>
      <w:proofErr w:type="spellEnd"/>
      <w:r w:rsidRPr="00862FA8">
        <w:t xml:space="preserve">, </w:t>
      </w:r>
      <w:proofErr w:type="spellStart"/>
      <w:r w:rsidRPr="00862FA8">
        <w:t>tái</w:t>
      </w:r>
      <w:proofErr w:type="spellEnd"/>
      <w:r w:rsidRPr="00862FA8">
        <w:t xml:space="preserve"> </w:t>
      </w:r>
      <w:proofErr w:type="spellStart"/>
      <w:r w:rsidRPr="00862FA8">
        <w:t>sử</w:t>
      </w:r>
      <w:proofErr w:type="spellEnd"/>
      <w:r w:rsidRPr="00862FA8">
        <w:t xml:space="preserve"> </w:t>
      </w:r>
      <w:proofErr w:type="spellStart"/>
      <w:r w:rsidRPr="00862FA8">
        <w:t>dụng</w:t>
      </w:r>
      <w:proofErr w:type="spellEnd"/>
      <w:r w:rsidRPr="00862FA8">
        <w:t xml:space="preserve"> </w:t>
      </w:r>
      <w:proofErr w:type="spellStart"/>
      <w:r w:rsidRPr="00862FA8">
        <w:t>hoặc</w:t>
      </w:r>
      <w:proofErr w:type="spellEnd"/>
      <w:r w:rsidRPr="00862FA8">
        <w:t xml:space="preserve"> </w:t>
      </w:r>
      <w:proofErr w:type="spellStart"/>
      <w:r w:rsidR="00862FA8" w:rsidRPr="00E67816">
        <w:t>bán</w:t>
      </w:r>
      <w:proofErr w:type="spellEnd"/>
      <w:r w:rsidR="00862FA8" w:rsidRPr="00E67816">
        <w:t xml:space="preserve"> </w:t>
      </w:r>
      <w:proofErr w:type="spellStart"/>
      <w:r w:rsidR="00862FA8" w:rsidRPr="00E67816">
        <w:t>phế</w:t>
      </w:r>
      <w:proofErr w:type="spellEnd"/>
      <w:r w:rsidR="00862FA8" w:rsidRPr="00E67816">
        <w:t xml:space="preserve"> </w:t>
      </w:r>
      <w:proofErr w:type="spellStart"/>
      <w:r w:rsidR="00862FA8" w:rsidRPr="00E67816">
        <w:t>liệu</w:t>
      </w:r>
      <w:proofErr w:type="spellEnd"/>
    </w:p>
    <w:p w14:paraId="48FBE732" w14:textId="3F43D41E" w:rsidR="00125E82" w:rsidRPr="00125E82" w:rsidRDefault="002D024B" w:rsidP="004E5661">
      <w:pPr>
        <w:pStyle w:val="Heading2"/>
        <w:numPr>
          <w:ilvl w:val="0"/>
          <w:numId w:val="0"/>
        </w:numPr>
        <w:spacing w:before="60" w:after="60"/>
      </w:pPr>
      <w:bookmarkStart w:id="155" w:name="_Toc115938762"/>
      <w:bookmarkStart w:id="156" w:name="_Toc125979874"/>
      <w:r>
        <w:t>4.</w:t>
      </w:r>
      <w:r w:rsidR="003F4F4C">
        <w:t xml:space="preserve"> </w:t>
      </w:r>
      <w:proofErr w:type="spellStart"/>
      <w:r w:rsidR="00125E82" w:rsidRPr="00125E82">
        <w:t>Công</w:t>
      </w:r>
      <w:proofErr w:type="spellEnd"/>
      <w:r w:rsidR="00125E82" w:rsidRPr="00125E82">
        <w:t xml:space="preserve"> </w:t>
      </w:r>
      <w:proofErr w:type="spellStart"/>
      <w:r w:rsidR="00125E82" w:rsidRPr="00125E82">
        <w:t>trình</w:t>
      </w:r>
      <w:proofErr w:type="spellEnd"/>
      <w:r w:rsidR="00125E82" w:rsidRPr="00125E82">
        <w:t xml:space="preserve">, </w:t>
      </w:r>
      <w:proofErr w:type="spellStart"/>
      <w:r w:rsidR="00125E82" w:rsidRPr="00125E82">
        <w:t>biện</w:t>
      </w:r>
      <w:proofErr w:type="spellEnd"/>
      <w:r w:rsidR="00125E82" w:rsidRPr="00125E82">
        <w:t xml:space="preserve"> </w:t>
      </w:r>
      <w:proofErr w:type="spellStart"/>
      <w:r w:rsidR="00125E82" w:rsidRPr="00125E82">
        <w:t>pháp</w:t>
      </w:r>
      <w:proofErr w:type="spellEnd"/>
      <w:r w:rsidR="00125E82" w:rsidRPr="00125E82">
        <w:t xml:space="preserve"> </w:t>
      </w:r>
      <w:proofErr w:type="spellStart"/>
      <w:r w:rsidR="00125E82" w:rsidRPr="00125E82">
        <w:t>lưu</w:t>
      </w:r>
      <w:proofErr w:type="spellEnd"/>
      <w:r w:rsidR="00125E82" w:rsidRPr="00125E82">
        <w:t xml:space="preserve"> </w:t>
      </w:r>
      <w:proofErr w:type="spellStart"/>
      <w:r w:rsidR="00125E82" w:rsidRPr="00125E82">
        <w:t>giữ</w:t>
      </w:r>
      <w:proofErr w:type="spellEnd"/>
      <w:r w:rsidR="00125E82" w:rsidRPr="00125E82">
        <w:t xml:space="preserve">, </w:t>
      </w:r>
      <w:proofErr w:type="spellStart"/>
      <w:r w:rsidR="00125E82" w:rsidRPr="00125E82">
        <w:t>xử</w:t>
      </w:r>
      <w:proofErr w:type="spellEnd"/>
      <w:r w:rsidR="00125E82" w:rsidRPr="00125E82">
        <w:t xml:space="preserve"> </w:t>
      </w:r>
      <w:proofErr w:type="spellStart"/>
      <w:r w:rsidR="00125E82" w:rsidRPr="00125E82">
        <w:t>lý</w:t>
      </w:r>
      <w:proofErr w:type="spellEnd"/>
      <w:r w:rsidR="00125E82" w:rsidRPr="00125E82">
        <w:t xml:space="preserve"> </w:t>
      </w:r>
      <w:proofErr w:type="spellStart"/>
      <w:r w:rsidR="00125E82" w:rsidRPr="00125E82">
        <w:t>chất</w:t>
      </w:r>
      <w:proofErr w:type="spellEnd"/>
      <w:r w:rsidR="00125E82" w:rsidRPr="00125E82">
        <w:t xml:space="preserve"> </w:t>
      </w:r>
      <w:proofErr w:type="spellStart"/>
      <w:r w:rsidR="00125E82" w:rsidRPr="00125E82">
        <w:t>thải</w:t>
      </w:r>
      <w:proofErr w:type="spellEnd"/>
      <w:r w:rsidR="00125E82" w:rsidRPr="00125E82">
        <w:t xml:space="preserve"> </w:t>
      </w:r>
      <w:proofErr w:type="spellStart"/>
      <w:r w:rsidR="00125E82" w:rsidRPr="00125E82">
        <w:t>nguy</w:t>
      </w:r>
      <w:proofErr w:type="spellEnd"/>
      <w:r w:rsidR="00125E82" w:rsidRPr="00125E82">
        <w:t xml:space="preserve"> </w:t>
      </w:r>
      <w:proofErr w:type="spellStart"/>
      <w:r w:rsidR="00125E82" w:rsidRPr="00125E82">
        <w:t>hại</w:t>
      </w:r>
      <w:bookmarkEnd w:id="155"/>
      <w:bookmarkEnd w:id="156"/>
      <w:proofErr w:type="spellEnd"/>
    </w:p>
    <w:p w14:paraId="02E14657" w14:textId="77777777" w:rsidR="003F4F4C" w:rsidRDefault="003F4F4C" w:rsidP="004E5661">
      <w:pPr>
        <w:pStyle w:val="Dusao"/>
      </w:pPr>
      <w:proofErr w:type="spellStart"/>
      <w:r>
        <w:t>Khối</w:t>
      </w:r>
      <w:proofErr w:type="spellEnd"/>
      <w:r>
        <w:t xml:space="preserve"> </w:t>
      </w:r>
      <w:proofErr w:type="spellStart"/>
      <w:r>
        <w:t>lượng</w:t>
      </w:r>
      <w:proofErr w:type="spellEnd"/>
    </w:p>
    <w:p w14:paraId="5B3963D7" w14:textId="77777777" w:rsidR="003F0D26" w:rsidRDefault="00D21B3B" w:rsidP="004E5661">
      <w:pPr>
        <w:spacing w:before="60" w:after="60"/>
        <w:rPr>
          <w:lang w:val="en-US"/>
        </w:rPr>
      </w:pPr>
      <w:proofErr w:type="spellStart"/>
      <w:r>
        <w:rPr>
          <w:lang w:val="en-US"/>
        </w:rPr>
        <w:t>Chất</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hại</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p</w:t>
      </w:r>
      <w:r w:rsidRPr="00D21B3B">
        <w:rPr>
          <w:lang w:val="en-US"/>
        </w:rPr>
        <w:t>hát</w:t>
      </w:r>
      <w:proofErr w:type="spellEnd"/>
      <w:r w:rsidRPr="00D21B3B">
        <w:rPr>
          <w:lang w:val="en-US"/>
        </w:rPr>
        <w:t xml:space="preserve"> </w:t>
      </w:r>
      <w:proofErr w:type="spellStart"/>
      <w:r w:rsidRPr="00D21B3B">
        <w:rPr>
          <w:lang w:val="en-US"/>
        </w:rPr>
        <w:t>sinh</w:t>
      </w:r>
      <w:proofErr w:type="spellEnd"/>
      <w:r w:rsidRPr="00D21B3B">
        <w:rPr>
          <w:lang w:val="en-US"/>
        </w:rPr>
        <w:t xml:space="preserve"> </w:t>
      </w:r>
      <w:proofErr w:type="spellStart"/>
      <w:r w:rsidRPr="00D21B3B">
        <w:rPr>
          <w:lang w:val="en-US"/>
        </w:rPr>
        <w:t>trong</w:t>
      </w:r>
      <w:proofErr w:type="spellEnd"/>
      <w:r w:rsidRPr="00D21B3B">
        <w:rPr>
          <w:lang w:val="en-US"/>
        </w:rPr>
        <w:t xml:space="preserve"> </w:t>
      </w:r>
      <w:proofErr w:type="spellStart"/>
      <w:r w:rsidRPr="00D21B3B">
        <w:rPr>
          <w:lang w:val="en-US"/>
        </w:rPr>
        <w:t>quá</w:t>
      </w:r>
      <w:proofErr w:type="spellEnd"/>
      <w:r w:rsidRPr="00D21B3B">
        <w:rPr>
          <w:lang w:val="en-US"/>
        </w:rPr>
        <w:t xml:space="preserve"> </w:t>
      </w:r>
      <w:proofErr w:type="spellStart"/>
      <w:r w:rsidRPr="00D21B3B">
        <w:rPr>
          <w:lang w:val="en-US"/>
        </w:rPr>
        <w:t>trình</w:t>
      </w:r>
      <w:proofErr w:type="spellEnd"/>
      <w:r w:rsidRPr="00D21B3B">
        <w:rPr>
          <w:lang w:val="en-US"/>
        </w:rPr>
        <w:t xml:space="preserve"> </w:t>
      </w:r>
      <w:proofErr w:type="spellStart"/>
      <w:r w:rsidRPr="00D21B3B">
        <w:rPr>
          <w:lang w:val="en-US"/>
        </w:rPr>
        <w:t>vận</w:t>
      </w:r>
      <w:proofErr w:type="spellEnd"/>
      <w:r w:rsidRPr="00D21B3B">
        <w:rPr>
          <w:lang w:val="en-US"/>
        </w:rPr>
        <w:t xml:space="preserve"> </w:t>
      </w:r>
      <w:proofErr w:type="spellStart"/>
      <w:r w:rsidRPr="00D21B3B">
        <w:rPr>
          <w:lang w:val="en-US"/>
        </w:rPr>
        <w:t>hành</w:t>
      </w:r>
      <w:proofErr w:type="spellEnd"/>
      <w:r w:rsidRPr="00D21B3B">
        <w:rPr>
          <w:lang w:val="en-US"/>
        </w:rPr>
        <w:t xml:space="preserve">, </w:t>
      </w:r>
      <w:proofErr w:type="spellStart"/>
      <w:r w:rsidRPr="00D21B3B">
        <w:rPr>
          <w:lang w:val="en-US"/>
        </w:rPr>
        <w:t>sửa</w:t>
      </w:r>
      <w:proofErr w:type="spellEnd"/>
      <w:r w:rsidRPr="00D21B3B">
        <w:rPr>
          <w:lang w:val="en-US"/>
        </w:rPr>
        <w:t xml:space="preserve"> </w:t>
      </w:r>
      <w:proofErr w:type="spellStart"/>
      <w:r w:rsidRPr="00D21B3B">
        <w:rPr>
          <w:lang w:val="en-US"/>
        </w:rPr>
        <w:t>chữa</w:t>
      </w:r>
      <w:proofErr w:type="spellEnd"/>
      <w:r w:rsidRPr="00D21B3B">
        <w:rPr>
          <w:lang w:val="en-US"/>
        </w:rPr>
        <w:t xml:space="preserve"> </w:t>
      </w:r>
      <w:proofErr w:type="spellStart"/>
      <w:r w:rsidRPr="00D21B3B">
        <w:rPr>
          <w:lang w:val="en-US"/>
        </w:rPr>
        <w:t>thiết</w:t>
      </w:r>
      <w:proofErr w:type="spellEnd"/>
      <w:r w:rsidRPr="00D21B3B">
        <w:rPr>
          <w:lang w:val="en-US"/>
        </w:rPr>
        <w:t xml:space="preserve"> </w:t>
      </w:r>
      <w:proofErr w:type="spellStart"/>
      <w:r w:rsidRPr="00D21B3B">
        <w:rPr>
          <w:lang w:val="en-US"/>
        </w:rPr>
        <w:t>bị</w:t>
      </w:r>
      <w:proofErr w:type="spellEnd"/>
      <w:r w:rsidRPr="00D21B3B">
        <w:rPr>
          <w:lang w:val="en-US"/>
        </w:rPr>
        <w:t xml:space="preserve"> </w:t>
      </w:r>
      <w:proofErr w:type="spellStart"/>
      <w:r w:rsidRPr="00D21B3B">
        <w:rPr>
          <w:lang w:val="en-US"/>
        </w:rPr>
        <w:t>phục</w:t>
      </w:r>
      <w:proofErr w:type="spellEnd"/>
      <w:r w:rsidRPr="00D21B3B">
        <w:rPr>
          <w:lang w:val="en-US"/>
        </w:rPr>
        <w:t xml:space="preserve"> </w:t>
      </w:r>
      <w:proofErr w:type="spellStart"/>
      <w:r w:rsidRPr="00D21B3B">
        <w:rPr>
          <w:lang w:val="en-US"/>
        </w:rPr>
        <w:t>vụ</w:t>
      </w:r>
      <w:proofErr w:type="spellEnd"/>
      <w:r w:rsidRPr="00D21B3B">
        <w:rPr>
          <w:lang w:val="en-US"/>
        </w:rPr>
        <w:t xml:space="preserve"> </w:t>
      </w:r>
      <w:proofErr w:type="spellStart"/>
      <w:r w:rsidRPr="00D21B3B">
        <w:rPr>
          <w:lang w:val="en-US"/>
        </w:rPr>
        <w:t>sản</w:t>
      </w:r>
      <w:proofErr w:type="spellEnd"/>
      <w:r w:rsidRPr="00D21B3B">
        <w:rPr>
          <w:lang w:val="en-US"/>
        </w:rPr>
        <w:t xml:space="preserve"> </w:t>
      </w:r>
      <w:proofErr w:type="spellStart"/>
      <w:r w:rsidRPr="00D21B3B">
        <w:rPr>
          <w:lang w:val="en-US"/>
        </w:rPr>
        <w:t>xuấ</w:t>
      </w:r>
      <w:r>
        <w:rPr>
          <w:lang w:val="en-US"/>
        </w:rPr>
        <w:t>t</w:t>
      </w:r>
      <w:proofErr w:type="spellEnd"/>
      <w:r>
        <w:rPr>
          <w:lang w:val="en-US"/>
        </w:rPr>
        <w:t xml:space="preserve"> </w:t>
      </w:r>
      <w:proofErr w:type="spellStart"/>
      <w:r w:rsidRPr="00D21B3B">
        <w:rPr>
          <w:lang w:val="en-US"/>
        </w:rPr>
        <w:t>chủ</w:t>
      </w:r>
      <w:proofErr w:type="spellEnd"/>
      <w:r w:rsidRPr="00D21B3B">
        <w:rPr>
          <w:lang w:val="en-US"/>
        </w:rPr>
        <w:t xml:space="preserve"> </w:t>
      </w:r>
      <w:proofErr w:type="spellStart"/>
      <w:r w:rsidRPr="00D21B3B">
        <w:rPr>
          <w:lang w:val="en-US"/>
        </w:rPr>
        <w:t>yếu</w:t>
      </w:r>
      <w:proofErr w:type="spellEnd"/>
      <w:r w:rsidRPr="00D21B3B">
        <w:rPr>
          <w:lang w:val="en-US"/>
        </w:rPr>
        <w:t xml:space="preserve"> </w:t>
      </w:r>
      <w:proofErr w:type="spellStart"/>
      <w:r w:rsidRPr="00D21B3B">
        <w:rPr>
          <w:lang w:val="en-US"/>
        </w:rPr>
        <w:t>là</w:t>
      </w:r>
      <w:proofErr w:type="spellEnd"/>
      <w:r w:rsidRPr="00D21B3B">
        <w:rPr>
          <w:lang w:val="en-US"/>
        </w:rPr>
        <w:t>:</w:t>
      </w:r>
    </w:p>
    <w:p w14:paraId="327CC93B" w14:textId="77777777" w:rsidR="00F46D2E" w:rsidRPr="00F46D2E" w:rsidRDefault="00F46D2E" w:rsidP="004E5661">
      <w:pPr>
        <w:pStyle w:val="ListParagraph"/>
        <w:numPr>
          <w:ilvl w:val="0"/>
          <w:numId w:val="105"/>
        </w:numPr>
        <w:rPr>
          <w:rFonts w:eastAsia="Times New Roman"/>
          <w:bCs/>
          <w:lang w:val="en-US"/>
        </w:rPr>
      </w:pPr>
      <w:proofErr w:type="spellStart"/>
      <w:r w:rsidRPr="00F46D2E">
        <w:rPr>
          <w:rFonts w:eastAsia="Times New Roman"/>
          <w:bCs/>
          <w:lang w:val="en-US"/>
        </w:rPr>
        <w:t>Dầu</w:t>
      </w:r>
      <w:proofErr w:type="spellEnd"/>
      <w:r w:rsidRPr="00F46D2E">
        <w:rPr>
          <w:rFonts w:eastAsia="Times New Roman"/>
          <w:bCs/>
          <w:lang w:val="en-US"/>
        </w:rPr>
        <w:t xml:space="preserve"> </w:t>
      </w:r>
      <w:proofErr w:type="spellStart"/>
      <w:r w:rsidRPr="00F46D2E">
        <w:rPr>
          <w:rFonts w:eastAsia="Times New Roman"/>
          <w:bCs/>
          <w:lang w:val="en-US"/>
        </w:rPr>
        <w:t>nhớt</w:t>
      </w:r>
      <w:proofErr w:type="spellEnd"/>
      <w:r w:rsidRPr="00F46D2E">
        <w:rPr>
          <w:rFonts w:eastAsia="Times New Roman"/>
          <w:bCs/>
          <w:lang w:val="en-US"/>
        </w:rPr>
        <w:t xml:space="preserve"> </w:t>
      </w:r>
      <w:proofErr w:type="spellStart"/>
      <w:r w:rsidRPr="00F46D2E">
        <w:rPr>
          <w:rFonts w:eastAsia="Times New Roman"/>
          <w:bCs/>
          <w:lang w:val="en-US"/>
        </w:rPr>
        <w:t>thải</w:t>
      </w:r>
      <w:proofErr w:type="spellEnd"/>
      <w:r w:rsidRPr="00F46D2E">
        <w:rPr>
          <w:rFonts w:eastAsia="Times New Roman"/>
          <w:bCs/>
          <w:lang w:val="en-US"/>
        </w:rPr>
        <w:t xml:space="preserve">, </w:t>
      </w:r>
      <w:proofErr w:type="spellStart"/>
      <w:r w:rsidRPr="00F46D2E">
        <w:rPr>
          <w:rFonts w:eastAsia="Times New Roman"/>
          <w:bCs/>
          <w:lang w:val="en-US"/>
        </w:rPr>
        <w:t>giẻ</w:t>
      </w:r>
      <w:proofErr w:type="spellEnd"/>
      <w:r w:rsidRPr="00F46D2E">
        <w:rPr>
          <w:rFonts w:eastAsia="Times New Roman"/>
          <w:bCs/>
          <w:lang w:val="en-US"/>
        </w:rPr>
        <w:t xml:space="preserve"> </w:t>
      </w:r>
      <w:proofErr w:type="spellStart"/>
      <w:r w:rsidRPr="00F46D2E">
        <w:rPr>
          <w:rFonts w:eastAsia="Times New Roman"/>
          <w:bCs/>
          <w:lang w:val="en-US"/>
        </w:rPr>
        <w:t>lau</w:t>
      </w:r>
      <w:proofErr w:type="spellEnd"/>
      <w:r w:rsidRPr="00F46D2E">
        <w:rPr>
          <w:rFonts w:eastAsia="Times New Roman"/>
          <w:bCs/>
          <w:lang w:val="en-US"/>
        </w:rPr>
        <w:t xml:space="preserve"> </w:t>
      </w:r>
      <w:proofErr w:type="spellStart"/>
      <w:r w:rsidRPr="00F46D2E">
        <w:rPr>
          <w:rFonts w:eastAsia="Times New Roman"/>
          <w:bCs/>
          <w:lang w:val="en-US"/>
        </w:rPr>
        <w:t>dính</w:t>
      </w:r>
      <w:proofErr w:type="spellEnd"/>
      <w:r w:rsidRPr="00F46D2E">
        <w:rPr>
          <w:rFonts w:eastAsia="Times New Roman"/>
          <w:bCs/>
          <w:lang w:val="en-US"/>
        </w:rPr>
        <w:t xml:space="preserve"> </w:t>
      </w:r>
      <w:proofErr w:type="spellStart"/>
      <w:r w:rsidRPr="00F46D2E">
        <w:rPr>
          <w:rFonts w:eastAsia="Times New Roman"/>
          <w:bCs/>
          <w:lang w:val="en-US"/>
        </w:rPr>
        <w:t>dầu</w:t>
      </w:r>
      <w:proofErr w:type="spellEnd"/>
      <w:r w:rsidRPr="00F46D2E">
        <w:rPr>
          <w:rFonts w:eastAsia="Times New Roman"/>
          <w:bCs/>
          <w:lang w:val="en-US"/>
        </w:rPr>
        <w:t xml:space="preserve">, </w:t>
      </w:r>
      <w:proofErr w:type="spellStart"/>
      <w:r w:rsidRPr="00F46D2E">
        <w:rPr>
          <w:rFonts w:eastAsia="Times New Roman"/>
          <w:bCs/>
          <w:lang w:val="en-US"/>
        </w:rPr>
        <w:t>bóng</w:t>
      </w:r>
      <w:proofErr w:type="spellEnd"/>
      <w:r w:rsidRPr="00F46D2E">
        <w:rPr>
          <w:rFonts w:eastAsia="Times New Roman"/>
          <w:bCs/>
          <w:lang w:val="en-US"/>
        </w:rPr>
        <w:t xml:space="preserve"> </w:t>
      </w:r>
      <w:proofErr w:type="spellStart"/>
      <w:r w:rsidRPr="00F46D2E">
        <w:rPr>
          <w:rFonts w:eastAsia="Times New Roman"/>
          <w:bCs/>
          <w:lang w:val="en-US"/>
        </w:rPr>
        <w:t>đèn</w:t>
      </w:r>
      <w:proofErr w:type="spellEnd"/>
      <w:r w:rsidRPr="00F46D2E">
        <w:rPr>
          <w:rFonts w:eastAsia="Times New Roman"/>
          <w:bCs/>
          <w:lang w:val="en-US"/>
        </w:rPr>
        <w:t xml:space="preserve"> </w:t>
      </w:r>
      <w:proofErr w:type="spellStart"/>
      <w:r w:rsidRPr="00F46D2E">
        <w:rPr>
          <w:rFonts w:eastAsia="Times New Roman"/>
          <w:bCs/>
          <w:lang w:val="en-US"/>
        </w:rPr>
        <w:t>hư</w:t>
      </w:r>
      <w:proofErr w:type="spellEnd"/>
      <w:r w:rsidRPr="00F46D2E">
        <w:rPr>
          <w:rFonts w:eastAsia="Times New Roman"/>
          <w:bCs/>
          <w:lang w:val="en-US"/>
        </w:rPr>
        <w:t xml:space="preserve"> </w:t>
      </w:r>
      <w:proofErr w:type="spellStart"/>
      <w:r w:rsidRPr="00F46D2E">
        <w:rPr>
          <w:rFonts w:eastAsia="Times New Roman"/>
          <w:bCs/>
          <w:lang w:val="en-US"/>
        </w:rPr>
        <w:t>hỏng</w:t>
      </w:r>
      <w:proofErr w:type="spellEnd"/>
      <w:r w:rsidRPr="00F46D2E">
        <w:rPr>
          <w:rFonts w:eastAsia="Times New Roman"/>
          <w:bCs/>
          <w:lang w:val="en-US"/>
        </w:rPr>
        <w:t>.</w:t>
      </w:r>
    </w:p>
    <w:p w14:paraId="78409D9E" w14:textId="77777777" w:rsidR="00F46D2E" w:rsidRPr="00F46D2E" w:rsidRDefault="00F46D2E" w:rsidP="004E5661">
      <w:pPr>
        <w:pStyle w:val="ListParagraph"/>
        <w:numPr>
          <w:ilvl w:val="0"/>
          <w:numId w:val="105"/>
        </w:numPr>
        <w:rPr>
          <w:rFonts w:eastAsia="Times New Roman"/>
          <w:bCs/>
          <w:lang w:val="en-US"/>
        </w:rPr>
      </w:pPr>
      <w:proofErr w:type="spellStart"/>
      <w:r w:rsidRPr="00F46D2E">
        <w:rPr>
          <w:rFonts w:eastAsia="Times New Roman"/>
          <w:bCs/>
          <w:lang w:val="en-US"/>
        </w:rPr>
        <w:t>Chất</w:t>
      </w:r>
      <w:proofErr w:type="spellEnd"/>
      <w:r w:rsidRPr="00F46D2E">
        <w:rPr>
          <w:rFonts w:eastAsia="Times New Roman"/>
          <w:bCs/>
          <w:lang w:val="en-US"/>
        </w:rPr>
        <w:t xml:space="preserve"> </w:t>
      </w:r>
      <w:proofErr w:type="spellStart"/>
      <w:r w:rsidRPr="00F46D2E">
        <w:rPr>
          <w:rFonts w:eastAsia="Times New Roman"/>
          <w:bCs/>
          <w:lang w:val="en-US"/>
        </w:rPr>
        <w:t>hấp</w:t>
      </w:r>
      <w:proofErr w:type="spellEnd"/>
      <w:r w:rsidRPr="00F46D2E">
        <w:rPr>
          <w:rFonts w:eastAsia="Times New Roman"/>
          <w:bCs/>
          <w:lang w:val="en-US"/>
        </w:rPr>
        <w:t xml:space="preserve"> </w:t>
      </w:r>
      <w:proofErr w:type="spellStart"/>
      <w:r w:rsidRPr="00F46D2E">
        <w:rPr>
          <w:rFonts w:eastAsia="Times New Roman"/>
          <w:bCs/>
          <w:lang w:val="en-US"/>
        </w:rPr>
        <w:t>thụ</w:t>
      </w:r>
      <w:proofErr w:type="spellEnd"/>
      <w:r w:rsidRPr="00F46D2E">
        <w:rPr>
          <w:rFonts w:eastAsia="Times New Roman"/>
          <w:bCs/>
          <w:lang w:val="en-US"/>
        </w:rPr>
        <w:t xml:space="preserve">, </w:t>
      </w:r>
      <w:proofErr w:type="spellStart"/>
      <w:r w:rsidRPr="00F46D2E">
        <w:rPr>
          <w:rFonts w:eastAsia="Times New Roman"/>
          <w:bCs/>
          <w:lang w:val="en-US"/>
        </w:rPr>
        <w:t>vật</w:t>
      </w:r>
      <w:proofErr w:type="spellEnd"/>
      <w:r w:rsidRPr="00F46D2E">
        <w:rPr>
          <w:rFonts w:eastAsia="Times New Roman"/>
          <w:bCs/>
          <w:lang w:val="en-US"/>
        </w:rPr>
        <w:t xml:space="preserve"> </w:t>
      </w:r>
      <w:proofErr w:type="spellStart"/>
      <w:r w:rsidRPr="00F46D2E">
        <w:rPr>
          <w:rFonts w:eastAsia="Times New Roman"/>
          <w:bCs/>
          <w:lang w:val="en-US"/>
        </w:rPr>
        <w:t>liệu</w:t>
      </w:r>
      <w:proofErr w:type="spellEnd"/>
      <w:r w:rsidRPr="00F46D2E">
        <w:rPr>
          <w:rFonts w:eastAsia="Times New Roman"/>
          <w:bCs/>
          <w:lang w:val="en-US"/>
        </w:rPr>
        <w:t xml:space="preserve"> </w:t>
      </w:r>
      <w:proofErr w:type="spellStart"/>
      <w:r w:rsidRPr="00F46D2E">
        <w:rPr>
          <w:rFonts w:eastAsia="Times New Roman"/>
          <w:bCs/>
          <w:lang w:val="en-US"/>
        </w:rPr>
        <w:t>lọc</w:t>
      </w:r>
      <w:proofErr w:type="spellEnd"/>
      <w:r w:rsidRPr="00F46D2E">
        <w:rPr>
          <w:rFonts w:eastAsia="Times New Roman"/>
          <w:bCs/>
          <w:lang w:val="en-US"/>
        </w:rPr>
        <w:t xml:space="preserve"> </w:t>
      </w:r>
      <w:r w:rsidRPr="00F46D2E">
        <w:rPr>
          <w:rFonts w:eastAsia="Times New Roman"/>
          <w:bCs/>
          <w:i/>
          <w:iCs/>
          <w:lang w:val="en-US"/>
        </w:rPr>
        <w:t xml:space="preserve">(bao </w:t>
      </w:r>
      <w:proofErr w:type="spellStart"/>
      <w:r w:rsidRPr="00F46D2E">
        <w:rPr>
          <w:rFonts w:eastAsia="Times New Roman"/>
          <w:bCs/>
          <w:i/>
          <w:iCs/>
          <w:lang w:val="en-US"/>
        </w:rPr>
        <w:t>gồm</w:t>
      </w:r>
      <w:proofErr w:type="spellEnd"/>
      <w:r w:rsidRPr="00F46D2E">
        <w:rPr>
          <w:rFonts w:eastAsia="Times New Roman"/>
          <w:bCs/>
          <w:i/>
          <w:iCs/>
          <w:lang w:val="en-US"/>
        </w:rPr>
        <w:t xml:space="preserve"> </w:t>
      </w:r>
      <w:proofErr w:type="spellStart"/>
      <w:r w:rsidRPr="00F46D2E">
        <w:rPr>
          <w:rFonts w:eastAsia="Times New Roman"/>
          <w:bCs/>
          <w:i/>
          <w:iCs/>
          <w:lang w:val="en-US"/>
        </w:rPr>
        <w:t>cả</w:t>
      </w:r>
      <w:proofErr w:type="spellEnd"/>
      <w:r w:rsidRPr="00F46D2E">
        <w:rPr>
          <w:rFonts w:eastAsia="Times New Roman"/>
          <w:bCs/>
          <w:i/>
          <w:iCs/>
          <w:lang w:val="en-US"/>
        </w:rPr>
        <w:t xml:space="preserve"> </w:t>
      </w:r>
      <w:proofErr w:type="spellStart"/>
      <w:r w:rsidRPr="00F46D2E">
        <w:rPr>
          <w:rFonts w:eastAsia="Times New Roman"/>
          <w:bCs/>
          <w:i/>
          <w:iCs/>
          <w:lang w:val="en-US"/>
        </w:rPr>
        <w:t>vật</w:t>
      </w:r>
      <w:proofErr w:type="spellEnd"/>
      <w:r w:rsidRPr="00F46D2E">
        <w:rPr>
          <w:rFonts w:eastAsia="Times New Roman"/>
          <w:bCs/>
          <w:i/>
          <w:iCs/>
          <w:lang w:val="en-US"/>
        </w:rPr>
        <w:t xml:space="preserve"> </w:t>
      </w:r>
      <w:proofErr w:type="spellStart"/>
      <w:r w:rsidRPr="00F46D2E">
        <w:rPr>
          <w:rFonts w:eastAsia="Times New Roman"/>
          <w:bCs/>
          <w:i/>
          <w:iCs/>
          <w:lang w:val="en-US"/>
        </w:rPr>
        <w:t>liệu</w:t>
      </w:r>
      <w:proofErr w:type="spellEnd"/>
      <w:r w:rsidRPr="00F46D2E">
        <w:rPr>
          <w:rFonts w:eastAsia="Times New Roman"/>
          <w:bCs/>
          <w:i/>
          <w:iCs/>
          <w:lang w:val="en-US"/>
        </w:rPr>
        <w:t xml:space="preserve"> </w:t>
      </w:r>
      <w:proofErr w:type="spellStart"/>
      <w:r w:rsidRPr="00F46D2E">
        <w:rPr>
          <w:rFonts w:eastAsia="Times New Roman"/>
          <w:bCs/>
          <w:i/>
          <w:iCs/>
          <w:lang w:val="en-US"/>
        </w:rPr>
        <w:t>lọc</w:t>
      </w:r>
      <w:proofErr w:type="spellEnd"/>
      <w:r w:rsidRPr="00F46D2E">
        <w:rPr>
          <w:rFonts w:eastAsia="Times New Roman"/>
          <w:bCs/>
          <w:i/>
          <w:iCs/>
          <w:lang w:val="en-US"/>
        </w:rPr>
        <w:t xml:space="preserve"> </w:t>
      </w:r>
      <w:proofErr w:type="spellStart"/>
      <w:r w:rsidRPr="00F46D2E">
        <w:rPr>
          <w:rFonts w:eastAsia="Times New Roman"/>
          <w:bCs/>
          <w:i/>
          <w:iCs/>
          <w:lang w:val="en-US"/>
        </w:rPr>
        <w:t>dầu</w:t>
      </w:r>
      <w:proofErr w:type="spellEnd"/>
      <w:r w:rsidRPr="00F46D2E">
        <w:rPr>
          <w:rFonts w:eastAsia="Times New Roman"/>
          <w:bCs/>
          <w:i/>
          <w:iCs/>
          <w:lang w:val="en-US"/>
        </w:rPr>
        <w:t>),</w:t>
      </w:r>
      <w:r w:rsidRPr="00F46D2E">
        <w:rPr>
          <w:rFonts w:eastAsia="Times New Roman"/>
          <w:bCs/>
          <w:lang w:val="en-US"/>
        </w:rPr>
        <w:t xml:space="preserve"> </w:t>
      </w:r>
      <w:proofErr w:type="spellStart"/>
      <w:r w:rsidRPr="00F46D2E">
        <w:rPr>
          <w:rFonts w:eastAsia="Times New Roman"/>
          <w:bCs/>
          <w:lang w:val="en-US"/>
        </w:rPr>
        <w:t>giẻ</w:t>
      </w:r>
      <w:proofErr w:type="spellEnd"/>
      <w:r w:rsidRPr="00F46D2E">
        <w:rPr>
          <w:rFonts w:eastAsia="Times New Roman"/>
          <w:bCs/>
          <w:lang w:val="en-US"/>
        </w:rPr>
        <w:t xml:space="preserve"> </w:t>
      </w:r>
      <w:proofErr w:type="spellStart"/>
      <w:r w:rsidRPr="00F46D2E">
        <w:rPr>
          <w:rFonts w:eastAsia="Times New Roman"/>
          <w:bCs/>
          <w:lang w:val="en-US"/>
        </w:rPr>
        <w:t>lau</w:t>
      </w:r>
      <w:proofErr w:type="spellEnd"/>
      <w:r w:rsidRPr="00F46D2E">
        <w:rPr>
          <w:rFonts w:eastAsia="Times New Roman"/>
          <w:bCs/>
          <w:lang w:val="en-US"/>
        </w:rPr>
        <w:t xml:space="preserve">, </w:t>
      </w:r>
      <w:proofErr w:type="spellStart"/>
      <w:r w:rsidRPr="00F46D2E">
        <w:rPr>
          <w:rFonts w:eastAsia="Times New Roman"/>
          <w:bCs/>
          <w:lang w:val="en-US"/>
        </w:rPr>
        <w:t>vải</w:t>
      </w:r>
      <w:proofErr w:type="spellEnd"/>
      <w:r w:rsidRPr="00F46D2E">
        <w:rPr>
          <w:rFonts w:eastAsia="Times New Roman"/>
          <w:bCs/>
          <w:lang w:val="en-US"/>
        </w:rPr>
        <w:t xml:space="preserve"> </w:t>
      </w:r>
      <w:proofErr w:type="spellStart"/>
      <w:r w:rsidRPr="00F46D2E">
        <w:rPr>
          <w:rFonts w:eastAsia="Times New Roman"/>
          <w:bCs/>
          <w:lang w:val="en-US"/>
        </w:rPr>
        <w:t>bảo</w:t>
      </w:r>
      <w:proofErr w:type="spellEnd"/>
      <w:r w:rsidRPr="00F46D2E">
        <w:rPr>
          <w:rFonts w:eastAsia="Times New Roman"/>
          <w:bCs/>
          <w:lang w:val="en-US"/>
        </w:rPr>
        <w:t xml:space="preserve"> </w:t>
      </w:r>
      <w:proofErr w:type="spellStart"/>
      <w:r w:rsidRPr="00F46D2E">
        <w:rPr>
          <w:rFonts w:eastAsia="Times New Roman"/>
          <w:bCs/>
          <w:lang w:val="en-US"/>
        </w:rPr>
        <w:t>vệ</w:t>
      </w:r>
      <w:proofErr w:type="spellEnd"/>
      <w:r w:rsidRPr="00F46D2E">
        <w:rPr>
          <w:rFonts w:eastAsia="Times New Roman"/>
          <w:bCs/>
          <w:lang w:val="en-US"/>
        </w:rPr>
        <w:t xml:space="preserve"> </w:t>
      </w:r>
      <w:proofErr w:type="spellStart"/>
      <w:r w:rsidRPr="00F46D2E">
        <w:rPr>
          <w:rFonts w:eastAsia="Times New Roman"/>
          <w:bCs/>
          <w:lang w:val="en-US"/>
        </w:rPr>
        <w:t>thải</w:t>
      </w:r>
      <w:proofErr w:type="spellEnd"/>
      <w:r w:rsidRPr="00F46D2E">
        <w:rPr>
          <w:rFonts w:eastAsia="Times New Roman"/>
          <w:bCs/>
          <w:lang w:val="en-US"/>
        </w:rPr>
        <w:t xml:space="preserve"> </w:t>
      </w:r>
      <w:proofErr w:type="spellStart"/>
      <w:r w:rsidRPr="00F46D2E">
        <w:rPr>
          <w:rFonts w:eastAsia="Times New Roman"/>
          <w:bCs/>
          <w:lang w:val="en-US"/>
        </w:rPr>
        <w:t>bị</w:t>
      </w:r>
      <w:proofErr w:type="spellEnd"/>
      <w:r w:rsidRPr="00F46D2E">
        <w:rPr>
          <w:rFonts w:eastAsia="Times New Roman"/>
          <w:bCs/>
          <w:lang w:val="en-US"/>
        </w:rPr>
        <w:t xml:space="preserve"> </w:t>
      </w:r>
      <w:proofErr w:type="spellStart"/>
      <w:r w:rsidRPr="00F46D2E">
        <w:rPr>
          <w:rFonts w:eastAsia="Times New Roman"/>
          <w:bCs/>
          <w:lang w:val="en-US"/>
        </w:rPr>
        <w:t>nhiễm</w:t>
      </w:r>
      <w:proofErr w:type="spellEnd"/>
      <w:r w:rsidRPr="00F46D2E">
        <w:rPr>
          <w:rFonts w:eastAsia="Times New Roman"/>
          <w:bCs/>
          <w:lang w:val="en-US"/>
        </w:rPr>
        <w:t xml:space="preserve"> </w:t>
      </w:r>
      <w:proofErr w:type="spellStart"/>
      <w:r w:rsidRPr="00F46D2E">
        <w:rPr>
          <w:rFonts w:eastAsia="Times New Roman"/>
          <w:bCs/>
          <w:lang w:val="en-US"/>
        </w:rPr>
        <w:t>các</w:t>
      </w:r>
      <w:proofErr w:type="spellEnd"/>
      <w:r w:rsidRPr="00F46D2E">
        <w:rPr>
          <w:rFonts w:eastAsia="Times New Roman"/>
          <w:bCs/>
          <w:lang w:val="en-US"/>
        </w:rPr>
        <w:t xml:space="preserve"> </w:t>
      </w:r>
      <w:proofErr w:type="spellStart"/>
      <w:r w:rsidRPr="00F46D2E">
        <w:rPr>
          <w:rFonts w:eastAsia="Times New Roman"/>
          <w:bCs/>
          <w:lang w:val="en-US"/>
        </w:rPr>
        <w:t>thành</w:t>
      </w:r>
      <w:proofErr w:type="spellEnd"/>
      <w:r w:rsidRPr="00F46D2E">
        <w:rPr>
          <w:rFonts w:eastAsia="Times New Roman"/>
          <w:bCs/>
          <w:lang w:val="en-US"/>
        </w:rPr>
        <w:t xml:space="preserve"> </w:t>
      </w:r>
      <w:proofErr w:type="spellStart"/>
      <w:r w:rsidRPr="00F46D2E">
        <w:rPr>
          <w:rFonts w:eastAsia="Times New Roman"/>
          <w:bCs/>
          <w:lang w:val="en-US"/>
        </w:rPr>
        <w:t>phần</w:t>
      </w:r>
      <w:proofErr w:type="spellEnd"/>
      <w:r w:rsidRPr="00F46D2E">
        <w:rPr>
          <w:rFonts w:eastAsia="Times New Roman"/>
          <w:bCs/>
          <w:lang w:val="en-US"/>
        </w:rPr>
        <w:t xml:space="preserve"> </w:t>
      </w:r>
      <w:proofErr w:type="spellStart"/>
      <w:r w:rsidRPr="00F46D2E">
        <w:rPr>
          <w:rFonts w:eastAsia="Times New Roman"/>
          <w:bCs/>
          <w:lang w:val="en-US"/>
        </w:rPr>
        <w:t>nguy</w:t>
      </w:r>
      <w:proofErr w:type="spellEnd"/>
      <w:r w:rsidRPr="00F46D2E">
        <w:rPr>
          <w:rFonts w:eastAsia="Times New Roman"/>
          <w:bCs/>
          <w:lang w:val="en-US"/>
        </w:rPr>
        <w:t xml:space="preserve"> </w:t>
      </w:r>
      <w:proofErr w:type="spellStart"/>
      <w:r w:rsidRPr="00F46D2E">
        <w:rPr>
          <w:rFonts w:eastAsia="Times New Roman"/>
          <w:bCs/>
          <w:lang w:val="en-US"/>
        </w:rPr>
        <w:t>hại</w:t>
      </w:r>
      <w:proofErr w:type="spellEnd"/>
    </w:p>
    <w:p w14:paraId="1524DDDD" w14:textId="7C7F62A4" w:rsidR="00790EB4" w:rsidRDefault="00790EB4" w:rsidP="004E5661">
      <w:pPr>
        <w:spacing w:before="60" w:after="60"/>
        <w:rPr>
          <w:lang w:val="en-US"/>
        </w:rPr>
      </w:pPr>
      <w:proofErr w:type="spellStart"/>
      <w:r>
        <w:rPr>
          <w:lang w:val="en-US"/>
        </w:rPr>
        <w:t>Khối</w:t>
      </w:r>
      <w:proofErr w:type="spellEnd"/>
      <w:r>
        <w:rPr>
          <w:lang w:val="en-US"/>
        </w:rPr>
        <w:t xml:space="preserve"> </w:t>
      </w:r>
      <w:proofErr w:type="spellStart"/>
      <w:r>
        <w:rPr>
          <w:lang w:val="en-US"/>
        </w:rPr>
        <w:t>lượng</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hại</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ước</w:t>
      </w:r>
      <w:proofErr w:type="spellEnd"/>
      <w:r>
        <w:rPr>
          <w:lang w:val="en-US"/>
        </w:rPr>
        <w:t xml:space="preserve"> </w:t>
      </w:r>
      <w:proofErr w:type="spellStart"/>
      <w:r>
        <w:rPr>
          <w:lang w:val="en-US"/>
        </w:rPr>
        <w:t>tính</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sau</w:t>
      </w:r>
      <w:proofErr w:type="spellEnd"/>
      <w:r>
        <w:rPr>
          <w:lang w:val="en-US"/>
        </w:rPr>
        <w:t>:</w:t>
      </w:r>
    </w:p>
    <w:p w14:paraId="426025B3" w14:textId="601AA08B" w:rsidR="003F4F4C" w:rsidRDefault="003F4F4C" w:rsidP="004E5661">
      <w:pPr>
        <w:pStyle w:val="BNG"/>
        <w:spacing w:before="60" w:after="60"/>
      </w:pPr>
      <w:bookmarkStart w:id="157" w:name="_Toc119326737"/>
      <w:bookmarkStart w:id="158" w:name="_Toc124263982"/>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3</w:t>
      </w:r>
      <w:r w:rsidR="008C3495">
        <w:rPr>
          <w:noProof/>
        </w:rPr>
        <w:fldChar w:fldCharType="end"/>
      </w:r>
      <w:r w:rsidR="00BE0F52">
        <w:t>.</w:t>
      </w:r>
      <w:r w:rsidR="006F21BD">
        <w:rPr>
          <w:noProof/>
        </w:rPr>
        <w:t>5</w:t>
      </w:r>
      <w:r>
        <w:t xml:space="preserve">. </w:t>
      </w:r>
      <w:proofErr w:type="spellStart"/>
      <w:r>
        <w:t>Khối</w:t>
      </w:r>
      <w:proofErr w:type="spellEnd"/>
      <w:r>
        <w:t xml:space="preserve"> </w:t>
      </w:r>
      <w:proofErr w:type="spellStart"/>
      <w:r>
        <w:t>lượng</w:t>
      </w:r>
      <w:proofErr w:type="spellEnd"/>
      <w:r>
        <w:t xml:space="preserve"> CTNH </w:t>
      </w:r>
      <w:proofErr w:type="spellStart"/>
      <w:r>
        <w:t>phát</w:t>
      </w:r>
      <w:proofErr w:type="spellEnd"/>
      <w:r>
        <w:t xml:space="preserve"> </w:t>
      </w:r>
      <w:proofErr w:type="spellStart"/>
      <w:r>
        <w:t>sinh</w:t>
      </w:r>
      <w:proofErr w:type="spellEnd"/>
      <w:r>
        <w:t xml:space="preserve"> </w:t>
      </w:r>
      <w:proofErr w:type="spellStart"/>
      <w:r>
        <w:t>tại</w:t>
      </w:r>
      <w:proofErr w:type="spellEnd"/>
      <w:r>
        <w:t xml:space="preserve"> </w:t>
      </w:r>
      <w:proofErr w:type="spellStart"/>
      <w:r>
        <w:t>Nhà</w:t>
      </w:r>
      <w:proofErr w:type="spellEnd"/>
      <w:r>
        <w:t xml:space="preserve"> </w:t>
      </w:r>
      <w:proofErr w:type="spellStart"/>
      <w:r>
        <w:t>máy</w:t>
      </w:r>
      <w:bookmarkEnd w:id="157"/>
      <w:bookmarkEnd w:id="158"/>
      <w:proofErr w:type="spellEnd"/>
    </w:p>
    <w:tbl>
      <w:tblPr>
        <w:tblStyle w:val="TableGrid"/>
        <w:tblW w:w="9634" w:type="dxa"/>
        <w:tblLook w:val="04A0" w:firstRow="1" w:lastRow="0" w:firstColumn="1" w:lastColumn="0" w:noHBand="0" w:noVBand="1"/>
      </w:tblPr>
      <w:tblGrid>
        <w:gridCol w:w="617"/>
        <w:gridCol w:w="4448"/>
        <w:gridCol w:w="1690"/>
        <w:gridCol w:w="1516"/>
        <w:gridCol w:w="1363"/>
      </w:tblGrid>
      <w:tr w:rsidR="003F4F4C" w14:paraId="6626028B" w14:textId="77777777" w:rsidTr="00E67816">
        <w:tc>
          <w:tcPr>
            <w:tcW w:w="617" w:type="dxa"/>
            <w:shd w:val="clear" w:color="auto" w:fill="BDD6EE" w:themeFill="accent1" w:themeFillTint="66"/>
            <w:vAlign w:val="center"/>
          </w:tcPr>
          <w:p w14:paraId="7D9329A0" w14:textId="77777777" w:rsidR="003F4F4C" w:rsidRPr="00A002FF" w:rsidRDefault="003F4F4C" w:rsidP="004E5661">
            <w:pPr>
              <w:spacing w:before="60" w:after="60" w:line="288" w:lineRule="auto"/>
              <w:jc w:val="center"/>
              <w:rPr>
                <w:b/>
                <w:lang w:val="en-US"/>
              </w:rPr>
            </w:pPr>
            <w:bookmarkStart w:id="159" w:name="_Hlk123732785"/>
            <w:proofErr w:type="spellStart"/>
            <w:r w:rsidRPr="00A002FF">
              <w:rPr>
                <w:b/>
                <w:lang w:val="en-US"/>
              </w:rPr>
              <w:t>Stt</w:t>
            </w:r>
            <w:proofErr w:type="spellEnd"/>
          </w:p>
        </w:tc>
        <w:tc>
          <w:tcPr>
            <w:tcW w:w="4448" w:type="dxa"/>
            <w:shd w:val="clear" w:color="auto" w:fill="BDD6EE" w:themeFill="accent1" w:themeFillTint="66"/>
            <w:vAlign w:val="center"/>
          </w:tcPr>
          <w:p w14:paraId="11B0EB05" w14:textId="0091099E" w:rsidR="003F4F4C" w:rsidRPr="00A002FF" w:rsidRDefault="003F4F4C" w:rsidP="004E5661">
            <w:pPr>
              <w:spacing w:before="60" w:after="60" w:line="288" w:lineRule="auto"/>
              <w:jc w:val="center"/>
              <w:rPr>
                <w:b/>
                <w:lang w:val="en-US"/>
              </w:rPr>
            </w:pPr>
            <w:proofErr w:type="spellStart"/>
            <w:r w:rsidRPr="00A002FF">
              <w:rPr>
                <w:b/>
                <w:lang w:val="en-US"/>
              </w:rPr>
              <w:t>Tên</w:t>
            </w:r>
            <w:proofErr w:type="spellEnd"/>
            <w:r w:rsidRPr="00A002FF">
              <w:rPr>
                <w:b/>
                <w:lang w:val="en-US"/>
              </w:rPr>
              <w:t xml:space="preserve"> </w:t>
            </w:r>
            <w:proofErr w:type="spellStart"/>
            <w:r w:rsidR="000C09DD">
              <w:rPr>
                <w:b/>
                <w:lang w:val="en-US"/>
              </w:rPr>
              <w:t>chất</w:t>
            </w:r>
            <w:proofErr w:type="spellEnd"/>
            <w:r w:rsidR="000C09DD">
              <w:rPr>
                <w:b/>
                <w:lang w:val="en-US"/>
              </w:rPr>
              <w:t xml:space="preserve"> </w:t>
            </w:r>
            <w:proofErr w:type="spellStart"/>
            <w:r w:rsidR="000C09DD">
              <w:rPr>
                <w:b/>
                <w:lang w:val="en-US"/>
              </w:rPr>
              <w:t>thải</w:t>
            </w:r>
            <w:proofErr w:type="spellEnd"/>
          </w:p>
        </w:tc>
        <w:tc>
          <w:tcPr>
            <w:tcW w:w="1690" w:type="dxa"/>
            <w:shd w:val="clear" w:color="auto" w:fill="BDD6EE" w:themeFill="accent1" w:themeFillTint="66"/>
            <w:vAlign w:val="center"/>
          </w:tcPr>
          <w:p w14:paraId="4B34D716" w14:textId="77777777" w:rsidR="003F4F4C" w:rsidRPr="00A002FF" w:rsidRDefault="003F4F4C" w:rsidP="004E5661">
            <w:pPr>
              <w:spacing w:before="60" w:after="60" w:line="288" w:lineRule="auto"/>
              <w:jc w:val="center"/>
              <w:rPr>
                <w:b/>
                <w:lang w:val="en-US"/>
              </w:rPr>
            </w:pPr>
            <w:proofErr w:type="spellStart"/>
            <w:r w:rsidRPr="00A002FF">
              <w:rPr>
                <w:b/>
                <w:lang w:val="en-US"/>
              </w:rPr>
              <w:t>Trạng</w:t>
            </w:r>
            <w:proofErr w:type="spellEnd"/>
            <w:r w:rsidRPr="00A002FF">
              <w:rPr>
                <w:b/>
                <w:lang w:val="en-US"/>
              </w:rPr>
              <w:t xml:space="preserve"> </w:t>
            </w:r>
            <w:proofErr w:type="spellStart"/>
            <w:r w:rsidRPr="00A002FF">
              <w:rPr>
                <w:b/>
                <w:lang w:val="en-US"/>
              </w:rPr>
              <w:t>thái</w:t>
            </w:r>
            <w:proofErr w:type="spellEnd"/>
            <w:r w:rsidRPr="00A002FF">
              <w:rPr>
                <w:b/>
                <w:lang w:val="en-US"/>
              </w:rPr>
              <w:t xml:space="preserve"> </w:t>
            </w:r>
            <w:proofErr w:type="spellStart"/>
            <w:r w:rsidRPr="00A002FF">
              <w:rPr>
                <w:b/>
                <w:lang w:val="en-US"/>
              </w:rPr>
              <w:t>tồn</w:t>
            </w:r>
            <w:proofErr w:type="spellEnd"/>
            <w:r w:rsidRPr="00A002FF">
              <w:rPr>
                <w:b/>
                <w:lang w:val="en-US"/>
              </w:rPr>
              <w:t xml:space="preserve"> </w:t>
            </w:r>
            <w:proofErr w:type="spellStart"/>
            <w:r w:rsidRPr="00A002FF">
              <w:rPr>
                <w:b/>
                <w:lang w:val="en-US"/>
              </w:rPr>
              <w:t>tại</w:t>
            </w:r>
            <w:proofErr w:type="spellEnd"/>
          </w:p>
        </w:tc>
        <w:tc>
          <w:tcPr>
            <w:tcW w:w="1516" w:type="dxa"/>
            <w:shd w:val="clear" w:color="auto" w:fill="BDD6EE" w:themeFill="accent1" w:themeFillTint="66"/>
            <w:vAlign w:val="center"/>
          </w:tcPr>
          <w:p w14:paraId="452C50A4" w14:textId="77777777" w:rsidR="003F4F4C" w:rsidRDefault="003F4F4C" w:rsidP="004E5661">
            <w:pPr>
              <w:spacing w:before="60" w:after="60" w:line="288" w:lineRule="auto"/>
              <w:jc w:val="center"/>
              <w:rPr>
                <w:b/>
                <w:lang w:val="en-US"/>
              </w:rPr>
            </w:pPr>
            <w:proofErr w:type="spellStart"/>
            <w:r w:rsidRPr="00A002FF">
              <w:rPr>
                <w:b/>
                <w:lang w:val="en-US"/>
              </w:rPr>
              <w:t>Khối</w:t>
            </w:r>
            <w:proofErr w:type="spellEnd"/>
            <w:r w:rsidRPr="00A002FF">
              <w:rPr>
                <w:b/>
                <w:lang w:val="en-US"/>
              </w:rPr>
              <w:t xml:space="preserve"> </w:t>
            </w:r>
            <w:proofErr w:type="spellStart"/>
            <w:r w:rsidRPr="00A002FF">
              <w:rPr>
                <w:b/>
                <w:lang w:val="en-US"/>
              </w:rPr>
              <w:t>lượng</w:t>
            </w:r>
            <w:proofErr w:type="spellEnd"/>
          </w:p>
          <w:p w14:paraId="501E81C3" w14:textId="77777777" w:rsidR="003F4F4C" w:rsidRPr="00437E08" w:rsidRDefault="003F4F4C" w:rsidP="004E5661">
            <w:pPr>
              <w:spacing w:before="60" w:after="60" w:line="288" w:lineRule="auto"/>
              <w:jc w:val="center"/>
              <w:rPr>
                <w:bCs/>
                <w:lang w:val="en-US"/>
              </w:rPr>
            </w:pPr>
            <w:r w:rsidRPr="00437E08">
              <w:rPr>
                <w:bCs/>
                <w:lang w:val="en-US"/>
              </w:rPr>
              <w:t>(kg/</w:t>
            </w:r>
            <w:proofErr w:type="spellStart"/>
            <w:r w:rsidRPr="00437E08">
              <w:rPr>
                <w:bCs/>
                <w:lang w:val="en-US"/>
              </w:rPr>
              <w:t>năm</w:t>
            </w:r>
            <w:proofErr w:type="spellEnd"/>
            <w:r w:rsidRPr="00437E08">
              <w:rPr>
                <w:bCs/>
                <w:lang w:val="en-US"/>
              </w:rPr>
              <w:t>)</w:t>
            </w:r>
          </w:p>
        </w:tc>
        <w:tc>
          <w:tcPr>
            <w:tcW w:w="1363" w:type="dxa"/>
            <w:shd w:val="clear" w:color="auto" w:fill="BDD6EE" w:themeFill="accent1" w:themeFillTint="66"/>
            <w:vAlign w:val="center"/>
          </w:tcPr>
          <w:p w14:paraId="3D64FC0B" w14:textId="77777777" w:rsidR="003F4F4C" w:rsidRPr="00A002FF" w:rsidRDefault="003F4F4C" w:rsidP="004E5661">
            <w:pPr>
              <w:spacing w:before="60" w:after="60" w:line="288" w:lineRule="auto"/>
              <w:jc w:val="center"/>
              <w:rPr>
                <w:b/>
                <w:lang w:val="en-US"/>
              </w:rPr>
            </w:pPr>
            <w:proofErr w:type="spellStart"/>
            <w:r w:rsidRPr="00A002FF">
              <w:rPr>
                <w:b/>
                <w:lang w:val="en-US"/>
              </w:rPr>
              <w:t>Mã</w:t>
            </w:r>
            <w:proofErr w:type="spellEnd"/>
            <w:r w:rsidRPr="00A002FF">
              <w:rPr>
                <w:b/>
                <w:lang w:val="en-US"/>
              </w:rPr>
              <w:t xml:space="preserve"> CTNH</w:t>
            </w:r>
          </w:p>
        </w:tc>
      </w:tr>
      <w:tr w:rsidR="0041227F" w14:paraId="1F48FCFE" w14:textId="77777777" w:rsidTr="00E67816">
        <w:tc>
          <w:tcPr>
            <w:tcW w:w="617" w:type="dxa"/>
            <w:vAlign w:val="center"/>
          </w:tcPr>
          <w:p w14:paraId="5B3C7273" w14:textId="073C6068" w:rsidR="0041227F" w:rsidRDefault="004600D2" w:rsidP="004E5661">
            <w:pPr>
              <w:spacing w:before="60" w:after="60" w:line="288" w:lineRule="auto"/>
              <w:jc w:val="center"/>
              <w:rPr>
                <w:lang w:val="en-US"/>
              </w:rPr>
            </w:pPr>
            <w:r>
              <w:rPr>
                <w:lang w:val="en-US"/>
              </w:rPr>
              <w:t>1</w:t>
            </w:r>
          </w:p>
        </w:tc>
        <w:tc>
          <w:tcPr>
            <w:tcW w:w="4448" w:type="dxa"/>
          </w:tcPr>
          <w:p w14:paraId="38FF8B75" w14:textId="4092B811" w:rsidR="0041227F" w:rsidRDefault="0041227F" w:rsidP="004E5661">
            <w:pPr>
              <w:spacing w:before="60" w:after="60" w:line="288" w:lineRule="auto"/>
              <w:rPr>
                <w:lang w:val="en-US"/>
              </w:rPr>
            </w:pPr>
            <w:proofErr w:type="spellStart"/>
            <w:r>
              <w:rPr>
                <w:lang w:val="en-US"/>
              </w:rPr>
              <w:t>Hộp</w:t>
            </w:r>
            <w:proofErr w:type="spellEnd"/>
            <w:r>
              <w:rPr>
                <w:lang w:val="en-US"/>
              </w:rPr>
              <w:t xml:space="preserve"> </w:t>
            </w:r>
            <w:proofErr w:type="spellStart"/>
            <w:r>
              <w:rPr>
                <w:lang w:val="en-US"/>
              </w:rPr>
              <w:t>chứa</w:t>
            </w:r>
            <w:proofErr w:type="spellEnd"/>
            <w:r>
              <w:rPr>
                <w:lang w:val="en-US"/>
              </w:rPr>
              <w:t xml:space="preserve"> </w:t>
            </w:r>
            <w:proofErr w:type="spellStart"/>
            <w:r>
              <w:rPr>
                <w:lang w:val="en-US"/>
              </w:rPr>
              <w:t>mực</w:t>
            </w:r>
            <w:proofErr w:type="spellEnd"/>
            <w:r>
              <w:rPr>
                <w:lang w:val="en-US"/>
              </w:rPr>
              <w:t xml:space="preserve"> in </w:t>
            </w:r>
            <w:r w:rsidRPr="00CE0A78">
              <w:rPr>
                <w:i/>
                <w:iCs/>
                <w:lang w:val="en-US"/>
              </w:rPr>
              <w:t>(</w:t>
            </w:r>
            <w:proofErr w:type="spellStart"/>
            <w:r w:rsidRPr="00CE0A78">
              <w:rPr>
                <w:i/>
                <w:iCs/>
                <w:lang w:val="en-US"/>
              </w:rPr>
              <w:t>loại</w:t>
            </w:r>
            <w:proofErr w:type="spellEnd"/>
            <w:r w:rsidRPr="00CE0A78">
              <w:rPr>
                <w:i/>
                <w:iCs/>
                <w:lang w:val="en-US"/>
              </w:rPr>
              <w:t xml:space="preserve"> </w:t>
            </w:r>
            <w:proofErr w:type="spellStart"/>
            <w:r w:rsidRPr="00CE0A78">
              <w:rPr>
                <w:i/>
                <w:iCs/>
                <w:lang w:val="en-US"/>
              </w:rPr>
              <w:t>có</w:t>
            </w:r>
            <w:proofErr w:type="spellEnd"/>
            <w:r w:rsidRPr="00CE0A78">
              <w:rPr>
                <w:i/>
                <w:iCs/>
                <w:lang w:val="en-US"/>
              </w:rPr>
              <w:t xml:space="preserve"> </w:t>
            </w:r>
            <w:proofErr w:type="spellStart"/>
            <w:r w:rsidRPr="00CE0A78">
              <w:rPr>
                <w:i/>
                <w:iCs/>
                <w:lang w:val="en-US"/>
              </w:rPr>
              <w:t>các</w:t>
            </w:r>
            <w:proofErr w:type="spellEnd"/>
            <w:r w:rsidRPr="00CE0A78">
              <w:rPr>
                <w:i/>
                <w:iCs/>
                <w:lang w:val="en-US"/>
              </w:rPr>
              <w:t xml:space="preserve"> </w:t>
            </w:r>
            <w:proofErr w:type="spellStart"/>
            <w:r w:rsidRPr="00CE0A78">
              <w:rPr>
                <w:i/>
                <w:iCs/>
                <w:lang w:val="en-US"/>
              </w:rPr>
              <w:t>thành</w:t>
            </w:r>
            <w:proofErr w:type="spellEnd"/>
            <w:r w:rsidRPr="00CE0A78">
              <w:rPr>
                <w:i/>
                <w:iCs/>
                <w:lang w:val="en-US"/>
              </w:rPr>
              <w:t xml:space="preserve"> </w:t>
            </w:r>
            <w:proofErr w:type="spellStart"/>
            <w:r w:rsidRPr="00CE0A78">
              <w:rPr>
                <w:i/>
                <w:iCs/>
                <w:lang w:val="en-US"/>
              </w:rPr>
              <w:t>phần</w:t>
            </w:r>
            <w:proofErr w:type="spellEnd"/>
            <w:r w:rsidRPr="00CE0A78">
              <w:rPr>
                <w:i/>
                <w:iCs/>
                <w:lang w:val="en-US"/>
              </w:rPr>
              <w:t xml:space="preserve"> </w:t>
            </w:r>
            <w:proofErr w:type="spellStart"/>
            <w:r w:rsidRPr="00CE0A78">
              <w:rPr>
                <w:i/>
                <w:iCs/>
                <w:lang w:val="en-US"/>
              </w:rPr>
              <w:t>nguy</w:t>
            </w:r>
            <w:proofErr w:type="spellEnd"/>
            <w:r w:rsidRPr="00CE0A78">
              <w:rPr>
                <w:i/>
                <w:iCs/>
                <w:lang w:val="en-US"/>
              </w:rPr>
              <w:t xml:space="preserve"> </w:t>
            </w:r>
            <w:proofErr w:type="spellStart"/>
            <w:r w:rsidRPr="00CE0A78">
              <w:rPr>
                <w:i/>
                <w:iCs/>
                <w:lang w:val="en-US"/>
              </w:rPr>
              <w:t>hại</w:t>
            </w:r>
            <w:proofErr w:type="spellEnd"/>
            <w:r w:rsidRPr="00CE0A78">
              <w:rPr>
                <w:i/>
                <w:iCs/>
                <w:lang w:val="en-US"/>
              </w:rPr>
              <w:t xml:space="preserve"> </w:t>
            </w:r>
            <w:proofErr w:type="spellStart"/>
            <w:r w:rsidRPr="00CE0A78">
              <w:rPr>
                <w:i/>
                <w:iCs/>
                <w:lang w:val="en-US"/>
              </w:rPr>
              <w:t>trong</w:t>
            </w:r>
            <w:proofErr w:type="spellEnd"/>
            <w:r w:rsidRPr="00CE0A78">
              <w:rPr>
                <w:i/>
                <w:iCs/>
                <w:lang w:val="en-US"/>
              </w:rPr>
              <w:t xml:space="preserve"> </w:t>
            </w:r>
            <w:proofErr w:type="spellStart"/>
            <w:r w:rsidRPr="00CE0A78">
              <w:rPr>
                <w:i/>
                <w:iCs/>
                <w:lang w:val="en-US"/>
              </w:rPr>
              <w:t>nguyên</w:t>
            </w:r>
            <w:proofErr w:type="spellEnd"/>
            <w:r w:rsidRPr="00CE0A78">
              <w:rPr>
                <w:i/>
                <w:iCs/>
                <w:lang w:val="en-US"/>
              </w:rPr>
              <w:t xml:space="preserve"> </w:t>
            </w:r>
            <w:proofErr w:type="spellStart"/>
            <w:r w:rsidRPr="00CE0A78">
              <w:rPr>
                <w:i/>
                <w:iCs/>
                <w:lang w:val="en-US"/>
              </w:rPr>
              <w:t>liệu</w:t>
            </w:r>
            <w:proofErr w:type="spellEnd"/>
            <w:r w:rsidRPr="00CE0A78">
              <w:rPr>
                <w:i/>
                <w:iCs/>
                <w:lang w:val="en-US"/>
              </w:rPr>
              <w:t xml:space="preserve"> </w:t>
            </w:r>
            <w:proofErr w:type="spellStart"/>
            <w:r w:rsidRPr="00CE0A78">
              <w:rPr>
                <w:i/>
                <w:iCs/>
                <w:lang w:val="en-US"/>
              </w:rPr>
              <w:t>sản</w:t>
            </w:r>
            <w:proofErr w:type="spellEnd"/>
            <w:r w:rsidRPr="00CE0A78">
              <w:rPr>
                <w:i/>
                <w:iCs/>
                <w:lang w:val="en-US"/>
              </w:rPr>
              <w:t xml:space="preserve"> </w:t>
            </w:r>
            <w:proofErr w:type="spellStart"/>
            <w:r w:rsidRPr="00CE0A78">
              <w:rPr>
                <w:i/>
                <w:iCs/>
                <w:lang w:val="en-US"/>
              </w:rPr>
              <w:t>xuất</w:t>
            </w:r>
            <w:proofErr w:type="spellEnd"/>
            <w:r w:rsidRPr="00CE0A78">
              <w:rPr>
                <w:i/>
                <w:iCs/>
                <w:lang w:val="en-US"/>
              </w:rPr>
              <w:t xml:space="preserve"> </w:t>
            </w:r>
            <w:proofErr w:type="spellStart"/>
            <w:r w:rsidRPr="00CE0A78">
              <w:rPr>
                <w:i/>
                <w:iCs/>
                <w:lang w:val="en-US"/>
              </w:rPr>
              <w:t>mực</w:t>
            </w:r>
            <w:proofErr w:type="spellEnd"/>
            <w:r w:rsidRPr="00CE0A78">
              <w:rPr>
                <w:i/>
                <w:iCs/>
                <w:lang w:val="en-US"/>
              </w:rPr>
              <w:t>)</w:t>
            </w:r>
            <w:r w:rsidRPr="006824EA">
              <w:rPr>
                <w:lang w:val="en-US"/>
              </w:rPr>
              <w:t xml:space="preserve"> </w:t>
            </w:r>
            <w:proofErr w:type="spellStart"/>
            <w:r w:rsidRPr="006824EA">
              <w:rPr>
                <w:lang w:val="en-US"/>
              </w:rPr>
              <w:t>thải</w:t>
            </w:r>
            <w:proofErr w:type="spellEnd"/>
            <w:r>
              <w:rPr>
                <w:lang w:val="en-US"/>
              </w:rPr>
              <w:t xml:space="preserve"> </w:t>
            </w:r>
            <w:r w:rsidRPr="00CE0A78">
              <w:rPr>
                <w:i/>
                <w:iCs/>
                <w:vertAlign w:val="superscript"/>
                <w:lang w:val="en-US"/>
              </w:rPr>
              <w:t>(KS)</w:t>
            </w:r>
          </w:p>
        </w:tc>
        <w:tc>
          <w:tcPr>
            <w:tcW w:w="1690" w:type="dxa"/>
            <w:vAlign w:val="center"/>
          </w:tcPr>
          <w:p w14:paraId="3E95CDA3" w14:textId="441F560A" w:rsidR="0041227F" w:rsidRDefault="0041227F" w:rsidP="004E5661">
            <w:pPr>
              <w:spacing w:before="60" w:after="60" w:line="288" w:lineRule="auto"/>
              <w:jc w:val="center"/>
              <w:rPr>
                <w:lang w:val="en-US"/>
              </w:rPr>
            </w:pPr>
            <w:proofErr w:type="spellStart"/>
            <w:r>
              <w:rPr>
                <w:lang w:val="en-US"/>
              </w:rPr>
              <w:t>Rắn</w:t>
            </w:r>
            <w:proofErr w:type="spellEnd"/>
          </w:p>
        </w:tc>
        <w:tc>
          <w:tcPr>
            <w:tcW w:w="1516" w:type="dxa"/>
            <w:vAlign w:val="center"/>
          </w:tcPr>
          <w:p w14:paraId="13FEC0A8" w14:textId="01348A70" w:rsidR="0041227F" w:rsidRDefault="0041227F" w:rsidP="004E5661">
            <w:pPr>
              <w:spacing w:before="60" w:after="60" w:line="288" w:lineRule="auto"/>
              <w:jc w:val="center"/>
              <w:rPr>
                <w:lang w:val="en-US"/>
              </w:rPr>
            </w:pPr>
            <w:r>
              <w:rPr>
                <w:lang w:val="en-US"/>
              </w:rPr>
              <w:t>03</w:t>
            </w:r>
          </w:p>
        </w:tc>
        <w:tc>
          <w:tcPr>
            <w:tcW w:w="1363" w:type="dxa"/>
            <w:vAlign w:val="center"/>
          </w:tcPr>
          <w:p w14:paraId="2F31A9B9" w14:textId="57AFA521" w:rsidR="0041227F" w:rsidRDefault="0041227F" w:rsidP="004E5661">
            <w:pPr>
              <w:spacing w:before="60" w:after="60" w:line="288" w:lineRule="auto"/>
              <w:jc w:val="center"/>
              <w:rPr>
                <w:lang w:val="en-US"/>
              </w:rPr>
            </w:pPr>
            <w:r>
              <w:rPr>
                <w:lang w:val="en-US"/>
              </w:rPr>
              <w:t>08 02 04</w:t>
            </w:r>
          </w:p>
        </w:tc>
      </w:tr>
      <w:tr w:rsidR="0041227F" w14:paraId="3022BF7A" w14:textId="77777777" w:rsidTr="00E67816">
        <w:tc>
          <w:tcPr>
            <w:tcW w:w="617" w:type="dxa"/>
            <w:vAlign w:val="center"/>
          </w:tcPr>
          <w:p w14:paraId="0CADAE83" w14:textId="38EB2859" w:rsidR="0041227F" w:rsidDel="0041227F" w:rsidRDefault="004600D2" w:rsidP="004E5661">
            <w:pPr>
              <w:spacing w:before="60" w:after="60" w:line="288" w:lineRule="auto"/>
              <w:jc w:val="center"/>
              <w:rPr>
                <w:lang w:val="en-US"/>
              </w:rPr>
            </w:pPr>
            <w:r>
              <w:rPr>
                <w:lang w:val="en-US"/>
              </w:rPr>
              <w:t>2</w:t>
            </w:r>
          </w:p>
        </w:tc>
        <w:tc>
          <w:tcPr>
            <w:tcW w:w="4448" w:type="dxa"/>
          </w:tcPr>
          <w:p w14:paraId="7E0C92C8" w14:textId="08C595CE" w:rsidR="0041227F" w:rsidRDefault="0041227F" w:rsidP="004E5661">
            <w:pPr>
              <w:spacing w:before="60" w:after="60" w:line="288" w:lineRule="auto"/>
              <w:rPr>
                <w:lang w:val="en-US"/>
              </w:rPr>
            </w:pPr>
            <w:proofErr w:type="spellStart"/>
            <w:r w:rsidRPr="00521EFC">
              <w:rPr>
                <w:lang w:val="en-US"/>
              </w:rPr>
              <w:t>Bóng</w:t>
            </w:r>
            <w:proofErr w:type="spellEnd"/>
            <w:r w:rsidRPr="00521EFC">
              <w:rPr>
                <w:lang w:val="en-US"/>
              </w:rPr>
              <w:t xml:space="preserve"> </w:t>
            </w:r>
            <w:proofErr w:type="spellStart"/>
            <w:r w:rsidRPr="00521EFC">
              <w:rPr>
                <w:lang w:val="en-US"/>
              </w:rPr>
              <w:t>đèn</w:t>
            </w:r>
            <w:proofErr w:type="spellEnd"/>
            <w:r w:rsidRPr="00521EFC">
              <w:rPr>
                <w:lang w:val="en-US"/>
              </w:rPr>
              <w:t xml:space="preserve"> </w:t>
            </w:r>
            <w:proofErr w:type="spellStart"/>
            <w:r w:rsidRPr="00521EFC">
              <w:rPr>
                <w:lang w:val="en-US"/>
              </w:rPr>
              <w:t>huỳnh</w:t>
            </w:r>
            <w:proofErr w:type="spellEnd"/>
            <w:r w:rsidRPr="00521EFC">
              <w:rPr>
                <w:lang w:val="en-US"/>
              </w:rPr>
              <w:t xml:space="preserve"> </w:t>
            </w:r>
            <w:proofErr w:type="spellStart"/>
            <w:r w:rsidRPr="00521EFC">
              <w:rPr>
                <w:lang w:val="en-US"/>
              </w:rPr>
              <w:t>quang</w:t>
            </w:r>
            <w:proofErr w:type="spellEnd"/>
            <w:r w:rsidRPr="00521EFC">
              <w:rPr>
                <w:lang w:val="en-US"/>
              </w:rPr>
              <w:t xml:space="preserve"> </w:t>
            </w:r>
            <w:proofErr w:type="spellStart"/>
            <w:r w:rsidRPr="00521EFC">
              <w:rPr>
                <w:lang w:val="en-US"/>
              </w:rPr>
              <w:t>và</w:t>
            </w:r>
            <w:proofErr w:type="spellEnd"/>
            <w:r w:rsidRPr="00521EFC">
              <w:rPr>
                <w:lang w:val="en-US"/>
              </w:rPr>
              <w:t xml:space="preserve"> </w:t>
            </w:r>
            <w:proofErr w:type="spellStart"/>
            <w:r w:rsidRPr="00521EFC">
              <w:rPr>
                <w:lang w:val="en-US"/>
              </w:rPr>
              <w:t>các</w:t>
            </w:r>
            <w:proofErr w:type="spellEnd"/>
            <w:r w:rsidRPr="00521EFC">
              <w:rPr>
                <w:lang w:val="en-US"/>
              </w:rPr>
              <w:t xml:space="preserve"> </w:t>
            </w:r>
            <w:proofErr w:type="spellStart"/>
            <w:r w:rsidRPr="00521EFC">
              <w:rPr>
                <w:lang w:val="en-US"/>
              </w:rPr>
              <w:t>loại</w:t>
            </w:r>
            <w:proofErr w:type="spellEnd"/>
            <w:r w:rsidRPr="00521EFC">
              <w:rPr>
                <w:lang w:val="en-US"/>
              </w:rPr>
              <w:t xml:space="preserve"> </w:t>
            </w:r>
            <w:proofErr w:type="spellStart"/>
            <w:r w:rsidRPr="00521EFC">
              <w:rPr>
                <w:lang w:val="en-US"/>
              </w:rPr>
              <w:t>thủy</w:t>
            </w:r>
            <w:proofErr w:type="spellEnd"/>
            <w:r w:rsidRPr="00521EFC">
              <w:rPr>
                <w:lang w:val="en-US"/>
              </w:rPr>
              <w:t xml:space="preserve"> </w:t>
            </w:r>
            <w:proofErr w:type="spellStart"/>
            <w:r w:rsidRPr="00521EFC">
              <w:rPr>
                <w:lang w:val="en-US"/>
              </w:rPr>
              <w:t>tinh</w:t>
            </w:r>
            <w:proofErr w:type="spellEnd"/>
            <w:r w:rsidRPr="00521EFC">
              <w:rPr>
                <w:lang w:val="en-US"/>
              </w:rPr>
              <w:t xml:space="preserve"> </w:t>
            </w:r>
            <w:proofErr w:type="spellStart"/>
            <w:r w:rsidRPr="00521EFC">
              <w:rPr>
                <w:lang w:val="en-US"/>
              </w:rPr>
              <w:t>hoạt</w:t>
            </w:r>
            <w:proofErr w:type="spellEnd"/>
            <w:r w:rsidRPr="00521EFC">
              <w:rPr>
                <w:lang w:val="en-US"/>
              </w:rPr>
              <w:t xml:space="preserve"> </w:t>
            </w:r>
            <w:proofErr w:type="spellStart"/>
            <w:r w:rsidRPr="00521EFC">
              <w:rPr>
                <w:lang w:val="en-US"/>
              </w:rPr>
              <w:t>tính</w:t>
            </w:r>
            <w:proofErr w:type="spellEnd"/>
            <w:r w:rsidRPr="00521EFC">
              <w:rPr>
                <w:lang w:val="en-US"/>
              </w:rPr>
              <w:t xml:space="preserve"> </w:t>
            </w:r>
            <w:proofErr w:type="spellStart"/>
            <w:r w:rsidRPr="00521EFC">
              <w:rPr>
                <w:lang w:val="en-US"/>
              </w:rPr>
              <w:t>thải</w:t>
            </w:r>
            <w:proofErr w:type="spellEnd"/>
          </w:p>
        </w:tc>
        <w:tc>
          <w:tcPr>
            <w:tcW w:w="1690" w:type="dxa"/>
            <w:vAlign w:val="center"/>
          </w:tcPr>
          <w:p w14:paraId="4367EF87" w14:textId="1F10B15E" w:rsidR="0041227F" w:rsidRDefault="0041227F" w:rsidP="004E5661">
            <w:pPr>
              <w:spacing w:before="60" w:after="60" w:line="288" w:lineRule="auto"/>
              <w:jc w:val="center"/>
              <w:rPr>
                <w:lang w:val="en-US"/>
              </w:rPr>
            </w:pPr>
            <w:proofErr w:type="spellStart"/>
            <w:r>
              <w:rPr>
                <w:lang w:val="en-US"/>
              </w:rPr>
              <w:t>Rắn</w:t>
            </w:r>
            <w:proofErr w:type="spellEnd"/>
          </w:p>
        </w:tc>
        <w:tc>
          <w:tcPr>
            <w:tcW w:w="1516" w:type="dxa"/>
            <w:vAlign w:val="center"/>
          </w:tcPr>
          <w:p w14:paraId="055CE50A" w14:textId="5E711918" w:rsidR="0041227F" w:rsidRDefault="0041227F" w:rsidP="004E5661">
            <w:pPr>
              <w:spacing w:before="60" w:after="60" w:line="288" w:lineRule="auto"/>
              <w:jc w:val="center"/>
              <w:rPr>
                <w:lang w:val="en-US"/>
              </w:rPr>
            </w:pPr>
            <w:r>
              <w:rPr>
                <w:lang w:val="en-US"/>
              </w:rPr>
              <w:t>60</w:t>
            </w:r>
          </w:p>
        </w:tc>
        <w:tc>
          <w:tcPr>
            <w:tcW w:w="1363" w:type="dxa"/>
            <w:vAlign w:val="center"/>
          </w:tcPr>
          <w:p w14:paraId="57CB5FB0" w14:textId="33DCA588" w:rsidR="0041227F" w:rsidRDefault="0041227F" w:rsidP="004E5661">
            <w:pPr>
              <w:spacing w:before="60" w:after="60" w:line="288" w:lineRule="auto"/>
              <w:jc w:val="center"/>
              <w:rPr>
                <w:lang w:val="en-US"/>
              </w:rPr>
            </w:pPr>
            <w:r>
              <w:rPr>
                <w:lang w:val="en-US"/>
              </w:rPr>
              <w:t>16 01 06</w:t>
            </w:r>
          </w:p>
        </w:tc>
      </w:tr>
      <w:tr w:rsidR="0041227F" w14:paraId="0DD29B0E" w14:textId="77777777" w:rsidTr="00E67816">
        <w:tc>
          <w:tcPr>
            <w:tcW w:w="617" w:type="dxa"/>
            <w:vAlign w:val="center"/>
          </w:tcPr>
          <w:p w14:paraId="15C3F875" w14:textId="09791A52" w:rsidR="0041227F" w:rsidDel="0041227F" w:rsidRDefault="001E3B2F" w:rsidP="004E5661">
            <w:pPr>
              <w:spacing w:before="60" w:after="60" w:line="288" w:lineRule="auto"/>
              <w:jc w:val="center"/>
              <w:rPr>
                <w:lang w:val="en-US"/>
              </w:rPr>
            </w:pPr>
            <w:r>
              <w:rPr>
                <w:lang w:val="en-US"/>
              </w:rPr>
              <w:t>3</w:t>
            </w:r>
          </w:p>
        </w:tc>
        <w:tc>
          <w:tcPr>
            <w:tcW w:w="4448" w:type="dxa"/>
          </w:tcPr>
          <w:p w14:paraId="1A1F5C99" w14:textId="5FB44175" w:rsidR="0041227F" w:rsidRDefault="0041227F" w:rsidP="004E5661">
            <w:pPr>
              <w:spacing w:before="60" w:after="60" w:line="288" w:lineRule="auto"/>
              <w:rPr>
                <w:lang w:val="en-US"/>
              </w:rPr>
            </w:pPr>
            <w:proofErr w:type="spellStart"/>
            <w:r w:rsidRPr="004450F7">
              <w:t>Các</w:t>
            </w:r>
            <w:proofErr w:type="spellEnd"/>
            <w:r w:rsidRPr="004450F7">
              <w:t xml:space="preserve"> </w:t>
            </w:r>
            <w:proofErr w:type="spellStart"/>
            <w:r w:rsidRPr="004450F7">
              <w:t>loại</w:t>
            </w:r>
            <w:proofErr w:type="spellEnd"/>
            <w:r w:rsidRPr="004450F7">
              <w:t xml:space="preserve"> </w:t>
            </w:r>
            <w:proofErr w:type="spellStart"/>
            <w:r w:rsidRPr="004450F7">
              <w:t>dầu</w:t>
            </w:r>
            <w:proofErr w:type="spellEnd"/>
            <w:r w:rsidRPr="004450F7">
              <w:t xml:space="preserve"> </w:t>
            </w:r>
            <w:proofErr w:type="spellStart"/>
            <w:r w:rsidRPr="004450F7">
              <w:t>động</w:t>
            </w:r>
            <w:proofErr w:type="spellEnd"/>
            <w:r w:rsidRPr="004450F7">
              <w:t xml:space="preserve"> </w:t>
            </w:r>
            <w:proofErr w:type="spellStart"/>
            <w:r w:rsidRPr="004450F7">
              <w:t>cơ</w:t>
            </w:r>
            <w:proofErr w:type="spellEnd"/>
            <w:r w:rsidRPr="004450F7">
              <w:t xml:space="preserve">, </w:t>
            </w:r>
            <w:proofErr w:type="spellStart"/>
            <w:r w:rsidRPr="004450F7">
              <w:t>hộp</w:t>
            </w:r>
            <w:proofErr w:type="spellEnd"/>
            <w:r w:rsidRPr="004450F7">
              <w:t xml:space="preserve"> </w:t>
            </w:r>
            <w:proofErr w:type="spellStart"/>
            <w:r w:rsidRPr="004450F7">
              <w:t>số</w:t>
            </w:r>
            <w:proofErr w:type="spellEnd"/>
            <w:r w:rsidRPr="004450F7">
              <w:t xml:space="preserve"> </w:t>
            </w:r>
            <w:proofErr w:type="spellStart"/>
            <w:r w:rsidRPr="004450F7">
              <w:t>và</w:t>
            </w:r>
            <w:proofErr w:type="spellEnd"/>
            <w:r w:rsidRPr="004450F7">
              <w:t xml:space="preserve"> </w:t>
            </w:r>
            <w:proofErr w:type="spellStart"/>
            <w:r w:rsidRPr="004450F7">
              <w:t>bôi</w:t>
            </w:r>
            <w:proofErr w:type="spellEnd"/>
            <w:r w:rsidRPr="004450F7">
              <w:t xml:space="preserve"> </w:t>
            </w:r>
            <w:proofErr w:type="spellStart"/>
            <w:r w:rsidRPr="004450F7">
              <w:t>trơn</w:t>
            </w:r>
            <w:proofErr w:type="spellEnd"/>
            <w:r w:rsidRPr="004450F7">
              <w:t xml:space="preserve"> </w:t>
            </w:r>
            <w:proofErr w:type="spellStart"/>
            <w:r w:rsidRPr="004450F7">
              <w:lastRenderedPageBreak/>
              <w:t>thải</w:t>
            </w:r>
            <w:proofErr w:type="spellEnd"/>
            <w:r w:rsidRPr="004450F7">
              <w:t xml:space="preserve"> </w:t>
            </w:r>
            <w:proofErr w:type="spellStart"/>
            <w:r w:rsidRPr="004450F7">
              <w:t>khác</w:t>
            </w:r>
            <w:proofErr w:type="spellEnd"/>
            <w:r w:rsidRPr="004450F7">
              <w:t xml:space="preserve"> </w:t>
            </w:r>
          </w:p>
        </w:tc>
        <w:tc>
          <w:tcPr>
            <w:tcW w:w="1690" w:type="dxa"/>
            <w:vAlign w:val="center"/>
          </w:tcPr>
          <w:p w14:paraId="403026FC" w14:textId="214009E9" w:rsidR="0041227F" w:rsidRDefault="0041227F" w:rsidP="004E5661">
            <w:pPr>
              <w:spacing w:before="60" w:after="60" w:line="288" w:lineRule="auto"/>
              <w:jc w:val="center"/>
              <w:rPr>
                <w:lang w:val="en-US"/>
              </w:rPr>
            </w:pPr>
            <w:proofErr w:type="spellStart"/>
            <w:r>
              <w:rPr>
                <w:lang w:val="en-US"/>
              </w:rPr>
              <w:lastRenderedPageBreak/>
              <w:t>Lỏng</w:t>
            </w:r>
            <w:proofErr w:type="spellEnd"/>
          </w:p>
        </w:tc>
        <w:tc>
          <w:tcPr>
            <w:tcW w:w="1516" w:type="dxa"/>
            <w:vAlign w:val="center"/>
          </w:tcPr>
          <w:p w14:paraId="12545D61" w14:textId="30C8F268" w:rsidR="0041227F" w:rsidRDefault="0041227F" w:rsidP="004E5661">
            <w:pPr>
              <w:spacing w:before="60" w:after="60" w:line="288" w:lineRule="auto"/>
              <w:jc w:val="center"/>
              <w:rPr>
                <w:lang w:val="en-US"/>
              </w:rPr>
            </w:pPr>
            <w:r>
              <w:rPr>
                <w:lang w:val="en-US"/>
              </w:rPr>
              <w:t>50</w:t>
            </w:r>
          </w:p>
        </w:tc>
        <w:tc>
          <w:tcPr>
            <w:tcW w:w="1363" w:type="dxa"/>
            <w:vAlign w:val="center"/>
          </w:tcPr>
          <w:p w14:paraId="498EFED2" w14:textId="2808538E" w:rsidR="0041227F" w:rsidRDefault="0041227F" w:rsidP="004E5661">
            <w:pPr>
              <w:spacing w:before="60" w:after="60" w:line="288" w:lineRule="auto"/>
              <w:jc w:val="center"/>
              <w:rPr>
                <w:lang w:val="en-US"/>
              </w:rPr>
            </w:pPr>
            <w:r>
              <w:rPr>
                <w:lang w:val="en-US"/>
              </w:rPr>
              <w:t>17 02 04</w:t>
            </w:r>
          </w:p>
        </w:tc>
      </w:tr>
      <w:tr w:rsidR="0041227F" w14:paraId="3DC44F3F" w14:textId="77777777" w:rsidTr="00E67816">
        <w:tc>
          <w:tcPr>
            <w:tcW w:w="617" w:type="dxa"/>
            <w:vAlign w:val="center"/>
          </w:tcPr>
          <w:p w14:paraId="4D5A6779" w14:textId="05F38479" w:rsidR="0041227F" w:rsidDel="0041227F" w:rsidRDefault="001E3B2F" w:rsidP="004E5661">
            <w:pPr>
              <w:spacing w:before="60" w:after="60" w:line="288" w:lineRule="auto"/>
              <w:jc w:val="center"/>
              <w:rPr>
                <w:lang w:val="en-US"/>
              </w:rPr>
            </w:pPr>
            <w:r>
              <w:rPr>
                <w:lang w:val="en-US"/>
              </w:rPr>
              <w:t>4</w:t>
            </w:r>
          </w:p>
        </w:tc>
        <w:tc>
          <w:tcPr>
            <w:tcW w:w="4448" w:type="dxa"/>
          </w:tcPr>
          <w:p w14:paraId="204066CC" w14:textId="0CBC3E28" w:rsidR="0041227F" w:rsidRDefault="0041227F" w:rsidP="004E5661">
            <w:pPr>
              <w:spacing w:before="60" w:after="60" w:line="288" w:lineRule="auto"/>
              <w:rPr>
                <w:lang w:val="en-US"/>
              </w:rPr>
            </w:pPr>
            <w:r>
              <w:rPr>
                <w:lang w:val="en-US"/>
              </w:rPr>
              <w:t xml:space="preserve">Bao </w:t>
            </w:r>
            <w:proofErr w:type="spellStart"/>
            <w:r>
              <w:rPr>
                <w:lang w:val="en-US"/>
              </w:rPr>
              <w:t>bì</w:t>
            </w:r>
            <w:proofErr w:type="spellEnd"/>
            <w:r>
              <w:rPr>
                <w:lang w:val="en-US"/>
              </w:rPr>
              <w:t xml:space="preserve"> </w:t>
            </w:r>
            <w:proofErr w:type="spellStart"/>
            <w:r>
              <w:rPr>
                <w:lang w:val="en-US"/>
              </w:rPr>
              <w:t>mềm</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chứa</w:t>
            </w:r>
            <w:proofErr w:type="spellEnd"/>
            <w:r>
              <w:rPr>
                <w:lang w:val="en-US"/>
              </w:rPr>
              <w:t xml:space="preserve"> </w:t>
            </w:r>
            <w:proofErr w:type="spellStart"/>
            <w:r>
              <w:rPr>
                <w:lang w:val="en-US"/>
              </w:rPr>
              <w:t>hoặc</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nhiễm</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hại</w:t>
            </w:r>
            <w:proofErr w:type="spellEnd"/>
            <w:r w:rsidRPr="00D21B3B">
              <w:rPr>
                <w:i/>
                <w:vertAlign w:val="superscript"/>
                <w:lang w:val="en-US"/>
              </w:rPr>
              <w:t>(KS)</w:t>
            </w:r>
          </w:p>
        </w:tc>
        <w:tc>
          <w:tcPr>
            <w:tcW w:w="1690" w:type="dxa"/>
            <w:vAlign w:val="center"/>
          </w:tcPr>
          <w:p w14:paraId="61B471C8" w14:textId="2CA93F94" w:rsidR="0041227F" w:rsidRDefault="0041227F" w:rsidP="004E5661">
            <w:pPr>
              <w:spacing w:before="60" w:after="60" w:line="288" w:lineRule="auto"/>
              <w:jc w:val="center"/>
              <w:rPr>
                <w:lang w:val="en-US"/>
              </w:rPr>
            </w:pPr>
            <w:proofErr w:type="spellStart"/>
            <w:r>
              <w:rPr>
                <w:lang w:val="en-US"/>
              </w:rPr>
              <w:t>Rắn</w:t>
            </w:r>
            <w:proofErr w:type="spellEnd"/>
          </w:p>
        </w:tc>
        <w:tc>
          <w:tcPr>
            <w:tcW w:w="1516" w:type="dxa"/>
            <w:vAlign w:val="center"/>
          </w:tcPr>
          <w:p w14:paraId="627DDF0B" w14:textId="73F8C955" w:rsidR="0041227F" w:rsidRDefault="0041227F" w:rsidP="004E5661">
            <w:pPr>
              <w:spacing w:before="60" w:after="60" w:line="288" w:lineRule="auto"/>
              <w:jc w:val="center"/>
              <w:rPr>
                <w:lang w:val="en-US"/>
              </w:rPr>
            </w:pPr>
            <w:r>
              <w:rPr>
                <w:lang w:val="en-US"/>
              </w:rPr>
              <w:t>15</w:t>
            </w:r>
          </w:p>
        </w:tc>
        <w:tc>
          <w:tcPr>
            <w:tcW w:w="1363" w:type="dxa"/>
            <w:vAlign w:val="center"/>
          </w:tcPr>
          <w:p w14:paraId="11E29D96" w14:textId="2A50C767" w:rsidR="0041227F" w:rsidRDefault="0041227F" w:rsidP="004E5661">
            <w:pPr>
              <w:spacing w:before="60" w:after="60" w:line="288" w:lineRule="auto"/>
              <w:jc w:val="center"/>
              <w:rPr>
                <w:lang w:val="en-US"/>
              </w:rPr>
            </w:pPr>
            <w:r>
              <w:rPr>
                <w:lang w:val="en-US"/>
              </w:rPr>
              <w:t>18 01 01</w:t>
            </w:r>
          </w:p>
        </w:tc>
      </w:tr>
      <w:tr w:rsidR="0041227F" w14:paraId="6AF3F67E" w14:textId="77777777" w:rsidTr="00E67816">
        <w:tc>
          <w:tcPr>
            <w:tcW w:w="617" w:type="dxa"/>
            <w:vAlign w:val="center"/>
          </w:tcPr>
          <w:p w14:paraId="70523A52" w14:textId="085ED6E8" w:rsidR="0041227F" w:rsidRDefault="001E3B2F" w:rsidP="004E5661">
            <w:pPr>
              <w:spacing w:before="60" w:after="60" w:line="288" w:lineRule="auto"/>
              <w:jc w:val="center"/>
              <w:rPr>
                <w:lang w:val="en-US"/>
              </w:rPr>
            </w:pPr>
            <w:r>
              <w:rPr>
                <w:lang w:val="en-US"/>
              </w:rPr>
              <w:t>5</w:t>
            </w:r>
          </w:p>
        </w:tc>
        <w:tc>
          <w:tcPr>
            <w:tcW w:w="4448" w:type="dxa"/>
          </w:tcPr>
          <w:p w14:paraId="1D944990" w14:textId="77777777" w:rsidR="0041227F" w:rsidRDefault="0041227F" w:rsidP="004E5661">
            <w:pPr>
              <w:spacing w:before="60" w:after="60" w:line="288" w:lineRule="auto"/>
              <w:rPr>
                <w:lang w:val="en-US"/>
              </w:rPr>
            </w:pPr>
            <w:proofErr w:type="spellStart"/>
            <w:r w:rsidRPr="00995FBF">
              <w:rPr>
                <w:lang w:val="en-US"/>
              </w:rPr>
              <w:t>Chất</w:t>
            </w:r>
            <w:proofErr w:type="spellEnd"/>
            <w:r w:rsidRPr="00995FBF">
              <w:rPr>
                <w:lang w:val="en-US"/>
              </w:rPr>
              <w:t xml:space="preserve"> </w:t>
            </w:r>
            <w:proofErr w:type="spellStart"/>
            <w:r w:rsidRPr="00995FBF">
              <w:rPr>
                <w:lang w:val="en-US"/>
              </w:rPr>
              <w:t>hấp</w:t>
            </w:r>
            <w:proofErr w:type="spellEnd"/>
            <w:r w:rsidRPr="00995FBF">
              <w:rPr>
                <w:lang w:val="en-US"/>
              </w:rPr>
              <w:t xml:space="preserve"> </w:t>
            </w:r>
            <w:proofErr w:type="spellStart"/>
            <w:r w:rsidRPr="00995FBF">
              <w:rPr>
                <w:lang w:val="en-US"/>
              </w:rPr>
              <w:t>thụ</w:t>
            </w:r>
            <w:proofErr w:type="spellEnd"/>
            <w:r w:rsidRPr="00995FBF">
              <w:rPr>
                <w:lang w:val="en-US"/>
              </w:rPr>
              <w:t xml:space="preserve">, </w:t>
            </w:r>
            <w:proofErr w:type="spellStart"/>
            <w:r w:rsidRPr="00995FBF">
              <w:rPr>
                <w:lang w:val="en-US"/>
              </w:rPr>
              <w:t>vật</w:t>
            </w:r>
            <w:proofErr w:type="spellEnd"/>
            <w:r w:rsidRPr="00995FBF">
              <w:rPr>
                <w:lang w:val="en-US"/>
              </w:rPr>
              <w:t xml:space="preserve"> </w:t>
            </w:r>
            <w:proofErr w:type="spellStart"/>
            <w:r w:rsidRPr="00995FBF">
              <w:rPr>
                <w:lang w:val="en-US"/>
              </w:rPr>
              <w:t>liệu</w:t>
            </w:r>
            <w:proofErr w:type="spellEnd"/>
            <w:r w:rsidRPr="00995FBF">
              <w:rPr>
                <w:lang w:val="en-US"/>
              </w:rPr>
              <w:t xml:space="preserve"> </w:t>
            </w:r>
            <w:proofErr w:type="spellStart"/>
            <w:r w:rsidRPr="00995FBF">
              <w:rPr>
                <w:lang w:val="en-US"/>
              </w:rPr>
              <w:t>lọc</w:t>
            </w:r>
            <w:proofErr w:type="spellEnd"/>
            <w:r>
              <w:rPr>
                <w:lang w:val="en-US"/>
              </w:rPr>
              <w:t>,</w:t>
            </w:r>
            <w:r w:rsidRPr="00995FBF">
              <w:rPr>
                <w:lang w:val="en-US"/>
              </w:rPr>
              <w:t xml:space="preserve"> </w:t>
            </w:r>
            <w:proofErr w:type="spellStart"/>
            <w:r>
              <w:rPr>
                <w:lang w:val="en-US"/>
              </w:rPr>
              <w:t>giẻ</w:t>
            </w:r>
            <w:proofErr w:type="spellEnd"/>
            <w:r>
              <w:rPr>
                <w:lang w:val="en-US"/>
              </w:rPr>
              <w:t xml:space="preserve"> </w:t>
            </w:r>
            <w:proofErr w:type="spellStart"/>
            <w:r>
              <w:rPr>
                <w:lang w:val="en-US"/>
              </w:rPr>
              <w:t>lau</w:t>
            </w:r>
            <w:proofErr w:type="spellEnd"/>
            <w:r>
              <w:rPr>
                <w:lang w:val="en-US"/>
              </w:rPr>
              <w:t xml:space="preserve">, </w:t>
            </w:r>
            <w:proofErr w:type="spellStart"/>
            <w:r>
              <w:rPr>
                <w:lang w:val="en-US"/>
              </w:rPr>
              <w:t>vải</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nhiễm</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hại</w:t>
            </w:r>
            <w:proofErr w:type="spellEnd"/>
            <w:r>
              <w:rPr>
                <w:lang w:val="en-US"/>
              </w:rPr>
              <w:t xml:space="preserve"> </w:t>
            </w:r>
          </w:p>
        </w:tc>
        <w:tc>
          <w:tcPr>
            <w:tcW w:w="1690" w:type="dxa"/>
            <w:vAlign w:val="center"/>
          </w:tcPr>
          <w:p w14:paraId="5CD6D0D5" w14:textId="77777777" w:rsidR="0041227F" w:rsidRDefault="0041227F" w:rsidP="004E5661">
            <w:pPr>
              <w:spacing w:before="60" w:after="60" w:line="288" w:lineRule="auto"/>
              <w:jc w:val="center"/>
              <w:rPr>
                <w:lang w:val="en-US"/>
              </w:rPr>
            </w:pPr>
            <w:proofErr w:type="spellStart"/>
            <w:r>
              <w:rPr>
                <w:lang w:val="en-US"/>
              </w:rPr>
              <w:t>Rắn</w:t>
            </w:r>
            <w:proofErr w:type="spellEnd"/>
          </w:p>
        </w:tc>
        <w:tc>
          <w:tcPr>
            <w:tcW w:w="1516" w:type="dxa"/>
            <w:vAlign w:val="center"/>
          </w:tcPr>
          <w:p w14:paraId="38166C12" w14:textId="39674126" w:rsidR="0041227F" w:rsidRDefault="0041227F" w:rsidP="004E5661">
            <w:pPr>
              <w:spacing w:before="60" w:after="60" w:line="288" w:lineRule="auto"/>
              <w:jc w:val="center"/>
              <w:rPr>
                <w:lang w:val="en-US"/>
              </w:rPr>
            </w:pPr>
            <w:r>
              <w:rPr>
                <w:lang w:val="en-US"/>
              </w:rPr>
              <w:t>50</w:t>
            </w:r>
          </w:p>
        </w:tc>
        <w:tc>
          <w:tcPr>
            <w:tcW w:w="1363" w:type="dxa"/>
            <w:vAlign w:val="center"/>
          </w:tcPr>
          <w:p w14:paraId="4F3CCF92" w14:textId="77777777" w:rsidR="0041227F" w:rsidRDefault="0041227F" w:rsidP="004E5661">
            <w:pPr>
              <w:spacing w:before="60" w:after="60" w:line="288" w:lineRule="auto"/>
              <w:jc w:val="center"/>
              <w:rPr>
                <w:lang w:val="en-US"/>
              </w:rPr>
            </w:pPr>
            <w:r>
              <w:rPr>
                <w:lang w:val="en-US"/>
              </w:rPr>
              <w:t>18 02 01</w:t>
            </w:r>
          </w:p>
        </w:tc>
      </w:tr>
      <w:tr w:rsidR="001E3B2F" w14:paraId="44EEC812" w14:textId="77777777" w:rsidTr="00A545CD">
        <w:tc>
          <w:tcPr>
            <w:tcW w:w="617" w:type="dxa"/>
            <w:vAlign w:val="center"/>
          </w:tcPr>
          <w:p w14:paraId="6C6850D8" w14:textId="7AAF2C52" w:rsidR="001E3B2F" w:rsidRDefault="001E3B2F" w:rsidP="004E5661">
            <w:pPr>
              <w:spacing w:before="60" w:after="60" w:line="288" w:lineRule="auto"/>
              <w:jc w:val="center"/>
              <w:rPr>
                <w:lang w:val="en-US"/>
              </w:rPr>
            </w:pPr>
            <w:r>
              <w:rPr>
                <w:lang w:val="en-US"/>
              </w:rPr>
              <w:t>6</w:t>
            </w:r>
          </w:p>
        </w:tc>
        <w:tc>
          <w:tcPr>
            <w:tcW w:w="4448" w:type="dxa"/>
          </w:tcPr>
          <w:p w14:paraId="78F27077" w14:textId="32B5F4B2" w:rsidR="001E3B2F" w:rsidRPr="00995FBF" w:rsidRDefault="001E3B2F" w:rsidP="004E5661">
            <w:pPr>
              <w:spacing w:before="60" w:after="60" w:line="288" w:lineRule="auto"/>
              <w:rPr>
                <w:lang w:val="en-US"/>
              </w:rPr>
            </w:pPr>
            <w:r>
              <w:rPr>
                <w:lang w:val="en-US"/>
              </w:rPr>
              <w:t xml:space="preserve">Pin, </w:t>
            </w:r>
            <w:proofErr w:type="spellStart"/>
            <w:r>
              <w:rPr>
                <w:lang w:val="en-US"/>
              </w:rPr>
              <w:t>ắc</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chì</w:t>
            </w:r>
            <w:proofErr w:type="spellEnd"/>
            <w:r>
              <w:rPr>
                <w:lang w:val="en-US"/>
              </w:rPr>
              <w:t xml:space="preserve"> </w:t>
            </w:r>
            <w:proofErr w:type="spellStart"/>
            <w:r>
              <w:rPr>
                <w:lang w:val="en-US"/>
              </w:rPr>
              <w:t>thải</w:t>
            </w:r>
            <w:proofErr w:type="spellEnd"/>
          </w:p>
        </w:tc>
        <w:tc>
          <w:tcPr>
            <w:tcW w:w="1690" w:type="dxa"/>
            <w:vAlign w:val="center"/>
          </w:tcPr>
          <w:p w14:paraId="07D18B22" w14:textId="666D52BD" w:rsidR="001E3B2F" w:rsidRDefault="001E3B2F" w:rsidP="004E5661">
            <w:pPr>
              <w:spacing w:before="60" w:after="60" w:line="288" w:lineRule="auto"/>
              <w:jc w:val="center"/>
              <w:rPr>
                <w:lang w:val="en-US"/>
              </w:rPr>
            </w:pPr>
            <w:proofErr w:type="spellStart"/>
            <w:r>
              <w:rPr>
                <w:lang w:val="en-US"/>
              </w:rPr>
              <w:t>Rắn</w:t>
            </w:r>
            <w:proofErr w:type="spellEnd"/>
          </w:p>
        </w:tc>
        <w:tc>
          <w:tcPr>
            <w:tcW w:w="1516" w:type="dxa"/>
            <w:vAlign w:val="center"/>
          </w:tcPr>
          <w:p w14:paraId="0CD33B3F" w14:textId="0B0C1AC5" w:rsidR="001E3B2F" w:rsidRDefault="001E3B2F" w:rsidP="004E5661">
            <w:pPr>
              <w:spacing w:before="60" w:after="60" w:line="288" w:lineRule="auto"/>
              <w:jc w:val="center"/>
              <w:rPr>
                <w:lang w:val="en-US"/>
              </w:rPr>
            </w:pPr>
            <w:r>
              <w:rPr>
                <w:lang w:val="en-US"/>
              </w:rPr>
              <w:t>2</w:t>
            </w:r>
          </w:p>
        </w:tc>
        <w:tc>
          <w:tcPr>
            <w:tcW w:w="1363" w:type="dxa"/>
            <w:vAlign w:val="center"/>
          </w:tcPr>
          <w:p w14:paraId="1E949397" w14:textId="311AF4AB" w:rsidR="001E3B2F" w:rsidRDefault="001E3B2F" w:rsidP="004E5661">
            <w:pPr>
              <w:spacing w:before="60" w:after="60" w:line="288" w:lineRule="auto"/>
              <w:jc w:val="center"/>
              <w:rPr>
                <w:lang w:val="en-US"/>
              </w:rPr>
            </w:pPr>
            <w:r>
              <w:rPr>
                <w:lang w:val="en-US"/>
              </w:rPr>
              <w:t>19 06 01</w:t>
            </w:r>
          </w:p>
        </w:tc>
      </w:tr>
      <w:tr w:rsidR="0041227F" w14:paraId="0E4F0609" w14:textId="77777777" w:rsidTr="00E67816">
        <w:tc>
          <w:tcPr>
            <w:tcW w:w="6755" w:type="dxa"/>
            <w:gridSpan w:val="3"/>
          </w:tcPr>
          <w:p w14:paraId="360DA7C8" w14:textId="77777777" w:rsidR="0041227F" w:rsidRPr="002C6562" w:rsidRDefault="0041227F" w:rsidP="004E5661">
            <w:pPr>
              <w:spacing w:before="60" w:after="60" w:line="288" w:lineRule="auto"/>
              <w:jc w:val="center"/>
              <w:rPr>
                <w:b/>
                <w:lang w:val="en-US"/>
              </w:rPr>
            </w:pPr>
            <w:proofErr w:type="spellStart"/>
            <w:r w:rsidRPr="002C6562">
              <w:rPr>
                <w:b/>
                <w:lang w:val="en-US"/>
              </w:rPr>
              <w:t>Tổng</w:t>
            </w:r>
            <w:proofErr w:type="spellEnd"/>
            <w:r w:rsidRPr="002C6562">
              <w:rPr>
                <w:b/>
                <w:lang w:val="en-US"/>
              </w:rPr>
              <w:t xml:space="preserve"> </w:t>
            </w:r>
            <w:proofErr w:type="spellStart"/>
            <w:r w:rsidRPr="002C6562">
              <w:rPr>
                <w:b/>
                <w:lang w:val="en-US"/>
              </w:rPr>
              <w:t>cộng</w:t>
            </w:r>
            <w:proofErr w:type="spellEnd"/>
          </w:p>
        </w:tc>
        <w:tc>
          <w:tcPr>
            <w:tcW w:w="1516" w:type="dxa"/>
          </w:tcPr>
          <w:p w14:paraId="44EA6AB0" w14:textId="493B117E" w:rsidR="0041227F" w:rsidRPr="002C6562" w:rsidRDefault="001E3B2F" w:rsidP="004E5661">
            <w:pPr>
              <w:spacing w:before="60" w:after="60" w:line="288" w:lineRule="auto"/>
              <w:jc w:val="center"/>
              <w:rPr>
                <w:b/>
                <w:lang w:val="en-US"/>
              </w:rPr>
            </w:pPr>
            <w:r>
              <w:rPr>
                <w:b/>
                <w:lang w:val="en-US"/>
              </w:rPr>
              <w:t>180</w:t>
            </w:r>
          </w:p>
        </w:tc>
        <w:tc>
          <w:tcPr>
            <w:tcW w:w="1363" w:type="dxa"/>
          </w:tcPr>
          <w:p w14:paraId="700BC344" w14:textId="77777777" w:rsidR="0041227F" w:rsidRPr="002C6562" w:rsidRDefault="0041227F" w:rsidP="004E5661">
            <w:pPr>
              <w:spacing w:before="60" w:after="60" w:line="288" w:lineRule="auto"/>
              <w:jc w:val="center"/>
              <w:rPr>
                <w:b/>
                <w:lang w:val="en-US"/>
              </w:rPr>
            </w:pPr>
          </w:p>
        </w:tc>
      </w:tr>
    </w:tbl>
    <w:bookmarkEnd w:id="159"/>
    <w:p w14:paraId="08A74457" w14:textId="29895EB1" w:rsidR="00D21B3B" w:rsidRPr="00D21B3B" w:rsidRDefault="00D21B3B" w:rsidP="004E5661">
      <w:pPr>
        <w:spacing w:before="60" w:after="60"/>
        <w:jc w:val="right"/>
        <w:rPr>
          <w:i/>
          <w:lang w:val="en-US"/>
        </w:rPr>
      </w:pPr>
      <w:r w:rsidRPr="00D21B3B">
        <w:rPr>
          <w:i/>
          <w:lang w:val="en-US"/>
        </w:rPr>
        <w:t>(</w:t>
      </w:r>
      <w:proofErr w:type="spellStart"/>
      <w:r w:rsidRPr="00D21B3B">
        <w:rPr>
          <w:i/>
          <w:lang w:val="en-US"/>
        </w:rPr>
        <w:t>Nguồn</w:t>
      </w:r>
      <w:proofErr w:type="spellEnd"/>
      <w:r w:rsidRPr="00D21B3B">
        <w:rPr>
          <w:i/>
          <w:lang w:val="en-US"/>
        </w:rPr>
        <w:t xml:space="preserve">: </w:t>
      </w:r>
      <w:proofErr w:type="spellStart"/>
      <w:r w:rsidR="003F0D26">
        <w:rPr>
          <w:i/>
          <w:lang w:val="en-US"/>
        </w:rPr>
        <w:t>Công</w:t>
      </w:r>
      <w:proofErr w:type="spellEnd"/>
      <w:r w:rsidR="003F0D26">
        <w:rPr>
          <w:i/>
          <w:lang w:val="en-US"/>
        </w:rPr>
        <w:t xml:space="preserve"> ty TNHH MTV </w:t>
      </w:r>
      <w:proofErr w:type="spellStart"/>
      <w:r w:rsidR="003F0D26">
        <w:rPr>
          <w:i/>
          <w:lang w:val="en-US"/>
        </w:rPr>
        <w:t>Xeo</w:t>
      </w:r>
      <w:proofErr w:type="spellEnd"/>
      <w:r w:rsidR="003F0D26">
        <w:rPr>
          <w:i/>
          <w:lang w:val="en-US"/>
        </w:rPr>
        <w:t xml:space="preserve"> </w:t>
      </w:r>
      <w:proofErr w:type="spellStart"/>
      <w:r w:rsidR="003F0D26">
        <w:rPr>
          <w:i/>
          <w:lang w:val="en-US"/>
        </w:rPr>
        <w:t>Bé</w:t>
      </w:r>
      <w:proofErr w:type="spellEnd"/>
      <w:r w:rsidRPr="00D21B3B">
        <w:rPr>
          <w:i/>
          <w:lang w:val="en-US"/>
        </w:rPr>
        <w:t>, 2022)</w:t>
      </w:r>
    </w:p>
    <w:p w14:paraId="13F57282" w14:textId="77777777" w:rsidR="00F836C5" w:rsidRPr="00F836C5" w:rsidRDefault="00D21B3B" w:rsidP="004E5661">
      <w:pPr>
        <w:spacing w:before="60" w:after="60"/>
        <w:rPr>
          <w:i/>
          <w:u w:val="single"/>
          <w:lang w:val="en-US"/>
        </w:rPr>
      </w:pPr>
      <w:proofErr w:type="spellStart"/>
      <w:r w:rsidRPr="00F836C5">
        <w:rPr>
          <w:b/>
          <w:i/>
          <w:u w:val="single"/>
          <w:lang w:val="en-US"/>
        </w:rPr>
        <w:t>Ghi</w:t>
      </w:r>
      <w:proofErr w:type="spellEnd"/>
      <w:r w:rsidRPr="00F836C5">
        <w:rPr>
          <w:b/>
          <w:i/>
          <w:u w:val="single"/>
          <w:lang w:val="en-US"/>
        </w:rPr>
        <w:t xml:space="preserve"> </w:t>
      </w:r>
      <w:proofErr w:type="spellStart"/>
      <w:r w:rsidRPr="00F836C5">
        <w:rPr>
          <w:b/>
          <w:i/>
          <w:u w:val="single"/>
          <w:lang w:val="en-US"/>
        </w:rPr>
        <w:t>chú</w:t>
      </w:r>
      <w:proofErr w:type="spellEnd"/>
      <w:r w:rsidRPr="00F836C5">
        <w:rPr>
          <w:b/>
          <w:i/>
          <w:u w:val="single"/>
          <w:lang w:val="en-US"/>
        </w:rPr>
        <w:t>:</w:t>
      </w:r>
      <w:r w:rsidRPr="00F836C5">
        <w:rPr>
          <w:i/>
          <w:u w:val="single"/>
          <w:lang w:val="en-US"/>
        </w:rPr>
        <w:t xml:space="preserve"> </w:t>
      </w:r>
    </w:p>
    <w:p w14:paraId="4A36A1D8" w14:textId="77777777" w:rsidR="000F729E" w:rsidRPr="000F729E" w:rsidRDefault="000F729E" w:rsidP="004E5661">
      <w:pPr>
        <w:pStyle w:val="ListParagraph"/>
        <w:numPr>
          <w:ilvl w:val="0"/>
          <w:numId w:val="28"/>
        </w:numPr>
        <w:rPr>
          <w:i/>
          <w:lang w:val="en-US"/>
        </w:rPr>
      </w:pPr>
      <w:proofErr w:type="spellStart"/>
      <w:r w:rsidRPr="000F729E">
        <w:rPr>
          <w:i/>
          <w:lang w:val="en-US"/>
        </w:rPr>
        <w:t>Mã</w:t>
      </w:r>
      <w:proofErr w:type="spellEnd"/>
      <w:r w:rsidRPr="000F729E">
        <w:rPr>
          <w:i/>
          <w:lang w:val="en-US"/>
        </w:rPr>
        <w:t xml:space="preserve"> CTNH: </w:t>
      </w:r>
      <w:proofErr w:type="spellStart"/>
      <w:r w:rsidRPr="000F729E">
        <w:rPr>
          <w:i/>
          <w:lang w:val="en-US"/>
        </w:rPr>
        <w:t>được</w:t>
      </w:r>
      <w:proofErr w:type="spellEnd"/>
      <w:r w:rsidRPr="000F729E">
        <w:rPr>
          <w:i/>
          <w:lang w:val="en-US"/>
        </w:rPr>
        <w:t xml:space="preserve"> </w:t>
      </w:r>
      <w:proofErr w:type="spellStart"/>
      <w:r w:rsidRPr="000F729E">
        <w:rPr>
          <w:i/>
          <w:lang w:val="en-US"/>
        </w:rPr>
        <w:t>ký</w:t>
      </w:r>
      <w:proofErr w:type="spellEnd"/>
      <w:r w:rsidRPr="000F729E">
        <w:rPr>
          <w:i/>
          <w:lang w:val="en-US"/>
        </w:rPr>
        <w:t xml:space="preserve"> </w:t>
      </w:r>
      <w:proofErr w:type="spellStart"/>
      <w:r w:rsidRPr="000F729E">
        <w:rPr>
          <w:i/>
          <w:lang w:val="en-US"/>
        </w:rPr>
        <w:t>hiệu</w:t>
      </w:r>
      <w:proofErr w:type="spellEnd"/>
      <w:r w:rsidRPr="000F729E">
        <w:rPr>
          <w:i/>
          <w:lang w:val="en-US"/>
        </w:rPr>
        <w:t xml:space="preserve"> </w:t>
      </w:r>
      <w:proofErr w:type="spellStart"/>
      <w:r w:rsidRPr="000F729E">
        <w:rPr>
          <w:i/>
          <w:lang w:val="en-US"/>
        </w:rPr>
        <w:t>theo</w:t>
      </w:r>
      <w:proofErr w:type="spellEnd"/>
      <w:r w:rsidRPr="000F729E">
        <w:rPr>
          <w:i/>
          <w:lang w:val="en-US"/>
        </w:rPr>
        <w:t xml:space="preserve"> </w:t>
      </w:r>
      <w:proofErr w:type="spellStart"/>
      <w:r w:rsidRPr="000F729E">
        <w:rPr>
          <w:i/>
          <w:lang w:val="en-US"/>
        </w:rPr>
        <w:t>Thông</w:t>
      </w:r>
      <w:proofErr w:type="spellEnd"/>
      <w:r w:rsidRPr="000F729E">
        <w:rPr>
          <w:i/>
          <w:lang w:val="en-US"/>
        </w:rPr>
        <w:t xml:space="preserve"> </w:t>
      </w:r>
      <w:proofErr w:type="spellStart"/>
      <w:r w:rsidRPr="000F729E">
        <w:rPr>
          <w:i/>
          <w:lang w:val="en-US"/>
        </w:rPr>
        <w:t>tư</w:t>
      </w:r>
      <w:proofErr w:type="spellEnd"/>
      <w:r w:rsidRPr="000F729E">
        <w:rPr>
          <w:i/>
          <w:lang w:val="en-US"/>
        </w:rPr>
        <w:t xml:space="preserve"> 02/2022/TT-BTNMT</w:t>
      </w:r>
    </w:p>
    <w:p w14:paraId="2CEBB349" w14:textId="77777777" w:rsidR="00790EB4" w:rsidRPr="000F729E" w:rsidRDefault="00F836C5" w:rsidP="004E5661">
      <w:pPr>
        <w:pStyle w:val="ListParagraph"/>
        <w:numPr>
          <w:ilvl w:val="0"/>
          <w:numId w:val="28"/>
        </w:numPr>
        <w:rPr>
          <w:i/>
          <w:lang w:val="en-US"/>
        </w:rPr>
      </w:pPr>
      <w:r w:rsidRPr="000F729E">
        <w:rPr>
          <w:i/>
          <w:lang w:val="en-US"/>
        </w:rPr>
        <w:t>KS:</w:t>
      </w:r>
      <w:r w:rsidR="00D21B3B" w:rsidRPr="000F729E">
        <w:rPr>
          <w:i/>
          <w:lang w:val="en-US"/>
        </w:rPr>
        <w:t xml:space="preserve"> </w:t>
      </w:r>
      <w:proofErr w:type="spellStart"/>
      <w:r w:rsidR="00D21B3B" w:rsidRPr="000F729E">
        <w:rPr>
          <w:i/>
          <w:lang w:val="en-US"/>
        </w:rPr>
        <w:t>là</w:t>
      </w:r>
      <w:proofErr w:type="spellEnd"/>
      <w:r w:rsidR="00D21B3B" w:rsidRPr="000F729E">
        <w:rPr>
          <w:i/>
          <w:lang w:val="en-US"/>
        </w:rPr>
        <w:t xml:space="preserve"> </w:t>
      </w:r>
      <w:proofErr w:type="spellStart"/>
      <w:r w:rsidR="00D21B3B" w:rsidRPr="000F729E">
        <w:rPr>
          <w:i/>
          <w:lang w:val="en-US"/>
        </w:rPr>
        <w:t>chất</w:t>
      </w:r>
      <w:proofErr w:type="spellEnd"/>
      <w:r w:rsidR="00D21B3B" w:rsidRPr="000F729E">
        <w:rPr>
          <w:i/>
          <w:lang w:val="en-US"/>
        </w:rPr>
        <w:t xml:space="preserve"> </w:t>
      </w:r>
      <w:proofErr w:type="spellStart"/>
      <w:r w:rsidR="00D21B3B" w:rsidRPr="000F729E">
        <w:rPr>
          <w:i/>
          <w:lang w:val="en-US"/>
        </w:rPr>
        <w:t>thải</w:t>
      </w:r>
      <w:proofErr w:type="spellEnd"/>
      <w:r w:rsidR="00D21B3B" w:rsidRPr="000F729E">
        <w:rPr>
          <w:i/>
          <w:lang w:val="en-US"/>
        </w:rPr>
        <w:t xml:space="preserve"> </w:t>
      </w:r>
      <w:proofErr w:type="spellStart"/>
      <w:r w:rsidR="00D21B3B" w:rsidRPr="000F729E">
        <w:rPr>
          <w:i/>
          <w:lang w:val="en-US"/>
        </w:rPr>
        <w:t>công</w:t>
      </w:r>
      <w:proofErr w:type="spellEnd"/>
      <w:r w:rsidR="00D21B3B" w:rsidRPr="000F729E">
        <w:rPr>
          <w:i/>
          <w:lang w:val="en-US"/>
        </w:rPr>
        <w:t xml:space="preserve"> </w:t>
      </w:r>
      <w:proofErr w:type="spellStart"/>
      <w:r w:rsidR="00D21B3B" w:rsidRPr="000F729E">
        <w:rPr>
          <w:i/>
          <w:lang w:val="en-US"/>
        </w:rPr>
        <w:t>nghiệp</w:t>
      </w:r>
      <w:proofErr w:type="spellEnd"/>
      <w:r w:rsidR="00D21B3B" w:rsidRPr="000F729E">
        <w:rPr>
          <w:i/>
          <w:lang w:val="en-US"/>
        </w:rPr>
        <w:t xml:space="preserve"> </w:t>
      </w:r>
      <w:proofErr w:type="spellStart"/>
      <w:r w:rsidR="00D21B3B" w:rsidRPr="000F729E">
        <w:rPr>
          <w:i/>
          <w:lang w:val="en-US"/>
        </w:rPr>
        <w:t>phải</w:t>
      </w:r>
      <w:proofErr w:type="spellEnd"/>
      <w:r w:rsidR="00D21B3B" w:rsidRPr="000F729E">
        <w:rPr>
          <w:i/>
          <w:lang w:val="en-US"/>
        </w:rPr>
        <w:t xml:space="preserve"> </w:t>
      </w:r>
      <w:proofErr w:type="spellStart"/>
      <w:r w:rsidR="00D21B3B" w:rsidRPr="000F729E">
        <w:rPr>
          <w:i/>
          <w:lang w:val="en-US"/>
        </w:rPr>
        <w:t>kiểm</w:t>
      </w:r>
      <w:proofErr w:type="spellEnd"/>
      <w:r w:rsidR="00D21B3B" w:rsidRPr="000F729E">
        <w:rPr>
          <w:i/>
          <w:lang w:val="en-US"/>
        </w:rPr>
        <w:t xml:space="preserve"> </w:t>
      </w:r>
      <w:proofErr w:type="spellStart"/>
      <w:r w:rsidR="00D21B3B" w:rsidRPr="000F729E">
        <w:rPr>
          <w:i/>
          <w:lang w:val="en-US"/>
        </w:rPr>
        <w:t>soát</w:t>
      </w:r>
      <w:proofErr w:type="spellEnd"/>
      <w:r w:rsidR="00D21B3B" w:rsidRPr="000F729E">
        <w:rPr>
          <w:i/>
          <w:lang w:val="en-US"/>
        </w:rPr>
        <w:t xml:space="preserve">, </w:t>
      </w:r>
      <w:proofErr w:type="spellStart"/>
      <w:r w:rsidR="00D21B3B" w:rsidRPr="000F729E">
        <w:rPr>
          <w:i/>
          <w:lang w:val="en-US"/>
        </w:rPr>
        <w:t>cần</w:t>
      </w:r>
      <w:proofErr w:type="spellEnd"/>
      <w:r w:rsidR="00D21B3B" w:rsidRPr="000F729E">
        <w:rPr>
          <w:i/>
          <w:lang w:val="en-US"/>
        </w:rPr>
        <w:t xml:space="preserve"> </w:t>
      </w:r>
      <w:proofErr w:type="spellStart"/>
      <w:r w:rsidR="00D21B3B" w:rsidRPr="000F729E">
        <w:rPr>
          <w:i/>
          <w:lang w:val="en-US"/>
        </w:rPr>
        <w:t>áp</w:t>
      </w:r>
      <w:proofErr w:type="spellEnd"/>
      <w:r w:rsidR="00D21B3B" w:rsidRPr="000F729E">
        <w:rPr>
          <w:i/>
          <w:lang w:val="en-US"/>
        </w:rPr>
        <w:t xml:space="preserve"> </w:t>
      </w:r>
      <w:proofErr w:type="spellStart"/>
      <w:r w:rsidR="00D21B3B" w:rsidRPr="000F729E">
        <w:rPr>
          <w:i/>
          <w:lang w:val="en-US"/>
        </w:rPr>
        <w:t>dụng</w:t>
      </w:r>
      <w:proofErr w:type="spellEnd"/>
      <w:r w:rsidR="00D21B3B" w:rsidRPr="000F729E">
        <w:rPr>
          <w:i/>
          <w:lang w:val="en-US"/>
        </w:rPr>
        <w:t xml:space="preserve"> </w:t>
      </w:r>
      <w:proofErr w:type="spellStart"/>
      <w:r w:rsidR="00D21B3B" w:rsidRPr="000F729E">
        <w:rPr>
          <w:i/>
          <w:lang w:val="en-US"/>
        </w:rPr>
        <w:t>ngưỡng</w:t>
      </w:r>
      <w:proofErr w:type="spellEnd"/>
      <w:r w:rsidR="00D21B3B" w:rsidRPr="000F729E">
        <w:rPr>
          <w:i/>
          <w:lang w:val="en-US"/>
        </w:rPr>
        <w:t xml:space="preserve"> </w:t>
      </w:r>
      <w:proofErr w:type="spellStart"/>
      <w:r w:rsidR="00D21B3B" w:rsidRPr="000F729E">
        <w:rPr>
          <w:i/>
          <w:lang w:val="en-US"/>
        </w:rPr>
        <w:t>chất</w:t>
      </w:r>
      <w:proofErr w:type="spellEnd"/>
      <w:r w:rsidR="00D21B3B" w:rsidRPr="000F729E">
        <w:rPr>
          <w:i/>
          <w:lang w:val="en-US"/>
        </w:rPr>
        <w:t xml:space="preserve"> </w:t>
      </w:r>
      <w:proofErr w:type="spellStart"/>
      <w:r w:rsidR="00D21B3B" w:rsidRPr="000F729E">
        <w:rPr>
          <w:i/>
          <w:lang w:val="en-US"/>
        </w:rPr>
        <w:t>thải</w:t>
      </w:r>
      <w:proofErr w:type="spellEnd"/>
      <w:r w:rsidR="00D21B3B" w:rsidRPr="000F729E">
        <w:rPr>
          <w:i/>
          <w:lang w:val="en-US"/>
        </w:rPr>
        <w:t xml:space="preserve"> </w:t>
      </w:r>
      <w:proofErr w:type="spellStart"/>
      <w:r w:rsidR="00D21B3B" w:rsidRPr="000F729E">
        <w:rPr>
          <w:i/>
          <w:lang w:val="en-US"/>
        </w:rPr>
        <w:t>nguy</w:t>
      </w:r>
      <w:proofErr w:type="spellEnd"/>
      <w:r w:rsidR="00D21B3B" w:rsidRPr="000F729E">
        <w:rPr>
          <w:i/>
          <w:lang w:val="en-US"/>
        </w:rPr>
        <w:t xml:space="preserve"> </w:t>
      </w:r>
      <w:proofErr w:type="spellStart"/>
      <w:r w:rsidR="00D21B3B" w:rsidRPr="000F729E">
        <w:rPr>
          <w:i/>
          <w:lang w:val="en-US"/>
        </w:rPr>
        <w:t>hại</w:t>
      </w:r>
      <w:proofErr w:type="spellEnd"/>
      <w:r w:rsidR="00D21B3B" w:rsidRPr="000F729E">
        <w:rPr>
          <w:i/>
          <w:lang w:val="en-US"/>
        </w:rPr>
        <w:t xml:space="preserve"> </w:t>
      </w:r>
      <w:proofErr w:type="spellStart"/>
      <w:r w:rsidR="00D21B3B" w:rsidRPr="000F729E">
        <w:rPr>
          <w:i/>
          <w:lang w:val="en-US"/>
        </w:rPr>
        <w:t>theo</w:t>
      </w:r>
      <w:proofErr w:type="spellEnd"/>
      <w:r w:rsidR="00D21B3B" w:rsidRPr="000F729E">
        <w:rPr>
          <w:i/>
          <w:lang w:val="en-US"/>
        </w:rPr>
        <w:t xml:space="preserve"> </w:t>
      </w:r>
      <w:proofErr w:type="spellStart"/>
      <w:r w:rsidR="00D21B3B" w:rsidRPr="000F729E">
        <w:rPr>
          <w:i/>
          <w:lang w:val="en-US"/>
        </w:rPr>
        <w:t>quy</w:t>
      </w:r>
      <w:proofErr w:type="spellEnd"/>
      <w:r w:rsidR="00D21B3B" w:rsidRPr="000F729E">
        <w:rPr>
          <w:i/>
          <w:lang w:val="en-US"/>
        </w:rPr>
        <w:t xml:space="preserve"> </w:t>
      </w:r>
      <w:proofErr w:type="spellStart"/>
      <w:r w:rsidR="00D21B3B" w:rsidRPr="000F729E">
        <w:rPr>
          <w:i/>
          <w:lang w:val="en-US"/>
        </w:rPr>
        <w:t>định</w:t>
      </w:r>
      <w:proofErr w:type="spellEnd"/>
      <w:r w:rsidR="00D21B3B" w:rsidRPr="000F729E">
        <w:rPr>
          <w:i/>
          <w:lang w:val="en-US"/>
        </w:rPr>
        <w:t xml:space="preserve"> </w:t>
      </w:r>
      <w:proofErr w:type="spellStart"/>
      <w:r w:rsidR="00D21B3B" w:rsidRPr="000F729E">
        <w:rPr>
          <w:i/>
          <w:lang w:val="en-US"/>
        </w:rPr>
        <w:t>tại</w:t>
      </w:r>
      <w:proofErr w:type="spellEnd"/>
      <w:r w:rsidR="00D21B3B" w:rsidRPr="000F729E">
        <w:rPr>
          <w:i/>
          <w:lang w:val="en-US"/>
        </w:rPr>
        <w:t xml:space="preserve"> </w:t>
      </w:r>
      <w:proofErr w:type="spellStart"/>
      <w:r w:rsidR="00D21B3B" w:rsidRPr="000F729E">
        <w:rPr>
          <w:i/>
          <w:lang w:val="en-US"/>
        </w:rPr>
        <w:t>quy</w:t>
      </w:r>
      <w:proofErr w:type="spellEnd"/>
      <w:r w:rsidR="00D21B3B" w:rsidRPr="000F729E">
        <w:rPr>
          <w:i/>
          <w:lang w:val="en-US"/>
        </w:rPr>
        <w:t xml:space="preserve"> </w:t>
      </w:r>
      <w:proofErr w:type="spellStart"/>
      <w:r w:rsidR="00D21B3B" w:rsidRPr="000F729E">
        <w:rPr>
          <w:i/>
          <w:lang w:val="en-US"/>
        </w:rPr>
        <w:t>chuẩn</w:t>
      </w:r>
      <w:proofErr w:type="spellEnd"/>
      <w:r w:rsidR="00D21B3B" w:rsidRPr="000F729E">
        <w:rPr>
          <w:i/>
          <w:lang w:val="en-US"/>
        </w:rPr>
        <w:t xml:space="preserve"> </w:t>
      </w:r>
      <w:proofErr w:type="spellStart"/>
      <w:r w:rsidR="00D21B3B" w:rsidRPr="000F729E">
        <w:rPr>
          <w:i/>
          <w:lang w:val="en-US"/>
        </w:rPr>
        <w:t>kỹ</w:t>
      </w:r>
      <w:proofErr w:type="spellEnd"/>
      <w:r w:rsidR="00D21B3B" w:rsidRPr="000F729E">
        <w:rPr>
          <w:i/>
          <w:lang w:val="en-US"/>
        </w:rPr>
        <w:t xml:space="preserve"> </w:t>
      </w:r>
      <w:proofErr w:type="spellStart"/>
      <w:r w:rsidR="00D21B3B" w:rsidRPr="000F729E">
        <w:rPr>
          <w:i/>
          <w:lang w:val="en-US"/>
        </w:rPr>
        <w:t>thuật</w:t>
      </w:r>
      <w:proofErr w:type="spellEnd"/>
      <w:r w:rsidR="00D21B3B" w:rsidRPr="000F729E">
        <w:rPr>
          <w:i/>
          <w:lang w:val="en-US"/>
        </w:rPr>
        <w:t xml:space="preserve"> </w:t>
      </w:r>
      <w:proofErr w:type="spellStart"/>
      <w:r w:rsidR="00D21B3B" w:rsidRPr="000F729E">
        <w:rPr>
          <w:i/>
          <w:lang w:val="en-US"/>
        </w:rPr>
        <w:t>môi</w:t>
      </w:r>
      <w:proofErr w:type="spellEnd"/>
      <w:r w:rsidR="00D21B3B" w:rsidRPr="000F729E">
        <w:rPr>
          <w:i/>
          <w:lang w:val="en-US"/>
        </w:rPr>
        <w:t xml:space="preserve"> </w:t>
      </w:r>
      <w:proofErr w:type="spellStart"/>
      <w:r w:rsidR="00D21B3B" w:rsidRPr="000F729E">
        <w:rPr>
          <w:i/>
          <w:lang w:val="en-US"/>
        </w:rPr>
        <w:t>trường</w:t>
      </w:r>
      <w:proofErr w:type="spellEnd"/>
      <w:r w:rsidR="00D21B3B" w:rsidRPr="000F729E">
        <w:rPr>
          <w:i/>
          <w:lang w:val="en-US"/>
        </w:rPr>
        <w:t xml:space="preserve"> </w:t>
      </w:r>
      <w:proofErr w:type="spellStart"/>
      <w:r w:rsidR="00D21B3B" w:rsidRPr="000F729E">
        <w:rPr>
          <w:i/>
          <w:lang w:val="en-US"/>
        </w:rPr>
        <w:t>về</w:t>
      </w:r>
      <w:proofErr w:type="spellEnd"/>
      <w:r w:rsidR="00D21B3B" w:rsidRPr="000F729E">
        <w:rPr>
          <w:i/>
          <w:lang w:val="en-US"/>
        </w:rPr>
        <w:t xml:space="preserve"> </w:t>
      </w:r>
      <w:proofErr w:type="spellStart"/>
      <w:r w:rsidR="00D21B3B" w:rsidRPr="000F729E">
        <w:rPr>
          <w:i/>
          <w:lang w:val="en-US"/>
        </w:rPr>
        <w:t>ngưỡng</w:t>
      </w:r>
      <w:proofErr w:type="spellEnd"/>
      <w:r w:rsidR="00D21B3B" w:rsidRPr="000F729E">
        <w:rPr>
          <w:i/>
          <w:lang w:val="en-US"/>
        </w:rPr>
        <w:t xml:space="preserve"> </w:t>
      </w:r>
      <w:proofErr w:type="spellStart"/>
      <w:r w:rsidR="00D21B3B" w:rsidRPr="000F729E">
        <w:rPr>
          <w:i/>
          <w:lang w:val="en-US"/>
        </w:rPr>
        <w:t>chất</w:t>
      </w:r>
      <w:proofErr w:type="spellEnd"/>
      <w:r w:rsidR="00D21B3B" w:rsidRPr="000F729E">
        <w:rPr>
          <w:i/>
          <w:lang w:val="en-US"/>
        </w:rPr>
        <w:t xml:space="preserve"> </w:t>
      </w:r>
      <w:proofErr w:type="spellStart"/>
      <w:r w:rsidR="00D21B3B" w:rsidRPr="000F729E">
        <w:rPr>
          <w:i/>
          <w:lang w:val="en-US"/>
        </w:rPr>
        <w:t>thải</w:t>
      </w:r>
      <w:proofErr w:type="spellEnd"/>
      <w:r w:rsidR="00D21B3B" w:rsidRPr="000F729E">
        <w:rPr>
          <w:i/>
          <w:lang w:val="en-US"/>
        </w:rPr>
        <w:t xml:space="preserve"> </w:t>
      </w:r>
      <w:proofErr w:type="spellStart"/>
      <w:r w:rsidR="00D21B3B" w:rsidRPr="000F729E">
        <w:rPr>
          <w:i/>
          <w:lang w:val="en-US"/>
        </w:rPr>
        <w:t>nguy</w:t>
      </w:r>
      <w:proofErr w:type="spellEnd"/>
      <w:r w:rsidR="00D21B3B" w:rsidRPr="000F729E">
        <w:rPr>
          <w:i/>
          <w:lang w:val="en-US"/>
        </w:rPr>
        <w:t xml:space="preserve"> </w:t>
      </w:r>
      <w:proofErr w:type="spellStart"/>
      <w:r w:rsidR="00D21B3B" w:rsidRPr="000F729E">
        <w:rPr>
          <w:i/>
          <w:lang w:val="en-US"/>
        </w:rPr>
        <w:t>hại</w:t>
      </w:r>
      <w:proofErr w:type="spellEnd"/>
      <w:r w:rsidR="00D21B3B" w:rsidRPr="000F729E">
        <w:rPr>
          <w:i/>
          <w:lang w:val="en-US"/>
        </w:rPr>
        <w:t xml:space="preserve"> </w:t>
      </w:r>
      <w:proofErr w:type="spellStart"/>
      <w:r w:rsidR="00D21B3B" w:rsidRPr="000F729E">
        <w:rPr>
          <w:i/>
          <w:lang w:val="en-US"/>
        </w:rPr>
        <w:t>để</w:t>
      </w:r>
      <w:proofErr w:type="spellEnd"/>
      <w:r w:rsidR="00D21B3B" w:rsidRPr="000F729E">
        <w:rPr>
          <w:i/>
          <w:lang w:val="en-US"/>
        </w:rPr>
        <w:t xml:space="preserve"> </w:t>
      </w:r>
      <w:proofErr w:type="spellStart"/>
      <w:r w:rsidR="00D21B3B" w:rsidRPr="000F729E">
        <w:rPr>
          <w:i/>
          <w:lang w:val="en-US"/>
        </w:rPr>
        <w:t>phân</w:t>
      </w:r>
      <w:proofErr w:type="spellEnd"/>
      <w:r w:rsidR="00D21B3B" w:rsidRPr="000F729E">
        <w:rPr>
          <w:i/>
          <w:lang w:val="en-US"/>
        </w:rPr>
        <w:t xml:space="preserve"> </w:t>
      </w:r>
      <w:proofErr w:type="spellStart"/>
      <w:r w:rsidR="00D21B3B" w:rsidRPr="000F729E">
        <w:rPr>
          <w:i/>
          <w:lang w:val="en-US"/>
        </w:rPr>
        <w:t>định</w:t>
      </w:r>
      <w:proofErr w:type="spellEnd"/>
      <w:r w:rsidR="00D21B3B" w:rsidRPr="000F729E">
        <w:rPr>
          <w:i/>
          <w:lang w:val="en-US"/>
        </w:rPr>
        <w:t xml:space="preserve"> </w:t>
      </w:r>
      <w:proofErr w:type="spellStart"/>
      <w:r w:rsidR="00D21B3B" w:rsidRPr="000F729E">
        <w:rPr>
          <w:i/>
          <w:lang w:val="en-US"/>
        </w:rPr>
        <w:t>là</w:t>
      </w:r>
      <w:proofErr w:type="spellEnd"/>
      <w:r w:rsidR="00D21B3B" w:rsidRPr="000F729E">
        <w:rPr>
          <w:i/>
          <w:lang w:val="en-US"/>
        </w:rPr>
        <w:t xml:space="preserve"> </w:t>
      </w:r>
      <w:proofErr w:type="spellStart"/>
      <w:r w:rsidR="00D21B3B" w:rsidRPr="000F729E">
        <w:rPr>
          <w:i/>
          <w:lang w:val="en-US"/>
        </w:rPr>
        <w:t>chất</w:t>
      </w:r>
      <w:proofErr w:type="spellEnd"/>
      <w:r w:rsidR="00D21B3B" w:rsidRPr="000F729E">
        <w:rPr>
          <w:i/>
          <w:lang w:val="en-US"/>
        </w:rPr>
        <w:t xml:space="preserve"> </w:t>
      </w:r>
      <w:proofErr w:type="spellStart"/>
      <w:r w:rsidR="00D21B3B" w:rsidRPr="000F729E">
        <w:rPr>
          <w:i/>
          <w:lang w:val="en-US"/>
        </w:rPr>
        <w:t>thải</w:t>
      </w:r>
      <w:proofErr w:type="spellEnd"/>
      <w:r w:rsidR="00D21B3B" w:rsidRPr="000F729E">
        <w:rPr>
          <w:i/>
          <w:lang w:val="en-US"/>
        </w:rPr>
        <w:t xml:space="preserve"> </w:t>
      </w:r>
      <w:proofErr w:type="spellStart"/>
      <w:r w:rsidR="00D21B3B" w:rsidRPr="000F729E">
        <w:rPr>
          <w:i/>
          <w:lang w:val="en-US"/>
        </w:rPr>
        <w:t>nguy</w:t>
      </w:r>
      <w:proofErr w:type="spellEnd"/>
      <w:r w:rsidR="00D21B3B" w:rsidRPr="000F729E">
        <w:rPr>
          <w:i/>
          <w:lang w:val="en-US"/>
        </w:rPr>
        <w:t xml:space="preserve"> </w:t>
      </w:r>
      <w:proofErr w:type="spellStart"/>
      <w:r w:rsidR="00D21B3B" w:rsidRPr="000F729E">
        <w:rPr>
          <w:i/>
          <w:lang w:val="en-US"/>
        </w:rPr>
        <w:t>hại</w:t>
      </w:r>
      <w:proofErr w:type="spellEnd"/>
      <w:r w:rsidR="00D21B3B" w:rsidRPr="000F729E">
        <w:rPr>
          <w:i/>
          <w:lang w:val="en-US"/>
        </w:rPr>
        <w:t xml:space="preserve"> hay </w:t>
      </w:r>
      <w:proofErr w:type="spellStart"/>
      <w:r w:rsidR="00D21B3B" w:rsidRPr="000F729E">
        <w:rPr>
          <w:i/>
          <w:lang w:val="en-US"/>
        </w:rPr>
        <w:t>chất</w:t>
      </w:r>
      <w:proofErr w:type="spellEnd"/>
      <w:r w:rsidR="00D21B3B" w:rsidRPr="000F729E">
        <w:rPr>
          <w:i/>
          <w:lang w:val="en-US"/>
        </w:rPr>
        <w:t xml:space="preserve"> </w:t>
      </w:r>
      <w:proofErr w:type="spellStart"/>
      <w:r w:rsidR="00D21B3B" w:rsidRPr="000F729E">
        <w:rPr>
          <w:i/>
          <w:lang w:val="en-US"/>
        </w:rPr>
        <w:t>thải</w:t>
      </w:r>
      <w:proofErr w:type="spellEnd"/>
      <w:r w:rsidR="00D21B3B" w:rsidRPr="000F729E">
        <w:rPr>
          <w:i/>
          <w:lang w:val="en-US"/>
        </w:rPr>
        <w:t xml:space="preserve"> </w:t>
      </w:r>
      <w:proofErr w:type="spellStart"/>
      <w:r w:rsidR="00D21B3B" w:rsidRPr="000F729E">
        <w:rPr>
          <w:i/>
          <w:lang w:val="en-US"/>
        </w:rPr>
        <w:t>rắn</w:t>
      </w:r>
      <w:proofErr w:type="spellEnd"/>
      <w:r w:rsidR="00D21B3B" w:rsidRPr="000F729E">
        <w:rPr>
          <w:i/>
          <w:lang w:val="en-US"/>
        </w:rPr>
        <w:t xml:space="preserve"> </w:t>
      </w:r>
      <w:proofErr w:type="spellStart"/>
      <w:r w:rsidR="00D21B3B" w:rsidRPr="000F729E">
        <w:rPr>
          <w:i/>
          <w:lang w:val="en-US"/>
        </w:rPr>
        <w:t>công</w:t>
      </w:r>
      <w:proofErr w:type="spellEnd"/>
      <w:r w:rsidR="00D21B3B" w:rsidRPr="000F729E">
        <w:rPr>
          <w:i/>
          <w:lang w:val="en-US"/>
        </w:rPr>
        <w:t xml:space="preserve"> </w:t>
      </w:r>
      <w:proofErr w:type="spellStart"/>
      <w:r w:rsidR="00D21B3B" w:rsidRPr="000F729E">
        <w:rPr>
          <w:i/>
          <w:lang w:val="en-US"/>
        </w:rPr>
        <w:t>nghiệp</w:t>
      </w:r>
      <w:proofErr w:type="spellEnd"/>
      <w:r w:rsidR="00D21B3B" w:rsidRPr="000F729E">
        <w:rPr>
          <w:i/>
          <w:lang w:val="en-US"/>
        </w:rPr>
        <w:t xml:space="preserve"> </w:t>
      </w:r>
      <w:proofErr w:type="spellStart"/>
      <w:r w:rsidR="00D21B3B" w:rsidRPr="000F729E">
        <w:rPr>
          <w:i/>
          <w:lang w:val="en-US"/>
        </w:rPr>
        <w:t>thông</w:t>
      </w:r>
      <w:proofErr w:type="spellEnd"/>
      <w:r w:rsidR="00D21B3B" w:rsidRPr="000F729E">
        <w:rPr>
          <w:i/>
          <w:lang w:val="en-US"/>
        </w:rPr>
        <w:t xml:space="preserve"> </w:t>
      </w:r>
      <w:proofErr w:type="spellStart"/>
      <w:r w:rsidR="00D21B3B" w:rsidRPr="000F729E">
        <w:rPr>
          <w:i/>
          <w:lang w:val="en-US"/>
        </w:rPr>
        <w:t>thường</w:t>
      </w:r>
      <w:proofErr w:type="spellEnd"/>
      <w:r w:rsidR="00D21B3B" w:rsidRPr="000F729E">
        <w:rPr>
          <w:i/>
          <w:lang w:val="en-US"/>
        </w:rPr>
        <w:t xml:space="preserve"> </w:t>
      </w:r>
      <w:proofErr w:type="spellStart"/>
      <w:r w:rsidR="00D21B3B" w:rsidRPr="000F729E">
        <w:rPr>
          <w:i/>
          <w:lang w:val="en-US"/>
        </w:rPr>
        <w:t>theo</w:t>
      </w:r>
      <w:proofErr w:type="spellEnd"/>
      <w:r w:rsidR="00D21B3B" w:rsidRPr="000F729E">
        <w:rPr>
          <w:i/>
          <w:lang w:val="en-US"/>
        </w:rPr>
        <w:t xml:space="preserve"> </w:t>
      </w:r>
      <w:proofErr w:type="spellStart"/>
      <w:r w:rsidR="00D21B3B" w:rsidRPr="000F729E">
        <w:rPr>
          <w:i/>
          <w:lang w:val="en-US"/>
        </w:rPr>
        <w:t>quy</w:t>
      </w:r>
      <w:proofErr w:type="spellEnd"/>
      <w:r w:rsidR="00D21B3B" w:rsidRPr="000F729E">
        <w:rPr>
          <w:i/>
          <w:lang w:val="en-US"/>
        </w:rPr>
        <w:t xml:space="preserve"> </w:t>
      </w:r>
      <w:proofErr w:type="spellStart"/>
      <w:r w:rsidR="00D21B3B" w:rsidRPr="000F729E">
        <w:rPr>
          <w:i/>
          <w:lang w:val="en-US"/>
        </w:rPr>
        <w:t>định</w:t>
      </w:r>
      <w:proofErr w:type="spellEnd"/>
      <w:r w:rsidR="00D21B3B" w:rsidRPr="000F729E">
        <w:rPr>
          <w:i/>
          <w:lang w:val="en-US"/>
        </w:rPr>
        <w:t xml:space="preserve"> </w:t>
      </w:r>
      <w:proofErr w:type="spellStart"/>
      <w:r w:rsidR="00D21B3B" w:rsidRPr="000F729E">
        <w:rPr>
          <w:i/>
          <w:lang w:val="en-US"/>
        </w:rPr>
        <w:t>của</w:t>
      </w:r>
      <w:proofErr w:type="spellEnd"/>
      <w:r w:rsidR="00D21B3B" w:rsidRPr="000F729E">
        <w:rPr>
          <w:i/>
          <w:lang w:val="en-US"/>
        </w:rPr>
        <w:t xml:space="preserve"> </w:t>
      </w:r>
      <w:proofErr w:type="spellStart"/>
      <w:r w:rsidR="00D21B3B" w:rsidRPr="000F729E">
        <w:rPr>
          <w:i/>
          <w:lang w:val="en-US"/>
        </w:rPr>
        <w:t>Thông</w:t>
      </w:r>
      <w:proofErr w:type="spellEnd"/>
      <w:r w:rsidR="00D21B3B" w:rsidRPr="000F729E">
        <w:rPr>
          <w:i/>
          <w:lang w:val="en-US"/>
        </w:rPr>
        <w:t xml:space="preserve"> </w:t>
      </w:r>
      <w:proofErr w:type="spellStart"/>
      <w:r w:rsidR="00D21B3B" w:rsidRPr="000F729E">
        <w:rPr>
          <w:i/>
          <w:lang w:val="en-US"/>
        </w:rPr>
        <w:t>tư</w:t>
      </w:r>
      <w:proofErr w:type="spellEnd"/>
      <w:r w:rsidR="00D21B3B" w:rsidRPr="000F729E">
        <w:rPr>
          <w:i/>
          <w:lang w:val="en-US"/>
        </w:rPr>
        <w:t xml:space="preserve"> </w:t>
      </w:r>
      <w:proofErr w:type="spellStart"/>
      <w:r w:rsidR="00D21B3B" w:rsidRPr="000F729E">
        <w:rPr>
          <w:i/>
          <w:lang w:val="en-US"/>
        </w:rPr>
        <w:t>số</w:t>
      </w:r>
      <w:proofErr w:type="spellEnd"/>
      <w:r w:rsidR="00D21B3B" w:rsidRPr="000F729E">
        <w:rPr>
          <w:i/>
          <w:lang w:val="en-US"/>
        </w:rPr>
        <w:t xml:space="preserve"> 02/2022/TT – BTNMT </w:t>
      </w:r>
      <w:proofErr w:type="spellStart"/>
      <w:r w:rsidR="00D21B3B" w:rsidRPr="000F729E">
        <w:rPr>
          <w:i/>
          <w:lang w:val="en-US"/>
        </w:rPr>
        <w:t>ngày</w:t>
      </w:r>
      <w:proofErr w:type="spellEnd"/>
      <w:r w:rsidR="00D21B3B" w:rsidRPr="000F729E">
        <w:rPr>
          <w:i/>
          <w:lang w:val="en-US"/>
        </w:rPr>
        <w:t xml:space="preserve"> 10/01/2022 </w:t>
      </w:r>
      <w:proofErr w:type="spellStart"/>
      <w:r w:rsidR="00D21B3B" w:rsidRPr="000F729E">
        <w:rPr>
          <w:i/>
          <w:lang w:val="en-US"/>
        </w:rPr>
        <w:t>của</w:t>
      </w:r>
      <w:proofErr w:type="spellEnd"/>
      <w:r w:rsidR="00D21B3B" w:rsidRPr="000F729E">
        <w:rPr>
          <w:i/>
          <w:lang w:val="en-US"/>
        </w:rPr>
        <w:t xml:space="preserve"> </w:t>
      </w:r>
      <w:proofErr w:type="spellStart"/>
      <w:r w:rsidR="00D21B3B" w:rsidRPr="000F729E">
        <w:rPr>
          <w:i/>
          <w:lang w:val="en-US"/>
        </w:rPr>
        <w:t>Bộ</w:t>
      </w:r>
      <w:proofErr w:type="spellEnd"/>
      <w:r w:rsidR="00D21B3B" w:rsidRPr="000F729E">
        <w:rPr>
          <w:i/>
          <w:lang w:val="en-US"/>
        </w:rPr>
        <w:t xml:space="preserve"> </w:t>
      </w:r>
      <w:proofErr w:type="spellStart"/>
      <w:r w:rsidR="00D21B3B" w:rsidRPr="000F729E">
        <w:rPr>
          <w:i/>
          <w:lang w:val="en-US"/>
        </w:rPr>
        <w:t>Tài</w:t>
      </w:r>
      <w:proofErr w:type="spellEnd"/>
      <w:r w:rsidR="00D21B3B" w:rsidRPr="000F729E">
        <w:rPr>
          <w:i/>
          <w:lang w:val="en-US"/>
        </w:rPr>
        <w:t xml:space="preserve"> </w:t>
      </w:r>
      <w:proofErr w:type="spellStart"/>
      <w:r w:rsidR="00D21B3B" w:rsidRPr="000F729E">
        <w:rPr>
          <w:i/>
          <w:lang w:val="en-US"/>
        </w:rPr>
        <w:t>nguyên</w:t>
      </w:r>
      <w:proofErr w:type="spellEnd"/>
      <w:r w:rsidR="00D21B3B" w:rsidRPr="000F729E">
        <w:rPr>
          <w:i/>
          <w:lang w:val="en-US"/>
        </w:rPr>
        <w:t xml:space="preserve"> </w:t>
      </w:r>
      <w:proofErr w:type="spellStart"/>
      <w:r w:rsidR="00D21B3B" w:rsidRPr="000F729E">
        <w:rPr>
          <w:i/>
          <w:lang w:val="en-US"/>
        </w:rPr>
        <w:t>Môi</w:t>
      </w:r>
      <w:proofErr w:type="spellEnd"/>
      <w:r w:rsidR="00D21B3B" w:rsidRPr="000F729E">
        <w:rPr>
          <w:i/>
          <w:lang w:val="en-US"/>
        </w:rPr>
        <w:t xml:space="preserve"> </w:t>
      </w:r>
      <w:proofErr w:type="spellStart"/>
      <w:r w:rsidR="00D21B3B" w:rsidRPr="000F729E">
        <w:rPr>
          <w:i/>
          <w:lang w:val="en-US"/>
        </w:rPr>
        <w:t>trường</w:t>
      </w:r>
      <w:proofErr w:type="spellEnd"/>
      <w:r w:rsidR="00D21B3B" w:rsidRPr="000F729E">
        <w:rPr>
          <w:i/>
          <w:lang w:val="en-US"/>
        </w:rPr>
        <w:t xml:space="preserve"> </w:t>
      </w:r>
      <w:proofErr w:type="spellStart"/>
      <w:r w:rsidR="00D21B3B" w:rsidRPr="000F729E">
        <w:rPr>
          <w:i/>
          <w:lang w:val="en-US"/>
        </w:rPr>
        <w:t>quy</w:t>
      </w:r>
      <w:proofErr w:type="spellEnd"/>
      <w:r w:rsidR="00D21B3B" w:rsidRPr="000F729E">
        <w:rPr>
          <w:i/>
          <w:lang w:val="en-US"/>
        </w:rPr>
        <w:t xml:space="preserve"> </w:t>
      </w:r>
      <w:proofErr w:type="spellStart"/>
      <w:r w:rsidR="00D21B3B" w:rsidRPr="000F729E">
        <w:rPr>
          <w:i/>
          <w:lang w:val="en-US"/>
        </w:rPr>
        <w:t>định</w:t>
      </w:r>
      <w:proofErr w:type="spellEnd"/>
      <w:r w:rsidR="00D21B3B" w:rsidRPr="000F729E">
        <w:rPr>
          <w:i/>
          <w:lang w:val="en-US"/>
        </w:rPr>
        <w:t xml:space="preserve"> chi </w:t>
      </w:r>
      <w:proofErr w:type="spellStart"/>
      <w:r w:rsidR="00D21B3B" w:rsidRPr="000F729E">
        <w:rPr>
          <w:i/>
          <w:lang w:val="en-US"/>
        </w:rPr>
        <w:t>tiết</w:t>
      </w:r>
      <w:proofErr w:type="spellEnd"/>
      <w:r w:rsidR="00D21B3B" w:rsidRPr="000F729E">
        <w:rPr>
          <w:i/>
          <w:lang w:val="en-US"/>
        </w:rPr>
        <w:t xml:space="preserve"> </w:t>
      </w:r>
      <w:proofErr w:type="spellStart"/>
      <w:r w:rsidR="00D21B3B" w:rsidRPr="000F729E">
        <w:rPr>
          <w:i/>
          <w:lang w:val="en-US"/>
        </w:rPr>
        <w:t>thi</w:t>
      </w:r>
      <w:proofErr w:type="spellEnd"/>
      <w:r w:rsidR="00D21B3B" w:rsidRPr="000F729E">
        <w:rPr>
          <w:i/>
          <w:lang w:val="en-US"/>
        </w:rPr>
        <w:t xml:space="preserve"> </w:t>
      </w:r>
      <w:proofErr w:type="spellStart"/>
      <w:r w:rsidR="00D21B3B" w:rsidRPr="000F729E">
        <w:rPr>
          <w:i/>
          <w:lang w:val="en-US"/>
        </w:rPr>
        <w:t>hành</w:t>
      </w:r>
      <w:proofErr w:type="spellEnd"/>
      <w:r w:rsidR="00D21B3B" w:rsidRPr="000F729E">
        <w:rPr>
          <w:i/>
          <w:lang w:val="en-US"/>
        </w:rPr>
        <w:t xml:space="preserve"> </w:t>
      </w:r>
      <w:proofErr w:type="spellStart"/>
      <w:r w:rsidR="00D21B3B" w:rsidRPr="000F729E">
        <w:rPr>
          <w:i/>
          <w:lang w:val="en-US"/>
        </w:rPr>
        <w:t>một</w:t>
      </w:r>
      <w:proofErr w:type="spellEnd"/>
      <w:r w:rsidR="00D21B3B" w:rsidRPr="000F729E">
        <w:rPr>
          <w:i/>
          <w:lang w:val="en-US"/>
        </w:rPr>
        <w:t xml:space="preserve"> </w:t>
      </w:r>
      <w:proofErr w:type="spellStart"/>
      <w:r w:rsidR="00D21B3B" w:rsidRPr="000F729E">
        <w:rPr>
          <w:i/>
          <w:lang w:val="en-US"/>
        </w:rPr>
        <w:t>số</w:t>
      </w:r>
      <w:proofErr w:type="spellEnd"/>
      <w:r w:rsidR="00D21B3B" w:rsidRPr="000F729E">
        <w:rPr>
          <w:i/>
          <w:lang w:val="en-US"/>
        </w:rPr>
        <w:t xml:space="preserve"> </w:t>
      </w:r>
      <w:proofErr w:type="spellStart"/>
      <w:r w:rsidR="00D21B3B" w:rsidRPr="000F729E">
        <w:rPr>
          <w:i/>
          <w:lang w:val="en-US"/>
        </w:rPr>
        <w:t>điều</w:t>
      </w:r>
      <w:proofErr w:type="spellEnd"/>
      <w:r w:rsidR="00D21B3B" w:rsidRPr="000F729E">
        <w:rPr>
          <w:i/>
          <w:lang w:val="en-US"/>
        </w:rPr>
        <w:t xml:space="preserve"> </w:t>
      </w:r>
      <w:proofErr w:type="spellStart"/>
      <w:r w:rsidR="00D21B3B" w:rsidRPr="000F729E">
        <w:rPr>
          <w:i/>
          <w:lang w:val="en-US"/>
        </w:rPr>
        <w:t>của</w:t>
      </w:r>
      <w:proofErr w:type="spellEnd"/>
      <w:r w:rsidR="00D21B3B" w:rsidRPr="000F729E">
        <w:rPr>
          <w:i/>
          <w:lang w:val="en-US"/>
        </w:rPr>
        <w:t xml:space="preserve"> </w:t>
      </w:r>
      <w:proofErr w:type="spellStart"/>
      <w:r w:rsidR="00D21B3B" w:rsidRPr="000F729E">
        <w:rPr>
          <w:i/>
          <w:lang w:val="en-US"/>
        </w:rPr>
        <w:t>Luật</w:t>
      </w:r>
      <w:proofErr w:type="spellEnd"/>
      <w:r w:rsidR="00D21B3B" w:rsidRPr="000F729E">
        <w:rPr>
          <w:i/>
          <w:lang w:val="en-US"/>
        </w:rPr>
        <w:t xml:space="preserve"> </w:t>
      </w:r>
      <w:proofErr w:type="spellStart"/>
      <w:r w:rsidR="00D21B3B" w:rsidRPr="000F729E">
        <w:rPr>
          <w:i/>
          <w:lang w:val="en-US"/>
        </w:rPr>
        <w:t>Bảo</w:t>
      </w:r>
      <w:proofErr w:type="spellEnd"/>
      <w:r w:rsidR="00D21B3B" w:rsidRPr="000F729E">
        <w:rPr>
          <w:i/>
          <w:lang w:val="en-US"/>
        </w:rPr>
        <w:t xml:space="preserve"> </w:t>
      </w:r>
      <w:proofErr w:type="spellStart"/>
      <w:r w:rsidR="00D21B3B" w:rsidRPr="000F729E">
        <w:rPr>
          <w:i/>
          <w:lang w:val="en-US"/>
        </w:rPr>
        <w:t>vệ</w:t>
      </w:r>
      <w:proofErr w:type="spellEnd"/>
      <w:r w:rsidR="00D21B3B" w:rsidRPr="000F729E">
        <w:rPr>
          <w:i/>
          <w:lang w:val="en-US"/>
        </w:rPr>
        <w:t xml:space="preserve"> </w:t>
      </w:r>
      <w:proofErr w:type="spellStart"/>
      <w:r w:rsidR="00D21B3B" w:rsidRPr="000F729E">
        <w:rPr>
          <w:i/>
          <w:lang w:val="en-US"/>
        </w:rPr>
        <w:t>Môi</w:t>
      </w:r>
      <w:proofErr w:type="spellEnd"/>
      <w:r w:rsidR="00D21B3B" w:rsidRPr="000F729E">
        <w:rPr>
          <w:i/>
          <w:lang w:val="en-US"/>
        </w:rPr>
        <w:t xml:space="preserve"> </w:t>
      </w:r>
      <w:proofErr w:type="spellStart"/>
      <w:r w:rsidR="00D21B3B" w:rsidRPr="000F729E">
        <w:rPr>
          <w:i/>
          <w:lang w:val="en-US"/>
        </w:rPr>
        <w:t>trường</w:t>
      </w:r>
      <w:proofErr w:type="spellEnd"/>
      <w:r w:rsidR="00D21B3B" w:rsidRPr="000F729E">
        <w:rPr>
          <w:i/>
          <w:lang w:val="en-US"/>
        </w:rPr>
        <w:t>.</w:t>
      </w:r>
    </w:p>
    <w:p w14:paraId="6949CCDC" w14:textId="77777777" w:rsidR="00D21B3B" w:rsidRPr="00D21B3B" w:rsidRDefault="00D21B3B" w:rsidP="004E5661">
      <w:pPr>
        <w:pStyle w:val="Dusao"/>
      </w:pPr>
      <w:proofErr w:type="spellStart"/>
      <w:r w:rsidRPr="00D21B3B">
        <w:t>Khu</w:t>
      </w:r>
      <w:proofErr w:type="spellEnd"/>
      <w:r w:rsidRPr="00D21B3B">
        <w:t xml:space="preserve"> </w:t>
      </w:r>
      <w:proofErr w:type="spellStart"/>
      <w:r w:rsidRPr="00D21B3B">
        <w:t>vực</w:t>
      </w:r>
      <w:proofErr w:type="spellEnd"/>
      <w:r w:rsidRPr="00D21B3B">
        <w:t xml:space="preserve"> </w:t>
      </w:r>
      <w:proofErr w:type="spellStart"/>
      <w:r w:rsidRPr="00D21B3B">
        <w:t>lưu</w:t>
      </w:r>
      <w:proofErr w:type="spellEnd"/>
      <w:r w:rsidRPr="00D21B3B">
        <w:t xml:space="preserve"> </w:t>
      </w:r>
      <w:proofErr w:type="spellStart"/>
      <w:r w:rsidRPr="00D21B3B">
        <w:t>trữ</w:t>
      </w:r>
      <w:proofErr w:type="spellEnd"/>
      <w:r w:rsidRPr="00D21B3B">
        <w:t xml:space="preserve">: </w:t>
      </w:r>
    </w:p>
    <w:p w14:paraId="4F450FDA" w14:textId="079D5D44" w:rsidR="00D21B3B" w:rsidRPr="00D21B3B" w:rsidRDefault="00D21B3B" w:rsidP="004E5661">
      <w:pPr>
        <w:pStyle w:val="ListParagraph"/>
        <w:numPr>
          <w:ilvl w:val="0"/>
          <w:numId w:val="14"/>
        </w:numPr>
        <w:rPr>
          <w:lang w:val="en-US"/>
        </w:rPr>
      </w:pPr>
      <w:proofErr w:type="spellStart"/>
      <w:r w:rsidRPr="00D21B3B">
        <w:rPr>
          <w:lang w:val="en-US"/>
        </w:rPr>
        <w:t>Khu</w:t>
      </w:r>
      <w:proofErr w:type="spellEnd"/>
      <w:r w:rsidRPr="00D21B3B">
        <w:rPr>
          <w:lang w:val="en-US"/>
        </w:rPr>
        <w:t xml:space="preserve"> </w:t>
      </w:r>
      <w:proofErr w:type="spellStart"/>
      <w:r w:rsidRPr="00D21B3B">
        <w:rPr>
          <w:lang w:val="en-US"/>
        </w:rPr>
        <w:t>vực</w:t>
      </w:r>
      <w:proofErr w:type="spellEnd"/>
      <w:r w:rsidRPr="00D21B3B">
        <w:rPr>
          <w:lang w:val="en-US"/>
        </w:rPr>
        <w:t xml:space="preserve"> </w:t>
      </w:r>
      <w:proofErr w:type="spellStart"/>
      <w:r w:rsidRPr="00D21B3B">
        <w:rPr>
          <w:lang w:val="en-US"/>
        </w:rPr>
        <w:t>lưu</w:t>
      </w:r>
      <w:proofErr w:type="spellEnd"/>
      <w:r w:rsidRPr="00D21B3B">
        <w:rPr>
          <w:lang w:val="en-US"/>
        </w:rPr>
        <w:t xml:space="preserve"> </w:t>
      </w:r>
      <w:proofErr w:type="spellStart"/>
      <w:r w:rsidRPr="00D21B3B">
        <w:rPr>
          <w:lang w:val="en-US"/>
        </w:rPr>
        <w:t>trữ</w:t>
      </w:r>
      <w:proofErr w:type="spellEnd"/>
      <w:r w:rsidRPr="00D21B3B">
        <w:rPr>
          <w:lang w:val="en-US"/>
        </w:rPr>
        <w:t xml:space="preserve"> CTNH </w:t>
      </w:r>
      <w:proofErr w:type="spellStart"/>
      <w:r w:rsidRPr="00D21B3B">
        <w:rPr>
          <w:lang w:val="en-US"/>
        </w:rPr>
        <w:t>được</w:t>
      </w:r>
      <w:proofErr w:type="spellEnd"/>
      <w:r w:rsidRPr="00D21B3B">
        <w:rPr>
          <w:lang w:val="en-US"/>
        </w:rPr>
        <w:t xml:space="preserve"> </w:t>
      </w:r>
      <w:proofErr w:type="spellStart"/>
      <w:r w:rsidRPr="00D21B3B">
        <w:rPr>
          <w:lang w:val="en-US"/>
        </w:rPr>
        <w:t>xây</w:t>
      </w:r>
      <w:proofErr w:type="spellEnd"/>
      <w:r w:rsidRPr="00D21B3B">
        <w:rPr>
          <w:lang w:val="en-US"/>
        </w:rPr>
        <w:t xml:space="preserve"> </w:t>
      </w:r>
      <w:proofErr w:type="spellStart"/>
      <w:r w:rsidRPr="00D21B3B">
        <w:rPr>
          <w:lang w:val="en-US"/>
        </w:rPr>
        <w:t>dựng</w:t>
      </w:r>
      <w:proofErr w:type="spellEnd"/>
      <w:r w:rsidRPr="00D21B3B">
        <w:rPr>
          <w:lang w:val="en-US"/>
        </w:rPr>
        <w:t xml:space="preserve"> ở </w:t>
      </w:r>
      <w:proofErr w:type="spellStart"/>
      <w:r w:rsidRPr="00D21B3B">
        <w:rPr>
          <w:lang w:val="en-US"/>
        </w:rPr>
        <w:t>bên</w:t>
      </w:r>
      <w:proofErr w:type="spellEnd"/>
      <w:r w:rsidRPr="00D21B3B">
        <w:rPr>
          <w:lang w:val="en-US"/>
        </w:rPr>
        <w:t xml:space="preserve"> </w:t>
      </w:r>
      <w:proofErr w:type="spellStart"/>
      <w:r w:rsidR="00EE4BDD">
        <w:rPr>
          <w:lang w:val="en-US"/>
        </w:rPr>
        <w:t>trong</w:t>
      </w:r>
      <w:proofErr w:type="spellEnd"/>
      <w:r w:rsidR="009A7FE9" w:rsidRPr="00D21B3B">
        <w:rPr>
          <w:lang w:val="en-US"/>
        </w:rPr>
        <w:t xml:space="preserve"> </w:t>
      </w:r>
      <w:proofErr w:type="spellStart"/>
      <w:r w:rsidRPr="00D21B3B">
        <w:rPr>
          <w:lang w:val="en-US"/>
        </w:rPr>
        <w:t>nhà</w:t>
      </w:r>
      <w:proofErr w:type="spellEnd"/>
      <w:r w:rsidRPr="00D21B3B">
        <w:rPr>
          <w:lang w:val="en-US"/>
        </w:rPr>
        <w:t xml:space="preserve"> </w:t>
      </w:r>
      <w:proofErr w:type="spellStart"/>
      <w:r w:rsidRPr="00D21B3B">
        <w:rPr>
          <w:lang w:val="en-US"/>
        </w:rPr>
        <w:t>xưở</w:t>
      </w:r>
      <w:r w:rsidR="00CB7DEC">
        <w:rPr>
          <w:lang w:val="en-US"/>
        </w:rPr>
        <w:t>n</w:t>
      </w:r>
      <w:r w:rsidR="00CB7DEC" w:rsidRPr="00D33524">
        <w:rPr>
          <w:lang w:val="en-US"/>
        </w:rPr>
        <w:t>g</w:t>
      </w:r>
      <w:proofErr w:type="spellEnd"/>
      <w:r w:rsidR="00CB7DEC" w:rsidRPr="00D33524">
        <w:rPr>
          <w:lang w:val="en-US"/>
        </w:rPr>
        <w:t xml:space="preserve"> </w:t>
      </w:r>
      <w:proofErr w:type="spellStart"/>
      <w:r w:rsidR="00CB7DEC" w:rsidRPr="004450F7">
        <w:rPr>
          <w:lang w:val="en-US"/>
        </w:rPr>
        <w:t>diện</w:t>
      </w:r>
      <w:proofErr w:type="spellEnd"/>
      <w:r w:rsidR="00CB7DEC" w:rsidRPr="004450F7">
        <w:rPr>
          <w:lang w:val="en-US"/>
        </w:rPr>
        <w:t xml:space="preserve"> </w:t>
      </w:r>
      <w:proofErr w:type="spellStart"/>
      <w:r w:rsidR="00CB7DEC" w:rsidRPr="004450F7">
        <w:rPr>
          <w:lang w:val="en-US"/>
        </w:rPr>
        <w:t>tích</w:t>
      </w:r>
      <w:proofErr w:type="spellEnd"/>
      <w:r w:rsidR="003E2E1C" w:rsidRPr="004450F7">
        <w:rPr>
          <w:lang w:val="en-US"/>
        </w:rPr>
        <w:t xml:space="preserve"> </w:t>
      </w:r>
      <w:r w:rsidR="001E3B2F">
        <w:rPr>
          <w:lang w:val="en-US"/>
        </w:rPr>
        <w:t>1</w:t>
      </w:r>
      <w:r w:rsidR="00623D66">
        <w:rPr>
          <w:lang w:val="en-US"/>
        </w:rPr>
        <w:t>5</w:t>
      </w:r>
      <w:r w:rsidR="00CB7DEC" w:rsidRPr="004450F7">
        <w:rPr>
          <w:lang w:val="en-US"/>
        </w:rPr>
        <w:t xml:space="preserve"> m</w:t>
      </w:r>
      <w:r w:rsidR="00CB7DEC" w:rsidRPr="004450F7">
        <w:rPr>
          <w:vertAlign w:val="superscript"/>
          <w:lang w:val="en-US"/>
        </w:rPr>
        <w:t>2</w:t>
      </w:r>
    </w:p>
    <w:p w14:paraId="277E08AC" w14:textId="58ED6F5C" w:rsidR="00D21B3B" w:rsidRDefault="00D21B3B" w:rsidP="004E5661">
      <w:pPr>
        <w:pStyle w:val="ListParagraph"/>
        <w:numPr>
          <w:ilvl w:val="0"/>
          <w:numId w:val="14"/>
        </w:numPr>
        <w:rPr>
          <w:lang w:val="en-US"/>
        </w:rPr>
      </w:pPr>
      <w:r w:rsidRPr="00D21B3B">
        <w:rPr>
          <w:lang w:val="en-US"/>
        </w:rPr>
        <w:t xml:space="preserve">Kho </w:t>
      </w:r>
      <w:proofErr w:type="spellStart"/>
      <w:r w:rsidRPr="00D21B3B">
        <w:rPr>
          <w:lang w:val="en-US"/>
        </w:rPr>
        <w:t>chứa</w:t>
      </w:r>
      <w:proofErr w:type="spellEnd"/>
      <w:r w:rsidRPr="00D21B3B">
        <w:rPr>
          <w:lang w:val="en-US"/>
        </w:rPr>
        <w:t xml:space="preserve"> </w:t>
      </w:r>
      <w:proofErr w:type="spellStart"/>
      <w:r w:rsidRPr="00D21B3B">
        <w:rPr>
          <w:lang w:val="en-US"/>
        </w:rPr>
        <w:t>có</w:t>
      </w:r>
      <w:proofErr w:type="spellEnd"/>
      <w:r w:rsidRPr="00D21B3B">
        <w:rPr>
          <w:lang w:val="en-US"/>
        </w:rPr>
        <w:t xml:space="preserve"> </w:t>
      </w:r>
      <w:proofErr w:type="spellStart"/>
      <w:r w:rsidRPr="00D21B3B">
        <w:rPr>
          <w:lang w:val="en-US"/>
        </w:rPr>
        <w:t>mái</w:t>
      </w:r>
      <w:proofErr w:type="spellEnd"/>
      <w:r w:rsidRPr="00D21B3B">
        <w:rPr>
          <w:lang w:val="en-US"/>
        </w:rPr>
        <w:t xml:space="preserve"> </w:t>
      </w:r>
      <w:proofErr w:type="spellStart"/>
      <w:r w:rsidRPr="00D21B3B">
        <w:rPr>
          <w:lang w:val="en-US"/>
        </w:rPr>
        <w:t>che</w:t>
      </w:r>
      <w:proofErr w:type="spellEnd"/>
      <w:r w:rsidRPr="00D21B3B">
        <w:rPr>
          <w:lang w:val="en-US"/>
        </w:rPr>
        <w:t xml:space="preserve"> </w:t>
      </w:r>
      <w:proofErr w:type="spellStart"/>
      <w:r w:rsidRPr="00D21B3B">
        <w:rPr>
          <w:lang w:val="en-US"/>
        </w:rPr>
        <w:t>và</w:t>
      </w:r>
      <w:proofErr w:type="spellEnd"/>
      <w:r w:rsidRPr="00D21B3B">
        <w:rPr>
          <w:lang w:val="en-US"/>
        </w:rPr>
        <w:t xml:space="preserve"> </w:t>
      </w:r>
      <w:proofErr w:type="spellStart"/>
      <w:r w:rsidRPr="00D21B3B">
        <w:rPr>
          <w:lang w:val="en-US"/>
        </w:rPr>
        <w:t>trần</w:t>
      </w:r>
      <w:proofErr w:type="spellEnd"/>
      <w:r w:rsidRPr="00D21B3B">
        <w:rPr>
          <w:lang w:val="en-US"/>
        </w:rPr>
        <w:t xml:space="preserve"> </w:t>
      </w:r>
      <w:proofErr w:type="spellStart"/>
      <w:r w:rsidRPr="00D21B3B">
        <w:rPr>
          <w:lang w:val="en-US"/>
        </w:rPr>
        <w:t>kín</w:t>
      </w:r>
      <w:proofErr w:type="spellEnd"/>
      <w:r w:rsidRPr="00D21B3B">
        <w:rPr>
          <w:lang w:val="en-US"/>
        </w:rPr>
        <w:t xml:space="preserve"> </w:t>
      </w:r>
      <w:proofErr w:type="spellStart"/>
      <w:r w:rsidRPr="00D21B3B">
        <w:rPr>
          <w:lang w:val="en-US"/>
        </w:rPr>
        <w:t>toàn</w:t>
      </w:r>
      <w:proofErr w:type="spellEnd"/>
      <w:r w:rsidRPr="00D21B3B">
        <w:rPr>
          <w:lang w:val="en-US"/>
        </w:rPr>
        <w:t xml:space="preserve"> </w:t>
      </w:r>
      <w:proofErr w:type="spellStart"/>
      <w:r w:rsidRPr="00D21B3B">
        <w:rPr>
          <w:lang w:val="en-US"/>
        </w:rPr>
        <w:t>bộ</w:t>
      </w:r>
      <w:proofErr w:type="spellEnd"/>
      <w:r w:rsidRPr="00D21B3B">
        <w:rPr>
          <w:lang w:val="en-US"/>
        </w:rPr>
        <w:t xml:space="preserve"> </w:t>
      </w:r>
      <w:proofErr w:type="spellStart"/>
      <w:r w:rsidRPr="00D21B3B">
        <w:rPr>
          <w:lang w:val="en-US"/>
        </w:rPr>
        <w:t>khu</w:t>
      </w:r>
      <w:proofErr w:type="spellEnd"/>
      <w:r w:rsidRPr="00D21B3B">
        <w:rPr>
          <w:lang w:val="en-US"/>
        </w:rPr>
        <w:t xml:space="preserve"> </w:t>
      </w:r>
      <w:proofErr w:type="spellStart"/>
      <w:r w:rsidRPr="00D21B3B">
        <w:rPr>
          <w:lang w:val="en-US"/>
        </w:rPr>
        <w:t>vực</w:t>
      </w:r>
      <w:proofErr w:type="spellEnd"/>
      <w:r w:rsidRPr="00D21B3B">
        <w:rPr>
          <w:lang w:val="en-US"/>
        </w:rPr>
        <w:t xml:space="preserve"> </w:t>
      </w:r>
      <w:proofErr w:type="spellStart"/>
      <w:r w:rsidRPr="00D21B3B">
        <w:rPr>
          <w:lang w:val="en-US"/>
        </w:rPr>
        <w:t>lưu</w:t>
      </w:r>
      <w:proofErr w:type="spellEnd"/>
      <w:r w:rsidRPr="00D21B3B">
        <w:rPr>
          <w:lang w:val="en-US"/>
        </w:rPr>
        <w:t xml:space="preserve"> </w:t>
      </w:r>
      <w:proofErr w:type="spellStart"/>
      <w:r w:rsidRPr="00D21B3B">
        <w:rPr>
          <w:lang w:val="en-US"/>
        </w:rPr>
        <w:t>giữ</w:t>
      </w:r>
      <w:proofErr w:type="spellEnd"/>
      <w:r w:rsidRPr="00D21B3B">
        <w:rPr>
          <w:lang w:val="en-US"/>
        </w:rPr>
        <w:t xml:space="preserve"> </w:t>
      </w:r>
      <w:proofErr w:type="spellStart"/>
      <w:r w:rsidRPr="00D21B3B">
        <w:rPr>
          <w:lang w:val="en-US"/>
        </w:rPr>
        <w:t>chất</w:t>
      </w:r>
      <w:proofErr w:type="spellEnd"/>
      <w:r w:rsidRPr="00D21B3B">
        <w:rPr>
          <w:lang w:val="en-US"/>
        </w:rPr>
        <w:t xml:space="preserve"> </w:t>
      </w:r>
      <w:proofErr w:type="spellStart"/>
      <w:r w:rsidRPr="00D21B3B">
        <w:rPr>
          <w:lang w:val="en-US"/>
        </w:rPr>
        <w:t>thải</w:t>
      </w:r>
      <w:proofErr w:type="spellEnd"/>
      <w:r w:rsidRPr="00D21B3B">
        <w:rPr>
          <w:lang w:val="en-US"/>
        </w:rPr>
        <w:t xml:space="preserve"> </w:t>
      </w:r>
      <w:proofErr w:type="spellStart"/>
      <w:r w:rsidRPr="00D21B3B">
        <w:rPr>
          <w:lang w:val="en-US"/>
        </w:rPr>
        <w:t>nguy</w:t>
      </w:r>
      <w:proofErr w:type="spellEnd"/>
      <w:r w:rsidRPr="00D21B3B">
        <w:rPr>
          <w:lang w:val="en-US"/>
        </w:rPr>
        <w:t xml:space="preserve"> </w:t>
      </w:r>
      <w:proofErr w:type="spellStart"/>
      <w:r w:rsidRPr="00D21B3B">
        <w:rPr>
          <w:lang w:val="en-US"/>
        </w:rPr>
        <w:t>hại</w:t>
      </w:r>
      <w:proofErr w:type="spellEnd"/>
      <w:r w:rsidRPr="00D21B3B">
        <w:rPr>
          <w:lang w:val="en-US"/>
        </w:rPr>
        <w:t xml:space="preserve">; </w:t>
      </w:r>
      <w:proofErr w:type="spellStart"/>
      <w:r w:rsidRPr="00D21B3B">
        <w:rPr>
          <w:lang w:val="en-US"/>
        </w:rPr>
        <w:t>có</w:t>
      </w:r>
      <w:proofErr w:type="spellEnd"/>
      <w:r w:rsidRPr="00D21B3B">
        <w:rPr>
          <w:lang w:val="en-US"/>
        </w:rPr>
        <w:t xml:space="preserve"> </w:t>
      </w:r>
      <w:proofErr w:type="spellStart"/>
      <w:r w:rsidRPr="00D21B3B">
        <w:rPr>
          <w:lang w:val="en-US"/>
        </w:rPr>
        <w:t>cửa</w:t>
      </w:r>
      <w:proofErr w:type="spellEnd"/>
      <w:r w:rsidRPr="00D21B3B">
        <w:rPr>
          <w:lang w:val="en-US"/>
        </w:rPr>
        <w:t xml:space="preserve"> </w:t>
      </w:r>
      <w:proofErr w:type="spellStart"/>
      <w:r w:rsidRPr="00D21B3B">
        <w:rPr>
          <w:lang w:val="en-US"/>
        </w:rPr>
        <w:t>đóng</w:t>
      </w:r>
      <w:proofErr w:type="spellEnd"/>
      <w:r w:rsidRPr="00D21B3B">
        <w:rPr>
          <w:lang w:val="en-US"/>
        </w:rPr>
        <w:t xml:space="preserve">, </w:t>
      </w:r>
      <w:proofErr w:type="spellStart"/>
      <w:r w:rsidRPr="00D21B3B">
        <w:rPr>
          <w:lang w:val="en-US"/>
        </w:rPr>
        <w:t>tường</w:t>
      </w:r>
      <w:proofErr w:type="spellEnd"/>
      <w:r w:rsidRPr="00D21B3B">
        <w:rPr>
          <w:lang w:val="en-US"/>
        </w:rPr>
        <w:t xml:space="preserve"> bao </w:t>
      </w:r>
      <w:proofErr w:type="spellStart"/>
      <w:r w:rsidRPr="00D21B3B">
        <w:rPr>
          <w:lang w:val="en-US"/>
        </w:rPr>
        <w:t>quanh</w:t>
      </w:r>
      <w:proofErr w:type="spellEnd"/>
      <w:r w:rsidRPr="00D21B3B">
        <w:rPr>
          <w:lang w:val="en-US"/>
        </w:rPr>
        <w:t xml:space="preserve"> </w:t>
      </w:r>
      <w:proofErr w:type="spellStart"/>
      <w:r w:rsidRPr="00D21B3B">
        <w:rPr>
          <w:lang w:val="en-US"/>
        </w:rPr>
        <w:t>khép</w:t>
      </w:r>
      <w:proofErr w:type="spellEnd"/>
      <w:r w:rsidRPr="00D21B3B">
        <w:rPr>
          <w:lang w:val="en-US"/>
        </w:rPr>
        <w:t xml:space="preserve"> </w:t>
      </w:r>
      <w:proofErr w:type="spellStart"/>
      <w:r w:rsidRPr="00D21B3B">
        <w:rPr>
          <w:lang w:val="en-US"/>
        </w:rPr>
        <w:t>kín</w:t>
      </w:r>
      <w:proofErr w:type="spellEnd"/>
      <w:r w:rsidRPr="00D21B3B">
        <w:rPr>
          <w:lang w:val="en-US"/>
        </w:rPr>
        <w:t xml:space="preserve"> </w:t>
      </w:r>
      <w:proofErr w:type="spellStart"/>
      <w:r w:rsidRPr="00D21B3B">
        <w:rPr>
          <w:lang w:val="en-US"/>
        </w:rPr>
        <w:t>tránh</w:t>
      </w:r>
      <w:proofErr w:type="spellEnd"/>
      <w:r w:rsidRPr="00D21B3B">
        <w:rPr>
          <w:lang w:val="en-US"/>
        </w:rPr>
        <w:t xml:space="preserve"> </w:t>
      </w:r>
      <w:proofErr w:type="spellStart"/>
      <w:r w:rsidRPr="00D21B3B">
        <w:rPr>
          <w:lang w:val="en-US"/>
        </w:rPr>
        <w:t>gió</w:t>
      </w:r>
      <w:proofErr w:type="spellEnd"/>
      <w:r w:rsidRPr="00D21B3B">
        <w:rPr>
          <w:lang w:val="en-US"/>
        </w:rPr>
        <w:t xml:space="preserve">, </w:t>
      </w:r>
      <w:proofErr w:type="spellStart"/>
      <w:r w:rsidRPr="00D21B3B">
        <w:rPr>
          <w:lang w:val="en-US"/>
        </w:rPr>
        <w:t>nắng</w:t>
      </w:r>
      <w:proofErr w:type="spellEnd"/>
      <w:r w:rsidRPr="00D21B3B">
        <w:rPr>
          <w:lang w:val="en-US"/>
        </w:rPr>
        <w:t xml:space="preserve">, </w:t>
      </w:r>
      <w:proofErr w:type="spellStart"/>
      <w:r w:rsidRPr="00D21B3B">
        <w:rPr>
          <w:lang w:val="en-US"/>
        </w:rPr>
        <w:t>mưa</w:t>
      </w:r>
      <w:proofErr w:type="spellEnd"/>
      <w:r w:rsidRPr="00D21B3B">
        <w:rPr>
          <w:lang w:val="en-US"/>
        </w:rPr>
        <w:t xml:space="preserve"> </w:t>
      </w:r>
      <w:proofErr w:type="spellStart"/>
      <w:r w:rsidRPr="00D21B3B">
        <w:rPr>
          <w:lang w:val="en-US"/>
        </w:rPr>
        <w:t>trực</w:t>
      </w:r>
      <w:proofErr w:type="spellEnd"/>
      <w:r w:rsidRPr="00D21B3B">
        <w:rPr>
          <w:lang w:val="en-US"/>
        </w:rPr>
        <w:t xml:space="preserve"> </w:t>
      </w:r>
      <w:proofErr w:type="spellStart"/>
      <w:r w:rsidRPr="00D21B3B">
        <w:rPr>
          <w:lang w:val="en-US"/>
        </w:rPr>
        <w:t>tiếp</w:t>
      </w:r>
      <w:proofErr w:type="spellEnd"/>
      <w:r w:rsidRPr="00D21B3B">
        <w:rPr>
          <w:lang w:val="en-US"/>
        </w:rPr>
        <w:t xml:space="preserve"> </w:t>
      </w:r>
      <w:proofErr w:type="spellStart"/>
      <w:r w:rsidRPr="00D21B3B">
        <w:rPr>
          <w:lang w:val="en-US"/>
        </w:rPr>
        <w:t>vào</w:t>
      </w:r>
      <w:proofErr w:type="spellEnd"/>
      <w:r w:rsidRPr="00D21B3B">
        <w:rPr>
          <w:lang w:val="en-US"/>
        </w:rPr>
        <w:t xml:space="preserve"> </w:t>
      </w:r>
      <w:proofErr w:type="spellStart"/>
      <w:r w:rsidRPr="00D21B3B">
        <w:rPr>
          <w:lang w:val="en-US"/>
        </w:rPr>
        <w:t>bên</w:t>
      </w:r>
      <w:proofErr w:type="spellEnd"/>
      <w:r w:rsidRPr="00D21B3B">
        <w:rPr>
          <w:lang w:val="en-US"/>
        </w:rPr>
        <w:t xml:space="preserve"> </w:t>
      </w:r>
      <w:proofErr w:type="spellStart"/>
      <w:r w:rsidRPr="00D21B3B">
        <w:rPr>
          <w:lang w:val="en-US"/>
        </w:rPr>
        <w:t>trong</w:t>
      </w:r>
      <w:proofErr w:type="spellEnd"/>
      <w:r w:rsidRPr="00D21B3B">
        <w:rPr>
          <w:lang w:val="en-US"/>
        </w:rPr>
        <w:t xml:space="preserve">; </w:t>
      </w:r>
      <w:proofErr w:type="spellStart"/>
      <w:r w:rsidRPr="00D21B3B">
        <w:rPr>
          <w:lang w:val="en-US"/>
        </w:rPr>
        <w:t>mặt</w:t>
      </w:r>
      <w:proofErr w:type="spellEnd"/>
      <w:r w:rsidRPr="00D21B3B">
        <w:rPr>
          <w:lang w:val="en-US"/>
        </w:rPr>
        <w:t xml:space="preserve"> </w:t>
      </w:r>
      <w:proofErr w:type="spellStart"/>
      <w:r w:rsidRPr="00D21B3B">
        <w:rPr>
          <w:lang w:val="en-US"/>
        </w:rPr>
        <w:t>sàn</w:t>
      </w:r>
      <w:proofErr w:type="spellEnd"/>
      <w:r w:rsidRPr="00D21B3B">
        <w:rPr>
          <w:lang w:val="en-US"/>
        </w:rPr>
        <w:t xml:space="preserve"> </w:t>
      </w:r>
      <w:proofErr w:type="spellStart"/>
      <w:r w:rsidRPr="00D21B3B">
        <w:rPr>
          <w:lang w:val="en-US"/>
        </w:rPr>
        <w:t>được</w:t>
      </w:r>
      <w:proofErr w:type="spellEnd"/>
      <w:r w:rsidRPr="00D21B3B">
        <w:rPr>
          <w:lang w:val="en-US"/>
        </w:rPr>
        <w:t xml:space="preserve"> </w:t>
      </w:r>
      <w:proofErr w:type="spellStart"/>
      <w:r w:rsidRPr="00D21B3B">
        <w:rPr>
          <w:lang w:val="en-US"/>
        </w:rPr>
        <w:t>tráng</w:t>
      </w:r>
      <w:proofErr w:type="spellEnd"/>
      <w:r w:rsidRPr="00D21B3B">
        <w:rPr>
          <w:lang w:val="en-US"/>
        </w:rPr>
        <w:t xml:space="preserve"> xi </w:t>
      </w:r>
      <w:proofErr w:type="spellStart"/>
      <w:r w:rsidRPr="00D21B3B">
        <w:rPr>
          <w:lang w:val="en-US"/>
        </w:rPr>
        <w:t>măng</w:t>
      </w:r>
      <w:proofErr w:type="spellEnd"/>
      <w:r w:rsidRPr="00D21B3B">
        <w:rPr>
          <w:lang w:val="en-US"/>
        </w:rPr>
        <w:t xml:space="preserve"> </w:t>
      </w:r>
      <w:proofErr w:type="spellStart"/>
      <w:r w:rsidRPr="00D21B3B">
        <w:rPr>
          <w:lang w:val="en-US"/>
        </w:rPr>
        <w:t>kín</w:t>
      </w:r>
      <w:proofErr w:type="spellEnd"/>
      <w:r w:rsidRPr="00D21B3B">
        <w:rPr>
          <w:lang w:val="en-US"/>
        </w:rPr>
        <w:t xml:space="preserve"> </w:t>
      </w:r>
      <w:proofErr w:type="spellStart"/>
      <w:r w:rsidRPr="00D21B3B">
        <w:rPr>
          <w:lang w:val="en-US"/>
        </w:rPr>
        <w:t>khít</w:t>
      </w:r>
      <w:proofErr w:type="spellEnd"/>
      <w:r w:rsidRPr="00D21B3B">
        <w:rPr>
          <w:lang w:val="en-US"/>
        </w:rPr>
        <w:t xml:space="preserve">, </w:t>
      </w:r>
      <w:proofErr w:type="spellStart"/>
      <w:r w:rsidRPr="00D21B3B">
        <w:rPr>
          <w:lang w:val="en-US"/>
        </w:rPr>
        <w:t>không</w:t>
      </w:r>
      <w:proofErr w:type="spellEnd"/>
      <w:r w:rsidRPr="00D21B3B">
        <w:rPr>
          <w:lang w:val="en-US"/>
        </w:rPr>
        <w:t xml:space="preserve"> </w:t>
      </w:r>
      <w:proofErr w:type="spellStart"/>
      <w:r w:rsidRPr="00D21B3B">
        <w:rPr>
          <w:lang w:val="en-US"/>
        </w:rPr>
        <w:t>bị</w:t>
      </w:r>
      <w:proofErr w:type="spellEnd"/>
      <w:r w:rsidRPr="00D21B3B">
        <w:rPr>
          <w:lang w:val="en-US"/>
        </w:rPr>
        <w:t xml:space="preserve"> </w:t>
      </w:r>
      <w:proofErr w:type="spellStart"/>
      <w:r w:rsidRPr="00D21B3B">
        <w:rPr>
          <w:lang w:val="en-US"/>
        </w:rPr>
        <w:t>thẩm</w:t>
      </w:r>
      <w:proofErr w:type="spellEnd"/>
      <w:r w:rsidRPr="00D21B3B">
        <w:rPr>
          <w:lang w:val="en-US"/>
        </w:rPr>
        <w:t xml:space="preserve"> </w:t>
      </w:r>
      <w:proofErr w:type="spellStart"/>
      <w:r w:rsidRPr="00D21B3B">
        <w:rPr>
          <w:lang w:val="en-US"/>
        </w:rPr>
        <w:t>thấu</w:t>
      </w:r>
      <w:proofErr w:type="spellEnd"/>
      <w:r w:rsidRPr="00D21B3B">
        <w:rPr>
          <w:lang w:val="en-US"/>
        </w:rPr>
        <w:t xml:space="preserve"> </w:t>
      </w:r>
      <w:proofErr w:type="spellStart"/>
      <w:r w:rsidRPr="00D21B3B">
        <w:rPr>
          <w:lang w:val="en-US"/>
        </w:rPr>
        <w:t>và</w:t>
      </w:r>
      <w:proofErr w:type="spellEnd"/>
      <w:r w:rsidRPr="00D21B3B">
        <w:rPr>
          <w:lang w:val="en-US"/>
        </w:rPr>
        <w:t xml:space="preserve"> </w:t>
      </w:r>
      <w:proofErr w:type="spellStart"/>
      <w:r w:rsidRPr="00D21B3B">
        <w:rPr>
          <w:lang w:val="en-US"/>
        </w:rPr>
        <w:t>không</w:t>
      </w:r>
      <w:proofErr w:type="spellEnd"/>
      <w:r w:rsidRPr="00D21B3B">
        <w:rPr>
          <w:lang w:val="en-US"/>
        </w:rPr>
        <w:t xml:space="preserve"> </w:t>
      </w:r>
      <w:proofErr w:type="spellStart"/>
      <w:r w:rsidRPr="00D21B3B">
        <w:rPr>
          <w:lang w:val="en-US"/>
        </w:rPr>
        <w:t>bị</w:t>
      </w:r>
      <w:proofErr w:type="spellEnd"/>
      <w:r w:rsidRPr="00D21B3B">
        <w:rPr>
          <w:lang w:val="en-US"/>
        </w:rPr>
        <w:t xml:space="preserve"> </w:t>
      </w:r>
      <w:proofErr w:type="spellStart"/>
      <w:r w:rsidRPr="00D21B3B">
        <w:rPr>
          <w:lang w:val="en-US"/>
        </w:rPr>
        <w:t>nước</w:t>
      </w:r>
      <w:proofErr w:type="spellEnd"/>
      <w:r w:rsidRPr="00D21B3B">
        <w:rPr>
          <w:lang w:val="en-US"/>
        </w:rPr>
        <w:t xml:space="preserve"> </w:t>
      </w:r>
      <w:proofErr w:type="spellStart"/>
      <w:r w:rsidRPr="00D21B3B">
        <w:rPr>
          <w:lang w:val="en-US"/>
        </w:rPr>
        <w:t>mưa</w:t>
      </w:r>
      <w:proofErr w:type="spellEnd"/>
      <w:r w:rsidRPr="00D21B3B">
        <w:rPr>
          <w:lang w:val="en-US"/>
        </w:rPr>
        <w:t xml:space="preserve"> </w:t>
      </w:r>
      <w:proofErr w:type="spellStart"/>
      <w:r w:rsidRPr="00D21B3B">
        <w:rPr>
          <w:lang w:val="en-US"/>
        </w:rPr>
        <w:t>chảy</w:t>
      </w:r>
      <w:proofErr w:type="spellEnd"/>
      <w:r w:rsidRPr="00D21B3B">
        <w:rPr>
          <w:lang w:val="en-US"/>
        </w:rPr>
        <w:t xml:space="preserve"> </w:t>
      </w:r>
      <w:proofErr w:type="spellStart"/>
      <w:r w:rsidRPr="00D21B3B">
        <w:rPr>
          <w:lang w:val="en-US"/>
        </w:rPr>
        <w:t>tràn</w:t>
      </w:r>
      <w:proofErr w:type="spellEnd"/>
      <w:r w:rsidRPr="00D21B3B">
        <w:rPr>
          <w:lang w:val="en-US"/>
        </w:rPr>
        <w:t xml:space="preserve"> </w:t>
      </w:r>
      <w:proofErr w:type="spellStart"/>
      <w:r w:rsidRPr="00D21B3B">
        <w:rPr>
          <w:lang w:val="en-US"/>
        </w:rPr>
        <w:t>từ</w:t>
      </w:r>
      <w:proofErr w:type="spellEnd"/>
      <w:r w:rsidRPr="00D21B3B">
        <w:rPr>
          <w:lang w:val="en-US"/>
        </w:rPr>
        <w:t xml:space="preserve"> </w:t>
      </w:r>
      <w:proofErr w:type="spellStart"/>
      <w:r w:rsidRPr="00D21B3B">
        <w:rPr>
          <w:lang w:val="en-US"/>
        </w:rPr>
        <w:t>bên</w:t>
      </w:r>
      <w:proofErr w:type="spellEnd"/>
      <w:r w:rsidRPr="00D21B3B">
        <w:rPr>
          <w:lang w:val="en-US"/>
        </w:rPr>
        <w:t xml:space="preserve"> </w:t>
      </w:r>
      <w:proofErr w:type="spellStart"/>
      <w:r w:rsidRPr="00D21B3B">
        <w:rPr>
          <w:lang w:val="en-US"/>
        </w:rPr>
        <w:t>ngoài</w:t>
      </w:r>
      <w:proofErr w:type="spellEnd"/>
      <w:r w:rsidRPr="00D21B3B">
        <w:rPr>
          <w:lang w:val="en-US"/>
        </w:rPr>
        <w:t xml:space="preserve"> </w:t>
      </w:r>
      <w:proofErr w:type="spellStart"/>
      <w:r w:rsidRPr="00D21B3B">
        <w:rPr>
          <w:lang w:val="en-US"/>
        </w:rPr>
        <w:t>vào</w:t>
      </w:r>
      <w:proofErr w:type="spellEnd"/>
      <w:r w:rsidRPr="00D21B3B">
        <w:rPr>
          <w:lang w:val="en-US"/>
        </w:rPr>
        <w:t>.</w:t>
      </w:r>
    </w:p>
    <w:p w14:paraId="27D60D57" w14:textId="15F6EB77" w:rsidR="0079021F" w:rsidRPr="0079021F" w:rsidRDefault="0079021F" w:rsidP="004E5661">
      <w:pPr>
        <w:pStyle w:val="ListParagraph"/>
        <w:numPr>
          <w:ilvl w:val="0"/>
          <w:numId w:val="14"/>
        </w:numPr>
        <w:rPr>
          <w:lang w:val="en-US"/>
        </w:rPr>
      </w:pPr>
      <w:proofErr w:type="spellStart"/>
      <w:r w:rsidRPr="0079021F">
        <w:rPr>
          <w:lang w:val="en-US"/>
        </w:rPr>
        <w:t>Các</w:t>
      </w:r>
      <w:proofErr w:type="spellEnd"/>
      <w:r w:rsidRPr="0079021F">
        <w:rPr>
          <w:lang w:val="en-US"/>
        </w:rPr>
        <w:t xml:space="preserve"> </w:t>
      </w:r>
      <w:proofErr w:type="spellStart"/>
      <w:r w:rsidRPr="0079021F">
        <w:rPr>
          <w:lang w:val="en-US"/>
        </w:rPr>
        <w:t>thùng</w:t>
      </w:r>
      <w:proofErr w:type="spellEnd"/>
      <w:r w:rsidRPr="0079021F">
        <w:rPr>
          <w:lang w:val="en-US"/>
        </w:rPr>
        <w:t xml:space="preserve"> </w:t>
      </w:r>
      <w:proofErr w:type="spellStart"/>
      <w:r w:rsidRPr="0079021F">
        <w:rPr>
          <w:lang w:val="en-US"/>
        </w:rPr>
        <w:t>lưu</w:t>
      </w:r>
      <w:proofErr w:type="spellEnd"/>
      <w:r w:rsidRPr="0079021F">
        <w:rPr>
          <w:lang w:val="en-US"/>
        </w:rPr>
        <w:t xml:space="preserve"> </w:t>
      </w:r>
      <w:proofErr w:type="spellStart"/>
      <w:r w:rsidRPr="0079021F">
        <w:rPr>
          <w:lang w:val="en-US"/>
        </w:rPr>
        <w:t>chứa</w:t>
      </w:r>
      <w:proofErr w:type="spellEnd"/>
      <w:r w:rsidRPr="0079021F">
        <w:rPr>
          <w:lang w:val="en-US"/>
        </w:rPr>
        <w:t xml:space="preserve"> CTNH </w:t>
      </w:r>
      <w:proofErr w:type="spellStart"/>
      <w:r w:rsidRPr="00D21B3B">
        <w:rPr>
          <w:lang w:val="en-US"/>
        </w:rPr>
        <w:t>được</w:t>
      </w:r>
      <w:proofErr w:type="spellEnd"/>
      <w:r w:rsidRPr="00D21B3B">
        <w:rPr>
          <w:lang w:val="en-US"/>
        </w:rPr>
        <w:t xml:space="preserve"> </w:t>
      </w:r>
      <w:proofErr w:type="spellStart"/>
      <w:r w:rsidRPr="00D21B3B">
        <w:rPr>
          <w:lang w:val="en-US"/>
        </w:rPr>
        <w:t>đặt</w:t>
      </w:r>
      <w:proofErr w:type="spellEnd"/>
      <w:r w:rsidRPr="00D21B3B">
        <w:rPr>
          <w:lang w:val="en-US"/>
        </w:rPr>
        <w:t xml:space="preserve"> </w:t>
      </w:r>
      <w:proofErr w:type="spellStart"/>
      <w:r w:rsidRPr="00D21B3B">
        <w:rPr>
          <w:lang w:val="en-US"/>
        </w:rPr>
        <w:t>thẳng</w:t>
      </w:r>
      <w:proofErr w:type="spellEnd"/>
      <w:r w:rsidRPr="00D21B3B">
        <w:rPr>
          <w:lang w:val="en-US"/>
        </w:rPr>
        <w:t xml:space="preserve"> </w:t>
      </w:r>
      <w:proofErr w:type="spellStart"/>
      <w:r w:rsidRPr="00D21B3B">
        <w:rPr>
          <w:lang w:val="en-US"/>
        </w:rPr>
        <w:t>đứng</w:t>
      </w:r>
      <w:proofErr w:type="spellEnd"/>
      <w:r w:rsidRPr="00D21B3B">
        <w:rPr>
          <w:lang w:val="en-US"/>
        </w:rPr>
        <w:t xml:space="preserve"> </w:t>
      </w:r>
      <w:proofErr w:type="spellStart"/>
      <w:r w:rsidRPr="00D21B3B">
        <w:rPr>
          <w:lang w:val="en-US"/>
        </w:rPr>
        <w:t>trên</w:t>
      </w:r>
      <w:proofErr w:type="spellEnd"/>
      <w:r w:rsidRPr="00D21B3B">
        <w:rPr>
          <w:lang w:val="en-US"/>
        </w:rPr>
        <w:t xml:space="preserve"> </w:t>
      </w:r>
      <w:proofErr w:type="spellStart"/>
      <w:r w:rsidRPr="00D21B3B">
        <w:rPr>
          <w:lang w:val="en-US"/>
        </w:rPr>
        <w:t>sàn</w:t>
      </w:r>
      <w:proofErr w:type="spellEnd"/>
      <w:r w:rsidRPr="00D21B3B">
        <w:rPr>
          <w:lang w:val="en-US"/>
        </w:rPr>
        <w:t xml:space="preserve"> </w:t>
      </w:r>
      <w:proofErr w:type="spellStart"/>
      <w:r w:rsidRPr="0079021F">
        <w:rPr>
          <w:lang w:val="en-US"/>
        </w:rPr>
        <w:t>theo</w:t>
      </w:r>
      <w:proofErr w:type="spellEnd"/>
      <w:r w:rsidRPr="0079021F">
        <w:rPr>
          <w:lang w:val="en-US"/>
        </w:rPr>
        <w:t xml:space="preserve"> </w:t>
      </w:r>
      <w:proofErr w:type="spellStart"/>
      <w:r w:rsidRPr="0079021F">
        <w:rPr>
          <w:lang w:val="en-US"/>
        </w:rPr>
        <w:t>từng</w:t>
      </w:r>
      <w:proofErr w:type="spellEnd"/>
      <w:r w:rsidRPr="0079021F">
        <w:rPr>
          <w:lang w:val="en-US"/>
        </w:rPr>
        <w:t xml:space="preserve"> </w:t>
      </w:r>
      <w:proofErr w:type="spellStart"/>
      <w:r w:rsidRPr="0079021F">
        <w:rPr>
          <w:lang w:val="en-US"/>
        </w:rPr>
        <w:t>loại</w:t>
      </w:r>
      <w:proofErr w:type="spellEnd"/>
      <w:r w:rsidRPr="0079021F">
        <w:rPr>
          <w:lang w:val="en-US"/>
        </w:rPr>
        <w:t xml:space="preserve"> </w:t>
      </w:r>
      <w:proofErr w:type="spellStart"/>
      <w:r w:rsidRPr="0079021F">
        <w:rPr>
          <w:lang w:val="en-US"/>
        </w:rPr>
        <w:t>riêng</w:t>
      </w:r>
      <w:proofErr w:type="spellEnd"/>
      <w:r w:rsidRPr="0079021F">
        <w:rPr>
          <w:lang w:val="en-US"/>
        </w:rPr>
        <w:t xml:space="preserve"> </w:t>
      </w:r>
      <w:proofErr w:type="spellStart"/>
      <w:r w:rsidRPr="0079021F">
        <w:rPr>
          <w:lang w:val="en-US"/>
        </w:rPr>
        <w:t>biệt</w:t>
      </w:r>
      <w:proofErr w:type="spellEnd"/>
      <w:r w:rsidRPr="0079021F">
        <w:rPr>
          <w:lang w:val="en-US"/>
        </w:rPr>
        <w:t xml:space="preserve">, </w:t>
      </w:r>
      <w:proofErr w:type="spellStart"/>
      <w:r w:rsidRPr="0079021F">
        <w:rPr>
          <w:lang w:val="en-US"/>
        </w:rPr>
        <w:t>dán</w:t>
      </w:r>
      <w:proofErr w:type="spellEnd"/>
      <w:r w:rsidRPr="0079021F">
        <w:rPr>
          <w:lang w:val="en-US"/>
        </w:rPr>
        <w:t xml:space="preserve"> </w:t>
      </w:r>
      <w:proofErr w:type="spellStart"/>
      <w:r w:rsidRPr="0079021F">
        <w:rPr>
          <w:lang w:val="en-US"/>
        </w:rPr>
        <w:t>nhãn</w:t>
      </w:r>
      <w:proofErr w:type="spellEnd"/>
      <w:r w:rsidRPr="0079021F">
        <w:rPr>
          <w:lang w:val="en-US"/>
        </w:rPr>
        <w:t xml:space="preserve"> </w:t>
      </w:r>
      <w:proofErr w:type="spellStart"/>
      <w:r w:rsidRPr="0079021F">
        <w:rPr>
          <w:lang w:val="en-US"/>
        </w:rPr>
        <w:t>và</w:t>
      </w:r>
      <w:proofErr w:type="spellEnd"/>
      <w:r w:rsidRPr="0079021F">
        <w:rPr>
          <w:lang w:val="en-US"/>
        </w:rPr>
        <w:t xml:space="preserve"> </w:t>
      </w:r>
      <w:proofErr w:type="spellStart"/>
      <w:r w:rsidRPr="0079021F">
        <w:rPr>
          <w:lang w:val="en-US"/>
        </w:rPr>
        <w:t>mã</w:t>
      </w:r>
      <w:proofErr w:type="spellEnd"/>
      <w:r w:rsidRPr="0079021F">
        <w:rPr>
          <w:lang w:val="en-US"/>
        </w:rPr>
        <w:t xml:space="preserve"> </w:t>
      </w:r>
      <w:proofErr w:type="spellStart"/>
      <w:r w:rsidRPr="0079021F">
        <w:rPr>
          <w:lang w:val="en-US"/>
        </w:rPr>
        <w:t>số</w:t>
      </w:r>
      <w:proofErr w:type="spellEnd"/>
      <w:r w:rsidRPr="0079021F">
        <w:rPr>
          <w:lang w:val="en-US"/>
        </w:rPr>
        <w:t xml:space="preserve"> CTNH </w:t>
      </w:r>
      <w:proofErr w:type="spellStart"/>
      <w:r w:rsidRPr="0079021F">
        <w:rPr>
          <w:lang w:val="en-US"/>
        </w:rPr>
        <w:t>lên</w:t>
      </w:r>
      <w:proofErr w:type="spellEnd"/>
      <w:r w:rsidRPr="0079021F">
        <w:rPr>
          <w:lang w:val="en-US"/>
        </w:rPr>
        <w:t xml:space="preserve"> </w:t>
      </w:r>
      <w:proofErr w:type="spellStart"/>
      <w:r w:rsidRPr="0079021F">
        <w:rPr>
          <w:lang w:val="en-US"/>
        </w:rPr>
        <w:t>thùng</w:t>
      </w:r>
      <w:proofErr w:type="spellEnd"/>
      <w:r w:rsidRPr="0079021F">
        <w:rPr>
          <w:lang w:val="en-US"/>
        </w:rPr>
        <w:t xml:space="preserve"> </w:t>
      </w:r>
      <w:proofErr w:type="spellStart"/>
      <w:r w:rsidRPr="0079021F">
        <w:rPr>
          <w:lang w:val="en-US"/>
        </w:rPr>
        <w:t>chứa</w:t>
      </w:r>
      <w:proofErr w:type="spellEnd"/>
      <w:r w:rsidRPr="0079021F">
        <w:rPr>
          <w:lang w:val="en-US"/>
        </w:rPr>
        <w:t xml:space="preserve">, </w:t>
      </w:r>
      <w:proofErr w:type="spellStart"/>
      <w:r w:rsidRPr="0079021F">
        <w:rPr>
          <w:lang w:val="en-US"/>
        </w:rPr>
        <w:t>sắp</w:t>
      </w:r>
      <w:proofErr w:type="spellEnd"/>
      <w:r w:rsidRPr="0079021F">
        <w:rPr>
          <w:lang w:val="en-US"/>
        </w:rPr>
        <w:t xml:space="preserve"> </w:t>
      </w:r>
      <w:proofErr w:type="spellStart"/>
      <w:r w:rsidRPr="0079021F">
        <w:rPr>
          <w:lang w:val="en-US"/>
        </w:rPr>
        <w:t>xếp</w:t>
      </w:r>
      <w:proofErr w:type="spellEnd"/>
      <w:r w:rsidRPr="0079021F">
        <w:rPr>
          <w:lang w:val="en-US"/>
        </w:rPr>
        <w:t xml:space="preserve"> </w:t>
      </w:r>
      <w:proofErr w:type="spellStart"/>
      <w:r w:rsidRPr="0079021F">
        <w:rPr>
          <w:lang w:val="en-US"/>
        </w:rPr>
        <w:t>gọn</w:t>
      </w:r>
      <w:proofErr w:type="spellEnd"/>
      <w:r w:rsidRPr="0079021F">
        <w:rPr>
          <w:lang w:val="en-US"/>
        </w:rPr>
        <w:t xml:space="preserve"> </w:t>
      </w:r>
      <w:proofErr w:type="spellStart"/>
      <w:r w:rsidRPr="0079021F">
        <w:rPr>
          <w:lang w:val="en-US"/>
        </w:rPr>
        <w:t>gàng</w:t>
      </w:r>
      <w:proofErr w:type="spellEnd"/>
      <w:r w:rsidRPr="0079021F">
        <w:rPr>
          <w:lang w:val="en-US"/>
        </w:rPr>
        <w:t xml:space="preserve"> </w:t>
      </w:r>
      <w:proofErr w:type="spellStart"/>
      <w:r w:rsidRPr="0079021F">
        <w:rPr>
          <w:lang w:val="en-US"/>
        </w:rPr>
        <w:t>theo</w:t>
      </w:r>
      <w:proofErr w:type="spellEnd"/>
      <w:r w:rsidRPr="0079021F">
        <w:rPr>
          <w:lang w:val="en-US"/>
        </w:rPr>
        <w:t xml:space="preserve"> </w:t>
      </w:r>
      <w:proofErr w:type="spellStart"/>
      <w:r w:rsidRPr="0079021F">
        <w:rPr>
          <w:lang w:val="en-US"/>
        </w:rPr>
        <w:t>từng</w:t>
      </w:r>
      <w:proofErr w:type="spellEnd"/>
      <w:r w:rsidRPr="0079021F">
        <w:rPr>
          <w:lang w:val="en-US"/>
        </w:rPr>
        <w:t xml:space="preserve"> </w:t>
      </w:r>
      <w:proofErr w:type="spellStart"/>
      <w:r w:rsidRPr="0079021F">
        <w:rPr>
          <w:lang w:val="en-US"/>
        </w:rPr>
        <w:t>nhóm</w:t>
      </w:r>
      <w:proofErr w:type="spellEnd"/>
      <w:r w:rsidRPr="0079021F">
        <w:rPr>
          <w:lang w:val="en-US"/>
        </w:rPr>
        <w:t xml:space="preserve"> CTNH </w:t>
      </w:r>
      <w:r w:rsidRPr="00437E08">
        <w:rPr>
          <w:i/>
          <w:iCs/>
          <w:lang w:val="en-US"/>
        </w:rPr>
        <w:t>(</w:t>
      </w:r>
      <w:proofErr w:type="spellStart"/>
      <w:r w:rsidRPr="00437E08">
        <w:rPr>
          <w:i/>
          <w:iCs/>
          <w:lang w:val="en-US"/>
        </w:rPr>
        <w:t>chất</w:t>
      </w:r>
      <w:proofErr w:type="spellEnd"/>
      <w:r w:rsidRPr="00437E08">
        <w:rPr>
          <w:i/>
          <w:iCs/>
          <w:lang w:val="en-US"/>
        </w:rPr>
        <w:t xml:space="preserve"> </w:t>
      </w:r>
      <w:proofErr w:type="spellStart"/>
      <w:r w:rsidRPr="00437E08">
        <w:rPr>
          <w:i/>
          <w:iCs/>
          <w:lang w:val="en-US"/>
        </w:rPr>
        <w:t>thải</w:t>
      </w:r>
      <w:proofErr w:type="spellEnd"/>
      <w:r w:rsidRPr="00437E08">
        <w:rPr>
          <w:i/>
          <w:iCs/>
          <w:lang w:val="en-US"/>
        </w:rPr>
        <w:t xml:space="preserve"> </w:t>
      </w:r>
      <w:proofErr w:type="spellStart"/>
      <w:r w:rsidRPr="00437E08">
        <w:rPr>
          <w:i/>
          <w:iCs/>
          <w:lang w:val="en-US"/>
        </w:rPr>
        <w:t>rắn</w:t>
      </w:r>
      <w:proofErr w:type="spellEnd"/>
      <w:r w:rsidRPr="00437E08">
        <w:rPr>
          <w:i/>
          <w:iCs/>
          <w:lang w:val="en-US"/>
        </w:rPr>
        <w:t xml:space="preserve"> – </w:t>
      </w:r>
      <w:proofErr w:type="spellStart"/>
      <w:r w:rsidRPr="00437E08">
        <w:rPr>
          <w:i/>
          <w:iCs/>
          <w:lang w:val="en-US"/>
        </w:rPr>
        <w:t>lỏng</w:t>
      </w:r>
      <w:proofErr w:type="spellEnd"/>
      <w:r w:rsidRPr="00437E08">
        <w:rPr>
          <w:i/>
          <w:iCs/>
          <w:lang w:val="en-US"/>
        </w:rPr>
        <w:t>).</w:t>
      </w:r>
      <w:r w:rsidRPr="0079021F">
        <w:rPr>
          <w:lang w:val="en-US"/>
        </w:rPr>
        <w:t xml:space="preserve"> Kho </w:t>
      </w:r>
      <w:proofErr w:type="spellStart"/>
      <w:r w:rsidRPr="0079021F">
        <w:rPr>
          <w:lang w:val="en-US"/>
        </w:rPr>
        <w:t>lưu</w:t>
      </w:r>
      <w:proofErr w:type="spellEnd"/>
      <w:r w:rsidRPr="0079021F">
        <w:rPr>
          <w:lang w:val="en-US"/>
        </w:rPr>
        <w:t xml:space="preserve"> </w:t>
      </w:r>
      <w:proofErr w:type="spellStart"/>
      <w:r w:rsidRPr="0079021F">
        <w:rPr>
          <w:lang w:val="en-US"/>
        </w:rPr>
        <w:t>giữ</w:t>
      </w:r>
      <w:proofErr w:type="spellEnd"/>
      <w:r w:rsidRPr="0079021F">
        <w:rPr>
          <w:lang w:val="en-US"/>
        </w:rPr>
        <w:t xml:space="preserve"> CTNH </w:t>
      </w:r>
      <w:proofErr w:type="spellStart"/>
      <w:r w:rsidRPr="0079021F">
        <w:rPr>
          <w:lang w:val="en-US"/>
        </w:rPr>
        <w:t>đã</w:t>
      </w:r>
      <w:proofErr w:type="spellEnd"/>
      <w:r w:rsidRPr="0079021F">
        <w:rPr>
          <w:lang w:val="en-US"/>
        </w:rPr>
        <w:t xml:space="preserve"> </w:t>
      </w:r>
      <w:proofErr w:type="spellStart"/>
      <w:r w:rsidRPr="0079021F">
        <w:rPr>
          <w:lang w:val="en-US"/>
        </w:rPr>
        <w:t>trang</w:t>
      </w:r>
      <w:proofErr w:type="spellEnd"/>
      <w:r w:rsidRPr="0079021F">
        <w:rPr>
          <w:lang w:val="en-US"/>
        </w:rPr>
        <w:t xml:space="preserve"> </w:t>
      </w:r>
      <w:proofErr w:type="spellStart"/>
      <w:r w:rsidRPr="0079021F">
        <w:rPr>
          <w:lang w:val="en-US"/>
        </w:rPr>
        <w:t>bị</w:t>
      </w:r>
      <w:proofErr w:type="spellEnd"/>
      <w:r w:rsidRPr="0079021F">
        <w:rPr>
          <w:lang w:val="en-US"/>
        </w:rPr>
        <w:t xml:space="preserve"> </w:t>
      </w:r>
      <w:proofErr w:type="spellStart"/>
      <w:r w:rsidRPr="0079021F">
        <w:rPr>
          <w:lang w:val="en-US"/>
        </w:rPr>
        <w:t>biển</w:t>
      </w:r>
      <w:proofErr w:type="spellEnd"/>
      <w:r w:rsidRPr="0079021F">
        <w:rPr>
          <w:lang w:val="en-US"/>
        </w:rPr>
        <w:t xml:space="preserve"> </w:t>
      </w:r>
      <w:proofErr w:type="spellStart"/>
      <w:r w:rsidRPr="0079021F">
        <w:rPr>
          <w:lang w:val="en-US"/>
        </w:rPr>
        <w:t>cảnh</w:t>
      </w:r>
      <w:proofErr w:type="spellEnd"/>
      <w:r w:rsidRPr="0079021F">
        <w:rPr>
          <w:lang w:val="en-US"/>
        </w:rPr>
        <w:t xml:space="preserve"> </w:t>
      </w:r>
      <w:proofErr w:type="spellStart"/>
      <w:r w:rsidRPr="0079021F">
        <w:rPr>
          <w:lang w:val="en-US"/>
        </w:rPr>
        <w:t>báo</w:t>
      </w:r>
      <w:proofErr w:type="spellEnd"/>
      <w:r w:rsidRPr="0079021F">
        <w:rPr>
          <w:lang w:val="en-US"/>
        </w:rPr>
        <w:t xml:space="preserve"> </w:t>
      </w:r>
      <w:proofErr w:type="spellStart"/>
      <w:r w:rsidRPr="0079021F">
        <w:rPr>
          <w:lang w:val="en-US"/>
        </w:rPr>
        <w:t>phía</w:t>
      </w:r>
      <w:proofErr w:type="spellEnd"/>
      <w:r w:rsidRPr="0079021F">
        <w:rPr>
          <w:lang w:val="en-US"/>
        </w:rPr>
        <w:t xml:space="preserve"> </w:t>
      </w:r>
      <w:proofErr w:type="spellStart"/>
      <w:r w:rsidRPr="0079021F">
        <w:rPr>
          <w:lang w:val="en-US"/>
        </w:rPr>
        <w:t>trước</w:t>
      </w:r>
      <w:proofErr w:type="spellEnd"/>
      <w:r w:rsidRPr="0079021F">
        <w:rPr>
          <w:lang w:val="en-US"/>
        </w:rPr>
        <w:t xml:space="preserve"> </w:t>
      </w:r>
      <w:proofErr w:type="spellStart"/>
      <w:r w:rsidRPr="0079021F">
        <w:rPr>
          <w:lang w:val="en-US"/>
        </w:rPr>
        <w:t>cửa</w:t>
      </w:r>
      <w:proofErr w:type="spellEnd"/>
      <w:r w:rsidRPr="0079021F">
        <w:rPr>
          <w:lang w:val="en-US"/>
        </w:rPr>
        <w:t xml:space="preserve"> </w:t>
      </w:r>
      <w:proofErr w:type="spellStart"/>
      <w:r w:rsidRPr="0079021F">
        <w:rPr>
          <w:lang w:val="en-US"/>
        </w:rPr>
        <w:t>kho</w:t>
      </w:r>
      <w:proofErr w:type="spellEnd"/>
      <w:r w:rsidRPr="0079021F">
        <w:rPr>
          <w:lang w:val="en-US"/>
        </w:rPr>
        <w:t xml:space="preserve">, </w:t>
      </w:r>
      <w:proofErr w:type="spellStart"/>
      <w:r w:rsidRPr="0079021F">
        <w:rPr>
          <w:lang w:val="en-US"/>
        </w:rPr>
        <w:t>bên</w:t>
      </w:r>
      <w:proofErr w:type="spellEnd"/>
      <w:r w:rsidRPr="0079021F">
        <w:rPr>
          <w:lang w:val="en-US"/>
        </w:rPr>
        <w:t xml:space="preserve"> </w:t>
      </w:r>
      <w:proofErr w:type="spellStart"/>
      <w:r w:rsidRPr="0079021F">
        <w:rPr>
          <w:lang w:val="en-US"/>
        </w:rPr>
        <w:t>trong</w:t>
      </w:r>
      <w:proofErr w:type="spellEnd"/>
      <w:r w:rsidRPr="0079021F">
        <w:rPr>
          <w:lang w:val="en-US"/>
        </w:rPr>
        <w:t xml:space="preserve"> </w:t>
      </w:r>
      <w:proofErr w:type="spellStart"/>
      <w:r w:rsidRPr="0079021F">
        <w:rPr>
          <w:lang w:val="en-US"/>
        </w:rPr>
        <w:t>kho</w:t>
      </w:r>
      <w:proofErr w:type="spellEnd"/>
      <w:r w:rsidRPr="0079021F">
        <w:rPr>
          <w:lang w:val="en-US"/>
        </w:rPr>
        <w:t xml:space="preserve"> </w:t>
      </w:r>
      <w:proofErr w:type="spellStart"/>
      <w:r w:rsidRPr="0079021F">
        <w:rPr>
          <w:lang w:val="en-US"/>
        </w:rPr>
        <w:t>mỗi</w:t>
      </w:r>
      <w:proofErr w:type="spellEnd"/>
      <w:r w:rsidRPr="0079021F">
        <w:rPr>
          <w:lang w:val="en-US"/>
        </w:rPr>
        <w:t xml:space="preserve"> </w:t>
      </w:r>
      <w:proofErr w:type="spellStart"/>
      <w:r w:rsidRPr="0079021F">
        <w:rPr>
          <w:lang w:val="en-US"/>
        </w:rPr>
        <w:t>loại</w:t>
      </w:r>
      <w:proofErr w:type="spellEnd"/>
      <w:r w:rsidRPr="0079021F">
        <w:rPr>
          <w:lang w:val="en-US"/>
        </w:rPr>
        <w:t xml:space="preserve"> </w:t>
      </w:r>
      <w:proofErr w:type="spellStart"/>
      <w:r w:rsidRPr="0079021F">
        <w:rPr>
          <w:lang w:val="en-US"/>
        </w:rPr>
        <w:t>chất</w:t>
      </w:r>
      <w:proofErr w:type="spellEnd"/>
      <w:r w:rsidRPr="0079021F">
        <w:rPr>
          <w:lang w:val="en-US"/>
        </w:rPr>
        <w:t xml:space="preserve"> </w:t>
      </w:r>
      <w:proofErr w:type="spellStart"/>
      <w:r w:rsidRPr="0079021F">
        <w:rPr>
          <w:lang w:val="en-US"/>
        </w:rPr>
        <w:t>thải</w:t>
      </w:r>
      <w:proofErr w:type="spellEnd"/>
      <w:r w:rsidRPr="0079021F">
        <w:rPr>
          <w:lang w:val="en-US"/>
        </w:rPr>
        <w:t xml:space="preserve"> </w:t>
      </w:r>
      <w:proofErr w:type="spellStart"/>
      <w:r w:rsidRPr="0079021F">
        <w:rPr>
          <w:lang w:val="en-US"/>
        </w:rPr>
        <w:t>đều</w:t>
      </w:r>
      <w:proofErr w:type="spellEnd"/>
      <w:r w:rsidRPr="0079021F">
        <w:rPr>
          <w:lang w:val="en-US"/>
        </w:rPr>
        <w:t xml:space="preserve"> </w:t>
      </w:r>
      <w:proofErr w:type="spellStart"/>
      <w:r w:rsidRPr="0079021F">
        <w:rPr>
          <w:lang w:val="en-US"/>
        </w:rPr>
        <w:t>có</w:t>
      </w:r>
      <w:proofErr w:type="spellEnd"/>
      <w:r w:rsidRPr="0079021F">
        <w:rPr>
          <w:lang w:val="en-US"/>
        </w:rPr>
        <w:t xml:space="preserve"> </w:t>
      </w:r>
      <w:proofErr w:type="spellStart"/>
      <w:r w:rsidRPr="0079021F">
        <w:rPr>
          <w:lang w:val="en-US"/>
        </w:rPr>
        <w:t>bảng</w:t>
      </w:r>
      <w:proofErr w:type="spellEnd"/>
      <w:r w:rsidRPr="0079021F">
        <w:rPr>
          <w:lang w:val="en-US"/>
        </w:rPr>
        <w:t xml:space="preserve"> </w:t>
      </w:r>
      <w:proofErr w:type="spellStart"/>
      <w:r w:rsidRPr="0079021F">
        <w:rPr>
          <w:lang w:val="en-US"/>
        </w:rPr>
        <w:t>tên</w:t>
      </w:r>
      <w:proofErr w:type="spellEnd"/>
      <w:r w:rsidRPr="0079021F">
        <w:rPr>
          <w:lang w:val="en-US"/>
        </w:rPr>
        <w:t xml:space="preserve">. </w:t>
      </w:r>
      <w:proofErr w:type="spellStart"/>
      <w:r w:rsidRPr="0079021F">
        <w:rPr>
          <w:lang w:val="en-US"/>
        </w:rPr>
        <w:t>Tất</w:t>
      </w:r>
      <w:proofErr w:type="spellEnd"/>
      <w:r w:rsidRPr="0079021F">
        <w:rPr>
          <w:lang w:val="en-US"/>
        </w:rPr>
        <w:t xml:space="preserve"> </w:t>
      </w:r>
      <w:proofErr w:type="spellStart"/>
      <w:r w:rsidRPr="0079021F">
        <w:rPr>
          <w:lang w:val="en-US"/>
        </w:rPr>
        <w:t>cả</w:t>
      </w:r>
      <w:proofErr w:type="spellEnd"/>
      <w:r w:rsidRPr="0079021F">
        <w:rPr>
          <w:lang w:val="en-US"/>
        </w:rPr>
        <w:t xml:space="preserve"> </w:t>
      </w:r>
      <w:proofErr w:type="spellStart"/>
      <w:r w:rsidRPr="0079021F">
        <w:rPr>
          <w:lang w:val="en-US"/>
        </w:rPr>
        <w:t>chất</w:t>
      </w:r>
      <w:proofErr w:type="spellEnd"/>
      <w:r w:rsidRPr="0079021F">
        <w:rPr>
          <w:lang w:val="en-US"/>
        </w:rPr>
        <w:t xml:space="preserve"> </w:t>
      </w:r>
      <w:proofErr w:type="spellStart"/>
      <w:r w:rsidRPr="0079021F">
        <w:rPr>
          <w:lang w:val="en-US"/>
        </w:rPr>
        <w:t>thải</w:t>
      </w:r>
      <w:proofErr w:type="spellEnd"/>
      <w:r w:rsidRPr="0079021F">
        <w:rPr>
          <w:lang w:val="en-US"/>
        </w:rPr>
        <w:t xml:space="preserve"> </w:t>
      </w:r>
      <w:proofErr w:type="spellStart"/>
      <w:r w:rsidRPr="0079021F">
        <w:rPr>
          <w:lang w:val="en-US"/>
        </w:rPr>
        <w:t>nguy</w:t>
      </w:r>
      <w:proofErr w:type="spellEnd"/>
      <w:r w:rsidRPr="0079021F">
        <w:rPr>
          <w:lang w:val="en-US"/>
        </w:rPr>
        <w:t xml:space="preserve"> </w:t>
      </w:r>
      <w:proofErr w:type="spellStart"/>
      <w:r w:rsidRPr="0079021F">
        <w:rPr>
          <w:lang w:val="en-US"/>
        </w:rPr>
        <w:t>hại</w:t>
      </w:r>
      <w:proofErr w:type="spellEnd"/>
      <w:r w:rsidRPr="0079021F">
        <w:rPr>
          <w:lang w:val="en-US"/>
        </w:rPr>
        <w:t xml:space="preserve"> </w:t>
      </w:r>
      <w:proofErr w:type="spellStart"/>
      <w:r w:rsidRPr="0079021F">
        <w:rPr>
          <w:lang w:val="en-US"/>
        </w:rPr>
        <w:t>phát</w:t>
      </w:r>
      <w:proofErr w:type="spellEnd"/>
      <w:r w:rsidRPr="0079021F">
        <w:rPr>
          <w:lang w:val="en-US"/>
        </w:rPr>
        <w:t xml:space="preserve"> </w:t>
      </w:r>
      <w:proofErr w:type="spellStart"/>
      <w:r w:rsidRPr="0079021F">
        <w:rPr>
          <w:lang w:val="en-US"/>
        </w:rPr>
        <w:t>sinh</w:t>
      </w:r>
      <w:proofErr w:type="spellEnd"/>
      <w:r w:rsidRPr="0079021F">
        <w:rPr>
          <w:lang w:val="en-US"/>
        </w:rPr>
        <w:t xml:space="preserve"> </w:t>
      </w:r>
      <w:proofErr w:type="spellStart"/>
      <w:r w:rsidRPr="0079021F">
        <w:rPr>
          <w:lang w:val="en-US"/>
        </w:rPr>
        <w:t>tại</w:t>
      </w:r>
      <w:proofErr w:type="spellEnd"/>
      <w:r w:rsidRPr="0079021F">
        <w:rPr>
          <w:lang w:val="en-US"/>
        </w:rPr>
        <w:t xml:space="preserve"> </w:t>
      </w:r>
      <w:proofErr w:type="spellStart"/>
      <w:r w:rsidR="00BB6311">
        <w:rPr>
          <w:lang w:val="en-US"/>
        </w:rPr>
        <w:t>Nhà</w:t>
      </w:r>
      <w:proofErr w:type="spellEnd"/>
      <w:r w:rsidR="00BB6311">
        <w:rPr>
          <w:lang w:val="en-US"/>
        </w:rPr>
        <w:t xml:space="preserve"> </w:t>
      </w:r>
      <w:proofErr w:type="spellStart"/>
      <w:r w:rsidR="00BB6311">
        <w:rPr>
          <w:lang w:val="en-US"/>
        </w:rPr>
        <w:t>máy</w:t>
      </w:r>
      <w:proofErr w:type="spellEnd"/>
      <w:r w:rsidR="00BB6311">
        <w:rPr>
          <w:lang w:val="en-US"/>
        </w:rPr>
        <w:t xml:space="preserve"> </w:t>
      </w:r>
      <w:proofErr w:type="spellStart"/>
      <w:r w:rsidRPr="0079021F">
        <w:rPr>
          <w:lang w:val="en-US"/>
        </w:rPr>
        <w:t>được</w:t>
      </w:r>
      <w:proofErr w:type="spellEnd"/>
      <w:r w:rsidRPr="0079021F">
        <w:rPr>
          <w:lang w:val="en-US"/>
        </w:rPr>
        <w:t xml:space="preserve"> </w:t>
      </w:r>
      <w:proofErr w:type="spellStart"/>
      <w:r w:rsidRPr="0079021F">
        <w:rPr>
          <w:lang w:val="en-US"/>
        </w:rPr>
        <w:t>thu</w:t>
      </w:r>
      <w:proofErr w:type="spellEnd"/>
      <w:r w:rsidRPr="0079021F">
        <w:rPr>
          <w:lang w:val="en-US"/>
        </w:rPr>
        <w:t xml:space="preserve"> </w:t>
      </w:r>
      <w:proofErr w:type="spellStart"/>
      <w:r w:rsidRPr="0079021F">
        <w:rPr>
          <w:lang w:val="en-US"/>
        </w:rPr>
        <w:t>gom</w:t>
      </w:r>
      <w:proofErr w:type="spellEnd"/>
      <w:r w:rsidRPr="0079021F">
        <w:rPr>
          <w:lang w:val="en-US"/>
        </w:rPr>
        <w:t xml:space="preserve">, </w:t>
      </w:r>
      <w:proofErr w:type="spellStart"/>
      <w:r w:rsidRPr="0079021F">
        <w:rPr>
          <w:lang w:val="en-US"/>
        </w:rPr>
        <w:t>phân</w:t>
      </w:r>
      <w:proofErr w:type="spellEnd"/>
      <w:r w:rsidRPr="0079021F">
        <w:rPr>
          <w:lang w:val="en-US"/>
        </w:rPr>
        <w:t xml:space="preserve"> </w:t>
      </w:r>
      <w:proofErr w:type="spellStart"/>
      <w:r w:rsidRPr="0079021F">
        <w:rPr>
          <w:lang w:val="en-US"/>
        </w:rPr>
        <w:t>loại</w:t>
      </w:r>
      <w:proofErr w:type="spellEnd"/>
      <w:r w:rsidRPr="0079021F">
        <w:rPr>
          <w:lang w:val="en-US"/>
        </w:rPr>
        <w:t xml:space="preserve"> </w:t>
      </w:r>
      <w:proofErr w:type="spellStart"/>
      <w:r w:rsidRPr="0079021F">
        <w:rPr>
          <w:lang w:val="en-US"/>
        </w:rPr>
        <w:t>và</w:t>
      </w:r>
      <w:proofErr w:type="spellEnd"/>
      <w:r w:rsidRPr="0079021F">
        <w:rPr>
          <w:lang w:val="en-US"/>
        </w:rPr>
        <w:t xml:space="preserve"> </w:t>
      </w:r>
      <w:proofErr w:type="spellStart"/>
      <w:r w:rsidRPr="0079021F">
        <w:rPr>
          <w:lang w:val="en-US"/>
        </w:rPr>
        <w:t>lưu</w:t>
      </w:r>
      <w:proofErr w:type="spellEnd"/>
      <w:r w:rsidRPr="0079021F">
        <w:rPr>
          <w:lang w:val="en-US"/>
        </w:rPr>
        <w:t xml:space="preserve"> </w:t>
      </w:r>
      <w:proofErr w:type="spellStart"/>
      <w:r w:rsidRPr="0079021F">
        <w:rPr>
          <w:lang w:val="en-US"/>
        </w:rPr>
        <w:t>giữ</w:t>
      </w:r>
      <w:proofErr w:type="spellEnd"/>
      <w:r w:rsidRPr="0079021F">
        <w:rPr>
          <w:lang w:val="en-US"/>
        </w:rPr>
        <w:t xml:space="preserve"> </w:t>
      </w:r>
      <w:proofErr w:type="spellStart"/>
      <w:r w:rsidRPr="0079021F">
        <w:rPr>
          <w:lang w:val="en-US"/>
        </w:rPr>
        <w:t>theo</w:t>
      </w:r>
      <w:proofErr w:type="spellEnd"/>
      <w:r w:rsidRPr="0079021F">
        <w:rPr>
          <w:lang w:val="en-US"/>
        </w:rPr>
        <w:t xml:space="preserve"> </w:t>
      </w:r>
      <w:proofErr w:type="spellStart"/>
      <w:r w:rsidRPr="0079021F">
        <w:rPr>
          <w:lang w:val="en-US"/>
        </w:rPr>
        <w:t>đúng</w:t>
      </w:r>
      <w:proofErr w:type="spellEnd"/>
      <w:r w:rsidRPr="0079021F">
        <w:rPr>
          <w:lang w:val="en-US"/>
        </w:rPr>
        <w:t xml:space="preserve"> </w:t>
      </w:r>
      <w:proofErr w:type="spellStart"/>
      <w:r w:rsidRPr="0079021F">
        <w:rPr>
          <w:lang w:val="en-US"/>
        </w:rPr>
        <w:t>quy</w:t>
      </w:r>
      <w:proofErr w:type="spellEnd"/>
      <w:r w:rsidRPr="0079021F">
        <w:rPr>
          <w:lang w:val="en-US"/>
        </w:rPr>
        <w:t xml:space="preserve"> </w:t>
      </w:r>
      <w:proofErr w:type="spellStart"/>
      <w:r w:rsidRPr="0079021F">
        <w:rPr>
          <w:lang w:val="en-US"/>
        </w:rPr>
        <w:t>định</w:t>
      </w:r>
      <w:proofErr w:type="spellEnd"/>
      <w:r w:rsidR="00FD2C3F">
        <w:rPr>
          <w:lang w:val="en-US"/>
        </w:rPr>
        <w:t>.</w:t>
      </w:r>
    </w:p>
    <w:p w14:paraId="16ED3692" w14:textId="77777777" w:rsidR="00D21B3B" w:rsidRDefault="00D21B3B" w:rsidP="004E5661">
      <w:pPr>
        <w:pStyle w:val="ListParagraph"/>
        <w:numPr>
          <w:ilvl w:val="0"/>
          <w:numId w:val="14"/>
        </w:numPr>
        <w:rPr>
          <w:lang w:val="en-US"/>
        </w:rPr>
      </w:pPr>
      <w:r w:rsidRPr="00D21B3B">
        <w:rPr>
          <w:lang w:val="en-US"/>
        </w:rPr>
        <w:t xml:space="preserve">Trang </w:t>
      </w:r>
      <w:proofErr w:type="spellStart"/>
      <w:r w:rsidRPr="00D21B3B">
        <w:rPr>
          <w:lang w:val="en-US"/>
        </w:rPr>
        <w:t>bị</w:t>
      </w:r>
      <w:proofErr w:type="spellEnd"/>
      <w:r w:rsidRPr="00D21B3B">
        <w:rPr>
          <w:lang w:val="en-US"/>
        </w:rPr>
        <w:t xml:space="preserve"> 01 </w:t>
      </w:r>
      <w:proofErr w:type="spellStart"/>
      <w:r w:rsidRPr="00D21B3B">
        <w:rPr>
          <w:lang w:val="en-US"/>
        </w:rPr>
        <w:t>bình</w:t>
      </w:r>
      <w:proofErr w:type="spellEnd"/>
      <w:r w:rsidRPr="00D21B3B">
        <w:rPr>
          <w:lang w:val="en-US"/>
        </w:rPr>
        <w:t xml:space="preserve"> PCCC </w:t>
      </w:r>
      <w:proofErr w:type="spellStart"/>
      <w:r w:rsidRPr="00D21B3B">
        <w:rPr>
          <w:lang w:val="en-US"/>
        </w:rPr>
        <w:t>và</w:t>
      </w:r>
      <w:proofErr w:type="spellEnd"/>
      <w:r w:rsidRPr="00D21B3B">
        <w:rPr>
          <w:lang w:val="en-US"/>
        </w:rPr>
        <w:t xml:space="preserve"> 01 </w:t>
      </w:r>
      <w:proofErr w:type="spellStart"/>
      <w:r w:rsidRPr="00D21B3B">
        <w:rPr>
          <w:lang w:val="en-US"/>
        </w:rPr>
        <w:t>thùng</w:t>
      </w:r>
      <w:proofErr w:type="spellEnd"/>
      <w:r w:rsidRPr="00D21B3B">
        <w:rPr>
          <w:lang w:val="en-US"/>
        </w:rPr>
        <w:t xml:space="preserve"> </w:t>
      </w:r>
      <w:proofErr w:type="spellStart"/>
      <w:r w:rsidRPr="00D21B3B">
        <w:rPr>
          <w:lang w:val="en-US"/>
        </w:rPr>
        <w:t>chứa</w:t>
      </w:r>
      <w:proofErr w:type="spellEnd"/>
      <w:r w:rsidRPr="00D21B3B">
        <w:rPr>
          <w:lang w:val="en-US"/>
        </w:rPr>
        <w:t xml:space="preserve"> </w:t>
      </w:r>
      <w:proofErr w:type="spellStart"/>
      <w:r w:rsidRPr="00D21B3B">
        <w:rPr>
          <w:lang w:val="en-US"/>
        </w:rPr>
        <w:t>cát</w:t>
      </w:r>
      <w:proofErr w:type="spellEnd"/>
      <w:r w:rsidRPr="00D21B3B">
        <w:rPr>
          <w:lang w:val="en-US"/>
        </w:rPr>
        <w:t>.</w:t>
      </w:r>
    </w:p>
    <w:p w14:paraId="2553336A" w14:textId="77777777" w:rsidR="00D21B3B" w:rsidRPr="00D21B3B" w:rsidRDefault="00D21B3B" w:rsidP="004E5661">
      <w:pPr>
        <w:pStyle w:val="Dusao"/>
      </w:pPr>
      <w:proofErr w:type="spellStart"/>
      <w:r w:rsidRPr="00D21B3B">
        <w:t>Biện</w:t>
      </w:r>
      <w:proofErr w:type="spellEnd"/>
      <w:r w:rsidRPr="00D21B3B">
        <w:t xml:space="preserve"> </w:t>
      </w:r>
      <w:proofErr w:type="spellStart"/>
      <w:r w:rsidRPr="00D21B3B">
        <w:t>pháp</w:t>
      </w:r>
      <w:proofErr w:type="spellEnd"/>
      <w:r w:rsidRPr="00D21B3B">
        <w:t xml:space="preserve"> </w:t>
      </w:r>
      <w:proofErr w:type="spellStart"/>
      <w:r w:rsidRPr="00D21B3B">
        <w:t>xử</w:t>
      </w:r>
      <w:proofErr w:type="spellEnd"/>
      <w:r w:rsidRPr="00D21B3B">
        <w:t xml:space="preserve"> </w:t>
      </w:r>
      <w:proofErr w:type="spellStart"/>
      <w:r w:rsidRPr="00D21B3B">
        <w:t>lý</w:t>
      </w:r>
      <w:proofErr w:type="spellEnd"/>
      <w:r w:rsidRPr="00D21B3B">
        <w:t>:</w:t>
      </w:r>
    </w:p>
    <w:p w14:paraId="03E84214" w14:textId="73CF563E" w:rsidR="00D21B3B" w:rsidRPr="0079021F" w:rsidRDefault="0079021F" w:rsidP="004E5661">
      <w:pPr>
        <w:pStyle w:val="ListParagraph"/>
        <w:numPr>
          <w:ilvl w:val="0"/>
          <w:numId w:val="15"/>
        </w:numPr>
        <w:rPr>
          <w:lang w:val="en-US"/>
        </w:rPr>
      </w:pPr>
      <w:proofErr w:type="spellStart"/>
      <w:r>
        <w:rPr>
          <w:lang w:val="en-US"/>
        </w:rPr>
        <w:t>Công</w:t>
      </w:r>
      <w:proofErr w:type="spellEnd"/>
      <w:r>
        <w:rPr>
          <w:lang w:val="en-US"/>
        </w:rPr>
        <w:t xml:space="preserve"> ty</w:t>
      </w:r>
      <w:r w:rsidR="00D21B3B" w:rsidRPr="0079021F">
        <w:rPr>
          <w:lang w:val="en-US"/>
        </w:rPr>
        <w:t xml:space="preserve"> </w:t>
      </w:r>
      <w:proofErr w:type="spellStart"/>
      <w:r w:rsidR="00D21B3B" w:rsidRPr="0079021F">
        <w:rPr>
          <w:lang w:val="en-US"/>
        </w:rPr>
        <w:t>đã</w:t>
      </w:r>
      <w:proofErr w:type="spellEnd"/>
      <w:r w:rsidR="00D21B3B" w:rsidRPr="0079021F">
        <w:rPr>
          <w:lang w:val="en-US"/>
        </w:rPr>
        <w:t xml:space="preserve"> </w:t>
      </w:r>
      <w:proofErr w:type="spellStart"/>
      <w:r w:rsidR="00D21B3B" w:rsidRPr="0079021F">
        <w:rPr>
          <w:lang w:val="en-US"/>
        </w:rPr>
        <w:t>đăng</w:t>
      </w:r>
      <w:proofErr w:type="spellEnd"/>
      <w:r w:rsidR="00D21B3B" w:rsidRPr="0079021F">
        <w:rPr>
          <w:lang w:val="en-US"/>
        </w:rPr>
        <w:t xml:space="preserve"> </w:t>
      </w:r>
      <w:proofErr w:type="spellStart"/>
      <w:r w:rsidR="00D21B3B" w:rsidRPr="0079021F">
        <w:rPr>
          <w:lang w:val="en-US"/>
        </w:rPr>
        <w:t>ký</w:t>
      </w:r>
      <w:proofErr w:type="spellEnd"/>
      <w:r w:rsidR="00D21B3B" w:rsidRPr="0079021F">
        <w:rPr>
          <w:lang w:val="en-US"/>
        </w:rPr>
        <w:t xml:space="preserve"> </w:t>
      </w:r>
      <w:proofErr w:type="spellStart"/>
      <w:r>
        <w:rPr>
          <w:lang w:val="en-US"/>
        </w:rPr>
        <w:t>s</w:t>
      </w:r>
      <w:r w:rsidRPr="0079021F">
        <w:rPr>
          <w:lang w:val="en-US"/>
        </w:rPr>
        <w:t>ổ</w:t>
      </w:r>
      <w:proofErr w:type="spellEnd"/>
      <w:r w:rsidRPr="0079021F">
        <w:rPr>
          <w:lang w:val="en-US"/>
        </w:rPr>
        <w:t xml:space="preserve"> </w:t>
      </w:r>
      <w:proofErr w:type="spellStart"/>
      <w:r w:rsidRPr="0079021F">
        <w:rPr>
          <w:lang w:val="en-US"/>
        </w:rPr>
        <w:t>đăng</w:t>
      </w:r>
      <w:proofErr w:type="spellEnd"/>
      <w:r w:rsidRPr="0079021F">
        <w:rPr>
          <w:lang w:val="en-US"/>
        </w:rPr>
        <w:t xml:space="preserve"> </w:t>
      </w:r>
      <w:proofErr w:type="spellStart"/>
      <w:r w:rsidRPr="0079021F">
        <w:rPr>
          <w:lang w:val="en-US"/>
        </w:rPr>
        <w:t>ký</w:t>
      </w:r>
      <w:proofErr w:type="spellEnd"/>
      <w:r w:rsidRPr="0079021F">
        <w:rPr>
          <w:lang w:val="en-US"/>
        </w:rPr>
        <w:t xml:space="preserve"> </w:t>
      </w:r>
      <w:proofErr w:type="spellStart"/>
      <w:r w:rsidRPr="0079021F">
        <w:rPr>
          <w:lang w:val="en-US"/>
        </w:rPr>
        <w:t>chủ</w:t>
      </w:r>
      <w:proofErr w:type="spellEnd"/>
      <w:r w:rsidRPr="0079021F">
        <w:rPr>
          <w:lang w:val="en-US"/>
        </w:rPr>
        <w:t xml:space="preserve"> </w:t>
      </w:r>
      <w:proofErr w:type="spellStart"/>
      <w:r w:rsidRPr="0079021F">
        <w:rPr>
          <w:lang w:val="en-US"/>
        </w:rPr>
        <w:t>nguồn</w:t>
      </w:r>
      <w:proofErr w:type="spellEnd"/>
      <w:r w:rsidRPr="0079021F">
        <w:rPr>
          <w:lang w:val="en-US"/>
        </w:rPr>
        <w:t xml:space="preserve"> </w:t>
      </w:r>
      <w:proofErr w:type="spellStart"/>
      <w:r w:rsidRPr="0079021F">
        <w:rPr>
          <w:lang w:val="en-US"/>
        </w:rPr>
        <w:t>thải</w:t>
      </w:r>
      <w:proofErr w:type="spellEnd"/>
      <w:r w:rsidRPr="0079021F">
        <w:rPr>
          <w:lang w:val="en-US"/>
        </w:rPr>
        <w:t xml:space="preserve"> </w:t>
      </w:r>
      <w:proofErr w:type="spellStart"/>
      <w:r w:rsidRPr="0079021F">
        <w:rPr>
          <w:lang w:val="en-US"/>
        </w:rPr>
        <w:t>chất</w:t>
      </w:r>
      <w:proofErr w:type="spellEnd"/>
      <w:r w:rsidRPr="0079021F">
        <w:rPr>
          <w:lang w:val="en-US"/>
        </w:rPr>
        <w:t xml:space="preserve"> </w:t>
      </w:r>
      <w:proofErr w:type="spellStart"/>
      <w:r w:rsidRPr="0079021F">
        <w:rPr>
          <w:lang w:val="en-US"/>
        </w:rPr>
        <w:t>thải</w:t>
      </w:r>
      <w:proofErr w:type="spellEnd"/>
      <w:r w:rsidRPr="0079021F">
        <w:rPr>
          <w:lang w:val="en-US"/>
        </w:rPr>
        <w:t xml:space="preserve"> </w:t>
      </w:r>
      <w:proofErr w:type="spellStart"/>
      <w:r w:rsidRPr="0079021F">
        <w:rPr>
          <w:lang w:val="en-US"/>
        </w:rPr>
        <w:t>nguy</w:t>
      </w:r>
      <w:proofErr w:type="spellEnd"/>
      <w:r w:rsidRPr="0079021F">
        <w:rPr>
          <w:lang w:val="en-US"/>
        </w:rPr>
        <w:t xml:space="preserve"> </w:t>
      </w:r>
      <w:proofErr w:type="spellStart"/>
      <w:r w:rsidRPr="0079021F">
        <w:rPr>
          <w:lang w:val="en-US"/>
        </w:rPr>
        <w:t>hại</w:t>
      </w:r>
      <w:proofErr w:type="spellEnd"/>
      <w:r w:rsidRPr="0079021F">
        <w:rPr>
          <w:lang w:val="en-US"/>
        </w:rPr>
        <w:t xml:space="preserve"> </w:t>
      </w:r>
      <w:proofErr w:type="spellStart"/>
      <w:r w:rsidRPr="0079021F">
        <w:rPr>
          <w:lang w:val="en-US"/>
        </w:rPr>
        <w:t>số</w:t>
      </w:r>
      <w:proofErr w:type="spellEnd"/>
      <w:r w:rsidRPr="0079021F">
        <w:rPr>
          <w:lang w:val="en-US"/>
        </w:rPr>
        <w:t xml:space="preserve"> 72000203.T </w:t>
      </w:r>
      <w:r w:rsidRPr="004450F7">
        <w:rPr>
          <w:i/>
          <w:iCs/>
          <w:lang w:val="en-US"/>
        </w:rPr>
        <w:t>(</w:t>
      </w:r>
      <w:proofErr w:type="spellStart"/>
      <w:r w:rsidRPr="004450F7">
        <w:rPr>
          <w:i/>
          <w:iCs/>
          <w:lang w:val="en-US"/>
        </w:rPr>
        <w:t>Cấp</w:t>
      </w:r>
      <w:proofErr w:type="spellEnd"/>
      <w:r w:rsidRPr="004450F7">
        <w:rPr>
          <w:i/>
          <w:iCs/>
          <w:lang w:val="en-US"/>
        </w:rPr>
        <w:t xml:space="preserve"> </w:t>
      </w:r>
      <w:proofErr w:type="spellStart"/>
      <w:r w:rsidRPr="004450F7">
        <w:rPr>
          <w:i/>
          <w:iCs/>
          <w:lang w:val="en-US"/>
        </w:rPr>
        <w:t>lần</w:t>
      </w:r>
      <w:proofErr w:type="spellEnd"/>
      <w:r w:rsidRPr="004450F7">
        <w:rPr>
          <w:i/>
          <w:iCs/>
          <w:lang w:val="en-US"/>
        </w:rPr>
        <w:t xml:space="preserve"> 2)</w:t>
      </w:r>
      <w:r w:rsidRPr="0079021F">
        <w:rPr>
          <w:lang w:val="en-US"/>
        </w:rPr>
        <w:t xml:space="preserve"> do </w:t>
      </w:r>
      <w:proofErr w:type="spellStart"/>
      <w:r w:rsidRPr="0079021F">
        <w:rPr>
          <w:lang w:val="en-US"/>
        </w:rPr>
        <w:t>Sở</w:t>
      </w:r>
      <w:proofErr w:type="spellEnd"/>
      <w:r w:rsidRPr="0079021F">
        <w:rPr>
          <w:lang w:val="en-US"/>
        </w:rPr>
        <w:t xml:space="preserve"> </w:t>
      </w:r>
      <w:proofErr w:type="spellStart"/>
      <w:r w:rsidRPr="0079021F">
        <w:rPr>
          <w:lang w:val="en-US"/>
        </w:rPr>
        <w:t>Tài</w:t>
      </w:r>
      <w:proofErr w:type="spellEnd"/>
      <w:r w:rsidRPr="0079021F">
        <w:rPr>
          <w:lang w:val="en-US"/>
        </w:rPr>
        <w:t xml:space="preserve"> </w:t>
      </w:r>
      <w:proofErr w:type="spellStart"/>
      <w:r w:rsidRPr="0079021F">
        <w:rPr>
          <w:lang w:val="en-US"/>
        </w:rPr>
        <w:t>nguyên</w:t>
      </w:r>
      <w:proofErr w:type="spellEnd"/>
      <w:r w:rsidRPr="0079021F">
        <w:rPr>
          <w:lang w:val="en-US"/>
        </w:rPr>
        <w:t xml:space="preserve"> </w:t>
      </w:r>
      <w:proofErr w:type="spellStart"/>
      <w:r w:rsidRPr="0079021F">
        <w:rPr>
          <w:lang w:val="en-US"/>
        </w:rPr>
        <w:t>và</w:t>
      </w:r>
      <w:proofErr w:type="spellEnd"/>
      <w:r w:rsidRPr="0079021F">
        <w:rPr>
          <w:lang w:val="en-US"/>
        </w:rPr>
        <w:t xml:space="preserve"> </w:t>
      </w:r>
      <w:proofErr w:type="spellStart"/>
      <w:r w:rsidRPr="0079021F">
        <w:rPr>
          <w:lang w:val="en-US"/>
        </w:rPr>
        <w:t>Môi</w:t>
      </w:r>
      <w:proofErr w:type="spellEnd"/>
      <w:r w:rsidRPr="0079021F">
        <w:rPr>
          <w:lang w:val="en-US"/>
        </w:rPr>
        <w:t xml:space="preserve"> </w:t>
      </w:r>
      <w:proofErr w:type="spellStart"/>
      <w:r w:rsidRPr="0079021F">
        <w:rPr>
          <w:lang w:val="en-US"/>
        </w:rPr>
        <w:t>trường</w:t>
      </w:r>
      <w:proofErr w:type="spellEnd"/>
      <w:r w:rsidRPr="0079021F">
        <w:rPr>
          <w:lang w:val="en-US"/>
        </w:rPr>
        <w:t xml:space="preserve"> </w:t>
      </w:r>
      <w:proofErr w:type="spellStart"/>
      <w:r w:rsidRPr="0079021F">
        <w:rPr>
          <w:lang w:val="en-US"/>
        </w:rPr>
        <w:t>tỉnh</w:t>
      </w:r>
      <w:proofErr w:type="spellEnd"/>
      <w:r w:rsidRPr="0079021F">
        <w:rPr>
          <w:lang w:val="en-US"/>
        </w:rPr>
        <w:t xml:space="preserve"> </w:t>
      </w:r>
      <w:proofErr w:type="spellStart"/>
      <w:r w:rsidRPr="0079021F">
        <w:rPr>
          <w:lang w:val="en-US"/>
        </w:rPr>
        <w:t>Tây</w:t>
      </w:r>
      <w:proofErr w:type="spellEnd"/>
      <w:r w:rsidRPr="0079021F">
        <w:rPr>
          <w:lang w:val="en-US"/>
        </w:rPr>
        <w:t xml:space="preserve"> </w:t>
      </w:r>
      <w:proofErr w:type="spellStart"/>
      <w:r w:rsidRPr="0079021F">
        <w:rPr>
          <w:lang w:val="en-US"/>
        </w:rPr>
        <w:t>Ninh</w:t>
      </w:r>
      <w:proofErr w:type="spellEnd"/>
      <w:r w:rsidRPr="0079021F">
        <w:rPr>
          <w:lang w:val="en-US"/>
        </w:rPr>
        <w:t xml:space="preserve"> </w:t>
      </w:r>
      <w:proofErr w:type="spellStart"/>
      <w:r w:rsidRPr="0079021F">
        <w:rPr>
          <w:lang w:val="en-US"/>
        </w:rPr>
        <w:t>cấp</w:t>
      </w:r>
      <w:proofErr w:type="spellEnd"/>
      <w:r w:rsidRPr="0079021F">
        <w:rPr>
          <w:lang w:val="en-US"/>
        </w:rPr>
        <w:t xml:space="preserve"> </w:t>
      </w:r>
      <w:proofErr w:type="spellStart"/>
      <w:r w:rsidRPr="0079021F">
        <w:rPr>
          <w:lang w:val="en-US"/>
        </w:rPr>
        <w:t>ngày</w:t>
      </w:r>
      <w:proofErr w:type="spellEnd"/>
      <w:r w:rsidRPr="0079021F">
        <w:rPr>
          <w:lang w:val="en-US"/>
        </w:rPr>
        <w:t xml:space="preserve"> 27/04/2015</w:t>
      </w:r>
      <w:r>
        <w:rPr>
          <w:lang w:val="en-US"/>
        </w:rPr>
        <w:t>.</w:t>
      </w:r>
    </w:p>
    <w:p w14:paraId="003BA135" w14:textId="742C843A" w:rsidR="003E2E1C" w:rsidRPr="009231CA" w:rsidRDefault="00D21B3B" w:rsidP="004E5661">
      <w:pPr>
        <w:pStyle w:val="1"/>
        <w:rPr>
          <w:lang w:eastAsia="zh-CN"/>
        </w:rPr>
      </w:pPr>
      <w:proofErr w:type="spellStart"/>
      <w:r w:rsidRPr="00D21B3B">
        <w:t>Chất</w:t>
      </w:r>
      <w:proofErr w:type="spellEnd"/>
      <w:r w:rsidRPr="00D21B3B">
        <w:t xml:space="preserve"> </w:t>
      </w:r>
      <w:proofErr w:type="spellStart"/>
      <w:r w:rsidRPr="00D21B3B">
        <w:t>thải</w:t>
      </w:r>
      <w:proofErr w:type="spellEnd"/>
      <w:r w:rsidRPr="00D21B3B">
        <w:t xml:space="preserve"> </w:t>
      </w:r>
      <w:proofErr w:type="spellStart"/>
      <w:r w:rsidRPr="00D21B3B">
        <w:t>nguy</w:t>
      </w:r>
      <w:proofErr w:type="spellEnd"/>
      <w:r w:rsidRPr="00D21B3B">
        <w:t xml:space="preserve"> </w:t>
      </w:r>
      <w:proofErr w:type="spellStart"/>
      <w:r w:rsidRPr="00D21B3B">
        <w:t>hại</w:t>
      </w:r>
      <w:proofErr w:type="spellEnd"/>
      <w:r w:rsidRPr="00D21B3B">
        <w:t xml:space="preserve"> </w:t>
      </w:r>
      <w:proofErr w:type="spellStart"/>
      <w:r w:rsidRPr="00D21B3B">
        <w:t>sẽ</w:t>
      </w:r>
      <w:proofErr w:type="spellEnd"/>
      <w:r w:rsidRPr="00D21B3B">
        <w:t xml:space="preserve"> </w:t>
      </w:r>
      <w:proofErr w:type="spellStart"/>
      <w:r w:rsidRPr="00D21B3B">
        <w:t>được</w:t>
      </w:r>
      <w:proofErr w:type="spellEnd"/>
      <w:r w:rsidRPr="00D21B3B">
        <w:t xml:space="preserve"> </w:t>
      </w:r>
      <w:proofErr w:type="spellStart"/>
      <w:r w:rsidRPr="00D21B3B">
        <w:t>thu</w:t>
      </w:r>
      <w:proofErr w:type="spellEnd"/>
      <w:r w:rsidRPr="00D21B3B">
        <w:t xml:space="preserve"> </w:t>
      </w:r>
      <w:proofErr w:type="spellStart"/>
      <w:r w:rsidRPr="00D21B3B">
        <w:t>gom</w:t>
      </w:r>
      <w:proofErr w:type="spellEnd"/>
      <w:r w:rsidRPr="00D21B3B">
        <w:t xml:space="preserve"> </w:t>
      </w:r>
      <w:proofErr w:type="spellStart"/>
      <w:r w:rsidRPr="00D21B3B">
        <w:t>và</w:t>
      </w:r>
      <w:proofErr w:type="spellEnd"/>
      <w:r w:rsidRPr="00D21B3B">
        <w:t xml:space="preserve"> </w:t>
      </w:r>
      <w:proofErr w:type="spellStart"/>
      <w:r w:rsidRPr="00D21B3B">
        <w:t>xử</w:t>
      </w:r>
      <w:proofErr w:type="spellEnd"/>
      <w:r w:rsidRPr="00D21B3B">
        <w:t xml:space="preserve"> </w:t>
      </w:r>
      <w:proofErr w:type="spellStart"/>
      <w:r w:rsidRPr="00D21B3B">
        <w:t>lý</w:t>
      </w:r>
      <w:proofErr w:type="spellEnd"/>
      <w:r w:rsidRPr="00D21B3B">
        <w:t xml:space="preserve"> </w:t>
      </w:r>
      <w:proofErr w:type="spellStart"/>
      <w:r w:rsidRPr="00D21B3B">
        <w:t>đúng</w:t>
      </w:r>
      <w:proofErr w:type="spellEnd"/>
      <w:r w:rsidRPr="00D21B3B">
        <w:t xml:space="preserve"> </w:t>
      </w:r>
      <w:proofErr w:type="spellStart"/>
      <w:r w:rsidRPr="00D21B3B">
        <w:t>theo</w:t>
      </w:r>
      <w:proofErr w:type="spellEnd"/>
      <w:r w:rsidRPr="00D21B3B">
        <w:t xml:space="preserve"> </w:t>
      </w:r>
      <w:proofErr w:type="spellStart"/>
      <w:r w:rsidR="0079021F" w:rsidRPr="0079021F">
        <w:t>Thông</w:t>
      </w:r>
      <w:proofErr w:type="spellEnd"/>
      <w:r w:rsidR="0079021F" w:rsidRPr="0079021F">
        <w:t xml:space="preserve"> </w:t>
      </w:r>
      <w:proofErr w:type="spellStart"/>
      <w:r w:rsidR="0079021F" w:rsidRPr="0079021F">
        <w:t>tư</w:t>
      </w:r>
      <w:proofErr w:type="spellEnd"/>
      <w:r w:rsidR="0079021F" w:rsidRPr="0079021F">
        <w:t xml:space="preserve"> 02/2022/TT-BTNMT </w:t>
      </w:r>
      <w:proofErr w:type="spellStart"/>
      <w:r w:rsidR="0079021F" w:rsidRPr="0079021F">
        <w:t>ngày</w:t>
      </w:r>
      <w:proofErr w:type="spellEnd"/>
      <w:r w:rsidR="0079021F" w:rsidRPr="0079021F">
        <w:t xml:space="preserve"> 10/01/2022 – </w:t>
      </w:r>
      <w:proofErr w:type="spellStart"/>
      <w:r w:rsidR="0079021F" w:rsidRPr="0079021F">
        <w:t>Quy</w:t>
      </w:r>
      <w:proofErr w:type="spellEnd"/>
      <w:r w:rsidR="0079021F" w:rsidRPr="0079021F">
        <w:t xml:space="preserve"> </w:t>
      </w:r>
      <w:proofErr w:type="spellStart"/>
      <w:r w:rsidR="0079021F" w:rsidRPr="0079021F">
        <w:t>định</w:t>
      </w:r>
      <w:proofErr w:type="spellEnd"/>
      <w:r w:rsidR="0079021F" w:rsidRPr="0079021F">
        <w:t xml:space="preserve"> chi </w:t>
      </w:r>
      <w:proofErr w:type="spellStart"/>
      <w:r w:rsidR="0079021F" w:rsidRPr="0079021F">
        <w:t>tiết</w:t>
      </w:r>
      <w:proofErr w:type="spellEnd"/>
      <w:r w:rsidR="0079021F" w:rsidRPr="0079021F">
        <w:t xml:space="preserve"> </w:t>
      </w:r>
      <w:proofErr w:type="spellStart"/>
      <w:r w:rsidR="0079021F" w:rsidRPr="0079021F">
        <w:t>thi</w:t>
      </w:r>
      <w:proofErr w:type="spellEnd"/>
      <w:r w:rsidR="0079021F" w:rsidRPr="0079021F">
        <w:t xml:space="preserve"> </w:t>
      </w:r>
      <w:proofErr w:type="spellStart"/>
      <w:r w:rsidR="0079021F" w:rsidRPr="0079021F">
        <w:t>hành</w:t>
      </w:r>
      <w:proofErr w:type="spellEnd"/>
      <w:r w:rsidR="0079021F" w:rsidRPr="0079021F">
        <w:t xml:space="preserve"> </w:t>
      </w:r>
      <w:proofErr w:type="spellStart"/>
      <w:r w:rsidR="0079021F" w:rsidRPr="0079021F">
        <w:t>một</w:t>
      </w:r>
      <w:proofErr w:type="spellEnd"/>
      <w:r w:rsidR="0079021F" w:rsidRPr="0079021F">
        <w:t xml:space="preserve"> </w:t>
      </w:r>
      <w:proofErr w:type="spellStart"/>
      <w:r w:rsidR="0079021F" w:rsidRPr="0079021F">
        <w:t>số</w:t>
      </w:r>
      <w:proofErr w:type="spellEnd"/>
      <w:r w:rsidR="0079021F" w:rsidRPr="0079021F">
        <w:t xml:space="preserve"> </w:t>
      </w:r>
      <w:proofErr w:type="spellStart"/>
      <w:r w:rsidR="0079021F" w:rsidRPr="0079021F">
        <w:t>điều</w:t>
      </w:r>
      <w:proofErr w:type="spellEnd"/>
      <w:r w:rsidR="0079021F" w:rsidRPr="0079021F">
        <w:t xml:space="preserve"> </w:t>
      </w:r>
      <w:proofErr w:type="spellStart"/>
      <w:r w:rsidR="0079021F" w:rsidRPr="0079021F">
        <w:t>của</w:t>
      </w:r>
      <w:proofErr w:type="spellEnd"/>
      <w:r w:rsidR="0079021F" w:rsidRPr="0079021F">
        <w:t xml:space="preserve"> </w:t>
      </w:r>
      <w:proofErr w:type="spellStart"/>
      <w:r w:rsidR="0079021F" w:rsidRPr="0079021F">
        <w:t>Luật</w:t>
      </w:r>
      <w:proofErr w:type="spellEnd"/>
      <w:r w:rsidR="0079021F" w:rsidRPr="0079021F">
        <w:t xml:space="preserve"> </w:t>
      </w:r>
      <w:proofErr w:type="spellStart"/>
      <w:r w:rsidR="0079021F" w:rsidRPr="0079021F">
        <w:t>Bảo</w:t>
      </w:r>
      <w:proofErr w:type="spellEnd"/>
      <w:r w:rsidR="0079021F" w:rsidRPr="0079021F">
        <w:t xml:space="preserve"> </w:t>
      </w:r>
      <w:proofErr w:type="spellStart"/>
      <w:r w:rsidR="0079021F" w:rsidRPr="0079021F">
        <w:t>vệ</w:t>
      </w:r>
      <w:proofErr w:type="spellEnd"/>
      <w:r w:rsidR="0079021F" w:rsidRPr="0079021F">
        <w:t xml:space="preserve"> </w:t>
      </w:r>
      <w:proofErr w:type="spellStart"/>
      <w:r w:rsidR="0079021F" w:rsidRPr="0079021F">
        <w:t>môi</w:t>
      </w:r>
      <w:proofErr w:type="spellEnd"/>
      <w:r w:rsidR="0079021F" w:rsidRPr="0079021F">
        <w:t xml:space="preserve"> </w:t>
      </w:r>
      <w:proofErr w:type="spellStart"/>
      <w:r w:rsidR="0079021F" w:rsidRPr="0079021F">
        <w:t>trường</w:t>
      </w:r>
      <w:proofErr w:type="spellEnd"/>
      <w:r w:rsidR="0079021F" w:rsidRPr="0079021F">
        <w:t xml:space="preserve"> </w:t>
      </w:r>
      <w:proofErr w:type="spellStart"/>
      <w:r w:rsidR="0079021F" w:rsidRPr="0079021F">
        <w:t>và</w:t>
      </w:r>
      <w:proofErr w:type="spellEnd"/>
      <w:r w:rsidR="0079021F" w:rsidRPr="0079021F">
        <w:t xml:space="preserve"> </w:t>
      </w:r>
      <w:proofErr w:type="spellStart"/>
      <w:r w:rsidR="0079021F" w:rsidRPr="0079021F">
        <w:t>Nghị</w:t>
      </w:r>
      <w:proofErr w:type="spellEnd"/>
      <w:r w:rsidR="0079021F" w:rsidRPr="0079021F">
        <w:t xml:space="preserve"> </w:t>
      </w:r>
      <w:proofErr w:type="spellStart"/>
      <w:r w:rsidR="0079021F" w:rsidRPr="0079021F">
        <w:t>định</w:t>
      </w:r>
      <w:proofErr w:type="spellEnd"/>
      <w:r w:rsidR="0079021F" w:rsidRPr="0079021F">
        <w:t xml:space="preserve"> 08/2022/NĐ-CP </w:t>
      </w:r>
      <w:proofErr w:type="spellStart"/>
      <w:r w:rsidR="0079021F" w:rsidRPr="0079021F">
        <w:t>ngày</w:t>
      </w:r>
      <w:proofErr w:type="spellEnd"/>
      <w:r w:rsidR="0079021F" w:rsidRPr="0079021F">
        <w:t xml:space="preserve"> 10/01/2022 – </w:t>
      </w:r>
      <w:proofErr w:type="spellStart"/>
      <w:r w:rsidR="0079021F" w:rsidRPr="0079021F">
        <w:t>Quy</w:t>
      </w:r>
      <w:proofErr w:type="spellEnd"/>
      <w:r w:rsidR="0079021F" w:rsidRPr="0079021F">
        <w:t xml:space="preserve"> </w:t>
      </w:r>
      <w:proofErr w:type="spellStart"/>
      <w:r w:rsidR="0079021F" w:rsidRPr="0079021F">
        <w:t>định</w:t>
      </w:r>
      <w:proofErr w:type="spellEnd"/>
      <w:r w:rsidR="0079021F" w:rsidRPr="0079021F">
        <w:t xml:space="preserve"> chi </w:t>
      </w:r>
      <w:proofErr w:type="spellStart"/>
      <w:r w:rsidR="0079021F" w:rsidRPr="0079021F">
        <w:t>tiết</w:t>
      </w:r>
      <w:proofErr w:type="spellEnd"/>
      <w:r w:rsidR="0079021F" w:rsidRPr="0079021F">
        <w:t xml:space="preserve"> </w:t>
      </w:r>
      <w:proofErr w:type="spellStart"/>
      <w:r w:rsidR="0079021F" w:rsidRPr="0079021F">
        <w:t>một</w:t>
      </w:r>
      <w:proofErr w:type="spellEnd"/>
      <w:r w:rsidR="0079021F" w:rsidRPr="0079021F">
        <w:t xml:space="preserve"> </w:t>
      </w:r>
      <w:proofErr w:type="spellStart"/>
      <w:r w:rsidR="0079021F" w:rsidRPr="0079021F">
        <w:t>số</w:t>
      </w:r>
      <w:proofErr w:type="spellEnd"/>
      <w:r w:rsidR="0079021F" w:rsidRPr="0079021F">
        <w:t xml:space="preserve"> </w:t>
      </w:r>
      <w:proofErr w:type="spellStart"/>
      <w:r w:rsidR="0079021F" w:rsidRPr="0079021F">
        <w:t>điều</w:t>
      </w:r>
      <w:proofErr w:type="spellEnd"/>
      <w:r w:rsidR="0079021F" w:rsidRPr="0079021F">
        <w:t xml:space="preserve"> </w:t>
      </w:r>
      <w:proofErr w:type="spellStart"/>
      <w:r w:rsidR="0079021F" w:rsidRPr="0079021F">
        <w:t>của</w:t>
      </w:r>
      <w:proofErr w:type="spellEnd"/>
      <w:r w:rsidR="0079021F" w:rsidRPr="0079021F">
        <w:t xml:space="preserve"> </w:t>
      </w:r>
      <w:proofErr w:type="spellStart"/>
      <w:r w:rsidR="0079021F" w:rsidRPr="0079021F">
        <w:t>Luật</w:t>
      </w:r>
      <w:proofErr w:type="spellEnd"/>
      <w:r w:rsidR="0079021F" w:rsidRPr="0079021F">
        <w:t xml:space="preserve"> </w:t>
      </w:r>
      <w:proofErr w:type="spellStart"/>
      <w:r w:rsidR="0079021F" w:rsidRPr="0079021F">
        <w:t>Bảo</w:t>
      </w:r>
      <w:proofErr w:type="spellEnd"/>
      <w:r w:rsidR="0079021F" w:rsidRPr="0079021F">
        <w:t xml:space="preserve"> </w:t>
      </w:r>
      <w:proofErr w:type="spellStart"/>
      <w:r w:rsidR="0079021F" w:rsidRPr="0079021F">
        <w:t>vệ</w:t>
      </w:r>
      <w:proofErr w:type="spellEnd"/>
      <w:r w:rsidR="0079021F" w:rsidRPr="0079021F">
        <w:t xml:space="preserve"> </w:t>
      </w:r>
      <w:proofErr w:type="spellStart"/>
      <w:r w:rsidR="0079021F" w:rsidRPr="0079021F">
        <w:t>môi</w:t>
      </w:r>
      <w:proofErr w:type="spellEnd"/>
      <w:r w:rsidR="0079021F" w:rsidRPr="0079021F">
        <w:t xml:space="preserve"> </w:t>
      </w:r>
      <w:proofErr w:type="spellStart"/>
      <w:r w:rsidR="0079021F" w:rsidRPr="0079021F">
        <w:t>trường</w:t>
      </w:r>
      <w:proofErr w:type="spellEnd"/>
      <w:r w:rsidR="003E2E1C" w:rsidRPr="009231CA">
        <w:rPr>
          <w:lang w:eastAsia="zh-CN"/>
        </w:rPr>
        <w:t>.</w:t>
      </w:r>
    </w:p>
    <w:p w14:paraId="0AA41A9D" w14:textId="3443F124" w:rsidR="00D21B3B" w:rsidRPr="00437E08" w:rsidRDefault="00D63143" w:rsidP="004E5661">
      <w:pPr>
        <w:pStyle w:val="Dusao"/>
        <w:numPr>
          <w:ilvl w:val="0"/>
          <w:numId w:val="15"/>
        </w:numPr>
        <w:tabs>
          <w:tab w:val="right" w:pos="340"/>
          <w:tab w:val="right" w:pos="1701"/>
        </w:tabs>
        <w:rPr>
          <w:b w:val="0"/>
          <w:bCs/>
        </w:rPr>
      </w:pPr>
      <w:proofErr w:type="spellStart"/>
      <w:r w:rsidRPr="00437E08">
        <w:rPr>
          <w:b w:val="0"/>
          <w:bCs/>
        </w:rPr>
        <w:t>Ngày</w:t>
      </w:r>
      <w:proofErr w:type="spellEnd"/>
      <w:r w:rsidRPr="00437E08">
        <w:rPr>
          <w:b w:val="0"/>
          <w:bCs/>
        </w:rPr>
        <w:t xml:space="preserve"> 01/09/2022, </w:t>
      </w:r>
      <w:proofErr w:type="spellStart"/>
      <w:r w:rsidRPr="00437E08">
        <w:rPr>
          <w:b w:val="0"/>
          <w:bCs/>
        </w:rPr>
        <w:t>Công</w:t>
      </w:r>
      <w:proofErr w:type="spellEnd"/>
      <w:r w:rsidRPr="00437E08">
        <w:rPr>
          <w:b w:val="0"/>
          <w:bCs/>
        </w:rPr>
        <w:t xml:space="preserve"> ty </w:t>
      </w:r>
      <w:proofErr w:type="spellStart"/>
      <w:r w:rsidRPr="00437E08">
        <w:rPr>
          <w:b w:val="0"/>
          <w:bCs/>
        </w:rPr>
        <w:t>đã</w:t>
      </w:r>
      <w:proofErr w:type="spellEnd"/>
      <w:r w:rsidRPr="00437E08">
        <w:rPr>
          <w:b w:val="0"/>
          <w:bCs/>
        </w:rPr>
        <w:t xml:space="preserve"> </w:t>
      </w:r>
      <w:proofErr w:type="spellStart"/>
      <w:r w:rsidRPr="00437E08">
        <w:rPr>
          <w:b w:val="0"/>
          <w:bCs/>
        </w:rPr>
        <w:t>ký</w:t>
      </w:r>
      <w:proofErr w:type="spellEnd"/>
      <w:r w:rsidRPr="00437E08">
        <w:rPr>
          <w:b w:val="0"/>
          <w:bCs/>
        </w:rPr>
        <w:t xml:space="preserve"> </w:t>
      </w:r>
      <w:proofErr w:type="spellStart"/>
      <w:r w:rsidRPr="00437E08">
        <w:rPr>
          <w:b w:val="0"/>
          <w:bCs/>
        </w:rPr>
        <w:t>hợp</w:t>
      </w:r>
      <w:proofErr w:type="spellEnd"/>
      <w:r w:rsidRPr="00437E08">
        <w:rPr>
          <w:b w:val="0"/>
          <w:bCs/>
        </w:rPr>
        <w:t xml:space="preserve"> </w:t>
      </w:r>
      <w:proofErr w:type="spellStart"/>
      <w:r w:rsidRPr="00437E08">
        <w:rPr>
          <w:b w:val="0"/>
          <w:bCs/>
        </w:rPr>
        <w:t>đồng</w:t>
      </w:r>
      <w:proofErr w:type="spellEnd"/>
      <w:r w:rsidRPr="00437E08">
        <w:rPr>
          <w:b w:val="0"/>
          <w:bCs/>
        </w:rPr>
        <w:t xml:space="preserve"> </w:t>
      </w:r>
      <w:proofErr w:type="spellStart"/>
      <w:r w:rsidRPr="00437E08">
        <w:rPr>
          <w:b w:val="0"/>
          <w:bCs/>
        </w:rPr>
        <w:t>thu</w:t>
      </w:r>
      <w:proofErr w:type="spellEnd"/>
      <w:r w:rsidRPr="00437E08">
        <w:rPr>
          <w:b w:val="0"/>
          <w:bCs/>
        </w:rPr>
        <w:t xml:space="preserve"> </w:t>
      </w:r>
      <w:proofErr w:type="spellStart"/>
      <w:r w:rsidRPr="00437E08">
        <w:rPr>
          <w:b w:val="0"/>
          <w:bCs/>
        </w:rPr>
        <w:t>gom</w:t>
      </w:r>
      <w:proofErr w:type="spellEnd"/>
      <w:r w:rsidRPr="00437E08">
        <w:rPr>
          <w:b w:val="0"/>
          <w:bCs/>
        </w:rPr>
        <w:t xml:space="preserve">, </w:t>
      </w:r>
      <w:proofErr w:type="spellStart"/>
      <w:r w:rsidRPr="00437E08">
        <w:rPr>
          <w:b w:val="0"/>
          <w:bCs/>
        </w:rPr>
        <w:t>vận</w:t>
      </w:r>
      <w:proofErr w:type="spellEnd"/>
      <w:r w:rsidRPr="00437E08">
        <w:rPr>
          <w:b w:val="0"/>
          <w:bCs/>
        </w:rPr>
        <w:t xml:space="preserve"> </w:t>
      </w:r>
      <w:proofErr w:type="spellStart"/>
      <w:r w:rsidRPr="00437E08">
        <w:rPr>
          <w:b w:val="0"/>
          <w:bCs/>
        </w:rPr>
        <w:t>chuyển</w:t>
      </w:r>
      <w:proofErr w:type="spellEnd"/>
      <w:r w:rsidRPr="00437E08">
        <w:rPr>
          <w:b w:val="0"/>
          <w:bCs/>
        </w:rPr>
        <w:t xml:space="preserve"> </w:t>
      </w:r>
      <w:proofErr w:type="spellStart"/>
      <w:r w:rsidRPr="00437E08">
        <w:rPr>
          <w:b w:val="0"/>
          <w:bCs/>
        </w:rPr>
        <w:t>và</w:t>
      </w:r>
      <w:proofErr w:type="spellEnd"/>
      <w:r w:rsidRPr="00437E08">
        <w:rPr>
          <w:b w:val="0"/>
          <w:bCs/>
        </w:rPr>
        <w:t xml:space="preserve"> </w:t>
      </w:r>
      <w:proofErr w:type="spellStart"/>
      <w:r w:rsidRPr="00437E08">
        <w:rPr>
          <w:b w:val="0"/>
          <w:bCs/>
        </w:rPr>
        <w:t>xử</w:t>
      </w:r>
      <w:proofErr w:type="spellEnd"/>
      <w:r w:rsidRPr="00437E08">
        <w:rPr>
          <w:b w:val="0"/>
          <w:bCs/>
        </w:rPr>
        <w:t xml:space="preserve"> </w:t>
      </w:r>
      <w:proofErr w:type="spellStart"/>
      <w:r w:rsidRPr="00437E08">
        <w:rPr>
          <w:b w:val="0"/>
          <w:bCs/>
        </w:rPr>
        <w:t>lý</w:t>
      </w:r>
      <w:proofErr w:type="spellEnd"/>
      <w:r w:rsidRPr="00437E08">
        <w:rPr>
          <w:b w:val="0"/>
          <w:bCs/>
        </w:rPr>
        <w:t xml:space="preserve"> </w:t>
      </w:r>
      <w:proofErr w:type="spellStart"/>
      <w:r w:rsidRPr="00437E08">
        <w:rPr>
          <w:b w:val="0"/>
          <w:bCs/>
        </w:rPr>
        <w:t>chất</w:t>
      </w:r>
      <w:proofErr w:type="spellEnd"/>
      <w:r w:rsidRPr="00437E08">
        <w:rPr>
          <w:b w:val="0"/>
          <w:bCs/>
        </w:rPr>
        <w:t xml:space="preserve"> </w:t>
      </w:r>
      <w:proofErr w:type="spellStart"/>
      <w:r w:rsidRPr="00437E08">
        <w:rPr>
          <w:b w:val="0"/>
          <w:bCs/>
        </w:rPr>
        <w:t>thải</w:t>
      </w:r>
      <w:proofErr w:type="spellEnd"/>
      <w:r w:rsidRPr="00437E08">
        <w:rPr>
          <w:b w:val="0"/>
          <w:bCs/>
        </w:rPr>
        <w:t xml:space="preserve"> </w:t>
      </w:r>
      <w:proofErr w:type="spellStart"/>
      <w:r w:rsidRPr="00437E08">
        <w:rPr>
          <w:b w:val="0"/>
          <w:bCs/>
        </w:rPr>
        <w:t>nguy</w:t>
      </w:r>
      <w:proofErr w:type="spellEnd"/>
      <w:r w:rsidRPr="00437E08">
        <w:rPr>
          <w:b w:val="0"/>
          <w:bCs/>
        </w:rPr>
        <w:t xml:space="preserve"> </w:t>
      </w:r>
      <w:proofErr w:type="spellStart"/>
      <w:r w:rsidRPr="00437E08">
        <w:rPr>
          <w:b w:val="0"/>
          <w:bCs/>
        </w:rPr>
        <w:t>hại</w:t>
      </w:r>
      <w:proofErr w:type="spellEnd"/>
      <w:r w:rsidRPr="00437E08">
        <w:rPr>
          <w:b w:val="0"/>
          <w:bCs/>
        </w:rPr>
        <w:t xml:space="preserve"> </w:t>
      </w:r>
      <w:proofErr w:type="spellStart"/>
      <w:r w:rsidRPr="00437E08">
        <w:rPr>
          <w:b w:val="0"/>
          <w:bCs/>
        </w:rPr>
        <w:t>với</w:t>
      </w:r>
      <w:proofErr w:type="spellEnd"/>
      <w:r w:rsidRPr="00437E08">
        <w:rPr>
          <w:b w:val="0"/>
          <w:bCs/>
        </w:rPr>
        <w:t xml:space="preserve"> </w:t>
      </w:r>
      <w:proofErr w:type="spellStart"/>
      <w:r w:rsidRPr="00437E08">
        <w:rPr>
          <w:b w:val="0"/>
          <w:bCs/>
        </w:rPr>
        <w:t>công</w:t>
      </w:r>
      <w:proofErr w:type="spellEnd"/>
      <w:r w:rsidRPr="00437E08">
        <w:rPr>
          <w:b w:val="0"/>
          <w:bCs/>
        </w:rPr>
        <w:t xml:space="preserve"> ty TNHH MTV </w:t>
      </w:r>
      <w:proofErr w:type="spellStart"/>
      <w:r w:rsidRPr="00437E08">
        <w:rPr>
          <w:b w:val="0"/>
          <w:bCs/>
        </w:rPr>
        <w:t>Môi</w:t>
      </w:r>
      <w:proofErr w:type="spellEnd"/>
      <w:r w:rsidRPr="00437E08">
        <w:rPr>
          <w:b w:val="0"/>
          <w:bCs/>
        </w:rPr>
        <w:t xml:space="preserve"> </w:t>
      </w:r>
      <w:proofErr w:type="spellStart"/>
      <w:r w:rsidRPr="00437E08">
        <w:rPr>
          <w:b w:val="0"/>
          <w:bCs/>
        </w:rPr>
        <w:t>trường</w:t>
      </w:r>
      <w:proofErr w:type="spellEnd"/>
      <w:r w:rsidRPr="00437E08">
        <w:rPr>
          <w:b w:val="0"/>
          <w:bCs/>
        </w:rPr>
        <w:t xml:space="preserve"> </w:t>
      </w:r>
      <w:proofErr w:type="spellStart"/>
      <w:r w:rsidRPr="00437E08">
        <w:rPr>
          <w:b w:val="0"/>
          <w:bCs/>
        </w:rPr>
        <w:t>Đô</w:t>
      </w:r>
      <w:proofErr w:type="spellEnd"/>
      <w:r w:rsidRPr="00437E08">
        <w:rPr>
          <w:b w:val="0"/>
          <w:bCs/>
        </w:rPr>
        <w:t xml:space="preserve"> </w:t>
      </w:r>
      <w:proofErr w:type="spellStart"/>
      <w:r w:rsidRPr="00437E08">
        <w:rPr>
          <w:b w:val="0"/>
          <w:bCs/>
        </w:rPr>
        <w:t>thị</w:t>
      </w:r>
      <w:proofErr w:type="spellEnd"/>
      <w:r w:rsidRPr="00437E08">
        <w:rPr>
          <w:b w:val="0"/>
          <w:bCs/>
        </w:rPr>
        <w:t xml:space="preserve"> TP. HCM</w:t>
      </w:r>
      <w:r w:rsidR="000369A7" w:rsidRPr="00437E08">
        <w:rPr>
          <w:b w:val="0"/>
          <w:bCs/>
        </w:rPr>
        <w:t xml:space="preserve">. </w:t>
      </w:r>
      <w:proofErr w:type="spellStart"/>
      <w:r w:rsidR="000369A7" w:rsidRPr="00437E08">
        <w:rPr>
          <w:b w:val="0"/>
          <w:bCs/>
        </w:rPr>
        <w:t>Thời</w:t>
      </w:r>
      <w:proofErr w:type="spellEnd"/>
      <w:r w:rsidR="000369A7" w:rsidRPr="00437E08">
        <w:rPr>
          <w:b w:val="0"/>
          <w:bCs/>
        </w:rPr>
        <w:t xml:space="preserve"> </w:t>
      </w:r>
      <w:proofErr w:type="spellStart"/>
      <w:r w:rsidR="000369A7" w:rsidRPr="00437E08">
        <w:rPr>
          <w:b w:val="0"/>
          <w:bCs/>
        </w:rPr>
        <w:t>hạn</w:t>
      </w:r>
      <w:proofErr w:type="spellEnd"/>
      <w:r w:rsidR="000369A7" w:rsidRPr="00437E08">
        <w:rPr>
          <w:b w:val="0"/>
          <w:bCs/>
        </w:rPr>
        <w:t xml:space="preserve"> </w:t>
      </w:r>
      <w:proofErr w:type="spellStart"/>
      <w:r w:rsidR="000369A7" w:rsidRPr="00437E08">
        <w:rPr>
          <w:b w:val="0"/>
          <w:bCs/>
        </w:rPr>
        <w:t>hợp</w:t>
      </w:r>
      <w:proofErr w:type="spellEnd"/>
      <w:r w:rsidR="000369A7" w:rsidRPr="00437E08">
        <w:rPr>
          <w:b w:val="0"/>
          <w:bCs/>
        </w:rPr>
        <w:t xml:space="preserve"> </w:t>
      </w:r>
      <w:proofErr w:type="spellStart"/>
      <w:r w:rsidR="000369A7" w:rsidRPr="00437E08">
        <w:rPr>
          <w:b w:val="0"/>
          <w:bCs/>
        </w:rPr>
        <w:t>đồng</w:t>
      </w:r>
      <w:proofErr w:type="spellEnd"/>
      <w:r w:rsidR="000369A7" w:rsidRPr="00437E08">
        <w:rPr>
          <w:b w:val="0"/>
          <w:bCs/>
        </w:rPr>
        <w:t xml:space="preserve"> </w:t>
      </w:r>
      <w:proofErr w:type="spellStart"/>
      <w:r w:rsidR="000369A7" w:rsidRPr="00437E08">
        <w:rPr>
          <w:b w:val="0"/>
          <w:bCs/>
        </w:rPr>
        <w:t>đến</w:t>
      </w:r>
      <w:proofErr w:type="spellEnd"/>
      <w:r w:rsidR="000369A7" w:rsidRPr="00437E08">
        <w:rPr>
          <w:b w:val="0"/>
          <w:bCs/>
        </w:rPr>
        <w:t xml:space="preserve"> </w:t>
      </w:r>
      <w:proofErr w:type="spellStart"/>
      <w:r w:rsidR="000369A7" w:rsidRPr="00437E08">
        <w:rPr>
          <w:b w:val="0"/>
          <w:bCs/>
        </w:rPr>
        <w:t>hết</w:t>
      </w:r>
      <w:proofErr w:type="spellEnd"/>
      <w:r w:rsidR="000369A7" w:rsidRPr="00437E08">
        <w:rPr>
          <w:b w:val="0"/>
          <w:bCs/>
        </w:rPr>
        <w:t xml:space="preserve"> </w:t>
      </w:r>
      <w:proofErr w:type="spellStart"/>
      <w:r w:rsidR="000369A7" w:rsidRPr="00437E08">
        <w:rPr>
          <w:b w:val="0"/>
          <w:bCs/>
        </w:rPr>
        <w:t>ngày</w:t>
      </w:r>
      <w:proofErr w:type="spellEnd"/>
      <w:r w:rsidR="000369A7" w:rsidRPr="00437E08">
        <w:rPr>
          <w:b w:val="0"/>
          <w:bCs/>
        </w:rPr>
        <w:t xml:space="preserve"> 30/08/2023.</w:t>
      </w:r>
      <w:r w:rsidR="00437E08" w:rsidRPr="00437E08">
        <w:rPr>
          <w:b w:val="0"/>
          <w:bCs/>
        </w:rPr>
        <w:t xml:space="preserve"> </w:t>
      </w:r>
      <w:proofErr w:type="spellStart"/>
      <w:r w:rsidR="00437E08" w:rsidRPr="00437E08">
        <w:rPr>
          <w:b w:val="0"/>
          <w:bCs/>
        </w:rPr>
        <w:t>Tần</w:t>
      </w:r>
      <w:proofErr w:type="spellEnd"/>
      <w:r w:rsidR="00437E08" w:rsidRPr="00437E08">
        <w:rPr>
          <w:b w:val="0"/>
          <w:bCs/>
        </w:rPr>
        <w:t xml:space="preserve"> </w:t>
      </w:r>
      <w:proofErr w:type="spellStart"/>
      <w:r w:rsidR="00437E08" w:rsidRPr="00437E08">
        <w:rPr>
          <w:b w:val="0"/>
          <w:bCs/>
        </w:rPr>
        <w:t>suất</w:t>
      </w:r>
      <w:proofErr w:type="spellEnd"/>
      <w:r w:rsidR="00437E08" w:rsidRPr="00437E08">
        <w:rPr>
          <w:b w:val="0"/>
          <w:bCs/>
        </w:rPr>
        <w:t xml:space="preserve"> </w:t>
      </w:r>
      <w:proofErr w:type="spellStart"/>
      <w:r w:rsidR="00437E08" w:rsidRPr="00437E08">
        <w:rPr>
          <w:b w:val="0"/>
          <w:bCs/>
        </w:rPr>
        <w:t>thu</w:t>
      </w:r>
      <w:proofErr w:type="spellEnd"/>
      <w:r w:rsidR="00437E08" w:rsidRPr="00437E08">
        <w:rPr>
          <w:b w:val="0"/>
          <w:bCs/>
        </w:rPr>
        <w:t xml:space="preserve"> </w:t>
      </w:r>
      <w:proofErr w:type="spellStart"/>
      <w:r w:rsidR="00437E08" w:rsidRPr="00437E08">
        <w:rPr>
          <w:b w:val="0"/>
          <w:bCs/>
        </w:rPr>
        <w:t>gom</w:t>
      </w:r>
      <w:proofErr w:type="spellEnd"/>
      <w:r w:rsidR="00437E08" w:rsidRPr="00437E08">
        <w:rPr>
          <w:b w:val="0"/>
          <w:bCs/>
        </w:rPr>
        <w:t xml:space="preserve">: 06 </w:t>
      </w:r>
      <w:proofErr w:type="spellStart"/>
      <w:r w:rsidR="00437E08" w:rsidRPr="00437E08">
        <w:rPr>
          <w:b w:val="0"/>
          <w:bCs/>
        </w:rPr>
        <w:t>tháng</w:t>
      </w:r>
      <w:proofErr w:type="spellEnd"/>
      <w:r w:rsidR="00437E08" w:rsidRPr="00437E08">
        <w:rPr>
          <w:b w:val="0"/>
          <w:bCs/>
        </w:rPr>
        <w:t>/</w:t>
      </w:r>
      <w:proofErr w:type="spellStart"/>
      <w:r w:rsidR="00437E08" w:rsidRPr="00437E08">
        <w:rPr>
          <w:b w:val="0"/>
          <w:bCs/>
        </w:rPr>
        <w:t>lần</w:t>
      </w:r>
      <w:proofErr w:type="spellEnd"/>
      <w:r w:rsidR="00437E08" w:rsidRPr="00437E08">
        <w:rPr>
          <w:b w:val="0"/>
          <w:bCs/>
        </w:rPr>
        <w:t>.</w:t>
      </w:r>
    </w:p>
    <w:p w14:paraId="5811551D" w14:textId="09A9262D" w:rsidR="00B80155" w:rsidRPr="004450F7" w:rsidRDefault="00B80155" w:rsidP="004E5661">
      <w:pPr>
        <w:pStyle w:val="ListParagraph"/>
        <w:numPr>
          <w:ilvl w:val="0"/>
          <w:numId w:val="15"/>
        </w:numPr>
        <w:rPr>
          <w:bCs/>
          <w:lang w:val="en-US"/>
        </w:rPr>
      </w:pPr>
      <w:proofErr w:type="spellStart"/>
      <w:r w:rsidRPr="004450F7">
        <w:rPr>
          <w:bCs/>
          <w:lang w:val="en-US"/>
        </w:rPr>
        <w:lastRenderedPageBreak/>
        <w:t>Bùn</w:t>
      </w:r>
      <w:proofErr w:type="spellEnd"/>
      <w:r w:rsidRPr="004450F7">
        <w:rPr>
          <w:bCs/>
          <w:lang w:val="en-US"/>
        </w:rPr>
        <w:t xml:space="preserve"> </w:t>
      </w:r>
      <w:proofErr w:type="spellStart"/>
      <w:r w:rsidRPr="004450F7">
        <w:rPr>
          <w:bCs/>
          <w:lang w:val="en-US"/>
        </w:rPr>
        <w:t>thải</w:t>
      </w:r>
      <w:proofErr w:type="spellEnd"/>
      <w:r w:rsidRPr="004450F7">
        <w:rPr>
          <w:bCs/>
          <w:lang w:val="en-US"/>
        </w:rPr>
        <w:t xml:space="preserve"> </w:t>
      </w:r>
      <w:proofErr w:type="spellStart"/>
      <w:r w:rsidRPr="004450F7">
        <w:rPr>
          <w:bCs/>
          <w:lang w:val="en-US"/>
        </w:rPr>
        <w:t>từ</w:t>
      </w:r>
      <w:proofErr w:type="spellEnd"/>
      <w:r w:rsidRPr="004450F7">
        <w:rPr>
          <w:bCs/>
          <w:lang w:val="en-US"/>
        </w:rPr>
        <w:t xml:space="preserve"> </w:t>
      </w:r>
      <w:proofErr w:type="spellStart"/>
      <w:r w:rsidRPr="004450F7">
        <w:rPr>
          <w:bCs/>
          <w:lang w:val="en-US"/>
        </w:rPr>
        <w:t>hệ</w:t>
      </w:r>
      <w:proofErr w:type="spellEnd"/>
      <w:r w:rsidRPr="004450F7">
        <w:rPr>
          <w:bCs/>
          <w:lang w:val="en-US"/>
        </w:rPr>
        <w:t xml:space="preserve"> </w:t>
      </w:r>
      <w:proofErr w:type="spellStart"/>
      <w:r w:rsidRPr="004450F7">
        <w:rPr>
          <w:bCs/>
          <w:lang w:val="en-US"/>
        </w:rPr>
        <w:t>thống</w:t>
      </w:r>
      <w:proofErr w:type="spellEnd"/>
      <w:r w:rsidRPr="004450F7">
        <w:rPr>
          <w:bCs/>
          <w:lang w:val="en-US"/>
        </w:rPr>
        <w:t xml:space="preserve"> </w:t>
      </w:r>
      <w:proofErr w:type="spellStart"/>
      <w:r w:rsidRPr="004450F7">
        <w:rPr>
          <w:bCs/>
          <w:lang w:val="en-US"/>
        </w:rPr>
        <w:t>xử</w:t>
      </w:r>
      <w:proofErr w:type="spellEnd"/>
      <w:r w:rsidRPr="004450F7">
        <w:rPr>
          <w:bCs/>
          <w:lang w:val="en-US"/>
        </w:rPr>
        <w:t xml:space="preserve"> </w:t>
      </w:r>
      <w:proofErr w:type="spellStart"/>
      <w:r w:rsidRPr="004450F7">
        <w:rPr>
          <w:bCs/>
          <w:lang w:val="en-US"/>
        </w:rPr>
        <w:t>lý</w:t>
      </w:r>
      <w:proofErr w:type="spellEnd"/>
      <w:r w:rsidRPr="004450F7">
        <w:rPr>
          <w:bCs/>
          <w:lang w:val="en-US"/>
        </w:rPr>
        <w:t xml:space="preserve"> </w:t>
      </w:r>
      <w:proofErr w:type="spellStart"/>
      <w:r w:rsidRPr="004450F7">
        <w:rPr>
          <w:bCs/>
          <w:lang w:val="en-US"/>
        </w:rPr>
        <w:t>nước</w:t>
      </w:r>
      <w:proofErr w:type="spellEnd"/>
      <w:r w:rsidRPr="004450F7">
        <w:rPr>
          <w:bCs/>
          <w:lang w:val="en-US"/>
        </w:rPr>
        <w:t xml:space="preserve"> </w:t>
      </w:r>
      <w:proofErr w:type="spellStart"/>
      <w:r w:rsidRPr="004450F7">
        <w:rPr>
          <w:bCs/>
          <w:lang w:val="en-US"/>
        </w:rPr>
        <w:t>thải</w:t>
      </w:r>
      <w:proofErr w:type="spellEnd"/>
      <w:r w:rsidRPr="004450F7">
        <w:rPr>
          <w:bCs/>
          <w:lang w:val="en-US"/>
        </w:rPr>
        <w:t xml:space="preserve"> </w:t>
      </w:r>
      <w:proofErr w:type="spellStart"/>
      <w:r w:rsidRPr="004450F7">
        <w:rPr>
          <w:bCs/>
          <w:lang w:val="en-US"/>
        </w:rPr>
        <w:t>được</w:t>
      </w:r>
      <w:proofErr w:type="spellEnd"/>
      <w:r w:rsidRPr="004450F7">
        <w:rPr>
          <w:bCs/>
          <w:lang w:val="en-US"/>
        </w:rPr>
        <w:t xml:space="preserve"> </w:t>
      </w:r>
      <w:proofErr w:type="spellStart"/>
      <w:r w:rsidRPr="004450F7">
        <w:rPr>
          <w:bCs/>
          <w:lang w:val="en-US"/>
        </w:rPr>
        <w:t>sử</w:t>
      </w:r>
      <w:proofErr w:type="spellEnd"/>
      <w:r w:rsidRPr="004450F7">
        <w:rPr>
          <w:bCs/>
          <w:lang w:val="en-US"/>
        </w:rPr>
        <w:t xml:space="preserve"> </w:t>
      </w:r>
      <w:proofErr w:type="spellStart"/>
      <w:r w:rsidRPr="004450F7">
        <w:rPr>
          <w:bCs/>
          <w:lang w:val="en-US"/>
        </w:rPr>
        <w:t>dụng</w:t>
      </w:r>
      <w:proofErr w:type="spellEnd"/>
      <w:r w:rsidRPr="004450F7">
        <w:rPr>
          <w:bCs/>
          <w:lang w:val="en-US"/>
        </w:rPr>
        <w:t xml:space="preserve"> </w:t>
      </w:r>
      <w:proofErr w:type="spellStart"/>
      <w:r w:rsidRPr="004450F7">
        <w:rPr>
          <w:bCs/>
          <w:lang w:val="en-US"/>
        </w:rPr>
        <w:t>để</w:t>
      </w:r>
      <w:proofErr w:type="spellEnd"/>
      <w:r w:rsidRPr="004450F7">
        <w:rPr>
          <w:bCs/>
          <w:lang w:val="en-US"/>
        </w:rPr>
        <w:t xml:space="preserve"> </w:t>
      </w:r>
      <w:proofErr w:type="spellStart"/>
      <w:r w:rsidRPr="004450F7">
        <w:rPr>
          <w:bCs/>
          <w:lang w:val="en-US"/>
        </w:rPr>
        <w:t>cải</w:t>
      </w:r>
      <w:proofErr w:type="spellEnd"/>
      <w:r w:rsidRPr="004450F7">
        <w:rPr>
          <w:bCs/>
          <w:lang w:val="en-US"/>
        </w:rPr>
        <w:t xml:space="preserve"> </w:t>
      </w:r>
      <w:proofErr w:type="spellStart"/>
      <w:r w:rsidRPr="004450F7">
        <w:rPr>
          <w:bCs/>
          <w:lang w:val="en-US"/>
        </w:rPr>
        <w:t>tạo</w:t>
      </w:r>
      <w:proofErr w:type="spellEnd"/>
      <w:r w:rsidRPr="004450F7">
        <w:rPr>
          <w:bCs/>
          <w:lang w:val="en-US"/>
        </w:rPr>
        <w:t xml:space="preserve"> </w:t>
      </w:r>
      <w:proofErr w:type="spellStart"/>
      <w:r w:rsidRPr="004450F7">
        <w:rPr>
          <w:bCs/>
          <w:lang w:val="en-US"/>
        </w:rPr>
        <w:t>đất</w:t>
      </w:r>
      <w:proofErr w:type="spellEnd"/>
      <w:r w:rsidRPr="004450F7">
        <w:rPr>
          <w:bCs/>
          <w:lang w:val="en-US"/>
        </w:rPr>
        <w:t xml:space="preserve"> </w:t>
      </w:r>
      <w:proofErr w:type="spellStart"/>
      <w:r w:rsidRPr="004450F7">
        <w:rPr>
          <w:bCs/>
          <w:lang w:val="en-US"/>
        </w:rPr>
        <w:t>trồng</w:t>
      </w:r>
      <w:proofErr w:type="spellEnd"/>
      <w:r w:rsidRPr="004450F7">
        <w:rPr>
          <w:bCs/>
          <w:lang w:val="en-US"/>
        </w:rPr>
        <w:t xml:space="preserve"> </w:t>
      </w:r>
      <w:proofErr w:type="spellStart"/>
      <w:r w:rsidRPr="004450F7">
        <w:rPr>
          <w:bCs/>
          <w:lang w:val="en-US"/>
        </w:rPr>
        <w:t>mì</w:t>
      </w:r>
      <w:proofErr w:type="spellEnd"/>
      <w:r w:rsidRPr="004450F7">
        <w:rPr>
          <w:bCs/>
          <w:lang w:val="en-US"/>
        </w:rPr>
        <w:t xml:space="preserve">. </w:t>
      </w:r>
      <w:proofErr w:type="spellStart"/>
      <w:r w:rsidR="00437E08">
        <w:rPr>
          <w:bCs/>
          <w:lang w:val="en-US"/>
        </w:rPr>
        <w:t>Công</w:t>
      </w:r>
      <w:proofErr w:type="spellEnd"/>
      <w:r w:rsidR="00437E08">
        <w:rPr>
          <w:bCs/>
          <w:lang w:val="en-US"/>
        </w:rPr>
        <w:t xml:space="preserve"> ty</w:t>
      </w:r>
      <w:r w:rsidRPr="004450F7">
        <w:rPr>
          <w:bCs/>
          <w:lang w:val="en-US"/>
        </w:rPr>
        <w:t xml:space="preserve"> </w:t>
      </w:r>
      <w:proofErr w:type="spellStart"/>
      <w:r w:rsidRPr="004450F7">
        <w:rPr>
          <w:bCs/>
          <w:lang w:val="en-US"/>
        </w:rPr>
        <w:t>đã</w:t>
      </w:r>
      <w:proofErr w:type="spellEnd"/>
      <w:r w:rsidRPr="004450F7">
        <w:rPr>
          <w:bCs/>
          <w:lang w:val="en-US"/>
        </w:rPr>
        <w:t xml:space="preserve"> </w:t>
      </w:r>
      <w:proofErr w:type="spellStart"/>
      <w:r w:rsidRPr="004450F7">
        <w:rPr>
          <w:bCs/>
          <w:lang w:val="en-US"/>
        </w:rPr>
        <w:t>được</w:t>
      </w:r>
      <w:proofErr w:type="spellEnd"/>
      <w:r w:rsidRPr="004450F7">
        <w:rPr>
          <w:bCs/>
          <w:lang w:val="en-US"/>
        </w:rPr>
        <w:t xml:space="preserve"> </w:t>
      </w:r>
      <w:proofErr w:type="spellStart"/>
      <w:r w:rsidRPr="004450F7">
        <w:rPr>
          <w:bCs/>
          <w:lang w:val="en-US"/>
        </w:rPr>
        <w:t>sở</w:t>
      </w:r>
      <w:proofErr w:type="spellEnd"/>
      <w:r w:rsidRPr="004450F7">
        <w:rPr>
          <w:bCs/>
          <w:lang w:val="en-US"/>
        </w:rPr>
        <w:t xml:space="preserve"> </w:t>
      </w:r>
      <w:proofErr w:type="spellStart"/>
      <w:r w:rsidRPr="004450F7">
        <w:rPr>
          <w:bCs/>
          <w:lang w:val="en-US"/>
        </w:rPr>
        <w:t>Tài</w:t>
      </w:r>
      <w:proofErr w:type="spellEnd"/>
      <w:r w:rsidRPr="004450F7">
        <w:rPr>
          <w:bCs/>
          <w:lang w:val="en-US"/>
        </w:rPr>
        <w:t xml:space="preserve"> </w:t>
      </w:r>
      <w:proofErr w:type="spellStart"/>
      <w:r w:rsidRPr="004450F7">
        <w:rPr>
          <w:bCs/>
          <w:lang w:val="en-US"/>
        </w:rPr>
        <w:t>nguyên</w:t>
      </w:r>
      <w:proofErr w:type="spellEnd"/>
      <w:r w:rsidRPr="004450F7">
        <w:rPr>
          <w:bCs/>
          <w:lang w:val="en-US"/>
        </w:rPr>
        <w:t xml:space="preserve"> </w:t>
      </w:r>
      <w:proofErr w:type="spellStart"/>
      <w:r w:rsidRPr="004450F7">
        <w:rPr>
          <w:bCs/>
          <w:lang w:val="en-US"/>
        </w:rPr>
        <w:t>và</w:t>
      </w:r>
      <w:proofErr w:type="spellEnd"/>
      <w:r w:rsidRPr="004450F7">
        <w:rPr>
          <w:bCs/>
          <w:lang w:val="en-US"/>
        </w:rPr>
        <w:t xml:space="preserve"> </w:t>
      </w:r>
      <w:proofErr w:type="spellStart"/>
      <w:r w:rsidRPr="004450F7">
        <w:rPr>
          <w:bCs/>
          <w:lang w:val="en-US"/>
        </w:rPr>
        <w:t>môi</w:t>
      </w:r>
      <w:proofErr w:type="spellEnd"/>
      <w:r w:rsidRPr="004450F7">
        <w:rPr>
          <w:bCs/>
          <w:lang w:val="en-US"/>
        </w:rPr>
        <w:t xml:space="preserve"> </w:t>
      </w:r>
      <w:proofErr w:type="spellStart"/>
      <w:r w:rsidRPr="004450F7">
        <w:rPr>
          <w:bCs/>
          <w:lang w:val="en-US"/>
        </w:rPr>
        <w:t>trường</w:t>
      </w:r>
      <w:proofErr w:type="spellEnd"/>
      <w:r w:rsidRPr="004450F7">
        <w:rPr>
          <w:bCs/>
          <w:lang w:val="en-US"/>
        </w:rPr>
        <w:t xml:space="preserve"> </w:t>
      </w:r>
      <w:proofErr w:type="spellStart"/>
      <w:r w:rsidRPr="004450F7">
        <w:rPr>
          <w:bCs/>
          <w:lang w:val="en-US"/>
        </w:rPr>
        <w:t>chấp</w:t>
      </w:r>
      <w:proofErr w:type="spellEnd"/>
      <w:r w:rsidRPr="004450F7">
        <w:rPr>
          <w:bCs/>
          <w:lang w:val="en-US"/>
        </w:rPr>
        <w:t xml:space="preserve"> </w:t>
      </w:r>
      <w:proofErr w:type="spellStart"/>
      <w:r w:rsidRPr="004450F7">
        <w:rPr>
          <w:bCs/>
          <w:lang w:val="en-US"/>
        </w:rPr>
        <w:t>thuận</w:t>
      </w:r>
      <w:proofErr w:type="spellEnd"/>
      <w:r w:rsidRPr="004450F7">
        <w:rPr>
          <w:bCs/>
          <w:lang w:val="en-US"/>
        </w:rPr>
        <w:t xml:space="preserve"> </w:t>
      </w:r>
      <w:proofErr w:type="spellStart"/>
      <w:r w:rsidRPr="004450F7">
        <w:rPr>
          <w:bCs/>
          <w:lang w:val="en-US"/>
        </w:rPr>
        <w:t>bằng</w:t>
      </w:r>
      <w:proofErr w:type="spellEnd"/>
      <w:r w:rsidRPr="004450F7">
        <w:rPr>
          <w:bCs/>
          <w:lang w:val="en-US"/>
        </w:rPr>
        <w:t xml:space="preserve"> </w:t>
      </w:r>
      <w:proofErr w:type="spellStart"/>
      <w:r w:rsidRPr="004450F7">
        <w:rPr>
          <w:bCs/>
          <w:lang w:val="en-US"/>
        </w:rPr>
        <w:t>công</w:t>
      </w:r>
      <w:proofErr w:type="spellEnd"/>
      <w:r w:rsidRPr="004450F7">
        <w:rPr>
          <w:bCs/>
          <w:lang w:val="en-US"/>
        </w:rPr>
        <w:t xml:space="preserve"> </w:t>
      </w:r>
      <w:proofErr w:type="spellStart"/>
      <w:r w:rsidRPr="004450F7">
        <w:rPr>
          <w:bCs/>
          <w:lang w:val="en-US"/>
        </w:rPr>
        <w:t>văn</w:t>
      </w:r>
      <w:proofErr w:type="spellEnd"/>
      <w:r w:rsidRPr="004450F7">
        <w:rPr>
          <w:bCs/>
          <w:lang w:val="en-US"/>
        </w:rPr>
        <w:t xml:space="preserve"> </w:t>
      </w:r>
      <w:proofErr w:type="spellStart"/>
      <w:r w:rsidRPr="004450F7">
        <w:rPr>
          <w:bCs/>
          <w:lang w:val="en-US"/>
        </w:rPr>
        <w:t>số</w:t>
      </w:r>
      <w:proofErr w:type="spellEnd"/>
      <w:r w:rsidRPr="004450F7">
        <w:rPr>
          <w:bCs/>
          <w:lang w:val="en-US"/>
        </w:rPr>
        <w:t xml:space="preserve"> 5438/STNMT – CCBVMT </w:t>
      </w:r>
      <w:proofErr w:type="spellStart"/>
      <w:r w:rsidRPr="004450F7">
        <w:rPr>
          <w:bCs/>
          <w:lang w:val="en-US"/>
        </w:rPr>
        <w:t>ngày</w:t>
      </w:r>
      <w:proofErr w:type="spellEnd"/>
      <w:r w:rsidRPr="004450F7">
        <w:rPr>
          <w:bCs/>
          <w:lang w:val="en-US"/>
        </w:rPr>
        <w:t xml:space="preserve"> 14/10/2016.</w:t>
      </w:r>
    </w:p>
    <w:p w14:paraId="1FB2C426" w14:textId="735ED2AE" w:rsidR="00125E82" w:rsidRPr="002C2519" w:rsidRDefault="002D024B" w:rsidP="004E5661">
      <w:pPr>
        <w:pStyle w:val="Heading2"/>
        <w:numPr>
          <w:ilvl w:val="1"/>
          <w:numId w:val="106"/>
        </w:numPr>
        <w:spacing w:before="60" w:after="60"/>
      </w:pPr>
      <w:bookmarkStart w:id="160" w:name="_Toc115938763"/>
      <w:r>
        <w:rPr>
          <w:rStyle w:val="3Char"/>
          <w:b/>
          <w:lang w:val="en-GB"/>
        </w:rPr>
        <w:t xml:space="preserve"> </w:t>
      </w:r>
      <w:bookmarkStart w:id="161" w:name="_Toc125979875"/>
      <w:proofErr w:type="spellStart"/>
      <w:r w:rsidR="00125E82" w:rsidRPr="002C2519">
        <w:rPr>
          <w:rStyle w:val="3Char"/>
          <w:b/>
          <w:lang w:val="en-GB"/>
        </w:rPr>
        <w:t>Công</w:t>
      </w:r>
      <w:proofErr w:type="spellEnd"/>
      <w:r w:rsidR="00125E82" w:rsidRPr="002C2519">
        <w:rPr>
          <w:rStyle w:val="3Char"/>
          <w:b/>
          <w:lang w:val="en-GB"/>
        </w:rPr>
        <w:t xml:space="preserve"> </w:t>
      </w:r>
      <w:proofErr w:type="spellStart"/>
      <w:r w:rsidR="00125E82" w:rsidRPr="002C2519">
        <w:rPr>
          <w:rStyle w:val="3Char"/>
          <w:b/>
          <w:lang w:val="en-GB"/>
        </w:rPr>
        <w:t>trình</w:t>
      </w:r>
      <w:proofErr w:type="spellEnd"/>
      <w:r w:rsidR="00125E82" w:rsidRPr="002C2519">
        <w:rPr>
          <w:rStyle w:val="3Char"/>
          <w:b/>
          <w:lang w:val="en-GB"/>
        </w:rPr>
        <w:t xml:space="preserve">, </w:t>
      </w:r>
      <w:proofErr w:type="spellStart"/>
      <w:r w:rsidR="00125E82" w:rsidRPr="002C2519">
        <w:rPr>
          <w:rStyle w:val="3Char"/>
          <w:b/>
          <w:lang w:val="en-GB"/>
        </w:rPr>
        <w:t>biện</w:t>
      </w:r>
      <w:proofErr w:type="spellEnd"/>
      <w:r w:rsidR="00125E82" w:rsidRPr="002C2519">
        <w:rPr>
          <w:rStyle w:val="3Char"/>
          <w:b/>
          <w:lang w:val="en-GB"/>
        </w:rPr>
        <w:t xml:space="preserve"> </w:t>
      </w:r>
      <w:proofErr w:type="spellStart"/>
      <w:r w:rsidR="00125E82" w:rsidRPr="002C2519">
        <w:rPr>
          <w:rStyle w:val="3Char"/>
          <w:b/>
          <w:lang w:val="en-GB"/>
        </w:rPr>
        <w:t>pháp</w:t>
      </w:r>
      <w:proofErr w:type="spellEnd"/>
      <w:r w:rsidR="00125E82" w:rsidRPr="002C2519">
        <w:rPr>
          <w:rStyle w:val="3Char"/>
          <w:b/>
          <w:lang w:val="en-GB"/>
        </w:rPr>
        <w:t xml:space="preserve"> </w:t>
      </w:r>
      <w:proofErr w:type="spellStart"/>
      <w:r w:rsidR="00125E82" w:rsidRPr="002C2519">
        <w:rPr>
          <w:rStyle w:val="3Char"/>
          <w:b/>
          <w:lang w:val="en-GB"/>
        </w:rPr>
        <w:t>giảm</w:t>
      </w:r>
      <w:proofErr w:type="spellEnd"/>
      <w:r w:rsidR="00125E82" w:rsidRPr="002C2519">
        <w:rPr>
          <w:rStyle w:val="3Char"/>
          <w:b/>
          <w:lang w:val="en-GB"/>
        </w:rPr>
        <w:t xml:space="preserve"> </w:t>
      </w:r>
      <w:proofErr w:type="spellStart"/>
      <w:r w:rsidR="00125E82" w:rsidRPr="002C2519">
        <w:rPr>
          <w:rStyle w:val="3Char"/>
          <w:b/>
          <w:lang w:val="en-GB"/>
        </w:rPr>
        <w:t>thiểu</w:t>
      </w:r>
      <w:proofErr w:type="spellEnd"/>
      <w:r w:rsidR="00125E82" w:rsidRPr="002C2519">
        <w:rPr>
          <w:rStyle w:val="3Char"/>
          <w:b/>
          <w:lang w:val="en-GB"/>
        </w:rPr>
        <w:t xml:space="preserve"> </w:t>
      </w:r>
      <w:proofErr w:type="spellStart"/>
      <w:r w:rsidR="00125E82" w:rsidRPr="002C2519">
        <w:rPr>
          <w:rStyle w:val="3Char"/>
          <w:b/>
          <w:lang w:val="en-GB"/>
        </w:rPr>
        <w:t>tiếng</w:t>
      </w:r>
      <w:proofErr w:type="spellEnd"/>
      <w:r w:rsidR="00125E82" w:rsidRPr="002C2519">
        <w:rPr>
          <w:rStyle w:val="3Char"/>
          <w:b/>
          <w:lang w:val="en-GB"/>
        </w:rPr>
        <w:t xml:space="preserve"> </w:t>
      </w:r>
      <w:proofErr w:type="spellStart"/>
      <w:r w:rsidR="00125E82" w:rsidRPr="002C2519">
        <w:rPr>
          <w:rStyle w:val="3Char"/>
          <w:b/>
          <w:lang w:val="en-GB"/>
        </w:rPr>
        <w:t>ồn</w:t>
      </w:r>
      <w:proofErr w:type="spellEnd"/>
      <w:r w:rsidR="00125E82" w:rsidRPr="002C2519">
        <w:rPr>
          <w:rStyle w:val="3Char"/>
          <w:b/>
          <w:lang w:val="en-GB"/>
        </w:rPr>
        <w:t xml:space="preserve">, </w:t>
      </w:r>
      <w:proofErr w:type="spellStart"/>
      <w:r w:rsidR="00125E82" w:rsidRPr="002C2519">
        <w:rPr>
          <w:rStyle w:val="3Char"/>
          <w:b/>
          <w:lang w:val="en-GB"/>
        </w:rPr>
        <w:t>độ</w:t>
      </w:r>
      <w:proofErr w:type="spellEnd"/>
      <w:r w:rsidR="00125E82" w:rsidRPr="002C2519">
        <w:rPr>
          <w:rStyle w:val="3Char"/>
          <w:b/>
          <w:lang w:val="en-GB"/>
        </w:rPr>
        <w:t xml:space="preserve"> rung</w:t>
      </w:r>
      <w:bookmarkEnd w:id="160"/>
      <w:bookmarkEnd w:id="161"/>
    </w:p>
    <w:p w14:paraId="281BB322" w14:textId="0ACF06C9" w:rsidR="003E2E1C" w:rsidRPr="00E67816" w:rsidRDefault="003E2E1C" w:rsidP="004E5661">
      <w:pPr>
        <w:spacing w:before="60" w:after="60"/>
        <w:rPr>
          <w:lang w:val="vi-VN" w:eastAsia="zh-CN"/>
        </w:rPr>
      </w:pPr>
      <w:bookmarkStart w:id="162" w:name="_Toc115938764"/>
      <w:r w:rsidRPr="0040607E">
        <w:rPr>
          <w:lang w:val="vi-VN" w:eastAsia="zh-CN"/>
        </w:rPr>
        <w:t xml:space="preserve">Trong </w:t>
      </w:r>
      <w:proofErr w:type="spellStart"/>
      <w:r w:rsidRPr="0040607E">
        <w:rPr>
          <w:lang w:val="vi-VN" w:eastAsia="zh-CN"/>
        </w:rPr>
        <w:t>quá</w:t>
      </w:r>
      <w:proofErr w:type="spellEnd"/>
      <w:r w:rsidRPr="0040607E">
        <w:rPr>
          <w:lang w:val="vi-VN" w:eastAsia="zh-CN"/>
        </w:rPr>
        <w:t xml:space="preserve"> </w:t>
      </w:r>
      <w:proofErr w:type="spellStart"/>
      <w:r w:rsidRPr="0040607E">
        <w:rPr>
          <w:lang w:val="vi-VN" w:eastAsia="zh-CN"/>
        </w:rPr>
        <w:t>trình</w:t>
      </w:r>
      <w:proofErr w:type="spellEnd"/>
      <w:r w:rsidRPr="0040607E">
        <w:rPr>
          <w:lang w:val="vi-VN" w:eastAsia="zh-CN"/>
        </w:rPr>
        <w:t xml:space="preserve"> </w:t>
      </w:r>
      <w:proofErr w:type="spellStart"/>
      <w:r w:rsidRPr="0040607E">
        <w:rPr>
          <w:lang w:val="vi-VN" w:eastAsia="zh-CN"/>
        </w:rPr>
        <w:t>hoạt</w:t>
      </w:r>
      <w:proofErr w:type="spellEnd"/>
      <w:r w:rsidRPr="0040607E">
        <w:rPr>
          <w:lang w:val="vi-VN" w:eastAsia="zh-CN"/>
        </w:rPr>
        <w:t xml:space="preserve"> </w:t>
      </w:r>
      <w:proofErr w:type="spellStart"/>
      <w:r w:rsidRPr="0040607E">
        <w:rPr>
          <w:lang w:val="vi-VN" w:eastAsia="zh-CN"/>
        </w:rPr>
        <w:t>động</w:t>
      </w:r>
      <w:proofErr w:type="spellEnd"/>
      <w:r w:rsidRPr="0040607E">
        <w:rPr>
          <w:lang w:val="vi-VN" w:eastAsia="zh-CN"/>
        </w:rPr>
        <w:t xml:space="preserve"> </w:t>
      </w:r>
      <w:proofErr w:type="spellStart"/>
      <w:r w:rsidRPr="0040607E">
        <w:rPr>
          <w:lang w:val="vi-VN" w:eastAsia="zh-CN"/>
        </w:rPr>
        <w:t>của</w:t>
      </w:r>
      <w:proofErr w:type="spellEnd"/>
      <w:r w:rsidRPr="0040607E">
        <w:rPr>
          <w:lang w:val="vi-VN" w:eastAsia="zh-CN"/>
        </w:rPr>
        <w:t xml:space="preserve"> </w:t>
      </w:r>
      <w:proofErr w:type="spellStart"/>
      <w:r w:rsidRPr="0040607E">
        <w:rPr>
          <w:lang w:val="vi-VN" w:eastAsia="zh-CN"/>
        </w:rPr>
        <w:t>dự</w:t>
      </w:r>
      <w:proofErr w:type="spellEnd"/>
      <w:r w:rsidRPr="0040607E">
        <w:rPr>
          <w:lang w:val="vi-VN" w:eastAsia="zh-CN"/>
        </w:rPr>
        <w:t xml:space="preserve"> </w:t>
      </w:r>
      <w:proofErr w:type="spellStart"/>
      <w:r w:rsidRPr="0040607E">
        <w:rPr>
          <w:lang w:val="vi-VN" w:eastAsia="zh-CN"/>
        </w:rPr>
        <w:t>án</w:t>
      </w:r>
      <w:proofErr w:type="spellEnd"/>
      <w:r w:rsidRPr="0040607E">
        <w:rPr>
          <w:lang w:val="vi-VN" w:eastAsia="zh-CN"/>
        </w:rPr>
        <w:t xml:space="preserve"> </w:t>
      </w:r>
      <w:proofErr w:type="spellStart"/>
      <w:r w:rsidRPr="0040607E">
        <w:rPr>
          <w:lang w:val="vi-VN" w:eastAsia="zh-CN"/>
        </w:rPr>
        <w:t>thì</w:t>
      </w:r>
      <w:proofErr w:type="spellEnd"/>
      <w:r w:rsidRPr="0040607E">
        <w:rPr>
          <w:lang w:val="vi-VN" w:eastAsia="zh-CN"/>
        </w:rPr>
        <w:t xml:space="preserve"> </w:t>
      </w:r>
      <w:proofErr w:type="spellStart"/>
      <w:r w:rsidRPr="0040607E">
        <w:rPr>
          <w:lang w:val="vi-VN" w:eastAsia="zh-CN"/>
        </w:rPr>
        <w:t>độ</w:t>
      </w:r>
      <w:proofErr w:type="spellEnd"/>
      <w:r w:rsidRPr="0040607E">
        <w:rPr>
          <w:lang w:val="vi-VN" w:eastAsia="zh-CN"/>
        </w:rPr>
        <w:t xml:space="preserve"> </w:t>
      </w:r>
      <w:proofErr w:type="spellStart"/>
      <w:r w:rsidRPr="0040607E">
        <w:rPr>
          <w:lang w:val="vi-VN" w:eastAsia="zh-CN"/>
        </w:rPr>
        <w:t>ồn</w:t>
      </w:r>
      <w:proofErr w:type="spellEnd"/>
      <w:r w:rsidRPr="0040607E">
        <w:rPr>
          <w:lang w:val="vi-VN" w:eastAsia="zh-CN"/>
        </w:rPr>
        <w:t xml:space="preserve"> </w:t>
      </w:r>
      <w:proofErr w:type="spellStart"/>
      <w:r w:rsidRPr="0040607E">
        <w:rPr>
          <w:lang w:val="vi-VN" w:eastAsia="zh-CN"/>
        </w:rPr>
        <w:t>phát</w:t>
      </w:r>
      <w:proofErr w:type="spellEnd"/>
      <w:r w:rsidRPr="0040607E">
        <w:rPr>
          <w:lang w:val="vi-VN" w:eastAsia="zh-CN"/>
        </w:rPr>
        <w:t xml:space="preserve"> sinh </w:t>
      </w:r>
      <w:proofErr w:type="spellStart"/>
      <w:r w:rsidRPr="0040607E">
        <w:rPr>
          <w:lang w:val="vi-VN" w:eastAsia="zh-CN"/>
        </w:rPr>
        <w:t>từ</w:t>
      </w:r>
      <w:proofErr w:type="spellEnd"/>
      <w:r w:rsidRPr="0040607E">
        <w:rPr>
          <w:lang w:val="vi-VN" w:eastAsia="zh-CN"/>
        </w:rPr>
        <w:t xml:space="preserve"> </w:t>
      </w:r>
      <w:proofErr w:type="spellStart"/>
      <w:r w:rsidRPr="0040607E">
        <w:rPr>
          <w:lang w:val="vi-VN" w:eastAsia="zh-CN"/>
        </w:rPr>
        <w:t>máy</w:t>
      </w:r>
      <w:proofErr w:type="spellEnd"/>
      <w:r w:rsidRPr="0040607E">
        <w:rPr>
          <w:lang w:val="vi-VN" w:eastAsia="zh-CN"/>
        </w:rPr>
        <w:t xml:space="preserve"> </w:t>
      </w:r>
      <w:proofErr w:type="spellStart"/>
      <w:r w:rsidRPr="0040607E">
        <w:rPr>
          <w:lang w:val="vi-VN" w:eastAsia="zh-CN"/>
        </w:rPr>
        <w:t>móc</w:t>
      </w:r>
      <w:proofErr w:type="spellEnd"/>
      <w:r w:rsidRPr="0040607E">
        <w:rPr>
          <w:lang w:val="vi-VN" w:eastAsia="zh-CN"/>
        </w:rPr>
        <w:t xml:space="preserve"> </w:t>
      </w:r>
      <w:proofErr w:type="spellStart"/>
      <w:r w:rsidRPr="0040607E">
        <w:rPr>
          <w:lang w:val="vi-VN" w:eastAsia="zh-CN"/>
        </w:rPr>
        <w:t>thiết</w:t>
      </w:r>
      <w:proofErr w:type="spellEnd"/>
      <w:r w:rsidRPr="0040607E">
        <w:rPr>
          <w:lang w:val="vi-VN" w:eastAsia="zh-CN"/>
        </w:rPr>
        <w:t xml:space="preserve"> </w:t>
      </w:r>
      <w:proofErr w:type="spellStart"/>
      <w:r w:rsidRPr="0040607E">
        <w:rPr>
          <w:lang w:val="vi-VN" w:eastAsia="zh-CN"/>
        </w:rPr>
        <w:t>bị</w:t>
      </w:r>
      <w:proofErr w:type="spellEnd"/>
      <w:r w:rsidRPr="0040607E">
        <w:rPr>
          <w:lang w:val="vi-VN" w:eastAsia="zh-CN"/>
        </w:rPr>
        <w:t xml:space="preserve"> </w:t>
      </w:r>
      <w:proofErr w:type="spellStart"/>
      <w:r w:rsidRPr="0040607E">
        <w:rPr>
          <w:lang w:val="vi-VN" w:eastAsia="zh-CN"/>
        </w:rPr>
        <w:t>sản</w:t>
      </w:r>
      <w:proofErr w:type="spellEnd"/>
      <w:r w:rsidRPr="0040607E">
        <w:rPr>
          <w:lang w:val="vi-VN" w:eastAsia="zh-CN"/>
        </w:rPr>
        <w:t xml:space="preserve"> </w:t>
      </w:r>
      <w:proofErr w:type="spellStart"/>
      <w:r w:rsidRPr="0040607E">
        <w:rPr>
          <w:lang w:val="vi-VN" w:eastAsia="zh-CN"/>
        </w:rPr>
        <w:t>xuất</w:t>
      </w:r>
      <w:proofErr w:type="spellEnd"/>
      <w:r w:rsidR="00B80155">
        <w:rPr>
          <w:lang w:val="en-US" w:eastAsia="zh-CN"/>
        </w:rPr>
        <w:t>,</w:t>
      </w:r>
      <w:r w:rsidRPr="0040607E">
        <w:rPr>
          <w:lang w:val="vi-VN" w:eastAsia="zh-CN"/>
        </w:rPr>
        <w:t xml:space="preserve"> </w:t>
      </w:r>
      <w:proofErr w:type="spellStart"/>
      <w:r w:rsidRPr="0040607E">
        <w:rPr>
          <w:lang w:val="vi-VN" w:eastAsia="zh-CN"/>
        </w:rPr>
        <w:t>từ</w:t>
      </w:r>
      <w:proofErr w:type="spellEnd"/>
      <w:r w:rsidRPr="0040607E">
        <w:rPr>
          <w:lang w:val="vi-VN" w:eastAsia="zh-CN"/>
        </w:rPr>
        <w:t xml:space="preserve"> </w:t>
      </w:r>
      <w:proofErr w:type="spellStart"/>
      <w:r w:rsidRPr="0040607E">
        <w:rPr>
          <w:lang w:val="vi-VN" w:eastAsia="zh-CN"/>
        </w:rPr>
        <w:t>các</w:t>
      </w:r>
      <w:proofErr w:type="spellEnd"/>
      <w:r w:rsidRPr="0040607E">
        <w:rPr>
          <w:lang w:val="vi-VN" w:eastAsia="zh-CN"/>
        </w:rPr>
        <w:t xml:space="preserve"> phương </w:t>
      </w:r>
      <w:proofErr w:type="spellStart"/>
      <w:r w:rsidRPr="0040607E">
        <w:rPr>
          <w:lang w:val="vi-VN" w:eastAsia="zh-CN"/>
        </w:rPr>
        <w:t>tiện</w:t>
      </w:r>
      <w:proofErr w:type="spellEnd"/>
      <w:r w:rsidRPr="0040607E">
        <w:rPr>
          <w:lang w:val="vi-VN" w:eastAsia="zh-CN"/>
        </w:rPr>
        <w:t xml:space="preserve"> </w:t>
      </w:r>
      <w:proofErr w:type="spellStart"/>
      <w:r w:rsidRPr="0040607E">
        <w:rPr>
          <w:lang w:val="vi-VN" w:eastAsia="zh-CN"/>
        </w:rPr>
        <w:t>vận</w:t>
      </w:r>
      <w:proofErr w:type="spellEnd"/>
      <w:r w:rsidRPr="0040607E">
        <w:rPr>
          <w:lang w:val="vi-VN" w:eastAsia="zh-CN"/>
        </w:rPr>
        <w:t xml:space="preserve"> </w:t>
      </w:r>
      <w:proofErr w:type="spellStart"/>
      <w:r w:rsidRPr="0040607E">
        <w:rPr>
          <w:lang w:val="vi-VN" w:eastAsia="zh-CN"/>
        </w:rPr>
        <w:t>chuyển</w:t>
      </w:r>
      <w:proofErr w:type="spellEnd"/>
      <w:r w:rsidRPr="0040607E">
        <w:rPr>
          <w:lang w:val="vi-VN" w:eastAsia="zh-CN"/>
        </w:rPr>
        <w:t xml:space="preserve">,... Tuy nhiên, ở </w:t>
      </w:r>
      <w:proofErr w:type="spellStart"/>
      <w:r w:rsidRPr="0040607E">
        <w:rPr>
          <w:lang w:val="vi-VN" w:eastAsia="zh-CN"/>
        </w:rPr>
        <w:t>khoảng</w:t>
      </w:r>
      <w:proofErr w:type="spellEnd"/>
      <w:r w:rsidRPr="0040607E">
        <w:rPr>
          <w:lang w:val="vi-VN" w:eastAsia="zh-CN"/>
        </w:rPr>
        <w:t xml:space="preserve"> </w:t>
      </w:r>
      <w:proofErr w:type="spellStart"/>
      <w:r w:rsidRPr="0040607E">
        <w:rPr>
          <w:lang w:val="vi-VN" w:eastAsia="zh-CN"/>
        </w:rPr>
        <w:t>cách</w:t>
      </w:r>
      <w:proofErr w:type="spellEnd"/>
      <w:r w:rsidRPr="0040607E">
        <w:rPr>
          <w:lang w:val="vi-VN" w:eastAsia="zh-CN"/>
        </w:rPr>
        <w:t xml:space="preserve"> </w:t>
      </w:r>
      <w:proofErr w:type="spellStart"/>
      <w:r w:rsidRPr="0040607E">
        <w:rPr>
          <w:lang w:val="vi-VN" w:eastAsia="zh-CN"/>
        </w:rPr>
        <w:t>từ</w:t>
      </w:r>
      <w:proofErr w:type="spellEnd"/>
      <w:r w:rsidRPr="0040607E">
        <w:rPr>
          <w:lang w:val="vi-VN" w:eastAsia="zh-CN"/>
        </w:rPr>
        <w:t xml:space="preserve"> 20m </w:t>
      </w:r>
      <w:proofErr w:type="spellStart"/>
      <w:r w:rsidRPr="0040607E">
        <w:rPr>
          <w:lang w:val="vi-VN" w:eastAsia="zh-CN"/>
        </w:rPr>
        <w:t>trở</w:t>
      </w:r>
      <w:proofErr w:type="spellEnd"/>
      <w:r w:rsidRPr="0040607E">
        <w:rPr>
          <w:lang w:val="vi-VN" w:eastAsia="zh-CN"/>
        </w:rPr>
        <w:t xml:space="preserve"> lên </w:t>
      </w:r>
      <w:proofErr w:type="spellStart"/>
      <w:r w:rsidRPr="0040607E">
        <w:rPr>
          <w:lang w:val="vi-VN" w:eastAsia="zh-CN"/>
        </w:rPr>
        <w:t>thì</w:t>
      </w:r>
      <w:proofErr w:type="spellEnd"/>
      <w:r w:rsidRPr="0040607E">
        <w:rPr>
          <w:lang w:val="vi-VN" w:eastAsia="zh-CN"/>
        </w:rPr>
        <w:t xml:space="preserve"> </w:t>
      </w:r>
      <w:proofErr w:type="spellStart"/>
      <w:r w:rsidRPr="0040607E">
        <w:rPr>
          <w:lang w:val="vi-VN" w:eastAsia="zh-CN"/>
        </w:rPr>
        <w:t>tiếng</w:t>
      </w:r>
      <w:proofErr w:type="spellEnd"/>
      <w:r w:rsidRPr="0040607E">
        <w:rPr>
          <w:lang w:val="vi-VN" w:eastAsia="zh-CN"/>
        </w:rPr>
        <w:t xml:space="preserve"> </w:t>
      </w:r>
      <w:proofErr w:type="spellStart"/>
      <w:r w:rsidRPr="0040607E">
        <w:rPr>
          <w:lang w:val="vi-VN" w:eastAsia="zh-CN"/>
        </w:rPr>
        <w:t>ồn</w:t>
      </w:r>
      <w:proofErr w:type="spellEnd"/>
      <w:r w:rsidRPr="0040607E">
        <w:rPr>
          <w:lang w:val="vi-VN" w:eastAsia="zh-CN"/>
        </w:rPr>
        <w:t xml:space="preserve"> </w:t>
      </w:r>
      <w:proofErr w:type="spellStart"/>
      <w:r w:rsidRPr="0040607E">
        <w:rPr>
          <w:lang w:val="vi-VN" w:eastAsia="zh-CN"/>
        </w:rPr>
        <w:t>nằm</w:t>
      </w:r>
      <w:proofErr w:type="spellEnd"/>
      <w:r w:rsidRPr="0040607E">
        <w:rPr>
          <w:lang w:val="vi-VN" w:eastAsia="zh-CN"/>
        </w:rPr>
        <w:t xml:space="preserve"> trong </w:t>
      </w:r>
      <w:proofErr w:type="spellStart"/>
      <w:r w:rsidRPr="0040607E">
        <w:rPr>
          <w:lang w:val="vi-VN" w:eastAsia="zh-CN"/>
        </w:rPr>
        <w:t>giới</w:t>
      </w:r>
      <w:proofErr w:type="spellEnd"/>
      <w:r w:rsidRPr="0040607E">
        <w:rPr>
          <w:lang w:val="vi-VN" w:eastAsia="zh-CN"/>
        </w:rPr>
        <w:t xml:space="preserve"> </w:t>
      </w:r>
      <w:proofErr w:type="spellStart"/>
      <w:r w:rsidRPr="0040607E">
        <w:rPr>
          <w:lang w:val="vi-VN" w:eastAsia="zh-CN"/>
        </w:rPr>
        <w:t>hạn</w:t>
      </w:r>
      <w:proofErr w:type="spellEnd"/>
      <w:r w:rsidRPr="0040607E">
        <w:rPr>
          <w:lang w:val="vi-VN" w:eastAsia="zh-CN"/>
        </w:rPr>
        <w:t xml:space="preserve"> cho </w:t>
      </w:r>
      <w:proofErr w:type="spellStart"/>
      <w:r w:rsidRPr="0040607E">
        <w:rPr>
          <w:lang w:val="vi-VN" w:eastAsia="zh-CN"/>
        </w:rPr>
        <w:t>phép</w:t>
      </w:r>
      <w:proofErr w:type="spellEnd"/>
      <w:r w:rsidRPr="0040607E">
        <w:rPr>
          <w:lang w:val="vi-VN" w:eastAsia="zh-CN"/>
        </w:rPr>
        <w:t xml:space="preserve"> </w:t>
      </w:r>
      <w:proofErr w:type="spellStart"/>
      <w:r w:rsidRPr="0040607E">
        <w:rPr>
          <w:lang w:val="vi-VN" w:eastAsia="zh-CN"/>
        </w:rPr>
        <w:t>của</w:t>
      </w:r>
      <w:proofErr w:type="spellEnd"/>
      <w:r w:rsidRPr="0040607E">
        <w:rPr>
          <w:lang w:val="vi-VN" w:eastAsia="zh-CN"/>
        </w:rPr>
        <w:t xml:space="preserve"> QCVN 26:2010/BTNMT </w:t>
      </w:r>
      <w:r w:rsidRPr="004450F7">
        <w:rPr>
          <w:i/>
          <w:iCs/>
          <w:lang w:val="vi-VN" w:eastAsia="zh-CN"/>
        </w:rPr>
        <w:t>(70dBA).</w:t>
      </w:r>
      <w:r w:rsidRPr="0040607E">
        <w:rPr>
          <w:lang w:val="vi-VN" w:eastAsia="zh-CN"/>
        </w:rPr>
        <w:t xml:space="preserve"> Do </w:t>
      </w:r>
      <w:proofErr w:type="spellStart"/>
      <w:r w:rsidRPr="0040607E">
        <w:rPr>
          <w:lang w:val="vi-VN" w:eastAsia="zh-CN"/>
        </w:rPr>
        <w:t>vậy</w:t>
      </w:r>
      <w:proofErr w:type="spellEnd"/>
      <w:r w:rsidRPr="0040607E">
        <w:rPr>
          <w:lang w:val="vi-VN" w:eastAsia="zh-CN"/>
        </w:rPr>
        <w:t xml:space="preserve">, </w:t>
      </w:r>
      <w:proofErr w:type="spellStart"/>
      <w:r w:rsidRPr="0040607E">
        <w:rPr>
          <w:lang w:val="vi-VN" w:eastAsia="zh-CN"/>
        </w:rPr>
        <w:t>biện</w:t>
      </w:r>
      <w:proofErr w:type="spellEnd"/>
      <w:r w:rsidRPr="0040607E">
        <w:rPr>
          <w:lang w:val="vi-VN" w:eastAsia="zh-CN"/>
        </w:rPr>
        <w:t xml:space="preserve"> </w:t>
      </w:r>
      <w:proofErr w:type="spellStart"/>
      <w:r w:rsidRPr="0040607E">
        <w:rPr>
          <w:lang w:val="vi-VN" w:eastAsia="zh-CN"/>
        </w:rPr>
        <w:t>pháp</w:t>
      </w:r>
      <w:proofErr w:type="spellEnd"/>
      <w:r w:rsidRPr="0040607E">
        <w:rPr>
          <w:lang w:val="vi-VN" w:eastAsia="zh-CN"/>
        </w:rPr>
        <w:t xml:space="preserve"> </w:t>
      </w:r>
      <w:proofErr w:type="spellStart"/>
      <w:r w:rsidRPr="0040607E">
        <w:rPr>
          <w:lang w:val="vi-VN" w:eastAsia="zh-CN"/>
        </w:rPr>
        <w:t>giảm</w:t>
      </w:r>
      <w:proofErr w:type="spellEnd"/>
      <w:r w:rsidRPr="0040607E">
        <w:rPr>
          <w:lang w:val="vi-VN" w:eastAsia="zh-CN"/>
        </w:rPr>
        <w:t xml:space="preserve"> </w:t>
      </w:r>
      <w:proofErr w:type="spellStart"/>
      <w:r w:rsidRPr="0040607E">
        <w:rPr>
          <w:lang w:val="vi-VN" w:eastAsia="zh-CN"/>
        </w:rPr>
        <w:t>thiểu</w:t>
      </w:r>
      <w:proofErr w:type="spellEnd"/>
      <w:r w:rsidRPr="0040607E">
        <w:rPr>
          <w:lang w:val="vi-VN" w:eastAsia="zh-CN"/>
        </w:rPr>
        <w:t xml:space="preserve"> </w:t>
      </w:r>
      <w:proofErr w:type="spellStart"/>
      <w:r w:rsidRPr="0040607E">
        <w:rPr>
          <w:lang w:val="vi-VN" w:eastAsia="zh-CN"/>
        </w:rPr>
        <w:t>tiếng</w:t>
      </w:r>
      <w:proofErr w:type="spellEnd"/>
      <w:r w:rsidRPr="0040607E">
        <w:rPr>
          <w:lang w:val="vi-VN" w:eastAsia="zh-CN"/>
        </w:rPr>
        <w:t xml:space="preserve"> </w:t>
      </w:r>
      <w:proofErr w:type="spellStart"/>
      <w:r w:rsidRPr="0040607E">
        <w:rPr>
          <w:lang w:val="vi-VN" w:eastAsia="zh-CN"/>
        </w:rPr>
        <w:t>ồn</w:t>
      </w:r>
      <w:proofErr w:type="spellEnd"/>
      <w:r w:rsidRPr="0040607E">
        <w:rPr>
          <w:lang w:val="vi-VN" w:eastAsia="zh-CN"/>
        </w:rPr>
        <w:t xml:space="preserve"> cho công nhân </w:t>
      </w:r>
      <w:proofErr w:type="spellStart"/>
      <w:r w:rsidRPr="0040607E">
        <w:rPr>
          <w:lang w:val="vi-VN" w:eastAsia="zh-CN"/>
        </w:rPr>
        <w:t>trực</w:t>
      </w:r>
      <w:proofErr w:type="spellEnd"/>
      <w:r w:rsidRPr="0040607E">
        <w:rPr>
          <w:lang w:val="vi-VN" w:eastAsia="zh-CN"/>
        </w:rPr>
        <w:t xml:space="preserve"> </w:t>
      </w:r>
      <w:proofErr w:type="spellStart"/>
      <w:r w:rsidRPr="0040607E">
        <w:rPr>
          <w:lang w:val="vi-VN" w:eastAsia="zh-CN"/>
        </w:rPr>
        <w:t>tiếp</w:t>
      </w:r>
      <w:proofErr w:type="spellEnd"/>
      <w:r w:rsidRPr="0040607E">
        <w:rPr>
          <w:lang w:val="vi-VN" w:eastAsia="zh-CN"/>
        </w:rPr>
        <w:t xml:space="preserve"> lao </w:t>
      </w:r>
      <w:proofErr w:type="spellStart"/>
      <w:r w:rsidRPr="0040607E">
        <w:rPr>
          <w:lang w:val="vi-VN" w:eastAsia="zh-CN"/>
        </w:rPr>
        <w:t>động</w:t>
      </w:r>
      <w:proofErr w:type="spellEnd"/>
      <w:r w:rsidRPr="0040607E">
        <w:rPr>
          <w:lang w:val="vi-VN" w:eastAsia="zh-CN"/>
        </w:rPr>
        <w:t xml:space="preserve"> </w:t>
      </w:r>
      <w:proofErr w:type="spellStart"/>
      <w:r w:rsidRPr="0040607E">
        <w:rPr>
          <w:lang w:val="vi-VN" w:eastAsia="zh-CN"/>
        </w:rPr>
        <w:t>tại</w:t>
      </w:r>
      <w:proofErr w:type="spellEnd"/>
      <w:r w:rsidRPr="0040607E">
        <w:rPr>
          <w:lang w:val="vi-VN" w:eastAsia="zh-CN"/>
        </w:rPr>
        <w:t xml:space="preserve"> </w:t>
      </w:r>
      <w:proofErr w:type="spellStart"/>
      <w:r w:rsidRPr="0040607E">
        <w:rPr>
          <w:lang w:val="vi-VN" w:eastAsia="zh-CN"/>
        </w:rPr>
        <w:t>các</w:t>
      </w:r>
      <w:proofErr w:type="spellEnd"/>
      <w:r w:rsidRPr="0040607E">
        <w:rPr>
          <w:lang w:val="vi-VN" w:eastAsia="zh-CN"/>
        </w:rPr>
        <w:t xml:space="preserve"> phân </w:t>
      </w:r>
      <w:proofErr w:type="spellStart"/>
      <w:r w:rsidRPr="0040607E">
        <w:rPr>
          <w:lang w:val="vi-VN" w:eastAsia="zh-CN"/>
        </w:rPr>
        <w:t>xưởng</w:t>
      </w:r>
      <w:proofErr w:type="spellEnd"/>
      <w:r w:rsidRPr="0040607E">
        <w:rPr>
          <w:lang w:val="vi-VN" w:eastAsia="zh-CN"/>
        </w:rPr>
        <w:t xml:space="preserve"> </w:t>
      </w:r>
      <w:proofErr w:type="spellStart"/>
      <w:r w:rsidRPr="0040607E">
        <w:rPr>
          <w:lang w:val="vi-VN" w:eastAsia="zh-CN"/>
        </w:rPr>
        <w:t>sản</w:t>
      </w:r>
      <w:proofErr w:type="spellEnd"/>
      <w:r w:rsidRPr="0040607E">
        <w:rPr>
          <w:lang w:val="vi-VN" w:eastAsia="zh-CN"/>
        </w:rPr>
        <w:t xml:space="preserve"> </w:t>
      </w:r>
      <w:proofErr w:type="spellStart"/>
      <w:r w:rsidRPr="0040607E">
        <w:rPr>
          <w:lang w:val="vi-VN" w:eastAsia="zh-CN"/>
        </w:rPr>
        <w:t>xuất</w:t>
      </w:r>
      <w:proofErr w:type="spellEnd"/>
      <w:r w:rsidRPr="0040607E">
        <w:rPr>
          <w:lang w:val="vi-VN" w:eastAsia="zh-CN"/>
        </w:rPr>
        <w:t xml:space="preserve"> </w:t>
      </w:r>
      <w:proofErr w:type="spellStart"/>
      <w:r w:rsidRPr="0040607E">
        <w:rPr>
          <w:lang w:val="vi-VN" w:eastAsia="zh-CN"/>
        </w:rPr>
        <w:t>là</w:t>
      </w:r>
      <w:proofErr w:type="spellEnd"/>
      <w:r w:rsidRPr="0040607E">
        <w:rPr>
          <w:lang w:val="vi-VN" w:eastAsia="zh-CN"/>
        </w:rPr>
        <w:t xml:space="preserve"> </w:t>
      </w:r>
      <w:proofErr w:type="spellStart"/>
      <w:r w:rsidRPr="0040607E">
        <w:rPr>
          <w:lang w:val="vi-VN" w:eastAsia="zh-CN"/>
        </w:rPr>
        <w:t>hết</w:t>
      </w:r>
      <w:proofErr w:type="spellEnd"/>
      <w:r w:rsidRPr="0040607E">
        <w:rPr>
          <w:lang w:val="vi-VN" w:eastAsia="zh-CN"/>
        </w:rPr>
        <w:t xml:space="preserve"> </w:t>
      </w:r>
      <w:proofErr w:type="spellStart"/>
      <w:r w:rsidRPr="0040607E">
        <w:rPr>
          <w:lang w:val="vi-VN" w:eastAsia="zh-CN"/>
        </w:rPr>
        <w:t>sức</w:t>
      </w:r>
      <w:proofErr w:type="spellEnd"/>
      <w:r w:rsidRPr="0040607E">
        <w:rPr>
          <w:lang w:val="vi-VN" w:eastAsia="zh-CN"/>
        </w:rPr>
        <w:t xml:space="preserve"> </w:t>
      </w:r>
      <w:proofErr w:type="spellStart"/>
      <w:r w:rsidRPr="0040607E">
        <w:rPr>
          <w:lang w:val="vi-VN" w:eastAsia="zh-CN"/>
        </w:rPr>
        <w:t>cần</w:t>
      </w:r>
      <w:proofErr w:type="spellEnd"/>
      <w:r w:rsidRPr="0040607E">
        <w:rPr>
          <w:lang w:val="vi-VN" w:eastAsia="zh-CN"/>
        </w:rPr>
        <w:t xml:space="preserve"> </w:t>
      </w:r>
      <w:proofErr w:type="spellStart"/>
      <w:r w:rsidRPr="0040607E">
        <w:rPr>
          <w:lang w:val="vi-VN" w:eastAsia="zh-CN"/>
        </w:rPr>
        <w:t>thiết</w:t>
      </w:r>
      <w:proofErr w:type="spellEnd"/>
      <w:r w:rsidRPr="0040607E">
        <w:rPr>
          <w:lang w:val="vi-VN" w:eastAsia="zh-CN"/>
        </w:rPr>
        <w:t xml:space="preserve">. </w:t>
      </w:r>
      <w:proofErr w:type="spellStart"/>
      <w:r w:rsidRPr="0040607E">
        <w:rPr>
          <w:lang w:val="vi-VN" w:eastAsia="zh-CN"/>
        </w:rPr>
        <w:t>Để</w:t>
      </w:r>
      <w:proofErr w:type="spellEnd"/>
      <w:r w:rsidRPr="0040607E">
        <w:rPr>
          <w:lang w:val="vi-VN" w:eastAsia="zh-CN"/>
        </w:rPr>
        <w:t xml:space="preserve"> </w:t>
      </w:r>
      <w:proofErr w:type="spellStart"/>
      <w:r w:rsidRPr="0040607E">
        <w:rPr>
          <w:lang w:val="vi-VN" w:eastAsia="zh-CN"/>
        </w:rPr>
        <w:t>tiếng</w:t>
      </w:r>
      <w:proofErr w:type="spellEnd"/>
      <w:r w:rsidRPr="0040607E">
        <w:rPr>
          <w:lang w:val="vi-VN" w:eastAsia="zh-CN"/>
        </w:rPr>
        <w:t xml:space="preserve"> </w:t>
      </w:r>
      <w:proofErr w:type="spellStart"/>
      <w:r w:rsidRPr="0040607E">
        <w:rPr>
          <w:lang w:val="vi-VN" w:eastAsia="zh-CN"/>
        </w:rPr>
        <w:t>ồn</w:t>
      </w:r>
      <w:proofErr w:type="spellEnd"/>
      <w:r w:rsidRPr="0040607E">
        <w:rPr>
          <w:lang w:val="vi-VN" w:eastAsia="zh-CN"/>
        </w:rPr>
        <w:t xml:space="preserve"> không </w:t>
      </w:r>
      <w:proofErr w:type="spellStart"/>
      <w:r w:rsidRPr="0040607E">
        <w:rPr>
          <w:lang w:val="vi-VN" w:eastAsia="zh-CN"/>
        </w:rPr>
        <w:t>ảnh</w:t>
      </w:r>
      <w:proofErr w:type="spellEnd"/>
      <w:r w:rsidRPr="0040607E">
        <w:rPr>
          <w:lang w:val="vi-VN" w:eastAsia="zh-CN"/>
        </w:rPr>
        <w:t xml:space="preserve"> </w:t>
      </w:r>
      <w:proofErr w:type="spellStart"/>
      <w:r w:rsidRPr="0040607E">
        <w:rPr>
          <w:lang w:val="vi-VN" w:eastAsia="zh-CN"/>
        </w:rPr>
        <w:t>hưởng</w:t>
      </w:r>
      <w:proofErr w:type="spellEnd"/>
      <w:r w:rsidRPr="0040607E">
        <w:rPr>
          <w:lang w:val="vi-VN" w:eastAsia="zh-CN"/>
        </w:rPr>
        <w:t xml:space="preserve"> </w:t>
      </w:r>
      <w:proofErr w:type="spellStart"/>
      <w:r w:rsidRPr="0040607E">
        <w:rPr>
          <w:lang w:val="vi-VN" w:eastAsia="zh-CN"/>
        </w:rPr>
        <w:t>đến</w:t>
      </w:r>
      <w:proofErr w:type="spellEnd"/>
      <w:r w:rsidRPr="0040607E">
        <w:rPr>
          <w:lang w:val="vi-VN" w:eastAsia="zh-CN"/>
        </w:rPr>
        <w:t xml:space="preserve"> </w:t>
      </w:r>
      <w:proofErr w:type="spellStart"/>
      <w:r w:rsidRPr="0040607E">
        <w:rPr>
          <w:lang w:val="vi-VN" w:eastAsia="zh-CN"/>
        </w:rPr>
        <w:t>sức</w:t>
      </w:r>
      <w:proofErr w:type="spellEnd"/>
      <w:r w:rsidRPr="0040607E">
        <w:rPr>
          <w:lang w:val="vi-VN" w:eastAsia="zh-CN"/>
        </w:rPr>
        <w:t xml:space="preserve"> </w:t>
      </w:r>
      <w:proofErr w:type="spellStart"/>
      <w:r w:rsidRPr="0040607E">
        <w:rPr>
          <w:lang w:val="vi-VN" w:eastAsia="zh-CN"/>
        </w:rPr>
        <w:t>khỏe</w:t>
      </w:r>
      <w:proofErr w:type="spellEnd"/>
      <w:r w:rsidRPr="0040607E">
        <w:rPr>
          <w:lang w:val="vi-VN" w:eastAsia="zh-CN"/>
        </w:rPr>
        <w:t xml:space="preserve"> công nhân </w:t>
      </w:r>
      <w:proofErr w:type="spellStart"/>
      <w:r w:rsidRPr="0040607E">
        <w:rPr>
          <w:lang w:val="vi-VN" w:eastAsia="zh-CN"/>
        </w:rPr>
        <w:t>chúng</w:t>
      </w:r>
      <w:proofErr w:type="spellEnd"/>
      <w:r w:rsidRPr="0040607E">
        <w:rPr>
          <w:lang w:val="vi-VN" w:eastAsia="zh-CN"/>
        </w:rPr>
        <w:t xml:space="preserve"> tôi </w:t>
      </w:r>
      <w:proofErr w:type="spellStart"/>
      <w:r w:rsidRPr="0040607E">
        <w:rPr>
          <w:lang w:val="vi-VN" w:eastAsia="zh-CN"/>
        </w:rPr>
        <w:t>sẽ</w:t>
      </w:r>
      <w:proofErr w:type="spellEnd"/>
      <w:r w:rsidRPr="0040607E">
        <w:rPr>
          <w:lang w:val="vi-VN" w:eastAsia="zh-CN"/>
        </w:rPr>
        <w:t xml:space="preserve"> </w:t>
      </w:r>
      <w:proofErr w:type="spellStart"/>
      <w:r w:rsidRPr="0040607E">
        <w:rPr>
          <w:lang w:val="vi-VN" w:eastAsia="zh-CN"/>
        </w:rPr>
        <w:t>thực</w:t>
      </w:r>
      <w:proofErr w:type="spellEnd"/>
      <w:r w:rsidRPr="0040607E">
        <w:rPr>
          <w:lang w:val="vi-VN" w:eastAsia="zh-CN"/>
        </w:rPr>
        <w:t xml:space="preserve"> </w:t>
      </w:r>
      <w:proofErr w:type="spellStart"/>
      <w:r w:rsidRPr="0040607E">
        <w:rPr>
          <w:lang w:val="vi-VN" w:eastAsia="zh-CN"/>
        </w:rPr>
        <w:t>hiện</w:t>
      </w:r>
      <w:proofErr w:type="spellEnd"/>
      <w:r w:rsidRPr="0040607E">
        <w:rPr>
          <w:lang w:val="vi-VN" w:eastAsia="zh-CN"/>
        </w:rPr>
        <w:t xml:space="preserve"> </w:t>
      </w:r>
      <w:proofErr w:type="spellStart"/>
      <w:r w:rsidRPr="0040607E">
        <w:rPr>
          <w:lang w:val="vi-VN" w:eastAsia="zh-CN"/>
        </w:rPr>
        <w:t>một</w:t>
      </w:r>
      <w:proofErr w:type="spellEnd"/>
      <w:r w:rsidRPr="0040607E">
        <w:rPr>
          <w:lang w:val="vi-VN" w:eastAsia="zh-CN"/>
        </w:rPr>
        <w:t xml:space="preserve"> </w:t>
      </w:r>
      <w:proofErr w:type="spellStart"/>
      <w:r w:rsidRPr="0040607E">
        <w:rPr>
          <w:lang w:val="vi-VN" w:eastAsia="zh-CN"/>
        </w:rPr>
        <w:t>số</w:t>
      </w:r>
      <w:proofErr w:type="spellEnd"/>
      <w:r w:rsidRPr="0040607E">
        <w:rPr>
          <w:lang w:val="vi-VN" w:eastAsia="zh-CN"/>
        </w:rPr>
        <w:t xml:space="preserve"> </w:t>
      </w:r>
      <w:proofErr w:type="spellStart"/>
      <w:r w:rsidRPr="0040607E">
        <w:rPr>
          <w:lang w:val="vi-VN" w:eastAsia="zh-CN"/>
        </w:rPr>
        <w:t>biện</w:t>
      </w:r>
      <w:proofErr w:type="spellEnd"/>
      <w:r w:rsidRPr="0040607E">
        <w:rPr>
          <w:lang w:val="vi-VN" w:eastAsia="zh-CN"/>
        </w:rPr>
        <w:t xml:space="preserve"> </w:t>
      </w:r>
      <w:proofErr w:type="spellStart"/>
      <w:r w:rsidRPr="0040607E">
        <w:rPr>
          <w:lang w:val="vi-VN" w:eastAsia="zh-CN"/>
        </w:rPr>
        <w:t>pháp</w:t>
      </w:r>
      <w:proofErr w:type="spellEnd"/>
      <w:r w:rsidRPr="0040607E">
        <w:rPr>
          <w:lang w:val="vi-VN" w:eastAsia="zh-CN"/>
        </w:rPr>
        <w:t xml:space="preserve"> </w:t>
      </w:r>
      <w:proofErr w:type="spellStart"/>
      <w:r w:rsidRPr="0040607E">
        <w:rPr>
          <w:lang w:val="vi-VN" w:eastAsia="zh-CN"/>
        </w:rPr>
        <w:t>thiết</w:t>
      </w:r>
      <w:proofErr w:type="spellEnd"/>
      <w:r w:rsidRPr="0040607E">
        <w:rPr>
          <w:lang w:val="vi-VN" w:eastAsia="zh-CN"/>
        </w:rPr>
        <w:t xml:space="preserve"> </w:t>
      </w:r>
      <w:proofErr w:type="spellStart"/>
      <w:r w:rsidRPr="0040607E">
        <w:rPr>
          <w:lang w:val="vi-VN" w:eastAsia="zh-CN"/>
        </w:rPr>
        <w:t>thực</w:t>
      </w:r>
      <w:proofErr w:type="spellEnd"/>
      <w:r w:rsidRPr="0040607E">
        <w:rPr>
          <w:lang w:val="vi-VN" w:eastAsia="zh-CN"/>
        </w:rPr>
        <w:t xml:space="preserve"> sau: </w:t>
      </w:r>
    </w:p>
    <w:p w14:paraId="49B3E436" w14:textId="77777777" w:rsidR="003E2E1C" w:rsidRPr="0040607E" w:rsidRDefault="003E2E1C" w:rsidP="004E5661">
      <w:pPr>
        <w:pStyle w:val="1"/>
        <w:rPr>
          <w:rFonts w:eastAsia="SimSun"/>
          <w:lang w:val="vi-VN" w:eastAsia="zh-CN"/>
        </w:rPr>
      </w:pPr>
      <w:r w:rsidRPr="0040607E">
        <w:rPr>
          <w:rFonts w:eastAsia="SimSun"/>
          <w:lang w:val="vi-VN" w:eastAsia="zh-CN"/>
        </w:rPr>
        <w:t xml:space="preserve">Trang </w:t>
      </w:r>
      <w:proofErr w:type="spellStart"/>
      <w:r w:rsidRPr="0040607E">
        <w:rPr>
          <w:rFonts w:eastAsia="SimSun"/>
          <w:lang w:val="vi-VN" w:eastAsia="zh-CN"/>
        </w:rPr>
        <w:t>bị</w:t>
      </w:r>
      <w:proofErr w:type="spellEnd"/>
      <w:r w:rsidRPr="0040607E">
        <w:rPr>
          <w:rFonts w:eastAsia="SimSun"/>
          <w:lang w:val="vi-VN" w:eastAsia="zh-CN"/>
        </w:rPr>
        <w:t xml:space="preserve"> </w:t>
      </w:r>
      <w:proofErr w:type="spellStart"/>
      <w:r w:rsidRPr="0040607E">
        <w:rPr>
          <w:rFonts w:eastAsia="SimSun"/>
          <w:lang w:val="vi-VN" w:eastAsia="zh-CN"/>
        </w:rPr>
        <w:t>các</w:t>
      </w:r>
      <w:proofErr w:type="spellEnd"/>
      <w:r w:rsidRPr="0040607E">
        <w:rPr>
          <w:rFonts w:eastAsia="SimSun"/>
          <w:lang w:val="vi-VN" w:eastAsia="zh-CN"/>
        </w:rPr>
        <w:t xml:space="preserve"> dây </w:t>
      </w:r>
      <w:proofErr w:type="spellStart"/>
      <w:r w:rsidRPr="0040607E">
        <w:rPr>
          <w:rFonts w:eastAsia="SimSun"/>
          <w:lang w:val="vi-VN" w:eastAsia="zh-CN"/>
        </w:rPr>
        <w:t>chuyền</w:t>
      </w:r>
      <w:proofErr w:type="spellEnd"/>
      <w:r w:rsidRPr="0040607E">
        <w:rPr>
          <w:rFonts w:eastAsia="SimSun"/>
          <w:lang w:val="vi-VN" w:eastAsia="zh-CN"/>
        </w:rPr>
        <w:t xml:space="preserve"> công </w:t>
      </w:r>
      <w:proofErr w:type="spellStart"/>
      <w:r w:rsidRPr="0040607E">
        <w:rPr>
          <w:rFonts w:eastAsia="SimSun"/>
          <w:lang w:val="vi-VN" w:eastAsia="zh-CN"/>
        </w:rPr>
        <w:t>nghệ</w:t>
      </w:r>
      <w:proofErr w:type="spellEnd"/>
      <w:r w:rsidRPr="0040607E">
        <w:rPr>
          <w:rFonts w:eastAsia="SimSun"/>
          <w:lang w:val="vi-VN" w:eastAsia="zh-CN"/>
        </w:rPr>
        <w:t xml:space="preserve">, </w:t>
      </w:r>
      <w:proofErr w:type="spellStart"/>
      <w:r w:rsidRPr="0040607E">
        <w:rPr>
          <w:rFonts w:eastAsia="SimSun"/>
          <w:lang w:val="vi-VN" w:eastAsia="zh-CN"/>
        </w:rPr>
        <w:t>thiết</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 xml:space="preserve"> </w:t>
      </w:r>
      <w:proofErr w:type="spellStart"/>
      <w:r w:rsidRPr="0040607E">
        <w:rPr>
          <w:rFonts w:eastAsia="SimSun"/>
          <w:lang w:val="vi-VN" w:eastAsia="zh-CN"/>
        </w:rPr>
        <w:t>hiện</w:t>
      </w:r>
      <w:proofErr w:type="spellEnd"/>
      <w:r w:rsidRPr="0040607E">
        <w:rPr>
          <w:rFonts w:eastAsia="SimSun"/>
          <w:lang w:val="vi-VN" w:eastAsia="zh-CN"/>
        </w:rPr>
        <w:t xml:space="preserve"> </w:t>
      </w:r>
      <w:proofErr w:type="spellStart"/>
      <w:r w:rsidRPr="0040607E">
        <w:rPr>
          <w:rFonts w:eastAsia="SimSun"/>
          <w:lang w:val="vi-VN" w:eastAsia="zh-CN"/>
        </w:rPr>
        <w:t>đại</w:t>
      </w:r>
      <w:proofErr w:type="spellEnd"/>
      <w:r w:rsidRPr="0040607E">
        <w:rPr>
          <w:rFonts w:eastAsia="SimSun"/>
          <w:lang w:val="vi-VN" w:eastAsia="zh-CN"/>
        </w:rPr>
        <w:t xml:space="preserve"> </w:t>
      </w:r>
      <w:proofErr w:type="spellStart"/>
      <w:r w:rsidRPr="0040607E">
        <w:rPr>
          <w:rFonts w:eastAsia="SimSun"/>
          <w:lang w:val="vi-VN" w:eastAsia="zh-CN"/>
        </w:rPr>
        <w:t>nhằm</w:t>
      </w:r>
      <w:proofErr w:type="spellEnd"/>
      <w:r w:rsidRPr="0040607E">
        <w:rPr>
          <w:rFonts w:eastAsia="SimSun"/>
          <w:lang w:val="vi-VN" w:eastAsia="zh-CN"/>
        </w:rPr>
        <w:t xml:space="preserve"> </w:t>
      </w:r>
      <w:proofErr w:type="spellStart"/>
      <w:r w:rsidRPr="0040607E">
        <w:rPr>
          <w:rFonts w:eastAsia="SimSun"/>
          <w:lang w:val="vi-VN" w:eastAsia="zh-CN"/>
        </w:rPr>
        <w:t>giảm</w:t>
      </w:r>
      <w:proofErr w:type="spellEnd"/>
      <w:r w:rsidRPr="0040607E">
        <w:rPr>
          <w:rFonts w:eastAsia="SimSun"/>
          <w:lang w:val="vi-VN" w:eastAsia="zh-CN"/>
        </w:rPr>
        <w:t xml:space="preserve"> </w:t>
      </w:r>
      <w:proofErr w:type="spellStart"/>
      <w:r w:rsidRPr="0040607E">
        <w:rPr>
          <w:rFonts w:eastAsia="SimSun"/>
          <w:lang w:val="vi-VN" w:eastAsia="zh-CN"/>
        </w:rPr>
        <w:t>tối</w:t>
      </w:r>
      <w:proofErr w:type="spellEnd"/>
      <w:r w:rsidRPr="0040607E">
        <w:rPr>
          <w:rFonts w:eastAsia="SimSun"/>
          <w:lang w:val="vi-VN" w:eastAsia="zh-CN"/>
        </w:rPr>
        <w:t xml:space="preserve"> đa </w:t>
      </w:r>
      <w:proofErr w:type="spellStart"/>
      <w:r w:rsidRPr="0040607E">
        <w:rPr>
          <w:rFonts w:eastAsia="SimSun"/>
          <w:lang w:val="vi-VN" w:eastAsia="zh-CN"/>
        </w:rPr>
        <w:t>khả</w:t>
      </w:r>
      <w:proofErr w:type="spellEnd"/>
      <w:r w:rsidRPr="0040607E">
        <w:rPr>
          <w:rFonts w:eastAsia="SimSun"/>
          <w:lang w:val="vi-VN" w:eastAsia="zh-CN"/>
        </w:rPr>
        <w:t xml:space="preserve"> năng </w:t>
      </w:r>
      <w:proofErr w:type="spellStart"/>
      <w:r w:rsidRPr="0040607E">
        <w:rPr>
          <w:rFonts w:eastAsia="SimSun"/>
          <w:lang w:val="vi-VN" w:eastAsia="zh-CN"/>
        </w:rPr>
        <w:t>phát</w:t>
      </w:r>
      <w:proofErr w:type="spellEnd"/>
      <w:r w:rsidRPr="0040607E">
        <w:rPr>
          <w:rFonts w:eastAsia="SimSun"/>
          <w:lang w:val="vi-VN" w:eastAsia="zh-CN"/>
        </w:rPr>
        <w:t xml:space="preserve"> sinh </w:t>
      </w:r>
      <w:proofErr w:type="spellStart"/>
      <w:r w:rsidRPr="0040607E">
        <w:rPr>
          <w:rFonts w:eastAsia="SimSun"/>
          <w:lang w:val="vi-VN" w:eastAsia="zh-CN"/>
        </w:rPr>
        <w:t>tiếng</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w:t>
      </w:r>
    </w:p>
    <w:p w14:paraId="1546C2B0" w14:textId="77777777" w:rsidR="003E2E1C" w:rsidRPr="0040607E" w:rsidRDefault="003E2E1C" w:rsidP="004E5661">
      <w:pPr>
        <w:pStyle w:val="1"/>
        <w:rPr>
          <w:rFonts w:eastAsia="SimSun"/>
          <w:lang w:val="vi-VN" w:eastAsia="zh-CN"/>
        </w:rPr>
      </w:pPr>
      <w:proofErr w:type="spellStart"/>
      <w:r w:rsidRPr="0040607E">
        <w:rPr>
          <w:rFonts w:eastAsia="SimSun"/>
          <w:lang w:val="vi-VN" w:eastAsia="zh-CN"/>
        </w:rPr>
        <w:t>Bố</w:t>
      </w:r>
      <w:proofErr w:type="spellEnd"/>
      <w:r w:rsidRPr="0040607E">
        <w:rPr>
          <w:rFonts w:eastAsia="SimSun"/>
          <w:lang w:val="vi-VN" w:eastAsia="zh-CN"/>
        </w:rPr>
        <w:t xml:space="preserve"> </w:t>
      </w:r>
      <w:proofErr w:type="spellStart"/>
      <w:r w:rsidRPr="0040607E">
        <w:rPr>
          <w:rFonts w:eastAsia="SimSun"/>
          <w:lang w:val="vi-VN" w:eastAsia="zh-CN"/>
        </w:rPr>
        <w:t>trí</w:t>
      </w:r>
      <w:proofErr w:type="spellEnd"/>
      <w:r w:rsidRPr="0040607E">
        <w:rPr>
          <w:rFonts w:eastAsia="SimSun"/>
          <w:lang w:val="vi-VN" w:eastAsia="zh-CN"/>
        </w:rPr>
        <w:t xml:space="preserve"> </w:t>
      </w:r>
      <w:proofErr w:type="spellStart"/>
      <w:r w:rsidRPr="0040607E">
        <w:rPr>
          <w:rFonts w:eastAsia="SimSun"/>
          <w:lang w:val="vi-VN" w:eastAsia="zh-CN"/>
        </w:rPr>
        <w:t>các</w:t>
      </w:r>
      <w:proofErr w:type="spellEnd"/>
      <w:r w:rsidRPr="0040607E">
        <w:rPr>
          <w:rFonts w:eastAsia="SimSun"/>
          <w:lang w:val="vi-VN" w:eastAsia="zh-CN"/>
        </w:rPr>
        <w:t xml:space="preserve"> </w:t>
      </w:r>
      <w:proofErr w:type="spellStart"/>
      <w:r w:rsidRPr="0040607E">
        <w:rPr>
          <w:rFonts w:eastAsia="SimSun"/>
          <w:lang w:val="vi-VN" w:eastAsia="zh-CN"/>
        </w:rPr>
        <w:t>máy</w:t>
      </w:r>
      <w:proofErr w:type="spellEnd"/>
      <w:r w:rsidRPr="0040607E">
        <w:rPr>
          <w:rFonts w:eastAsia="SimSun"/>
          <w:lang w:val="vi-VN" w:eastAsia="zh-CN"/>
        </w:rPr>
        <w:t xml:space="preserve"> </w:t>
      </w:r>
      <w:proofErr w:type="spellStart"/>
      <w:r w:rsidRPr="0040607E">
        <w:rPr>
          <w:rFonts w:eastAsia="SimSun"/>
          <w:lang w:val="vi-VN" w:eastAsia="zh-CN"/>
        </w:rPr>
        <w:t>móc</w:t>
      </w:r>
      <w:proofErr w:type="spellEnd"/>
      <w:r w:rsidRPr="0040607E">
        <w:rPr>
          <w:rFonts w:eastAsia="SimSun"/>
          <w:lang w:val="vi-VN" w:eastAsia="zh-CN"/>
        </w:rPr>
        <w:t xml:space="preserve"> </w:t>
      </w:r>
      <w:proofErr w:type="spellStart"/>
      <w:r w:rsidRPr="0040607E">
        <w:rPr>
          <w:rFonts w:eastAsia="SimSun"/>
          <w:lang w:val="vi-VN" w:eastAsia="zh-CN"/>
        </w:rPr>
        <w:t>hợp</w:t>
      </w:r>
      <w:proofErr w:type="spellEnd"/>
      <w:r w:rsidRPr="0040607E">
        <w:rPr>
          <w:rFonts w:eastAsia="SimSun"/>
          <w:lang w:val="vi-VN" w:eastAsia="zh-CN"/>
        </w:rPr>
        <w:t xml:space="preserve"> </w:t>
      </w:r>
      <w:proofErr w:type="spellStart"/>
      <w:r w:rsidRPr="0040607E">
        <w:rPr>
          <w:rFonts w:eastAsia="SimSun"/>
          <w:lang w:val="vi-VN" w:eastAsia="zh-CN"/>
        </w:rPr>
        <w:t>lý</w:t>
      </w:r>
      <w:proofErr w:type="spellEnd"/>
      <w:r w:rsidRPr="0040607E">
        <w:rPr>
          <w:rFonts w:eastAsia="SimSun"/>
          <w:lang w:val="vi-VN" w:eastAsia="zh-CN"/>
        </w:rPr>
        <w:t xml:space="preserve"> </w:t>
      </w:r>
      <w:proofErr w:type="spellStart"/>
      <w:r w:rsidRPr="0040607E">
        <w:rPr>
          <w:rFonts w:eastAsia="SimSun"/>
          <w:lang w:val="vi-VN" w:eastAsia="zh-CN"/>
        </w:rPr>
        <w:t>nhằm</w:t>
      </w:r>
      <w:proofErr w:type="spellEnd"/>
      <w:r w:rsidRPr="0040607E">
        <w:rPr>
          <w:rFonts w:eastAsia="SimSun"/>
          <w:lang w:val="vi-VN" w:eastAsia="zh-CN"/>
        </w:rPr>
        <w:t xml:space="preserve"> </w:t>
      </w:r>
      <w:proofErr w:type="spellStart"/>
      <w:r w:rsidRPr="0040607E">
        <w:rPr>
          <w:rFonts w:eastAsia="SimSun"/>
          <w:lang w:val="vi-VN" w:eastAsia="zh-CN"/>
        </w:rPr>
        <w:t>tránh</w:t>
      </w:r>
      <w:proofErr w:type="spellEnd"/>
      <w:r w:rsidRPr="0040607E">
        <w:rPr>
          <w:rFonts w:eastAsia="SimSun"/>
          <w:lang w:val="vi-VN" w:eastAsia="zh-CN"/>
        </w:rPr>
        <w:t xml:space="preserve"> </w:t>
      </w:r>
      <w:proofErr w:type="spellStart"/>
      <w:r w:rsidRPr="0040607E">
        <w:rPr>
          <w:rFonts w:eastAsia="SimSun"/>
          <w:lang w:val="vi-VN" w:eastAsia="zh-CN"/>
        </w:rPr>
        <w:t>tập</w:t>
      </w:r>
      <w:proofErr w:type="spellEnd"/>
      <w:r w:rsidRPr="0040607E">
        <w:rPr>
          <w:rFonts w:eastAsia="SimSun"/>
          <w:lang w:val="vi-VN" w:eastAsia="zh-CN"/>
        </w:rPr>
        <w:t xml:space="preserve"> trung </w:t>
      </w:r>
      <w:proofErr w:type="spellStart"/>
      <w:r w:rsidRPr="0040607E">
        <w:rPr>
          <w:rFonts w:eastAsia="SimSun"/>
          <w:lang w:val="vi-VN" w:eastAsia="zh-CN"/>
        </w:rPr>
        <w:t>các</w:t>
      </w:r>
      <w:proofErr w:type="spellEnd"/>
      <w:r w:rsidRPr="0040607E">
        <w:rPr>
          <w:rFonts w:eastAsia="SimSun"/>
          <w:lang w:val="vi-VN" w:eastAsia="zh-CN"/>
        </w:rPr>
        <w:t xml:space="preserve"> </w:t>
      </w:r>
      <w:proofErr w:type="spellStart"/>
      <w:r w:rsidRPr="0040607E">
        <w:rPr>
          <w:rFonts w:eastAsia="SimSun"/>
          <w:lang w:val="vi-VN" w:eastAsia="zh-CN"/>
        </w:rPr>
        <w:t>thiết</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 xml:space="preserve"> </w:t>
      </w:r>
      <w:proofErr w:type="spellStart"/>
      <w:r w:rsidRPr="0040607E">
        <w:rPr>
          <w:rFonts w:eastAsia="SimSun"/>
          <w:lang w:val="vi-VN" w:eastAsia="zh-CN"/>
        </w:rPr>
        <w:t>có</w:t>
      </w:r>
      <w:proofErr w:type="spellEnd"/>
      <w:r w:rsidRPr="0040607E">
        <w:rPr>
          <w:rFonts w:eastAsia="SimSun"/>
          <w:lang w:val="vi-VN" w:eastAsia="zh-CN"/>
        </w:rPr>
        <w:t xml:space="preserve"> </w:t>
      </w:r>
      <w:proofErr w:type="spellStart"/>
      <w:r w:rsidRPr="0040607E">
        <w:rPr>
          <w:rFonts w:eastAsia="SimSun"/>
          <w:lang w:val="vi-VN" w:eastAsia="zh-CN"/>
        </w:rPr>
        <w:t>khả</w:t>
      </w:r>
      <w:proofErr w:type="spellEnd"/>
      <w:r w:rsidRPr="0040607E">
        <w:rPr>
          <w:rFonts w:eastAsia="SimSun"/>
          <w:lang w:val="vi-VN" w:eastAsia="zh-CN"/>
        </w:rPr>
        <w:t xml:space="preserve"> năng gây </w:t>
      </w:r>
      <w:proofErr w:type="spellStart"/>
      <w:r w:rsidRPr="0040607E">
        <w:rPr>
          <w:rFonts w:eastAsia="SimSun"/>
          <w:lang w:val="vi-VN" w:eastAsia="zh-CN"/>
        </w:rPr>
        <w:t>ồn</w:t>
      </w:r>
      <w:proofErr w:type="spellEnd"/>
      <w:r w:rsidRPr="0040607E">
        <w:rPr>
          <w:rFonts w:eastAsia="SimSun"/>
          <w:lang w:val="vi-VN" w:eastAsia="zh-CN"/>
        </w:rPr>
        <w:t xml:space="preserve"> trong khu </w:t>
      </w:r>
      <w:proofErr w:type="spellStart"/>
      <w:r w:rsidRPr="0040607E">
        <w:rPr>
          <w:rFonts w:eastAsia="SimSun"/>
          <w:lang w:val="vi-VN" w:eastAsia="zh-CN"/>
        </w:rPr>
        <w:t>vực</w:t>
      </w:r>
      <w:proofErr w:type="spellEnd"/>
      <w:r w:rsidRPr="0040607E">
        <w:rPr>
          <w:rFonts w:eastAsia="SimSun"/>
          <w:lang w:val="vi-VN" w:eastAsia="zh-CN"/>
        </w:rPr>
        <w:t xml:space="preserve"> </w:t>
      </w:r>
      <w:proofErr w:type="spellStart"/>
      <w:r w:rsidRPr="0040607E">
        <w:rPr>
          <w:rFonts w:eastAsia="SimSun"/>
          <w:lang w:val="vi-VN" w:eastAsia="zh-CN"/>
        </w:rPr>
        <w:t>hẹp</w:t>
      </w:r>
      <w:proofErr w:type="spellEnd"/>
      <w:r w:rsidRPr="0040607E">
        <w:rPr>
          <w:rFonts w:eastAsia="SimSun"/>
          <w:lang w:val="vi-VN" w:eastAsia="zh-CN"/>
        </w:rPr>
        <w:t>.</w:t>
      </w:r>
    </w:p>
    <w:p w14:paraId="56A78FF6" w14:textId="77777777" w:rsidR="003E2E1C" w:rsidRPr="0040607E" w:rsidRDefault="003E2E1C" w:rsidP="004E5661">
      <w:pPr>
        <w:pStyle w:val="1"/>
        <w:rPr>
          <w:rFonts w:eastAsia="SimSun"/>
          <w:lang w:val="vi-VN" w:eastAsia="zh-CN"/>
        </w:rPr>
      </w:pPr>
      <w:proofErr w:type="spellStart"/>
      <w:r w:rsidRPr="0040607E">
        <w:rPr>
          <w:rFonts w:eastAsia="SimSun"/>
          <w:lang w:val="vi-VN" w:eastAsia="zh-CN"/>
        </w:rPr>
        <w:t>Gắn</w:t>
      </w:r>
      <w:proofErr w:type="spellEnd"/>
      <w:r w:rsidRPr="0040607E">
        <w:rPr>
          <w:rFonts w:eastAsia="SimSun"/>
          <w:lang w:val="vi-VN" w:eastAsia="zh-CN"/>
        </w:rPr>
        <w:t xml:space="preserve"> </w:t>
      </w:r>
      <w:proofErr w:type="spellStart"/>
      <w:r w:rsidRPr="0040607E">
        <w:rPr>
          <w:rFonts w:eastAsia="SimSun"/>
          <w:lang w:val="vi-VN" w:eastAsia="zh-CN"/>
        </w:rPr>
        <w:t>các</w:t>
      </w:r>
      <w:proofErr w:type="spellEnd"/>
      <w:r w:rsidRPr="0040607E">
        <w:rPr>
          <w:rFonts w:eastAsia="SimSun"/>
          <w:lang w:val="vi-VN" w:eastAsia="zh-CN"/>
        </w:rPr>
        <w:t xml:space="preserve"> </w:t>
      </w:r>
      <w:proofErr w:type="spellStart"/>
      <w:r w:rsidRPr="0040607E">
        <w:rPr>
          <w:rFonts w:eastAsia="SimSun"/>
          <w:lang w:val="vi-VN" w:eastAsia="zh-CN"/>
        </w:rPr>
        <w:t>thiết</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 xml:space="preserve"> </w:t>
      </w:r>
      <w:proofErr w:type="spellStart"/>
      <w:r w:rsidRPr="0040607E">
        <w:rPr>
          <w:rFonts w:eastAsia="SimSun"/>
          <w:lang w:val="vi-VN" w:eastAsia="zh-CN"/>
        </w:rPr>
        <w:t>chống</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 xml:space="preserve"> </w:t>
      </w:r>
      <w:proofErr w:type="spellStart"/>
      <w:r w:rsidRPr="0040607E">
        <w:rPr>
          <w:rFonts w:eastAsia="SimSun"/>
          <w:lang w:val="vi-VN" w:eastAsia="zh-CN"/>
        </w:rPr>
        <w:t>tại</w:t>
      </w:r>
      <w:proofErr w:type="spellEnd"/>
      <w:r w:rsidRPr="0040607E">
        <w:rPr>
          <w:rFonts w:eastAsia="SimSun"/>
          <w:lang w:val="vi-VN" w:eastAsia="zh-CN"/>
        </w:rPr>
        <w:t xml:space="preserve"> </w:t>
      </w:r>
      <w:proofErr w:type="spellStart"/>
      <w:r w:rsidRPr="0040607E">
        <w:rPr>
          <w:rFonts w:eastAsia="SimSun"/>
          <w:lang w:val="vi-VN" w:eastAsia="zh-CN"/>
        </w:rPr>
        <w:t>các</w:t>
      </w:r>
      <w:proofErr w:type="spellEnd"/>
      <w:r w:rsidRPr="0040607E">
        <w:rPr>
          <w:rFonts w:eastAsia="SimSun"/>
          <w:lang w:val="vi-VN" w:eastAsia="zh-CN"/>
        </w:rPr>
        <w:t xml:space="preserve"> </w:t>
      </w:r>
      <w:proofErr w:type="spellStart"/>
      <w:r w:rsidRPr="0040607E">
        <w:rPr>
          <w:rFonts w:eastAsia="SimSun"/>
          <w:lang w:val="vi-VN" w:eastAsia="zh-CN"/>
        </w:rPr>
        <w:t>máy</w:t>
      </w:r>
      <w:proofErr w:type="spellEnd"/>
      <w:r w:rsidRPr="0040607E">
        <w:rPr>
          <w:rFonts w:eastAsia="SimSun"/>
          <w:lang w:val="vi-VN" w:eastAsia="zh-CN"/>
        </w:rPr>
        <w:t xml:space="preserve"> </w:t>
      </w:r>
      <w:proofErr w:type="spellStart"/>
      <w:r w:rsidRPr="0040607E">
        <w:rPr>
          <w:rFonts w:eastAsia="SimSun"/>
          <w:lang w:val="vi-VN" w:eastAsia="zh-CN"/>
        </w:rPr>
        <w:t>móc</w:t>
      </w:r>
      <w:proofErr w:type="spellEnd"/>
      <w:r w:rsidRPr="0040607E">
        <w:rPr>
          <w:rFonts w:eastAsia="SimSun"/>
          <w:lang w:val="vi-VN" w:eastAsia="zh-CN"/>
        </w:rPr>
        <w:t xml:space="preserve"> gây ra </w:t>
      </w:r>
      <w:proofErr w:type="spellStart"/>
      <w:r w:rsidRPr="0040607E">
        <w:rPr>
          <w:rFonts w:eastAsia="SimSun"/>
          <w:lang w:val="vi-VN" w:eastAsia="zh-CN"/>
        </w:rPr>
        <w:t>độ</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w:t>
      </w:r>
    </w:p>
    <w:p w14:paraId="754AA8C8" w14:textId="77777777" w:rsidR="003E2E1C" w:rsidRPr="0040607E" w:rsidRDefault="003E2E1C" w:rsidP="004E5661">
      <w:pPr>
        <w:pStyle w:val="1"/>
        <w:rPr>
          <w:rFonts w:eastAsia="SimSun"/>
          <w:lang w:val="vi-VN" w:eastAsia="zh-CN"/>
        </w:rPr>
      </w:pPr>
      <w:proofErr w:type="spellStart"/>
      <w:r w:rsidRPr="0040607E">
        <w:rPr>
          <w:rFonts w:eastAsia="SimSun"/>
          <w:lang w:val="vi-VN" w:eastAsia="zh-CN"/>
        </w:rPr>
        <w:t>Các</w:t>
      </w:r>
      <w:proofErr w:type="spellEnd"/>
      <w:r w:rsidRPr="0040607E">
        <w:rPr>
          <w:rFonts w:eastAsia="SimSun"/>
          <w:lang w:val="vi-VN" w:eastAsia="zh-CN"/>
        </w:rPr>
        <w:t xml:space="preserve"> </w:t>
      </w:r>
      <w:proofErr w:type="spellStart"/>
      <w:r w:rsidRPr="0040607E">
        <w:rPr>
          <w:rFonts w:eastAsia="SimSun"/>
          <w:lang w:val="vi-VN" w:eastAsia="zh-CN"/>
        </w:rPr>
        <w:t>thiết</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 xml:space="preserve"> </w:t>
      </w:r>
      <w:proofErr w:type="spellStart"/>
      <w:r w:rsidRPr="0040607E">
        <w:rPr>
          <w:rFonts w:eastAsia="SimSun"/>
          <w:lang w:val="vi-VN" w:eastAsia="zh-CN"/>
        </w:rPr>
        <w:t>tạo</w:t>
      </w:r>
      <w:proofErr w:type="spellEnd"/>
      <w:r w:rsidRPr="0040607E">
        <w:rPr>
          <w:rFonts w:eastAsia="SimSun"/>
          <w:lang w:val="vi-VN" w:eastAsia="zh-CN"/>
        </w:rPr>
        <w:t xml:space="preserve"> </w:t>
      </w:r>
      <w:proofErr w:type="spellStart"/>
      <w:r w:rsidRPr="0040607E">
        <w:rPr>
          <w:rFonts w:eastAsia="SimSun"/>
          <w:lang w:val="vi-VN" w:eastAsia="zh-CN"/>
        </w:rPr>
        <w:t>độ</w:t>
      </w:r>
      <w:proofErr w:type="spellEnd"/>
      <w:r w:rsidRPr="0040607E">
        <w:rPr>
          <w:rFonts w:eastAsia="SimSun"/>
          <w:lang w:val="vi-VN" w:eastAsia="zh-CN"/>
        </w:rPr>
        <w:t xml:space="preserve"> rung cao </w:t>
      </w:r>
      <w:proofErr w:type="spellStart"/>
      <w:r w:rsidRPr="0040607E">
        <w:rPr>
          <w:rFonts w:eastAsia="SimSun"/>
          <w:lang w:val="vi-VN" w:eastAsia="zh-CN"/>
        </w:rPr>
        <w:t>sẽ</w:t>
      </w:r>
      <w:proofErr w:type="spellEnd"/>
      <w:r w:rsidRPr="0040607E">
        <w:rPr>
          <w:rFonts w:eastAsia="SimSun"/>
          <w:lang w:val="vi-VN" w:eastAsia="zh-CN"/>
        </w:rPr>
        <w:t xml:space="preserve"> </w:t>
      </w:r>
      <w:proofErr w:type="spellStart"/>
      <w:r w:rsidRPr="0040607E">
        <w:rPr>
          <w:rFonts w:eastAsia="SimSun"/>
          <w:lang w:val="vi-VN" w:eastAsia="zh-CN"/>
        </w:rPr>
        <w:t>được</w:t>
      </w:r>
      <w:proofErr w:type="spellEnd"/>
      <w:r w:rsidRPr="0040607E">
        <w:rPr>
          <w:rFonts w:eastAsia="SimSun"/>
          <w:lang w:val="vi-VN" w:eastAsia="zh-CN"/>
        </w:rPr>
        <w:t xml:space="preserve"> </w:t>
      </w:r>
      <w:proofErr w:type="spellStart"/>
      <w:r w:rsidRPr="0040607E">
        <w:rPr>
          <w:rFonts w:eastAsia="SimSun"/>
          <w:lang w:val="vi-VN" w:eastAsia="zh-CN"/>
        </w:rPr>
        <w:t>lắp</w:t>
      </w:r>
      <w:proofErr w:type="spellEnd"/>
      <w:r w:rsidRPr="0040607E">
        <w:rPr>
          <w:rFonts w:eastAsia="SimSun"/>
          <w:lang w:val="vi-VN" w:eastAsia="zh-CN"/>
        </w:rPr>
        <w:t xml:space="preserve"> </w:t>
      </w:r>
      <w:proofErr w:type="spellStart"/>
      <w:r w:rsidRPr="0040607E">
        <w:rPr>
          <w:rFonts w:eastAsia="SimSun"/>
          <w:lang w:val="vi-VN" w:eastAsia="zh-CN"/>
        </w:rPr>
        <w:t>đặt</w:t>
      </w:r>
      <w:proofErr w:type="spellEnd"/>
      <w:r w:rsidRPr="0040607E">
        <w:rPr>
          <w:rFonts w:eastAsia="SimSun"/>
          <w:lang w:val="vi-VN" w:eastAsia="zh-CN"/>
        </w:rPr>
        <w:t xml:space="preserve"> trên </w:t>
      </w:r>
      <w:proofErr w:type="spellStart"/>
      <w:r w:rsidRPr="0040607E">
        <w:rPr>
          <w:rFonts w:eastAsia="SimSun"/>
          <w:lang w:val="vi-VN" w:eastAsia="zh-CN"/>
        </w:rPr>
        <w:t>nền</w:t>
      </w:r>
      <w:proofErr w:type="spellEnd"/>
      <w:r w:rsidRPr="0040607E">
        <w:rPr>
          <w:rFonts w:eastAsia="SimSun"/>
          <w:lang w:val="vi-VN" w:eastAsia="zh-CN"/>
        </w:rPr>
        <w:t xml:space="preserve"> </w:t>
      </w:r>
      <w:proofErr w:type="spellStart"/>
      <w:r w:rsidRPr="0040607E">
        <w:rPr>
          <w:rFonts w:eastAsia="SimSun"/>
          <w:lang w:val="vi-VN" w:eastAsia="zh-CN"/>
        </w:rPr>
        <w:t>rộng</w:t>
      </w:r>
      <w:proofErr w:type="spellEnd"/>
      <w:r w:rsidRPr="0040607E">
        <w:rPr>
          <w:rFonts w:eastAsia="SimSun"/>
          <w:lang w:val="vi-VN" w:eastAsia="zh-CN"/>
        </w:rPr>
        <w:t xml:space="preserve"> </w:t>
      </w:r>
      <w:proofErr w:type="spellStart"/>
      <w:r w:rsidRPr="0040607E">
        <w:rPr>
          <w:rFonts w:eastAsia="SimSun"/>
          <w:lang w:val="vi-VN" w:eastAsia="zh-CN"/>
        </w:rPr>
        <w:t>và</w:t>
      </w:r>
      <w:proofErr w:type="spellEnd"/>
      <w:r w:rsidRPr="0040607E">
        <w:rPr>
          <w:rFonts w:eastAsia="SimSun"/>
          <w:lang w:val="vi-VN" w:eastAsia="zh-CN"/>
        </w:rPr>
        <w:t xml:space="preserve"> </w:t>
      </w:r>
      <w:proofErr w:type="spellStart"/>
      <w:r w:rsidRPr="0040607E">
        <w:rPr>
          <w:rFonts w:eastAsia="SimSun"/>
          <w:lang w:val="vi-VN" w:eastAsia="zh-CN"/>
        </w:rPr>
        <w:t>có</w:t>
      </w:r>
      <w:proofErr w:type="spellEnd"/>
      <w:r w:rsidRPr="0040607E">
        <w:rPr>
          <w:rFonts w:eastAsia="SimSun"/>
          <w:lang w:val="vi-VN" w:eastAsia="zh-CN"/>
        </w:rPr>
        <w:t xml:space="preserve"> </w:t>
      </w:r>
      <w:proofErr w:type="spellStart"/>
      <w:r w:rsidRPr="0040607E">
        <w:rPr>
          <w:rFonts w:eastAsia="SimSun"/>
          <w:lang w:val="vi-VN" w:eastAsia="zh-CN"/>
        </w:rPr>
        <w:t>móng</w:t>
      </w:r>
      <w:proofErr w:type="spellEnd"/>
      <w:r w:rsidRPr="0040607E">
        <w:rPr>
          <w:rFonts w:eastAsia="SimSun"/>
          <w:lang w:val="vi-VN" w:eastAsia="zh-CN"/>
        </w:rPr>
        <w:t xml:space="preserve"> sâu, </w:t>
      </w:r>
      <w:proofErr w:type="spellStart"/>
      <w:r w:rsidRPr="0040607E">
        <w:rPr>
          <w:rFonts w:eastAsia="SimSun"/>
          <w:lang w:val="vi-VN" w:eastAsia="zh-CN"/>
        </w:rPr>
        <w:t>có</w:t>
      </w:r>
      <w:proofErr w:type="spellEnd"/>
      <w:r w:rsidRPr="0040607E">
        <w:rPr>
          <w:rFonts w:eastAsia="SimSun"/>
          <w:lang w:val="vi-VN" w:eastAsia="zh-CN"/>
        </w:rPr>
        <w:t xml:space="preserve"> </w:t>
      </w:r>
      <w:proofErr w:type="spellStart"/>
      <w:r w:rsidRPr="0040607E">
        <w:rPr>
          <w:rFonts w:eastAsia="SimSun"/>
          <w:lang w:val="vi-VN" w:eastAsia="zh-CN"/>
        </w:rPr>
        <w:t>biện</w:t>
      </w:r>
      <w:proofErr w:type="spellEnd"/>
      <w:r w:rsidRPr="0040607E">
        <w:rPr>
          <w:rFonts w:eastAsia="SimSun"/>
          <w:lang w:val="vi-VN" w:eastAsia="zh-CN"/>
        </w:rPr>
        <w:t xml:space="preserve"> </w:t>
      </w:r>
      <w:proofErr w:type="spellStart"/>
      <w:r w:rsidRPr="0040607E">
        <w:rPr>
          <w:rFonts w:eastAsia="SimSun"/>
          <w:lang w:val="vi-VN" w:eastAsia="zh-CN"/>
        </w:rPr>
        <w:t>pháp</w:t>
      </w:r>
      <w:proofErr w:type="spellEnd"/>
      <w:r w:rsidRPr="0040607E">
        <w:rPr>
          <w:rFonts w:eastAsia="SimSun"/>
          <w:lang w:val="vi-VN" w:eastAsia="zh-CN"/>
        </w:rPr>
        <w:t xml:space="preserve"> </w:t>
      </w:r>
      <w:proofErr w:type="spellStart"/>
      <w:r w:rsidRPr="0040607E">
        <w:rPr>
          <w:rFonts w:eastAsia="SimSun"/>
          <w:lang w:val="vi-VN" w:eastAsia="zh-CN"/>
        </w:rPr>
        <w:t>giảm</w:t>
      </w:r>
      <w:proofErr w:type="spellEnd"/>
      <w:r w:rsidRPr="0040607E">
        <w:rPr>
          <w:rFonts w:eastAsia="SimSun"/>
          <w:lang w:val="vi-VN" w:eastAsia="zh-CN"/>
        </w:rPr>
        <w:t xml:space="preserve"> </w:t>
      </w:r>
      <w:proofErr w:type="spellStart"/>
      <w:r w:rsidRPr="0040607E">
        <w:rPr>
          <w:rFonts w:eastAsia="SimSun"/>
          <w:lang w:val="vi-VN" w:eastAsia="zh-CN"/>
        </w:rPr>
        <w:t>chấn</w:t>
      </w:r>
      <w:proofErr w:type="spellEnd"/>
      <w:r w:rsidRPr="0040607E">
        <w:rPr>
          <w:rFonts w:eastAsia="SimSun"/>
          <w:lang w:val="vi-VN" w:eastAsia="zh-CN"/>
        </w:rPr>
        <w:t>.</w:t>
      </w:r>
    </w:p>
    <w:p w14:paraId="4C39E762" w14:textId="77777777" w:rsidR="003E2E1C" w:rsidRPr="0040607E" w:rsidRDefault="003E2E1C" w:rsidP="004E5661">
      <w:pPr>
        <w:pStyle w:val="1"/>
        <w:rPr>
          <w:rFonts w:eastAsia="SimSun"/>
          <w:lang w:val="vi-VN" w:eastAsia="zh-CN"/>
        </w:rPr>
      </w:pPr>
      <w:proofErr w:type="spellStart"/>
      <w:r w:rsidRPr="0040607E">
        <w:rPr>
          <w:rFonts w:eastAsia="SimSun"/>
          <w:lang w:val="vi-VN" w:eastAsia="zh-CN"/>
        </w:rPr>
        <w:t>Bố</w:t>
      </w:r>
      <w:proofErr w:type="spellEnd"/>
      <w:r w:rsidRPr="0040607E">
        <w:rPr>
          <w:rFonts w:eastAsia="SimSun"/>
          <w:lang w:val="vi-VN" w:eastAsia="zh-CN"/>
        </w:rPr>
        <w:t xml:space="preserve"> </w:t>
      </w:r>
      <w:proofErr w:type="spellStart"/>
      <w:r w:rsidRPr="0040607E">
        <w:rPr>
          <w:rFonts w:eastAsia="SimSun"/>
          <w:lang w:val="vi-VN" w:eastAsia="zh-CN"/>
        </w:rPr>
        <w:t>trí</w:t>
      </w:r>
      <w:proofErr w:type="spellEnd"/>
      <w:r w:rsidRPr="0040607E">
        <w:rPr>
          <w:rFonts w:eastAsia="SimSun"/>
          <w:lang w:val="vi-VN" w:eastAsia="zh-CN"/>
        </w:rPr>
        <w:t xml:space="preserve"> </w:t>
      </w:r>
      <w:proofErr w:type="spellStart"/>
      <w:r w:rsidRPr="0040607E">
        <w:rPr>
          <w:rFonts w:eastAsia="SimSun"/>
          <w:lang w:val="vi-VN" w:eastAsia="zh-CN"/>
        </w:rPr>
        <w:t>các</w:t>
      </w:r>
      <w:proofErr w:type="spellEnd"/>
      <w:r w:rsidRPr="0040607E">
        <w:rPr>
          <w:rFonts w:eastAsia="SimSun"/>
          <w:lang w:val="vi-VN" w:eastAsia="zh-CN"/>
        </w:rPr>
        <w:t xml:space="preserve"> công </w:t>
      </w:r>
      <w:proofErr w:type="spellStart"/>
      <w:r w:rsidRPr="0040607E">
        <w:rPr>
          <w:rFonts w:eastAsia="SimSun"/>
          <w:lang w:val="vi-VN" w:eastAsia="zh-CN"/>
        </w:rPr>
        <w:t>đoạn</w:t>
      </w:r>
      <w:proofErr w:type="spellEnd"/>
      <w:r w:rsidRPr="0040607E">
        <w:rPr>
          <w:rFonts w:eastAsia="SimSun"/>
          <w:lang w:val="vi-VN" w:eastAsia="zh-CN"/>
        </w:rPr>
        <w:t xml:space="preserve"> </w:t>
      </w:r>
      <w:proofErr w:type="spellStart"/>
      <w:r w:rsidRPr="0040607E">
        <w:rPr>
          <w:rFonts w:eastAsia="SimSun"/>
          <w:lang w:val="vi-VN" w:eastAsia="zh-CN"/>
        </w:rPr>
        <w:t>đặc</w:t>
      </w:r>
      <w:proofErr w:type="spellEnd"/>
      <w:r w:rsidRPr="0040607E">
        <w:rPr>
          <w:rFonts w:eastAsia="SimSun"/>
          <w:lang w:val="vi-VN" w:eastAsia="zh-CN"/>
        </w:rPr>
        <w:t xml:space="preserve"> </w:t>
      </w:r>
      <w:proofErr w:type="spellStart"/>
      <w:r w:rsidRPr="0040607E">
        <w:rPr>
          <w:rFonts w:eastAsia="SimSun"/>
          <w:lang w:val="vi-VN" w:eastAsia="zh-CN"/>
        </w:rPr>
        <w:t>thù</w:t>
      </w:r>
      <w:proofErr w:type="spellEnd"/>
      <w:r w:rsidRPr="0040607E">
        <w:rPr>
          <w:rFonts w:eastAsia="SimSun"/>
          <w:lang w:val="vi-VN" w:eastAsia="zh-CN"/>
        </w:rPr>
        <w:t xml:space="preserve"> </w:t>
      </w:r>
      <w:proofErr w:type="spellStart"/>
      <w:r w:rsidRPr="0040607E">
        <w:rPr>
          <w:rFonts w:eastAsia="SimSun"/>
          <w:lang w:val="vi-VN" w:eastAsia="zh-CN"/>
        </w:rPr>
        <w:t>tại</w:t>
      </w:r>
      <w:proofErr w:type="spellEnd"/>
      <w:r w:rsidRPr="0040607E">
        <w:rPr>
          <w:rFonts w:eastAsia="SimSun"/>
          <w:lang w:val="vi-VN" w:eastAsia="zh-CN"/>
        </w:rPr>
        <w:t xml:space="preserve"> </w:t>
      </w:r>
      <w:proofErr w:type="spellStart"/>
      <w:r w:rsidRPr="0040607E">
        <w:rPr>
          <w:rFonts w:eastAsia="SimSun"/>
          <w:lang w:val="vi-VN" w:eastAsia="zh-CN"/>
        </w:rPr>
        <w:t>các</w:t>
      </w:r>
      <w:proofErr w:type="spellEnd"/>
      <w:r w:rsidRPr="0040607E">
        <w:rPr>
          <w:rFonts w:eastAsia="SimSun"/>
          <w:lang w:val="vi-VN" w:eastAsia="zh-CN"/>
        </w:rPr>
        <w:t xml:space="preserve"> phân </w:t>
      </w:r>
      <w:proofErr w:type="spellStart"/>
      <w:r w:rsidRPr="0040607E">
        <w:rPr>
          <w:rFonts w:eastAsia="SimSun"/>
          <w:lang w:val="vi-VN" w:eastAsia="zh-CN"/>
        </w:rPr>
        <w:t>xưởng</w:t>
      </w:r>
      <w:proofErr w:type="spellEnd"/>
      <w:r w:rsidRPr="0040607E">
        <w:rPr>
          <w:rFonts w:eastAsia="SimSun"/>
          <w:lang w:val="vi-VN" w:eastAsia="zh-CN"/>
        </w:rPr>
        <w:t xml:space="preserve"> </w:t>
      </w:r>
      <w:proofErr w:type="spellStart"/>
      <w:r w:rsidRPr="0040607E">
        <w:rPr>
          <w:rFonts w:eastAsia="SimSun"/>
          <w:lang w:val="vi-VN" w:eastAsia="zh-CN"/>
        </w:rPr>
        <w:t>khác</w:t>
      </w:r>
      <w:proofErr w:type="spellEnd"/>
      <w:r w:rsidRPr="0040607E">
        <w:rPr>
          <w:rFonts w:eastAsia="SimSun"/>
          <w:lang w:val="vi-VN" w:eastAsia="zh-CN"/>
        </w:rPr>
        <w:t xml:space="preserve"> nhau </w:t>
      </w:r>
      <w:proofErr w:type="spellStart"/>
      <w:r w:rsidRPr="0040607E">
        <w:rPr>
          <w:rFonts w:eastAsia="SimSun"/>
          <w:lang w:val="vi-VN" w:eastAsia="zh-CN"/>
        </w:rPr>
        <w:t>nhằm</w:t>
      </w:r>
      <w:proofErr w:type="spellEnd"/>
      <w:r w:rsidRPr="0040607E">
        <w:rPr>
          <w:rFonts w:eastAsia="SimSun"/>
          <w:lang w:val="vi-VN" w:eastAsia="zh-CN"/>
        </w:rPr>
        <w:t xml:space="preserve"> </w:t>
      </w:r>
      <w:proofErr w:type="spellStart"/>
      <w:r w:rsidRPr="0040607E">
        <w:rPr>
          <w:rFonts w:eastAsia="SimSun"/>
          <w:lang w:val="vi-VN" w:eastAsia="zh-CN"/>
        </w:rPr>
        <w:t>hạn</w:t>
      </w:r>
      <w:proofErr w:type="spellEnd"/>
      <w:r w:rsidRPr="0040607E">
        <w:rPr>
          <w:rFonts w:eastAsia="SimSun"/>
          <w:lang w:val="vi-VN" w:eastAsia="zh-CN"/>
        </w:rPr>
        <w:t xml:space="preserve"> </w:t>
      </w:r>
      <w:proofErr w:type="spellStart"/>
      <w:r w:rsidRPr="0040607E">
        <w:rPr>
          <w:rFonts w:eastAsia="SimSun"/>
          <w:lang w:val="vi-VN" w:eastAsia="zh-CN"/>
        </w:rPr>
        <w:t>chế</w:t>
      </w:r>
      <w:proofErr w:type="spellEnd"/>
      <w:r w:rsidRPr="0040607E">
        <w:rPr>
          <w:rFonts w:eastAsia="SimSun"/>
          <w:lang w:val="vi-VN" w:eastAsia="zh-CN"/>
        </w:rPr>
        <w:t xml:space="preserve"> </w:t>
      </w:r>
      <w:proofErr w:type="spellStart"/>
      <w:r w:rsidRPr="0040607E">
        <w:rPr>
          <w:rFonts w:eastAsia="SimSun"/>
          <w:lang w:val="vi-VN" w:eastAsia="zh-CN"/>
        </w:rPr>
        <w:t>khả</w:t>
      </w:r>
      <w:proofErr w:type="spellEnd"/>
      <w:r w:rsidRPr="0040607E">
        <w:rPr>
          <w:rFonts w:eastAsia="SimSun"/>
          <w:lang w:val="vi-VN" w:eastAsia="zh-CN"/>
        </w:rPr>
        <w:t xml:space="preserve"> năng </w:t>
      </w:r>
      <w:proofErr w:type="spellStart"/>
      <w:r w:rsidRPr="0040607E">
        <w:rPr>
          <w:rFonts w:eastAsia="SimSun"/>
          <w:lang w:val="vi-VN" w:eastAsia="zh-CN"/>
        </w:rPr>
        <w:t>cộng</w:t>
      </w:r>
      <w:proofErr w:type="spellEnd"/>
      <w:r w:rsidRPr="0040607E">
        <w:rPr>
          <w:rFonts w:eastAsia="SimSun"/>
          <w:lang w:val="vi-VN" w:eastAsia="zh-CN"/>
        </w:rPr>
        <w:t xml:space="preserve"> </w:t>
      </w:r>
      <w:proofErr w:type="spellStart"/>
      <w:r w:rsidRPr="0040607E">
        <w:rPr>
          <w:rFonts w:eastAsia="SimSun"/>
          <w:lang w:val="vi-VN" w:eastAsia="zh-CN"/>
        </w:rPr>
        <w:t>hưởng</w:t>
      </w:r>
      <w:proofErr w:type="spellEnd"/>
      <w:r w:rsidRPr="0040607E">
        <w:rPr>
          <w:rFonts w:eastAsia="SimSun"/>
          <w:lang w:val="vi-VN" w:eastAsia="zh-CN"/>
        </w:rPr>
        <w:t xml:space="preserve"> </w:t>
      </w:r>
      <w:proofErr w:type="spellStart"/>
      <w:r w:rsidRPr="0040607E">
        <w:rPr>
          <w:rFonts w:eastAsia="SimSun"/>
          <w:lang w:val="vi-VN" w:eastAsia="zh-CN"/>
        </w:rPr>
        <w:t>của</w:t>
      </w:r>
      <w:proofErr w:type="spellEnd"/>
      <w:r w:rsidRPr="0040607E">
        <w:rPr>
          <w:rFonts w:eastAsia="SimSun"/>
          <w:lang w:val="vi-VN" w:eastAsia="zh-CN"/>
        </w:rPr>
        <w:t xml:space="preserve"> </w:t>
      </w:r>
      <w:proofErr w:type="spellStart"/>
      <w:r w:rsidRPr="0040607E">
        <w:rPr>
          <w:rFonts w:eastAsia="SimSun"/>
          <w:lang w:val="vi-VN" w:eastAsia="zh-CN"/>
        </w:rPr>
        <w:t>tiếng</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w:t>
      </w:r>
    </w:p>
    <w:p w14:paraId="646E75A3" w14:textId="77777777" w:rsidR="003E2E1C" w:rsidRPr="0040607E" w:rsidRDefault="003E2E1C" w:rsidP="004E5661">
      <w:pPr>
        <w:pStyle w:val="1"/>
        <w:rPr>
          <w:rFonts w:eastAsia="SimSun"/>
          <w:lang w:val="vi-VN" w:eastAsia="zh-CN"/>
        </w:rPr>
      </w:pPr>
      <w:proofErr w:type="spellStart"/>
      <w:r w:rsidRPr="0040607E">
        <w:rPr>
          <w:rFonts w:eastAsia="SimSun"/>
          <w:lang w:val="vi-VN" w:eastAsia="zh-CN"/>
        </w:rPr>
        <w:t>Bố</w:t>
      </w:r>
      <w:proofErr w:type="spellEnd"/>
      <w:r w:rsidRPr="0040607E">
        <w:rPr>
          <w:rFonts w:eastAsia="SimSun"/>
          <w:lang w:val="vi-VN" w:eastAsia="zh-CN"/>
        </w:rPr>
        <w:t xml:space="preserve"> </w:t>
      </w:r>
      <w:proofErr w:type="spellStart"/>
      <w:r w:rsidRPr="0040607E">
        <w:rPr>
          <w:rFonts w:eastAsia="SimSun"/>
          <w:lang w:val="vi-VN" w:eastAsia="zh-CN"/>
        </w:rPr>
        <w:t>trí</w:t>
      </w:r>
      <w:proofErr w:type="spellEnd"/>
      <w:r w:rsidRPr="0040607E">
        <w:rPr>
          <w:rFonts w:eastAsia="SimSun"/>
          <w:lang w:val="vi-VN" w:eastAsia="zh-CN"/>
        </w:rPr>
        <w:t xml:space="preserve"> </w:t>
      </w:r>
      <w:proofErr w:type="spellStart"/>
      <w:r w:rsidRPr="0040607E">
        <w:rPr>
          <w:rFonts w:eastAsia="SimSun"/>
          <w:lang w:val="vi-VN" w:eastAsia="zh-CN"/>
        </w:rPr>
        <w:t>các</w:t>
      </w:r>
      <w:proofErr w:type="spellEnd"/>
      <w:r w:rsidRPr="0040607E">
        <w:rPr>
          <w:rFonts w:eastAsia="SimSun"/>
          <w:lang w:val="vi-VN" w:eastAsia="zh-CN"/>
        </w:rPr>
        <w:t xml:space="preserve"> </w:t>
      </w:r>
      <w:proofErr w:type="spellStart"/>
      <w:r w:rsidRPr="0040607E">
        <w:rPr>
          <w:rFonts w:eastAsia="SimSun"/>
          <w:lang w:val="vi-VN" w:eastAsia="zh-CN"/>
        </w:rPr>
        <w:t>cụm</w:t>
      </w:r>
      <w:proofErr w:type="spellEnd"/>
      <w:r w:rsidRPr="0040607E">
        <w:rPr>
          <w:rFonts w:eastAsia="SimSun"/>
          <w:lang w:val="vi-VN" w:eastAsia="zh-CN"/>
        </w:rPr>
        <w:t xml:space="preserve"> </w:t>
      </w:r>
      <w:proofErr w:type="spellStart"/>
      <w:r w:rsidRPr="0040607E">
        <w:rPr>
          <w:rFonts w:eastAsia="SimSun"/>
          <w:lang w:val="vi-VN" w:eastAsia="zh-CN"/>
        </w:rPr>
        <w:t>thiết</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 xml:space="preserve"> </w:t>
      </w:r>
      <w:proofErr w:type="spellStart"/>
      <w:r w:rsidRPr="0040607E">
        <w:rPr>
          <w:rFonts w:eastAsia="SimSun"/>
          <w:lang w:val="vi-VN" w:eastAsia="zh-CN"/>
        </w:rPr>
        <w:t>hợp</w:t>
      </w:r>
      <w:proofErr w:type="spellEnd"/>
      <w:r w:rsidRPr="0040607E">
        <w:rPr>
          <w:rFonts w:eastAsia="SimSun"/>
          <w:lang w:val="vi-VN" w:eastAsia="zh-CN"/>
        </w:rPr>
        <w:t xml:space="preserve"> </w:t>
      </w:r>
      <w:proofErr w:type="spellStart"/>
      <w:r w:rsidRPr="0040607E">
        <w:rPr>
          <w:rFonts w:eastAsia="SimSun"/>
          <w:lang w:val="vi-VN" w:eastAsia="zh-CN"/>
        </w:rPr>
        <w:t>lý</w:t>
      </w:r>
      <w:proofErr w:type="spellEnd"/>
      <w:r w:rsidRPr="0040607E">
        <w:rPr>
          <w:rFonts w:eastAsia="SimSun"/>
          <w:lang w:val="vi-VN" w:eastAsia="zh-CN"/>
        </w:rPr>
        <w:t xml:space="preserve"> theo </w:t>
      </w:r>
      <w:proofErr w:type="spellStart"/>
      <w:r w:rsidRPr="0040607E">
        <w:rPr>
          <w:rFonts w:eastAsia="SimSun"/>
          <w:lang w:val="vi-VN" w:eastAsia="zh-CN"/>
        </w:rPr>
        <w:t>hướng</w:t>
      </w:r>
      <w:proofErr w:type="spellEnd"/>
      <w:r w:rsidRPr="0040607E">
        <w:rPr>
          <w:rFonts w:eastAsia="SimSun"/>
          <w:lang w:val="vi-VN" w:eastAsia="zh-CN"/>
        </w:rPr>
        <w:t xml:space="preserve"> </w:t>
      </w:r>
      <w:proofErr w:type="spellStart"/>
      <w:r w:rsidRPr="0040607E">
        <w:rPr>
          <w:rFonts w:eastAsia="SimSun"/>
          <w:lang w:val="vi-VN" w:eastAsia="zh-CN"/>
        </w:rPr>
        <w:t>giảm</w:t>
      </w:r>
      <w:proofErr w:type="spellEnd"/>
      <w:r w:rsidRPr="0040607E">
        <w:rPr>
          <w:rFonts w:eastAsia="SimSun"/>
          <w:lang w:val="vi-VN" w:eastAsia="zh-CN"/>
        </w:rPr>
        <w:t xml:space="preserve"> </w:t>
      </w:r>
      <w:proofErr w:type="spellStart"/>
      <w:r w:rsidRPr="0040607E">
        <w:rPr>
          <w:rFonts w:eastAsia="SimSun"/>
          <w:lang w:val="vi-VN" w:eastAsia="zh-CN"/>
        </w:rPr>
        <w:t>khả</w:t>
      </w:r>
      <w:proofErr w:type="spellEnd"/>
      <w:r w:rsidRPr="0040607E">
        <w:rPr>
          <w:rFonts w:eastAsia="SimSun"/>
          <w:lang w:val="vi-VN" w:eastAsia="zh-CN"/>
        </w:rPr>
        <w:t xml:space="preserve"> năng </w:t>
      </w:r>
      <w:proofErr w:type="spellStart"/>
      <w:r w:rsidRPr="0040607E">
        <w:rPr>
          <w:rFonts w:eastAsia="SimSun"/>
          <w:lang w:val="vi-VN" w:eastAsia="zh-CN"/>
        </w:rPr>
        <w:t>cộng</w:t>
      </w:r>
      <w:proofErr w:type="spellEnd"/>
      <w:r w:rsidRPr="0040607E">
        <w:rPr>
          <w:rFonts w:eastAsia="SimSun"/>
          <w:lang w:val="vi-VN" w:eastAsia="zh-CN"/>
        </w:rPr>
        <w:t xml:space="preserve"> </w:t>
      </w:r>
      <w:proofErr w:type="spellStart"/>
      <w:r w:rsidRPr="0040607E">
        <w:rPr>
          <w:rFonts w:eastAsia="SimSun"/>
          <w:lang w:val="vi-VN" w:eastAsia="zh-CN"/>
        </w:rPr>
        <w:t>hưởng</w:t>
      </w:r>
      <w:proofErr w:type="spellEnd"/>
      <w:r w:rsidRPr="0040607E">
        <w:rPr>
          <w:rFonts w:eastAsia="SimSun"/>
          <w:lang w:val="vi-VN" w:eastAsia="zh-CN"/>
        </w:rPr>
        <w:t xml:space="preserve"> </w:t>
      </w:r>
      <w:proofErr w:type="spellStart"/>
      <w:r w:rsidRPr="0040607E">
        <w:rPr>
          <w:rFonts w:eastAsia="SimSun"/>
          <w:lang w:val="vi-VN" w:eastAsia="zh-CN"/>
        </w:rPr>
        <w:t>làm</w:t>
      </w:r>
      <w:proofErr w:type="spellEnd"/>
      <w:r w:rsidRPr="0040607E">
        <w:rPr>
          <w:rFonts w:eastAsia="SimSun"/>
          <w:lang w:val="vi-VN" w:eastAsia="zh-CN"/>
        </w:rPr>
        <w:t xml:space="preserve"> tăng </w:t>
      </w:r>
      <w:proofErr w:type="spellStart"/>
      <w:r w:rsidRPr="0040607E">
        <w:rPr>
          <w:rFonts w:eastAsia="SimSun"/>
          <w:lang w:val="vi-VN" w:eastAsia="zh-CN"/>
        </w:rPr>
        <w:t>mức</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 xml:space="preserve">, khu </w:t>
      </w:r>
      <w:proofErr w:type="spellStart"/>
      <w:r w:rsidRPr="0040607E">
        <w:rPr>
          <w:rFonts w:eastAsia="SimSun"/>
          <w:lang w:val="vi-VN" w:eastAsia="zh-CN"/>
        </w:rPr>
        <w:t>vực</w:t>
      </w:r>
      <w:proofErr w:type="spellEnd"/>
      <w:r w:rsidRPr="0040607E">
        <w:rPr>
          <w:rFonts w:eastAsia="SimSun"/>
          <w:lang w:val="vi-VN" w:eastAsia="zh-CN"/>
        </w:rPr>
        <w:t xml:space="preserve"> lao </w:t>
      </w:r>
      <w:proofErr w:type="spellStart"/>
      <w:r w:rsidRPr="0040607E">
        <w:rPr>
          <w:rFonts w:eastAsia="SimSun"/>
          <w:lang w:val="vi-VN" w:eastAsia="zh-CN"/>
        </w:rPr>
        <w:t>động</w:t>
      </w:r>
      <w:proofErr w:type="spellEnd"/>
      <w:r w:rsidRPr="0040607E">
        <w:rPr>
          <w:rFonts w:eastAsia="SimSun"/>
          <w:lang w:val="vi-VN" w:eastAsia="zh-CN"/>
        </w:rPr>
        <w:t xml:space="preserve"> </w:t>
      </w:r>
      <w:proofErr w:type="spellStart"/>
      <w:r w:rsidRPr="0040607E">
        <w:rPr>
          <w:rFonts w:eastAsia="SimSun"/>
          <w:lang w:val="vi-VN" w:eastAsia="zh-CN"/>
        </w:rPr>
        <w:t>gián</w:t>
      </w:r>
      <w:proofErr w:type="spellEnd"/>
      <w:r w:rsidRPr="0040607E">
        <w:rPr>
          <w:rFonts w:eastAsia="SimSun"/>
          <w:lang w:val="vi-VN" w:eastAsia="zh-CN"/>
        </w:rPr>
        <w:t xml:space="preserve"> </w:t>
      </w:r>
      <w:proofErr w:type="spellStart"/>
      <w:r w:rsidRPr="0040607E">
        <w:rPr>
          <w:rFonts w:eastAsia="SimSun"/>
          <w:lang w:val="vi-VN" w:eastAsia="zh-CN"/>
        </w:rPr>
        <w:t>tiếp</w:t>
      </w:r>
      <w:proofErr w:type="spellEnd"/>
      <w:r w:rsidRPr="0040607E">
        <w:rPr>
          <w:rFonts w:eastAsia="SimSun"/>
          <w:lang w:val="vi-VN" w:eastAsia="zh-CN"/>
        </w:rPr>
        <w:t xml:space="preserve"> </w:t>
      </w:r>
      <w:proofErr w:type="spellStart"/>
      <w:r w:rsidRPr="0040607E">
        <w:rPr>
          <w:rFonts w:eastAsia="SimSun"/>
          <w:lang w:val="vi-VN" w:eastAsia="zh-CN"/>
        </w:rPr>
        <w:t>được</w:t>
      </w:r>
      <w:proofErr w:type="spellEnd"/>
      <w:r w:rsidRPr="0040607E">
        <w:rPr>
          <w:rFonts w:eastAsia="SimSun"/>
          <w:lang w:val="vi-VN" w:eastAsia="zh-CN"/>
        </w:rPr>
        <w:t xml:space="preserve"> </w:t>
      </w:r>
      <w:proofErr w:type="spellStart"/>
      <w:r w:rsidRPr="0040607E">
        <w:rPr>
          <w:rFonts w:eastAsia="SimSun"/>
          <w:lang w:val="vi-VN" w:eastAsia="zh-CN"/>
        </w:rPr>
        <w:t>bố</w:t>
      </w:r>
      <w:proofErr w:type="spellEnd"/>
      <w:r w:rsidRPr="0040607E">
        <w:rPr>
          <w:rFonts w:eastAsia="SimSun"/>
          <w:lang w:val="vi-VN" w:eastAsia="zh-CN"/>
        </w:rPr>
        <w:t xml:space="preserve"> </w:t>
      </w:r>
      <w:proofErr w:type="spellStart"/>
      <w:r w:rsidRPr="0040607E">
        <w:rPr>
          <w:rFonts w:eastAsia="SimSun"/>
          <w:lang w:val="vi-VN" w:eastAsia="zh-CN"/>
        </w:rPr>
        <w:t>trí</w:t>
      </w:r>
      <w:proofErr w:type="spellEnd"/>
      <w:r w:rsidRPr="0040607E">
        <w:rPr>
          <w:rFonts w:eastAsia="SimSun"/>
          <w:lang w:val="vi-VN" w:eastAsia="zh-CN"/>
        </w:rPr>
        <w:t xml:space="preserve"> </w:t>
      </w:r>
      <w:proofErr w:type="spellStart"/>
      <w:r w:rsidRPr="0040607E">
        <w:rPr>
          <w:rFonts w:eastAsia="SimSun"/>
          <w:lang w:val="vi-VN" w:eastAsia="zh-CN"/>
        </w:rPr>
        <w:t>cách</w:t>
      </w:r>
      <w:proofErr w:type="spellEnd"/>
      <w:r w:rsidRPr="0040607E">
        <w:rPr>
          <w:rFonts w:eastAsia="SimSun"/>
          <w:lang w:val="vi-VN" w:eastAsia="zh-CN"/>
        </w:rPr>
        <w:t xml:space="preserve"> ly khu </w:t>
      </w:r>
      <w:proofErr w:type="spellStart"/>
      <w:r w:rsidRPr="0040607E">
        <w:rPr>
          <w:rFonts w:eastAsia="SimSun"/>
          <w:lang w:val="vi-VN" w:eastAsia="zh-CN"/>
        </w:rPr>
        <w:t>vực</w:t>
      </w:r>
      <w:proofErr w:type="spellEnd"/>
      <w:r w:rsidRPr="0040607E">
        <w:rPr>
          <w:rFonts w:eastAsia="SimSun"/>
          <w:lang w:val="vi-VN" w:eastAsia="zh-CN"/>
        </w:rPr>
        <w:t xml:space="preserve"> </w:t>
      </w:r>
      <w:proofErr w:type="spellStart"/>
      <w:r w:rsidRPr="0040607E">
        <w:rPr>
          <w:rFonts w:eastAsia="SimSun"/>
          <w:lang w:val="vi-VN" w:eastAsia="zh-CN"/>
        </w:rPr>
        <w:t>vận</w:t>
      </w:r>
      <w:proofErr w:type="spellEnd"/>
      <w:r w:rsidRPr="0040607E">
        <w:rPr>
          <w:rFonts w:eastAsia="SimSun"/>
          <w:lang w:val="vi-VN" w:eastAsia="zh-CN"/>
        </w:rPr>
        <w:t xml:space="preserve"> </w:t>
      </w:r>
      <w:proofErr w:type="spellStart"/>
      <w:r w:rsidRPr="0040607E">
        <w:rPr>
          <w:rFonts w:eastAsia="SimSun"/>
          <w:lang w:val="vi-VN" w:eastAsia="zh-CN"/>
        </w:rPr>
        <w:t>hành</w:t>
      </w:r>
      <w:proofErr w:type="spellEnd"/>
      <w:r w:rsidRPr="0040607E">
        <w:rPr>
          <w:rFonts w:eastAsia="SimSun"/>
          <w:lang w:val="vi-VN" w:eastAsia="zh-CN"/>
        </w:rPr>
        <w:t xml:space="preserve"> </w:t>
      </w:r>
      <w:proofErr w:type="spellStart"/>
      <w:r w:rsidRPr="0040607E">
        <w:rPr>
          <w:rFonts w:eastAsia="SimSun"/>
          <w:lang w:val="vi-VN" w:eastAsia="zh-CN"/>
        </w:rPr>
        <w:t>máy</w:t>
      </w:r>
      <w:proofErr w:type="spellEnd"/>
      <w:r w:rsidRPr="0040607E">
        <w:rPr>
          <w:rFonts w:eastAsia="SimSun"/>
          <w:lang w:val="vi-VN" w:eastAsia="zh-CN"/>
        </w:rPr>
        <w:t xml:space="preserve"> </w:t>
      </w:r>
      <w:proofErr w:type="spellStart"/>
      <w:r w:rsidRPr="0040607E">
        <w:rPr>
          <w:rFonts w:eastAsia="SimSun"/>
          <w:lang w:val="vi-VN" w:eastAsia="zh-CN"/>
        </w:rPr>
        <w:t>móc</w:t>
      </w:r>
      <w:proofErr w:type="spellEnd"/>
      <w:r w:rsidRPr="0040607E">
        <w:rPr>
          <w:rFonts w:eastAsia="SimSun"/>
          <w:lang w:val="vi-VN" w:eastAsia="zh-CN"/>
        </w:rPr>
        <w:t xml:space="preserve"> </w:t>
      </w:r>
      <w:proofErr w:type="spellStart"/>
      <w:r w:rsidRPr="0040607E">
        <w:rPr>
          <w:rFonts w:eastAsia="SimSun"/>
          <w:lang w:val="vi-VN" w:eastAsia="zh-CN"/>
        </w:rPr>
        <w:t>thiết</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 xml:space="preserve"> </w:t>
      </w:r>
      <w:proofErr w:type="spellStart"/>
      <w:r w:rsidRPr="0040607E">
        <w:rPr>
          <w:rFonts w:eastAsia="SimSun"/>
          <w:lang w:val="vi-VN" w:eastAsia="zh-CN"/>
        </w:rPr>
        <w:t>và</w:t>
      </w:r>
      <w:proofErr w:type="spellEnd"/>
      <w:r w:rsidRPr="0040607E">
        <w:rPr>
          <w:rFonts w:eastAsia="SimSun"/>
          <w:lang w:val="vi-VN" w:eastAsia="zh-CN"/>
        </w:rPr>
        <w:t xml:space="preserve"> </w:t>
      </w:r>
      <w:proofErr w:type="spellStart"/>
      <w:r w:rsidRPr="0040607E">
        <w:rPr>
          <w:rFonts w:eastAsia="SimSun"/>
          <w:lang w:val="vi-VN" w:eastAsia="zh-CN"/>
        </w:rPr>
        <w:t>sử</w:t>
      </w:r>
      <w:proofErr w:type="spellEnd"/>
      <w:r w:rsidRPr="0040607E">
        <w:rPr>
          <w:rFonts w:eastAsia="SimSun"/>
          <w:lang w:val="vi-VN" w:eastAsia="zh-CN"/>
        </w:rPr>
        <w:t xml:space="preserve"> </w:t>
      </w:r>
      <w:proofErr w:type="spellStart"/>
      <w:r w:rsidRPr="0040607E">
        <w:rPr>
          <w:rFonts w:eastAsia="SimSun"/>
          <w:lang w:val="vi-VN" w:eastAsia="zh-CN"/>
        </w:rPr>
        <w:t>dụng</w:t>
      </w:r>
      <w:proofErr w:type="spellEnd"/>
      <w:r w:rsidRPr="0040607E">
        <w:rPr>
          <w:rFonts w:eastAsia="SimSun"/>
          <w:lang w:val="vi-VN" w:eastAsia="zh-CN"/>
        </w:rPr>
        <w:t xml:space="preserve"> </w:t>
      </w:r>
      <w:proofErr w:type="spellStart"/>
      <w:r w:rsidRPr="0040607E">
        <w:rPr>
          <w:rFonts w:eastAsia="SimSun"/>
          <w:lang w:val="vi-VN" w:eastAsia="zh-CN"/>
        </w:rPr>
        <w:t>kính</w:t>
      </w:r>
      <w:proofErr w:type="spellEnd"/>
      <w:r w:rsidRPr="0040607E">
        <w:rPr>
          <w:rFonts w:eastAsia="SimSun"/>
          <w:lang w:val="vi-VN" w:eastAsia="zh-CN"/>
        </w:rPr>
        <w:t xml:space="preserve"> </w:t>
      </w:r>
      <w:proofErr w:type="spellStart"/>
      <w:r w:rsidRPr="0040607E">
        <w:rPr>
          <w:rFonts w:eastAsia="SimSun"/>
          <w:lang w:val="vi-VN" w:eastAsia="zh-CN"/>
        </w:rPr>
        <w:t>chống</w:t>
      </w:r>
      <w:proofErr w:type="spellEnd"/>
      <w:r w:rsidRPr="0040607E">
        <w:rPr>
          <w:rFonts w:eastAsia="SimSun"/>
          <w:lang w:val="vi-VN" w:eastAsia="zh-CN"/>
        </w:rPr>
        <w:t xml:space="preserve"> </w:t>
      </w:r>
      <w:proofErr w:type="spellStart"/>
      <w:r w:rsidRPr="0040607E">
        <w:rPr>
          <w:rFonts w:eastAsia="SimSun"/>
          <w:lang w:val="vi-VN" w:eastAsia="zh-CN"/>
        </w:rPr>
        <w:t>bụi</w:t>
      </w:r>
      <w:proofErr w:type="spellEnd"/>
      <w:r w:rsidRPr="0040607E">
        <w:rPr>
          <w:rFonts w:eastAsia="SimSun"/>
          <w:lang w:val="vi-VN" w:eastAsia="zh-CN"/>
        </w:rPr>
        <w:t xml:space="preserve">, </w:t>
      </w:r>
      <w:proofErr w:type="spellStart"/>
      <w:r w:rsidRPr="0040607E">
        <w:rPr>
          <w:rFonts w:eastAsia="SimSun"/>
          <w:lang w:val="vi-VN" w:eastAsia="zh-CN"/>
        </w:rPr>
        <w:t>chống</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 xml:space="preserve"> cho khu văn </w:t>
      </w:r>
      <w:proofErr w:type="spellStart"/>
      <w:r w:rsidRPr="0040607E">
        <w:rPr>
          <w:rFonts w:eastAsia="SimSun"/>
          <w:lang w:val="vi-VN" w:eastAsia="zh-CN"/>
        </w:rPr>
        <w:t>phòng</w:t>
      </w:r>
      <w:proofErr w:type="spellEnd"/>
      <w:r w:rsidRPr="0040607E">
        <w:rPr>
          <w:rFonts w:eastAsia="SimSun"/>
          <w:lang w:val="vi-VN" w:eastAsia="zh-CN"/>
        </w:rPr>
        <w:t>.</w:t>
      </w:r>
    </w:p>
    <w:p w14:paraId="7CA3E2A6" w14:textId="77777777" w:rsidR="003E2E1C" w:rsidRPr="0040607E" w:rsidRDefault="003E2E1C" w:rsidP="004E5661">
      <w:pPr>
        <w:pStyle w:val="1"/>
        <w:rPr>
          <w:rFonts w:eastAsia="SimSun"/>
          <w:lang w:val="vi-VN" w:eastAsia="zh-CN"/>
        </w:rPr>
      </w:pPr>
      <w:r w:rsidRPr="0040607E">
        <w:rPr>
          <w:rFonts w:eastAsia="SimSun"/>
          <w:lang w:val="vi-VN" w:eastAsia="zh-CN"/>
        </w:rPr>
        <w:t xml:space="preserve">Phân </w:t>
      </w:r>
      <w:proofErr w:type="spellStart"/>
      <w:r w:rsidRPr="0040607E">
        <w:rPr>
          <w:rFonts w:eastAsia="SimSun"/>
          <w:lang w:val="vi-VN" w:eastAsia="zh-CN"/>
        </w:rPr>
        <w:t>phối</w:t>
      </w:r>
      <w:proofErr w:type="spellEnd"/>
      <w:r w:rsidRPr="0040607E">
        <w:rPr>
          <w:rFonts w:eastAsia="SimSun"/>
          <w:lang w:val="vi-VN" w:eastAsia="zh-CN"/>
        </w:rPr>
        <w:t xml:space="preserve"> </w:t>
      </w:r>
      <w:proofErr w:type="spellStart"/>
      <w:r w:rsidRPr="0040607E">
        <w:rPr>
          <w:rFonts w:eastAsia="SimSun"/>
          <w:lang w:val="vi-VN" w:eastAsia="zh-CN"/>
        </w:rPr>
        <w:t>luồng</w:t>
      </w:r>
      <w:proofErr w:type="spellEnd"/>
      <w:r w:rsidRPr="0040607E">
        <w:rPr>
          <w:rFonts w:eastAsia="SimSun"/>
          <w:lang w:val="vi-VN" w:eastAsia="zh-CN"/>
        </w:rPr>
        <w:t xml:space="preserve"> xe </w:t>
      </w:r>
      <w:proofErr w:type="spellStart"/>
      <w:r w:rsidRPr="0040607E">
        <w:rPr>
          <w:rFonts w:eastAsia="SimSun"/>
          <w:lang w:val="vi-VN" w:eastAsia="zh-CN"/>
        </w:rPr>
        <w:t>vào</w:t>
      </w:r>
      <w:proofErr w:type="spellEnd"/>
      <w:r w:rsidRPr="0040607E">
        <w:rPr>
          <w:rFonts w:eastAsia="SimSun"/>
          <w:lang w:val="vi-VN" w:eastAsia="zh-CN"/>
        </w:rPr>
        <w:t xml:space="preserve"> ra </w:t>
      </w:r>
      <w:proofErr w:type="spellStart"/>
      <w:r w:rsidRPr="0040607E">
        <w:rPr>
          <w:rFonts w:eastAsia="SimSun"/>
          <w:lang w:val="vi-VN" w:eastAsia="zh-CN"/>
        </w:rPr>
        <w:t>nhà</w:t>
      </w:r>
      <w:proofErr w:type="spellEnd"/>
      <w:r w:rsidRPr="0040607E">
        <w:rPr>
          <w:rFonts w:eastAsia="SimSun"/>
          <w:lang w:val="vi-VN" w:eastAsia="zh-CN"/>
        </w:rPr>
        <w:t xml:space="preserve"> </w:t>
      </w:r>
      <w:proofErr w:type="spellStart"/>
      <w:r w:rsidRPr="0040607E">
        <w:rPr>
          <w:rFonts w:eastAsia="SimSun"/>
          <w:lang w:val="vi-VN" w:eastAsia="zh-CN"/>
        </w:rPr>
        <w:t>máy</w:t>
      </w:r>
      <w:proofErr w:type="spellEnd"/>
      <w:r w:rsidRPr="0040607E">
        <w:rPr>
          <w:rFonts w:eastAsia="SimSun"/>
          <w:lang w:val="vi-VN" w:eastAsia="zh-CN"/>
        </w:rPr>
        <w:t xml:space="preserve"> theo </w:t>
      </w:r>
      <w:proofErr w:type="spellStart"/>
      <w:r w:rsidRPr="0040607E">
        <w:rPr>
          <w:rFonts w:eastAsia="SimSun"/>
          <w:lang w:val="vi-VN" w:eastAsia="zh-CN"/>
        </w:rPr>
        <w:t>hướng</w:t>
      </w:r>
      <w:proofErr w:type="spellEnd"/>
      <w:r w:rsidRPr="0040607E">
        <w:rPr>
          <w:rFonts w:eastAsia="SimSun"/>
          <w:lang w:val="vi-VN" w:eastAsia="zh-CN"/>
        </w:rPr>
        <w:t xml:space="preserve"> </w:t>
      </w:r>
      <w:proofErr w:type="spellStart"/>
      <w:r w:rsidRPr="0040607E">
        <w:rPr>
          <w:rFonts w:eastAsia="SimSun"/>
          <w:lang w:val="vi-VN" w:eastAsia="zh-CN"/>
        </w:rPr>
        <w:t>giảm</w:t>
      </w:r>
      <w:proofErr w:type="spellEnd"/>
      <w:r w:rsidRPr="0040607E">
        <w:rPr>
          <w:rFonts w:eastAsia="SimSun"/>
          <w:lang w:val="vi-VN" w:eastAsia="zh-CN"/>
        </w:rPr>
        <w:t xml:space="preserve"> </w:t>
      </w:r>
      <w:proofErr w:type="spellStart"/>
      <w:r w:rsidRPr="0040607E">
        <w:rPr>
          <w:rFonts w:eastAsia="SimSun"/>
          <w:lang w:val="vi-VN" w:eastAsia="zh-CN"/>
        </w:rPr>
        <w:t>phát</w:t>
      </w:r>
      <w:proofErr w:type="spellEnd"/>
      <w:r w:rsidRPr="0040607E">
        <w:rPr>
          <w:rFonts w:eastAsia="SimSun"/>
          <w:lang w:val="vi-VN" w:eastAsia="zh-CN"/>
        </w:rPr>
        <w:t xml:space="preserve"> sinh </w:t>
      </w:r>
      <w:proofErr w:type="spellStart"/>
      <w:r w:rsidRPr="0040607E">
        <w:rPr>
          <w:rFonts w:eastAsia="SimSun"/>
          <w:lang w:val="vi-VN" w:eastAsia="zh-CN"/>
        </w:rPr>
        <w:t>tiếng</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 xml:space="preserve"> </w:t>
      </w:r>
      <w:proofErr w:type="spellStart"/>
      <w:r w:rsidRPr="0040607E">
        <w:rPr>
          <w:rFonts w:eastAsia="SimSun"/>
          <w:lang w:val="vi-VN" w:eastAsia="zh-CN"/>
        </w:rPr>
        <w:t>đồng</w:t>
      </w:r>
      <w:proofErr w:type="spellEnd"/>
      <w:r w:rsidRPr="0040607E">
        <w:rPr>
          <w:rFonts w:eastAsia="SimSun"/>
          <w:lang w:val="vi-VN" w:eastAsia="zh-CN"/>
        </w:rPr>
        <w:t xml:space="preserve"> </w:t>
      </w:r>
      <w:proofErr w:type="spellStart"/>
      <w:r w:rsidRPr="0040607E">
        <w:rPr>
          <w:rFonts w:eastAsia="SimSun"/>
          <w:lang w:val="vi-VN" w:eastAsia="zh-CN"/>
        </w:rPr>
        <w:t>thời</w:t>
      </w:r>
      <w:proofErr w:type="spellEnd"/>
      <w:r w:rsidRPr="0040607E">
        <w:rPr>
          <w:rFonts w:eastAsia="SimSun"/>
          <w:lang w:val="vi-VN" w:eastAsia="zh-CN"/>
        </w:rPr>
        <w:t xml:space="preserve">. </w:t>
      </w:r>
    </w:p>
    <w:p w14:paraId="363B04D9" w14:textId="77777777" w:rsidR="003E2E1C" w:rsidRPr="0040607E" w:rsidRDefault="003E2E1C" w:rsidP="004E5661">
      <w:pPr>
        <w:pStyle w:val="1"/>
        <w:rPr>
          <w:rFonts w:eastAsia="SimSun"/>
          <w:lang w:val="vi-VN" w:eastAsia="zh-CN"/>
        </w:rPr>
      </w:pPr>
      <w:proofErr w:type="spellStart"/>
      <w:r w:rsidRPr="0040607E">
        <w:rPr>
          <w:rFonts w:eastAsia="SimSun"/>
          <w:lang w:val="vi-VN" w:eastAsia="zh-CN"/>
        </w:rPr>
        <w:t>Thường</w:t>
      </w:r>
      <w:proofErr w:type="spellEnd"/>
      <w:r w:rsidRPr="0040607E">
        <w:rPr>
          <w:rFonts w:eastAsia="SimSun"/>
          <w:lang w:val="vi-VN" w:eastAsia="zh-CN"/>
        </w:rPr>
        <w:t xml:space="preserve"> xuyên </w:t>
      </w:r>
      <w:proofErr w:type="spellStart"/>
      <w:r w:rsidRPr="0040607E">
        <w:rPr>
          <w:rFonts w:eastAsia="SimSun"/>
          <w:lang w:val="vi-VN" w:eastAsia="zh-CN"/>
        </w:rPr>
        <w:t>bảo</w:t>
      </w:r>
      <w:proofErr w:type="spellEnd"/>
      <w:r w:rsidRPr="0040607E">
        <w:rPr>
          <w:rFonts w:eastAsia="SimSun"/>
          <w:lang w:val="vi-VN" w:eastAsia="zh-CN"/>
        </w:rPr>
        <w:t xml:space="preserve"> </w:t>
      </w:r>
      <w:proofErr w:type="spellStart"/>
      <w:r w:rsidRPr="0040607E">
        <w:rPr>
          <w:rFonts w:eastAsia="SimSun"/>
          <w:lang w:val="vi-VN" w:eastAsia="zh-CN"/>
        </w:rPr>
        <w:t>dưỡng</w:t>
      </w:r>
      <w:proofErr w:type="spellEnd"/>
      <w:r w:rsidRPr="0040607E">
        <w:rPr>
          <w:rFonts w:eastAsia="SimSun"/>
          <w:lang w:val="vi-VN" w:eastAsia="zh-CN"/>
        </w:rPr>
        <w:t xml:space="preserve">, </w:t>
      </w:r>
      <w:proofErr w:type="spellStart"/>
      <w:r w:rsidRPr="0040607E">
        <w:rPr>
          <w:rFonts w:eastAsia="SimSun"/>
          <w:lang w:val="vi-VN" w:eastAsia="zh-CN"/>
        </w:rPr>
        <w:t>kiểm</w:t>
      </w:r>
      <w:proofErr w:type="spellEnd"/>
      <w:r w:rsidRPr="0040607E">
        <w:rPr>
          <w:rFonts w:eastAsia="SimSun"/>
          <w:lang w:val="vi-VN" w:eastAsia="zh-CN"/>
        </w:rPr>
        <w:t xml:space="preserve"> tra </w:t>
      </w:r>
      <w:proofErr w:type="spellStart"/>
      <w:r w:rsidRPr="0040607E">
        <w:rPr>
          <w:rFonts w:eastAsia="SimSun"/>
          <w:lang w:val="vi-VN" w:eastAsia="zh-CN"/>
        </w:rPr>
        <w:t>tình</w:t>
      </w:r>
      <w:proofErr w:type="spellEnd"/>
      <w:r w:rsidRPr="0040607E">
        <w:rPr>
          <w:rFonts w:eastAsia="SimSun"/>
          <w:lang w:val="vi-VN" w:eastAsia="zh-CN"/>
        </w:rPr>
        <w:t xml:space="preserve"> </w:t>
      </w:r>
      <w:proofErr w:type="spellStart"/>
      <w:r w:rsidRPr="0040607E">
        <w:rPr>
          <w:rFonts w:eastAsia="SimSun"/>
          <w:lang w:val="vi-VN" w:eastAsia="zh-CN"/>
        </w:rPr>
        <w:t>trạng</w:t>
      </w:r>
      <w:proofErr w:type="spellEnd"/>
      <w:r w:rsidRPr="0040607E">
        <w:rPr>
          <w:rFonts w:eastAsia="SimSun"/>
          <w:lang w:val="vi-VN" w:eastAsia="zh-CN"/>
        </w:rPr>
        <w:t xml:space="preserve"> </w:t>
      </w:r>
      <w:proofErr w:type="spellStart"/>
      <w:r w:rsidRPr="0040607E">
        <w:rPr>
          <w:rFonts w:eastAsia="SimSun"/>
          <w:lang w:val="vi-VN" w:eastAsia="zh-CN"/>
        </w:rPr>
        <w:t>hoạt</w:t>
      </w:r>
      <w:proofErr w:type="spellEnd"/>
      <w:r w:rsidRPr="0040607E">
        <w:rPr>
          <w:rFonts w:eastAsia="SimSun"/>
          <w:lang w:val="vi-VN" w:eastAsia="zh-CN"/>
        </w:rPr>
        <w:t xml:space="preserve"> </w:t>
      </w:r>
      <w:proofErr w:type="spellStart"/>
      <w:r w:rsidRPr="0040607E">
        <w:rPr>
          <w:rFonts w:eastAsia="SimSun"/>
          <w:lang w:val="vi-VN" w:eastAsia="zh-CN"/>
        </w:rPr>
        <w:t>động</w:t>
      </w:r>
      <w:proofErr w:type="spellEnd"/>
      <w:r w:rsidRPr="0040607E">
        <w:rPr>
          <w:rFonts w:eastAsia="SimSun"/>
          <w:lang w:val="vi-VN" w:eastAsia="zh-CN"/>
        </w:rPr>
        <w:t xml:space="preserve"> </w:t>
      </w:r>
      <w:proofErr w:type="spellStart"/>
      <w:r w:rsidRPr="0040607E">
        <w:rPr>
          <w:rFonts w:eastAsia="SimSun"/>
          <w:lang w:val="vi-VN" w:eastAsia="zh-CN"/>
        </w:rPr>
        <w:t>của</w:t>
      </w:r>
      <w:proofErr w:type="spellEnd"/>
      <w:r w:rsidRPr="0040607E">
        <w:rPr>
          <w:rFonts w:eastAsia="SimSun"/>
          <w:lang w:val="vi-VN" w:eastAsia="zh-CN"/>
        </w:rPr>
        <w:t xml:space="preserve"> </w:t>
      </w:r>
      <w:proofErr w:type="spellStart"/>
      <w:r w:rsidRPr="0040607E">
        <w:rPr>
          <w:rFonts w:eastAsia="SimSun"/>
          <w:lang w:val="vi-VN" w:eastAsia="zh-CN"/>
        </w:rPr>
        <w:t>cụm</w:t>
      </w:r>
      <w:proofErr w:type="spellEnd"/>
      <w:r w:rsidRPr="0040607E">
        <w:rPr>
          <w:rFonts w:eastAsia="SimSun"/>
          <w:lang w:val="vi-VN" w:eastAsia="zh-CN"/>
        </w:rPr>
        <w:t xml:space="preserve"> </w:t>
      </w:r>
      <w:proofErr w:type="spellStart"/>
      <w:r w:rsidRPr="0040607E">
        <w:rPr>
          <w:rFonts w:eastAsia="SimSun"/>
          <w:lang w:val="vi-VN" w:eastAsia="zh-CN"/>
        </w:rPr>
        <w:t>thiết</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 xml:space="preserve"> gây </w:t>
      </w:r>
      <w:proofErr w:type="spellStart"/>
      <w:r w:rsidRPr="0040607E">
        <w:rPr>
          <w:rFonts w:eastAsia="SimSun"/>
          <w:lang w:val="vi-VN" w:eastAsia="zh-CN"/>
        </w:rPr>
        <w:t>ồn</w:t>
      </w:r>
      <w:proofErr w:type="spellEnd"/>
      <w:r w:rsidRPr="0040607E">
        <w:rPr>
          <w:rFonts w:eastAsia="SimSun"/>
          <w:lang w:val="vi-VN" w:eastAsia="zh-CN"/>
        </w:rPr>
        <w:t>.</w:t>
      </w:r>
    </w:p>
    <w:p w14:paraId="1135CD21" w14:textId="77777777" w:rsidR="003E2E1C" w:rsidRPr="0040607E" w:rsidRDefault="003E2E1C" w:rsidP="004E5661">
      <w:pPr>
        <w:pStyle w:val="1"/>
        <w:rPr>
          <w:rFonts w:eastAsia="SimSun"/>
          <w:lang w:val="vi-VN" w:eastAsia="zh-CN"/>
        </w:rPr>
      </w:pPr>
      <w:proofErr w:type="spellStart"/>
      <w:r w:rsidRPr="0040607E">
        <w:rPr>
          <w:rFonts w:eastAsia="SimSun"/>
          <w:lang w:val="vi-VN" w:eastAsia="zh-CN"/>
        </w:rPr>
        <w:t>Kiểm</w:t>
      </w:r>
      <w:proofErr w:type="spellEnd"/>
      <w:r w:rsidRPr="0040607E">
        <w:rPr>
          <w:rFonts w:eastAsia="SimSun"/>
          <w:lang w:val="vi-VN" w:eastAsia="zh-CN"/>
        </w:rPr>
        <w:t xml:space="preserve"> tra </w:t>
      </w:r>
      <w:proofErr w:type="spellStart"/>
      <w:r w:rsidRPr="0040607E">
        <w:rPr>
          <w:rFonts w:eastAsia="SimSun"/>
          <w:lang w:val="vi-VN" w:eastAsia="zh-CN"/>
        </w:rPr>
        <w:t>độ</w:t>
      </w:r>
      <w:proofErr w:type="spellEnd"/>
      <w:r w:rsidRPr="0040607E">
        <w:rPr>
          <w:rFonts w:eastAsia="SimSun"/>
          <w:lang w:val="vi-VN" w:eastAsia="zh-CN"/>
        </w:rPr>
        <w:t xml:space="preserve"> </w:t>
      </w:r>
      <w:proofErr w:type="spellStart"/>
      <w:r w:rsidRPr="0040607E">
        <w:rPr>
          <w:rFonts w:eastAsia="SimSun"/>
          <w:lang w:val="vi-VN" w:eastAsia="zh-CN"/>
        </w:rPr>
        <w:t>mòn</w:t>
      </w:r>
      <w:proofErr w:type="spellEnd"/>
      <w:r w:rsidRPr="0040607E">
        <w:rPr>
          <w:rFonts w:eastAsia="SimSun"/>
          <w:lang w:val="vi-VN" w:eastAsia="zh-CN"/>
        </w:rPr>
        <w:t xml:space="preserve"> chi </w:t>
      </w:r>
      <w:proofErr w:type="spellStart"/>
      <w:r w:rsidRPr="0040607E">
        <w:rPr>
          <w:rFonts w:eastAsia="SimSun"/>
          <w:lang w:val="vi-VN" w:eastAsia="zh-CN"/>
        </w:rPr>
        <w:t>tiết</w:t>
      </w:r>
      <w:proofErr w:type="spellEnd"/>
      <w:r w:rsidRPr="0040607E">
        <w:rPr>
          <w:rFonts w:eastAsia="SimSun"/>
          <w:lang w:val="vi-VN" w:eastAsia="zh-CN"/>
        </w:rPr>
        <w:t xml:space="preserve"> </w:t>
      </w:r>
      <w:proofErr w:type="spellStart"/>
      <w:r w:rsidRPr="0040607E">
        <w:rPr>
          <w:rFonts w:eastAsia="SimSun"/>
          <w:lang w:val="vi-VN" w:eastAsia="zh-CN"/>
        </w:rPr>
        <w:t>máy</w:t>
      </w:r>
      <w:proofErr w:type="spellEnd"/>
      <w:r w:rsidRPr="0040607E">
        <w:rPr>
          <w:rFonts w:eastAsia="SimSun"/>
          <w:lang w:val="vi-VN" w:eastAsia="zh-CN"/>
        </w:rPr>
        <w:t xml:space="preserve"> </w:t>
      </w:r>
      <w:proofErr w:type="spellStart"/>
      <w:r w:rsidRPr="0040607E">
        <w:rPr>
          <w:rFonts w:eastAsia="SimSun"/>
          <w:lang w:val="vi-VN" w:eastAsia="zh-CN"/>
        </w:rPr>
        <w:t>và</w:t>
      </w:r>
      <w:proofErr w:type="spellEnd"/>
      <w:r w:rsidRPr="0040607E">
        <w:rPr>
          <w:rFonts w:eastAsia="SimSun"/>
          <w:lang w:val="vi-VN" w:eastAsia="zh-CN"/>
        </w:rPr>
        <w:t xml:space="preserve"> </w:t>
      </w:r>
      <w:proofErr w:type="spellStart"/>
      <w:r w:rsidRPr="0040607E">
        <w:rPr>
          <w:rFonts w:eastAsia="SimSun"/>
          <w:lang w:val="vi-VN" w:eastAsia="zh-CN"/>
        </w:rPr>
        <w:t>thường</w:t>
      </w:r>
      <w:proofErr w:type="spellEnd"/>
      <w:r w:rsidRPr="0040607E">
        <w:rPr>
          <w:rFonts w:eastAsia="SimSun"/>
          <w:lang w:val="vi-VN" w:eastAsia="zh-CN"/>
        </w:rPr>
        <w:t xml:space="preserve"> </w:t>
      </w:r>
      <w:proofErr w:type="spellStart"/>
      <w:r w:rsidRPr="0040607E">
        <w:rPr>
          <w:rFonts w:eastAsia="SimSun"/>
          <w:lang w:val="vi-VN" w:eastAsia="zh-CN"/>
        </w:rPr>
        <w:t>kỳ</w:t>
      </w:r>
      <w:proofErr w:type="spellEnd"/>
      <w:r w:rsidRPr="0040607E">
        <w:rPr>
          <w:rFonts w:eastAsia="SimSun"/>
          <w:lang w:val="vi-VN" w:eastAsia="zh-CN"/>
        </w:rPr>
        <w:t xml:space="preserve"> cho </w:t>
      </w:r>
      <w:proofErr w:type="spellStart"/>
      <w:r w:rsidRPr="0040607E">
        <w:rPr>
          <w:rFonts w:eastAsia="SimSun"/>
          <w:lang w:val="vi-VN" w:eastAsia="zh-CN"/>
        </w:rPr>
        <w:t>dầu</w:t>
      </w:r>
      <w:proofErr w:type="spellEnd"/>
      <w:r w:rsidRPr="0040607E">
        <w:rPr>
          <w:rFonts w:eastAsia="SimSun"/>
          <w:lang w:val="vi-VN" w:eastAsia="zh-CN"/>
        </w:rPr>
        <w:t xml:space="preserve"> bôi trơn </w:t>
      </w:r>
      <w:proofErr w:type="spellStart"/>
      <w:r w:rsidRPr="0040607E">
        <w:rPr>
          <w:rFonts w:eastAsia="SimSun"/>
          <w:lang w:val="vi-VN" w:eastAsia="zh-CN"/>
        </w:rPr>
        <w:t>hoặc</w:t>
      </w:r>
      <w:proofErr w:type="spellEnd"/>
      <w:r w:rsidRPr="0040607E">
        <w:rPr>
          <w:rFonts w:eastAsia="SimSun"/>
          <w:lang w:val="vi-VN" w:eastAsia="zh-CN"/>
        </w:rPr>
        <w:t xml:space="preserve"> thay </w:t>
      </w:r>
      <w:proofErr w:type="spellStart"/>
      <w:r w:rsidRPr="0040607E">
        <w:rPr>
          <w:rFonts w:eastAsia="SimSun"/>
          <w:lang w:val="vi-VN" w:eastAsia="zh-CN"/>
        </w:rPr>
        <w:t>những</w:t>
      </w:r>
      <w:proofErr w:type="spellEnd"/>
      <w:r w:rsidRPr="0040607E">
        <w:rPr>
          <w:rFonts w:eastAsia="SimSun"/>
          <w:lang w:val="vi-VN" w:eastAsia="zh-CN"/>
        </w:rPr>
        <w:t xml:space="preserve"> chi </w:t>
      </w:r>
      <w:proofErr w:type="spellStart"/>
      <w:r w:rsidRPr="0040607E">
        <w:rPr>
          <w:rFonts w:eastAsia="SimSun"/>
          <w:lang w:val="vi-VN" w:eastAsia="zh-CN"/>
        </w:rPr>
        <w:t>tiết</w:t>
      </w:r>
      <w:proofErr w:type="spellEnd"/>
      <w:r w:rsidRPr="0040607E">
        <w:rPr>
          <w:rFonts w:eastAsia="SimSun"/>
          <w:lang w:val="vi-VN" w:eastAsia="zh-CN"/>
        </w:rPr>
        <w:t xml:space="preserve"> hư </w:t>
      </w:r>
      <w:proofErr w:type="spellStart"/>
      <w:r w:rsidRPr="0040607E">
        <w:rPr>
          <w:rFonts w:eastAsia="SimSun"/>
          <w:lang w:val="vi-VN" w:eastAsia="zh-CN"/>
        </w:rPr>
        <w:t>hỏng</w:t>
      </w:r>
      <w:proofErr w:type="spellEnd"/>
      <w:r w:rsidRPr="0040607E">
        <w:rPr>
          <w:rFonts w:eastAsia="SimSun"/>
          <w:lang w:val="vi-VN" w:eastAsia="zh-CN"/>
        </w:rPr>
        <w:t xml:space="preserve"> </w:t>
      </w:r>
      <w:proofErr w:type="spellStart"/>
      <w:r w:rsidRPr="0040607E">
        <w:rPr>
          <w:rFonts w:eastAsia="SimSun"/>
          <w:lang w:val="vi-VN" w:eastAsia="zh-CN"/>
        </w:rPr>
        <w:t>nhằm</w:t>
      </w:r>
      <w:proofErr w:type="spellEnd"/>
      <w:r w:rsidRPr="0040607E">
        <w:rPr>
          <w:rFonts w:eastAsia="SimSun"/>
          <w:lang w:val="vi-VN" w:eastAsia="zh-CN"/>
        </w:rPr>
        <w:t xml:space="preserve"> </w:t>
      </w:r>
      <w:proofErr w:type="spellStart"/>
      <w:r w:rsidRPr="0040607E">
        <w:rPr>
          <w:rFonts w:eastAsia="SimSun"/>
          <w:lang w:val="vi-VN" w:eastAsia="zh-CN"/>
        </w:rPr>
        <w:t>hạn</w:t>
      </w:r>
      <w:proofErr w:type="spellEnd"/>
      <w:r w:rsidRPr="0040607E">
        <w:rPr>
          <w:rFonts w:eastAsia="SimSun"/>
          <w:lang w:val="vi-VN" w:eastAsia="zh-CN"/>
        </w:rPr>
        <w:t xml:space="preserve"> </w:t>
      </w:r>
      <w:proofErr w:type="spellStart"/>
      <w:r w:rsidRPr="0040607E">
        <w:rPr>
          <w:rFonts w:eastAsia="SimSun"/>
          <w:lang w:val="vi-VN" w:eastAsia="zh-CN"/>
        </w:rPr>
        <w:t>chế</w:t>
      </w:r>
      <w:proofErr w:type="spellEnd"/>
      <w:r w:rsidRPr="0040607E">
        <w:rPr>
          <w:rFonts w:eastAsia="SimSun"/>
          <w:lang w:val="vi-VN" w:eastAsia="zh-CN"/>
        </w:rPr>
        <w:t xml:space="preserve"> </w:t>
      </w:r>
      <w:proofErr w:type="spellStart"/>
      <w:r w:rsidRPr="0040607E">
        <w:rPr>
          <w:rFonts w:eastAsia="SimSun"/>
          <w:lang w:val="vi-VN" w:eastAsia="zh-CN"/>
        </w:rPr>
        <w:t>tiếng</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w:t>
      </w:r>
    </w:p>
    <w:p w14:paraId="580B2BBA" w14:textId="77777777" w:rsidR="003E2E1C" w:rsidRPr="0040607E" w:rsidRDefault="003E2E1C" w:rsidP="004E5661">
      <w:pPr>
        <w:pStyle w:val="1"/>
        <w:rPr>
          <w:rFonts w:eastAsia="SimSun"/>
          <w:lang w:val="vi-VN" w:eastAsia="zh-CN"/>
        </w:rPr>
      </w:pPr>
      <w:r w:rsidRPr="0040607E">
        <w:rPr>
          <w:rFonts w:eastAsia="SimSun"/>
          <w:lang w:val="vi-VN" w:eastAsia="zh-CN"/>
        </w:rPr>
        <w:t xml:space="preserve">Tuân </w:t>
      </w:r>
      <w:proofErr w:type="spellStart"/>
      <w:r w:rsidRPr="0040607E">
        <w:rPr>
          <w:rFonts w:eastAsia="SimSun"/>
          <w:lang w:val="vi-VN" w:eastAsia="zh-CN"/>
        </w:rPr>
        <w:t>thủ</w:t>
      </w:r>
      <w:proofErr w:type="spellEnd"/>
      <w:r w:rsidRPr="0040607E">
        <w:rPr>
          <w:rFonts w:eastAsia="SimSun"/>
          <w:lang w:val="vi-VN" w:eastAsia="zh-CN"/>
        </w:rPr>
        <w:t xml:space="preserve"> </w:t>
      </w:r>
      <w:proofErr w:type="spellStart"/>
      <w:r w:rsidRPr="0040607E">
        <w:rPr>
          <w:rFonts w:eastAsia="SimSun"/>
          <w:lang w:val="vi-VN" w:eastAsia="zh-CN"/>
        </w:rPr>
        <w:t>các</w:t>
      </w:r>
      <w:proofErr w:type="spellEnd"/>
      <w:r w:rsidRPr="0040607E">
        <w:rPr>
          <w:rFonts w:eastAsia="SimSun"/>
          <w:lang w:val="vi-VN" w:eastAsia="zh-CN"/>
        </w:rPr>
        <w:t xml:space="preserve"> quy </w:t>
      </w:r>
      <w:proofErr w:type="spellStart"/>
      <w:r w:rsidRPr="0040607E">
        <w:rPr>
          <w:rFonts w:eastAsia="SimSun"/>
          <w:lang w:val="vi-VN" w:eastAsia="zh-CN"/>
        </w:rPr>
        <w:t>định</w:t>
      </w:r>
      <w:proofErr w:type="spellEnd"/>
      <w:r w:rsidRPr="0040607E">
        <w:rPr>
          <w:rFonts w:eastAsia="SimSun"/>
          <w:lang w:val="vi-VN" w:eastAsia="zh-CN"/>
        </w:rPr>
        <w:t xml:space="preserve"> </w:t>
      </w:r>
      <w:proofErr w:type="spellStart"/>
      <w:r w:rsidRPr="0040607E">
        <w:rPr>
          <w:rFonts w:eastAsia="SimSun"/>
          <w:lang w:val="vi-VN" w:eastAsia="zh-CN"/>
        </w:rPr>
        <w:t>kỹ</w:t>
      </w:r>
      <w:proofErr w:type="spellEnd"/>
      <w:r w:rsidRPr="0040607E">
        <w:rPr>
          <w:rFonts w:eastAsia="SimSun"/>
          <w:lang w:val="vi-VN" w:eastAsia="zh-CN"/>
        </w:rPr>
        <w:t xml:space="preserve"> </w:t>
      </w:r>
      <w:proofErr w:type="spellStart"/>
      <w:r w:rsidRPr="0040607E">
        <w:rPr>
          <w:rFonts w:eastAsia="SimSun"/>
          <w:lang w:val="vi-VN" w:eastAsia="zh-CN"/>
        </w:rPr>
        <w:t>thuật</w:t>
      </w:r>
      <w:proofErr w:type="spellEnd"/>
      <w:r w:rsidRPr="0040607E">
        <w:rPr>
          <w:rFonts w:eastAsia="SimSun"/>
          <w:lang w:val="vi-VN" w:eastAsia="zh-CN"/>
        </w:rPr>
        <w:t xml:space="preserve"> khi </w:t>
      </w:r>
      <w:proofErr w:type="spellStart"/>
      <w:r w:rsidRPr="0040607E">
        <w:rPr>
          <w:rFonts w:eastAsia="SimSun"/>
          <w:lang w:val="vi-VN" w:eastAsia="zh-CN"/>
        </w:rPr>
        <w:t>vận</w:t>
      </w:r>
      <w:proofErr w:type="spellEnd"/>
      <w:r w:rsidRPr="0040607E">
        <w:rPr>
          <w:rFonts w:eastAsia="SimSun"/>
          <w:lang w:val="vi-VN" w:eastAsia="zh-CN"/>
        </w:rPr>
        <w:t xml:space="preserve"> </w:t>
      </w:r>
      <w:proofErr w:type="spellStart"/>
      <w:r w:rsidRPr="0040607E">
        <w:rPr>
          <w:rFonts w:eastAsia="SimSun"/>
          <w:lang w:val="vi-VN" w:eastAsia="zh-CN"/>
        </w:rPr>
        <w:t>hành</w:t>
      </w:r>
      <w:proofErr w:type="spellEnd"/>
      <w:r w:rsidRPr="0040607E">
        <w:rPr>
          <w:rFonts w:eastAsia="SimSun"/>
          <w:lang w:val="vi-VN" w:eastAsia="zh-CN"/>
        </w:rPr>
        <w:t xml:space="preserve"> </w:t>
      </w:r>
      <w:proofErr w:type="spellStart"/>
      <w:r w:rsidRPr="0040607E">
        <w:rPr>
          <w:rFonts w:eastAsia="SimSun"/>
          <w:lang w:val="vi-VN" w:eastAsia="zh-CN"/>
        </w:rPr>
        <w:t>thiết</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w:t>
      </w:r>
    </w:p>
    <w:p w14:paraId="3F995603" w14:textId="77777777" w:rsidR="003E2E1C" w:rsidRPr="0040607E" w:rsidRDefault="003E2E1C" w:rsidP="004E5661">
      <w:pPr>
        <w:pStyle w:val="1"/>
        <w:rPr>
          <w:lang w:val="vi-VN" w:eastAsia="zh-CN"/>
        </w:rPr>
      </w:pPr>
      <w:proofErr w:type="spellStart"/>
      <w:r w:rsidRPr="0040607E">
        <w:rPr>
          <w:rFonts w:eastAsia="SimSun"/>
          <w:lang w:val="vi-VN" w:eastAsia="zh-CN"/>
        </w:rPr>
        <w:t>Trồng</w:t>
      </w:r>
      <w:proofErr w:type="spellEnd"/>
      <w:r w:rsidRPr="0040607E">
        <w:rPr>
          <w:rFonts w:eastAsia="SimSun"/>
          <w:lang w:val="vi-VN" w:eastAsia="zh-CN"/>
        </w:rPr>
        <w:t xml:space="preserve"> cây xanh trong </w:t>
      </w:r>
      <w:proofErr w:type="spellStart"/>
      <w:r w:rsidRPr="0040607E">
        <w:rPr>
          <w:rFonts w:eastAsia="SimSun"/>
          <w:lang w:val="vi-VN" w:eastAsia="zh-CN"/>
        </w:rPr>
        <w:t>và</w:t>
      </w:r>
      <w:proofErr w:type="spellEnd"/>
      <w:r w:rsidRPr="0040607E">
        <w:rPr>
          <w:rFonts w:eastAsia="SimSun"/>
          <w:lang w:val="vi-VN" w:eastAsia="zh-CN"/>
        </w:rPr>
        <w:t xml:space="preserve"> xung quanh </w:t>
      </w:r>
      <w:proofErr w:type="spellStart"/>
      <w:r w:rsidRPr="0040607E">
        <w:rPr>
          <w:rFonts w:eastAsia="SimSun"/>
          <w:lang w:val="vi-VN" w:eastAsia="zh-CN"/>
        </w:rPr>
        <w:t>nhà</w:t>
      </w:r>
      <w:proofErr w:type="spellEnd"/>
      <w:r w:rsidRPr="0040607E">
        <w:rPr>
          <w:rFonts w:eastAsia="SimSun"/>
          <w:lang w:val="vi-VN" w:eastAsia="zh-CN"/>
        </w:rPr>
        <w:t xml:space="preserve"> </w:t>
      </w:r>
      <w:proofErr w:type="spellStart"/>
      <w:r w:rsidRPr="0040607E">
        <w:rPr>
          <w:rFonts w:eastAsia="SimSun"/>
          <w:lang w:val="vi-VN" w:eastAsia="zh-CN"/>
        </w:rPr>
        <w:t>máy</w:t>
      </w:r>
      <w:proofErr w:type="spellEnd"/>
      <w:r w:rsidRPr="0040607E">
        <w:rPr>
          <w:rFonts w:eastAsia="SimSun"/>
          <w:lang w:val="vi-VN" w:eastAsia="zh-CN"/>
        </w:rPr>
        <w:t xml:space="preserve"> </w:t>
      </w:r>
      <w:proofErr w:type="spellStart"/>
      <w:r w:rsidRPr="0040607E">
        <w:rPr>
          <w:rFonts w:eastAsia="SimSun"/>
          <w:lang w:val="vi-VN" w:eastAsia="zh-CN"/>
        </w:rPr>
        <w:t>để</w:t>
      </w:r>
      <w:proofErr w:type="spellEnd"/>
      <w:r w:rsidRPr="0040607E">
        <w:rPr>
          <w:rFonts w:eastAsia="SimSun"/>
          <w:lang w:val="vi-VN" w:eastAsia="zh-CN"/>
        </w:rPr>
        <w:t xml:space="preserve"> ngăn </w:t>
      </w:r>
      <w:proofErr w:type="spellStart"/>
      <w:r w:rsidRPr="0040607E">
        <w:rPr>
          <w:rFonts w:eastAsia="SimSun"/>
          <w:lang w:val="vi-VN" w:eastAsia="zh-CN"/>
        </w:rPr>
        <w:t>cản</w:t>
      </w:r>
      <w:proofErr w:type="spellEnd"/>
      <w:r w:rsidRPr="0040607E">
        <w:rPr>
          <w:rFonts w:eastAsia="SimSun"/>
          <w:lang w:val="vi-VN" w:eastAsia="zh-CN"/>
        </w:rPr>
        <w:t xml:space="preserve"> </w:t>
      </w:r>
      <w:proofErr w:type="spellStart"/>
      <w:r w:rsidRPr="0040607E">
        <w:rPr>
          <w:rFonts w:eastAsia="SimSun"/>
          <w:lang w:val="vi-VN" w:eastAsia="zh-CN"/>
        </w:rPr>
        <w:t>và</w:t>
      </w:r>
      <w:proofErr w:type="spellEnd"/>
      <w:r w:rsidRPr="0040607E">
        <w:rPr>
          <w:rFonts w:eastAsia="SimSun"/>
          <w:lang w:val="vi-VN" w:eastAsia="zh-CN"/>
        </w:rPr>
        <w:t xml:space="preserve"> </w:t>
      </w:r>
      <w:proofErr w:type="spellStart"/>
      <w:r w:rsidRPr="0040607E">
        <w:rPr>
          <w:rFonts w:eastAsia="SimSun"/>
          <w:lang w:val="vi-VN" w:eastAsia="zh-CN"/>
        </w:rPr>
        <w:t>giảm</w:t>
      </w:r>
      <w:proofErr w:type="spellEnd"/>
      <w:r w:rsidRPr="0040607E">
        <w:rPr>
          <w:rFonts w:eastAsia="SimSun"/>
          <w:lang w:val="vi-VN" w:eastAsia="zh-CN"/>
        </w:rPr>
        <w:t xml:space="preserve"> </w:t>
      </w:r>
      <w:proofErr w:type="spellStart"/>
      <w:r w:rsidRPr="0040607E">
        <w:rPr>
          <w:rFonts w:eastAsia="SimSun"/>
          <w:lang w:val="vi-VN" w:eastAsia="zh-CN"/>
        </w:rPr>
        <w:t>tiếng</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w:t>
      </w:r>
    </w:p>
    <w:p w14:paraId="788589F4" w14:textId="77777777" w:rsidR="003E2E1C" w:rsidRPr="0040607E" w:rsidRDefault="003E2E1C" w:rsidP="004E5661">
      <w:pPr>
        <w:numPr>
          <w:ilvl w:val="0"/>
          <w:numId w:val="40"/>
        </w:numPr>
        <w:tabs>
          <w:tab w:val="clear" w:pos="420"/>
          <w:tab w:val="right" w:pos="340"/>
          <w:tab w:val="right" w:pos="1701"/>
        </w:tabs>
        <w:spacing w:before="60" w:after="60"/>
        <w:rPr>
          <w:b/>
          <w:i/>
          <w:u w:val="single"/>
          <w:lang w:val="vi-VN" w:eastAsia="zh-CN"/>
        </w:rPr>
      </w:pPr>
      <w:proofErr w:type="spellStart"/>
      <w:r w:rsidRPr="0040607E">
        <w:rPr>
          <w:b/>
          <w:i/>
          <w:u w:val="single"/>
          <w:lang w:val="vi-VN" w:eastAsia="zh-CN"/>
        </w:rPr>
        <w:t>Đối</w:t>
      </w:r>
      <w:proofErr w:type="spellEnd"/>
      <w:r w:rsidRPr="0040607E">
        <w:rPr>
          <w:b/>
          <w:i/>
          <w:u w:val="single"/>
          <w:lang w:val="vi-VN" w:eastAsia="zh-CN"/>
        </w:rPr>
        <w:t xml:space="preserve"> </w:t>
      </w:r>
      <w:proofErr w:type="spellStart"/>
      <w:r w:rsidRPr="0040607E">
        <w:rPr>
          <w:b/>
          <w:i/>
          <w:u w:val="single"/>
          <w:lang w:val="vi-VN" w:eastAsia="zh-CN"/>
        </w:rPr>
        <w:t>với</w:t>
      </w:r>
      <w:proofErr w:type="spellEnd"/>
      <w:r w:rsidRPr="0040607E">
        <w:rPr>
          <w:b/>
          <w:i/>
          <w:u w:val="single"/>
          <w:lang w:val="vi-VN" w:eastAsia="zh-CN"/>
        </w:rPr>
        <w:t xml:space="preserve"> </w:t>
      </w:r>
      <w:proofErr w:type="spellStart"/>
      <w:r w:rsidRPr="0040607E">
        <w:rPr>
          <w:b/>
          <w:i/>
          <w:u w:val="single"/>
          <w:lang w:val="vi-VN" w:eastAsia="zh-CN"/>
        </w:rPr>
        <w:t>những</w:t>
      </w:r>
      <w:proofErr w:type="spellEnd"/>
      <w:r w:rsidRPr="0040607E">
        <w:rPr>
          <w:b/>
          <w:i/>
          <w:u w:val="single"/>
          <w:lang w:val="vi-VN" w:eastAsia="zh-CN"/>
        </w:rPr>
        <w:t xml:space="preserve"> công nhân </w:t>
      </w:r>
      <w:proofErr w:type="spellStart"/>
      <w:r w:rsidRPr="0040607E">
        <w:rPr>
          <w:b/>
          <w:i/>
          <w:u w:val="single"/>
          <w:lang w:val="vi-VN" w:eastAsia="zh-CN"/>
        </w:rPr>
        <w:t>trực</w:t>
      </w:r>
      <w:proofErr w:type="spellEnd"/>
      <w:r w:rsidRPr="0040607E">
        <w:rPr>
          <w:b/>
          <w:i/>
          <w:u w:val="single"/>
          <w:lang w:val="vi-VN" w:eastAsia="zh-CN"/>
        </w:rPr>
        <w:t xml:space="preserve"> </w:t>
      </w:r>
      <w:proofErr w:type="spellStart"/>
      <w:r w:rsidRPr="0040607E">
        <w:rPr>
          <w:b/>
          <w:i/>
          <w:u w:val="single"/>
          <w:lang w:val="vi-VN" w:eastAsia="zh-CN"/>
        </w:rPr>
        <w:t>tiếp</w:t>
      </w:r>
      <w:proofErr w:type="spellEnd"/>
      <w:r w:rsidRPr="0040607E">
        <w:rPr>
          <w:b/>
          <w:i/>
          <w:u w:val="single"/>
          <w:lang w:val="vi-VN" w:eastAsia="zh-CN"/>
        </w:rPr>
        <w:t xml:space="preserve"> </w:t>
      </w:r>
      <w:proofErr w:type="spellStart"/>
      <w:r w:rsidRPr="0040607E">
        <w:rPr>
          <w:b/>
          <w:i/>
          <w:u w:val="single"/>
          <w:lang w:val="vi-VN" w:eastAsia="zh-CN"/>
        </w:rPr>
        <w:t>sản</w:t>
      </w:r>
      <w:proofErr w:type="spellEnd"/>
      <w:r w:rsidRPr="0040607E">
        <w:rPr>
          <w:b/>
          <w:i/>
          <w:u w:val="single"/>
          <w:lang w:val="vi-VN" w:eastAsia="zh-CN"/>
        </w:rPr>
        <w:t xml:space="preserve"> </w:t>
      </w:r>
      <w:proofErr w:type="spellStart"/>
      <w:r w:rsidRPr="0040607E">
        <w:rPr>
          <w:b/>
          <w:i/>
          <w:u w:val="single"/>
          <w:lang w:val="vi-VN" w:eastAsia="zh-CN"/>
        </w:rPr>
        <w:t>xuất</w:t>
      </w:r>
      <w:proofErr w:type="spellEnd"/>
      <w:r w:rsidRPr="0040607E">
        <w:rPr>
          <w:b/>
          <w:i/>
          <w:u w:val="single"/>
          <w:lang w:val="vi-VN" w:eastAsia="zh-CN"/>
        </w:rPr>
        <w:t xml:space="preserve"> </w:t>
      </w:r>
      <w:proofErr w:type="spellStart"/>
      <w:r w:rsidRPr="0040607E">
        <w:rPr>
          <w:b/>
          <w:i/>
          <w:u w:val="single"/>
          <w:lang w:val="vi-VN" w:eastAsia="zh-CN"/>
        </w:rPr>
        <w:t>tại</w:t>
      </w:r>
      <w:proofErr w:type="spellEnd"/>
      <w:r w:rsidRPr="0040607E">
        <w:rPr>
          <w:b/>
          <w:i/>
          <w:u w:val="single"/>
          <w:lang w:val="vi-VN" w:eastAsia="zh-CN"/>
        </w:rPr>
        <w:t xml:space="preserve"> khu </w:t>
      </w:r>
      <w:proofErr w:type="spellStart"/>
      <w:r w:rsidRPr="0040607E">
        <w:rPr>
          <w:b/>
          <w:i/>
          <w:u w:val="single"/>
          <w:lang w:val="vi-VN" w:eastAsia="zh-CN"/>
        </w:rPr>
        <w:t>vực</w:t>
      </w:r>
      <w:proofErr w:type="spellEnd"/>
      <w:r w:rsidRPr="0040607E">
        <w:rPr>
          <w:b/>
          <w:i/>
          <w:u w:val="single"/>
          <w:lang w:val="vi-VN" w:eastAsia="zh-CN"/>
        </w:rPr>
        <w:t xml:space="preserve"> ô </w:t>
      </w:r>
      <w:proofErr w:type="spellStart"/>
      <w:r w:rsidRPr="0040607E">
        <w:rPr>
          <w:b/>
          <w:i/>
          <w:u w:val="single"/>
          <w:lang w:val="vi-VN" w:eastAsia="zh-CN"/>
        </w:rPr>
        <w:t>nhiễm</w:t>
      </w:r>
      <w:proofErr w:type="spellEnd"/>
      <w:r w:rsidRPr="0040607E">
        <w:rPr>
          <w:b/>
          <w:i/>
          <w:u w:val="single"/>
          <w:lang w:val="vi-VN" w:eastAsia="zh-CN"/>
        </w:rPr>
        <w:t xml:space="preserve"> </w:t>
      </w:r>
      <w:proofErr w:type="spellStart"/>
      <w:r w:rsidRPr="0040607E">
        <w:rPr>
          <w:b/>
          <w:i/>
          <w:u w:val="single"/>
          <w:lang w:val="vi-VN" w:eastAsia="zh-CN"/>
        </w:rPr>
        <w:t>tiếng</w:t>
      </w:r>
      <w:proofErr w:type="spellEnd"/>
      <w:r w:rsidRPr="0040607E">
        <w:rPr>
          <w:b/>
          <w:i/>
          <w:u w:val="single"/>
          <w:lang w:val="vi-VN" w:eastAsia="zh-CN"/>
        </w:rPr>
        <w:t xml:space="preserve"> </w:t>
      </w:r>
      <w:proofErr w:type="spellStart"/>
      <w:r w:rsidRPr="0040607E">
        <w:rPr>
          <w:b/>
          <w:i/>
          <w:u w:val="single"/>
          <w:lang w:val="vi-VN" w:eastAsia="zh-CN"/>
        </w:rPr>
        <w:t>ồn</w:t>
      </w:r>
      <w:proofErr w:type="spellEnd"/>
      <w:r w:rsidRPr="0040607E">
        <w:rPr>
          <w:b/>
          <w:i/>
          <w:u w:val="single"/>
          <w:lang w:val="vi-VN" w:eastAsia="zh-CN"/>
        </w:rPr>
        <w:t>:</w:t>
      </w:r>
    </w:p>
    <w:p w14:paraId="360A3FD1" w14:textId="77777777" w:rsidR="003E2E1C" w:rsidRPr="0040607E" w:rsidRDefault="003E2E1C" w:rsidP="004E5661">
      <w:pPr>
        <w:pStyle w:val="1"/>
        <w:rPr>
          <w:rFonts w:eastAsia="SimSun"/>
          <w:lang w:val="vi-VN" w:eastAsia="zh-CN"/>
        </w:rPr>
      </w:pPr>
      <w:r w:rsidRPr="0040607E">
        <w:rPr>
          <w:rFonts w:eastAsia="SimSun"/>
          <w:lang w:val="vi-VN" w:eastAsia="zh-CN"/>
        </w:rPr>
        <w:t xml:space="preserve">Công nhân </w:t>
      </w:r>
      <w:proofErr w:type="spellStart"/>
      <w:r w:rsidRPr="0040607E">
        <w:rPr>
          <w:rFonts w:eastAsia="SimSun"/>
          <w:lang w:val="vi-VN" w:eastAsia="zh-CN"/>
        </w:rPr>
        <w:t>hoặc</w:t>
      </w:r>
      <w:proofErr w:type="spellEnd"/>
      <w:r w:rsidRPr="0040607E">
        <w:rPr>
          <w:rFonts w:eastAsia="SimSun"/>
          <w:lang w:val="vi-VN" w:eastAsia="zh-CN"/>
        </w:rPr>
        <w:t xml:space="preserve"> </w:t>
      </w:r>
      <w:proofErr w:type="spellStart"/>
      <w:r w:rsidRPr="0040607E">
        <w:rPr>
          <w:rFonts w:eastAsia="SimSun"/>
          <w:lang w:val="vi-VN" w:eastAsia="zh-CN"/>
        </w:rPr>
        <w:t>cán</w:t>
      </w:r>
      <w:proofErr w:type="spellEnd"/>
      <w:r w:rsidRPr="0040607E">
        <w:rPr>
          <w:rFonts w:eastAsia="SimSun"/>
          <w:lang w:val="vi-VN" w:eastAsia="zh-CN"/>
        </w:rPr>
        <w:t xml:space="preserve"> </w:t>
      </w:r>
      <w:proofErr w:type="spellStart"/>
      <w:r w:rsidRPr="0040607E">
        <w:rPr>
          <w:rFonts w:eastAsia="SimSun"/>
          <w:lang w:val="vi-VN" w:eastAsia="zh-CN"/>
        </w:rPr>
        <w:t>bộ</w:t>
      </w:r>
      <w:proofErr w:type="spellEnd"/>
      <w:r w:rsidRPr="0040607E">
        <w:rPr>
          <w:rFonts w:eastAsia="SimSun"/>
          <w:lang w:val="vi-VN" w:eastAsia="zh-CN"/>
        </w:rPr>
        <w:t xml:space="preserve"> </w:t>
      </w:r>
      <w:proofErr w:type="spellStart"/>
      <w:r w:rsidRPr="0040607E">
        <w:rPr>
          <w:rFonts w:eastAsia="SimSun"/>
          <w:lang w:val="vi-VN" w:eastAsia="zh-CN"/>
        </w:rPr>
        <w:t>vận</w:t>
      </w:r>
      <w:proofErr w:type="spellEnd"/>
      <w:r w:rsidRPr="0040607E">
        <w:rPr>
          <w:rFonts w:eastAsia="SimSun"/>
          <w:lang w:val="vi-VN" w:eastAsia="zh-CN"/>
        </w:rPr>
        <w:t xml:space="preserve"> </w:t>
      </w:r>
      <w:proofErr w:type="spellStart"/>
      <w:r w:rsidRPr="0040607E">
        <w:rPr>
          <w:rFonts w:eastAsia="SimSun"/>
          <w:lang w:val="vi-VN" w:eastAsia="zh-CN"/>
        </w:rPr>
        <w:t>hành</w:t>
      </w:r>
      <w:proofErr w:type="spellEnd"/>
      <w:r w:rsidRPr="0040607E">
        <w:rPr>
          <w:rFonts w:eastAsia="SimSun"/>
          <w:lang w:val="vi-VN" w:eastAsia="zh-CN"/>
        </w:rPr>
        <w:t xml:space="preserve"> </w:t>
      </w:r>
      <w:proofErr w:type="spellStart"/>
      <w:r w:rsidRPr="0040607E">
        <w:rPr>
          <w:rFonts w:eastAsia="SimSun"/>
          <w:lang w:val="vi-VN" w:eastAsia="zh-CN"/>
        </w:rPr>
        <w:t>phải</w:t>
      </w:r>
      <w:proofErr w:type="spellEnd"/>
      <w:r w:rsidRPr="0040607E">
        <w:rPr>
          <w:rFonts w:eastAsia="SimSun"/>
          <w:lang w:val="vi-VN" w:eastAsia="zh-CN"/>
        </w:rPr>
        <w:t xml:space="preserve"> </w:t>
      </w:r>
      <w:proofErr w:type="spellStart"/>
      <w:r w:rsidRPr="0040607E">
        <w:rPr>
          <w:rFonts w:eastAsia="SimSun"/>
          <w:lang w:val="vi-VN" w:eastAsia="zh-CN"/>
        </w:rPr>
        <w:t>được</w:t>
      </w:r>
      <w:proofErr w:type="spellEnd"/>
      <w:r w:rsidRPr="0040607E">
        <w:rPr>
          <w:rFonts w:eastAsia="SimSun"/>
          <w:lang w:val="vi-VN" w:eastAsia="zh-CN"/>
        </w:rPr>
        <w:t xml:space="preserve"> </w:t>
      </w:r>
      <w:proofErr w:type="spellStart"/>
      <w:r w:rsidRPr="0040607E">
        <w:rPr>
          <w:rFonts w:eastAsia="SimSun"/>
          <w:lang w:val="vi-VN" w:eastAsia="zh-CN"/>
        </w:rPr>
        <w:t>huấn</w:t>
      </w:r>
      <w:proofErr w:type="spellEnd"/>
      <w:r w:rsidRPr="0040607E">
        <w:rPr>
          <w:rFonts w:eastAsia="SimSun"/>
          <w:lang w:val="vi-VN" w:eastAsia="zh-CN"/>
        </w:rPr>
        <w:t xml:space="preserve"> </w:t>
      </w:r>
      <w:proofErr w:type="spellStart"/>
      <w:r w:rsidRPr="0040607E">
        <w:rPr>
          <w:rFonts w:eastAsia="SimSun"/>
          <w:lang w:val="vi-VN" w:eastAsia="zh-CN"/>
        </w:rPr>
        <w:t>luyện</w:t>
      </w:r>
      <w:proofErr w:type="spellEnd"/>
      <w:r w:rsidRPr="0040607E">
        <w:rPr>
          <w:rFonts w:eastAsia="SimSun"/>
          <w:lang w:val="vi-VN" w:eastAsia="zh-CN"/>
        </w:rPr>
        <w:t xml:space="preserve"> </w:t>
      </w:r>
      <w:proofErr w:type="spellStart"/>
      <w:r w:rsidRPr="0040607E">
        <w:rPr>
          <w:rFonts w:eastAsia="SimSun"/>
          <w:lang w:val="vi-VN" w:eastAsia="zh-CN"/>
        </w:rPr>
        <w:t>và</w:t>
      </w:r>
      <w:proofErr w:type="spellEnd"/>
      <w:r w:rsidRPr="0040607E">
        <w:rPr>
          <w:rFonts w:eastAsia="SimSun"/>
          <w:lang w:val="vi-VN" w:eastAsia="zh-CN"/>
        </w:rPr>
        <w:t xml:space="preserve"> </w:t>
      </w:r>
      <w:proofErr w:type="spellStart"/>
      <w:r w:rsidRPr="0040607E">
        <w:rPr>
          <w:rFonts w:eastAsia="SimSun"/>
          <w:lang w:val="vi-VN" w:eastAsia="zh-CN"/>
        </w:rPr>
        <w:t>thực</w:t>
      </w:r>
      <w:proofErr w:type="spellEnd"/>
      <w:r w:rsidRPr="0040607E">
        <w:rPr>
          <w:rFonts w:eastAsia="SimSun"/>
          <w:lang w:val="vi-VN" w:eastAsia="zh-CN"/>
        </w:rPr>
        <w:t xml:space="preserve"> </w:t>
      </w:r>
      <w:proofErr w:type="spellStart"/>
      <w:r w:rsidRPr="0040607E">
        <w:rPr>
          <w:rFonts w:eastAsia="SimSun"/>
          <w:lang w:val="vi-VN" w:eastAsia="zh-CN"/>
        </w:rPr>
        <w:t>hành</w:t>
      </w:r>
      <w:proofErr w:type="spellEnd"/>
      <w:r w:rsidRPr="0040607E">
        <w:rPr>
          <w:rFonts w:eastAsia="SimSun"/>
          <w:lang w:val="vi-VN" w:eastAsia="zh-CN"/>
        </w:rPr>
        <w:t xml:space="preserve"> thao </w:t>
      </w:r>
      <w:proofErr w:type="spellStart"/>
      <w:r w:rsidRPr="0040607E">
        <w:rPr>
          <w:rFonts w:eastAsia="SimSun"/>
          <w:lang w:val="vi-VN" w:eastAsia="zh-CN"/>
        </w:rPr>
        <w:t>tác</w:t>
      </w:r>
      <w:proofErr w:type="spellEnd"/>
      <w:r w:rsidRPr="0040607E">
        <w:rPr>
          <w:rFonts w:eastAsia="SimSun"/>
          <w:lang w:val="vi-VN" w:eastAsia="zh-CN"/>
        </w:rPr>
        <w:t xml:space="preserve"> </w:t>
      </w:r>
      <w:proofErr w:type="spellStart"/>
      <w:r w:rsidRPr="0040607E">
        <w:rPr>
          <w:rFonts w:eastAsia="SimSun"/>
          <w:lang w:val="vi-VN" w:eastAsia="zh-CN"/>
        </w:rPr>
        <w:t>đúng</w:t>
      </w:r>
      <w:proofErr w:type="spellEnd"/>
      <w:r w:rsidRPr="0040607E">
        <w:rPr>
          <w:rFonts w:eastAsia="SimSun"/>
          <w:lang w:val="vi-VN" w:eastAsia="zh-CN"/>
        </w:rPr>
        <w:t xml:space="preserve"> </w:t>
      </w:r>
      <w:proofErr w:type="spellStart"/>
      <w:r w:rsidRPr="0040607E">
        <w:rPr>
          <w:rFonts w:eastAsia="SimSun"/>
          <w:lang w:val="vi-VN" w:eastAsia="zh-CN"/>
        </w:rPr>
        <w:t>cách</w:t>
      </w:r>
      <w:proofErr w:type="spellEnd"/>
      <w:r w:rsidRPr="0040607E">
        <w:rPr>
          <w:rFonts w:eastAsia="SimSun"/>
          <w:lang w:val="vi-VN" w:eastAsia="zh-CN"/>
        </w:rPr>
        <w:t xml:space="preserve">, </w:t>
      </w:r>
      <w:proofErr w:type="spellStart"/>
      <w:r w:rsidRPr="0040607E">
        <w:rPr>
          <w:rFonts w:eastAsia="SimSun"/>
          <w:lang w:val="vi-VN" w:eastAsia="zh-CN"/>
        </w:rPr>
        <w:t>vận</w:t>
      </w:r>
      <w:proofErr w:type="spellEnd"/>
      <w:r w:rsidRPr="0040607E">
        <w:rPr>
          <w:rFonts w:eastAsia="SimSun"/>
          <w:lang w:val="vi-VN" w:eastAsia="zh-CN"/>
        </w:rPr>
        <w:t xml:space="preserve"> </w:t>
      </w:r>
      <w:proofErr w:type="spellStart"/>
      <w:r w:rsidRPr="0040607E">
        <w:rPr>
          <w:rFonts w:eastAsia="SimSun"/>
          <w:lang w:val="vi-VN" w:eastAsia="zh-CN"/>
        </w:rPr>
        <w:t>hành</w:t>
      </w:r>
      <w:proofErr w:type="spellEnd"/>
      <w:r w:rsidRPr="0040607E">
        <w:rPr>
          <w:rFonts w:eastAsia="SimSun"/>
          <w:lang w:val="vi-VN" w:eastAsia="zh-CN"/>
        </w:rPr>
        <w:t xml:space="preserve"> </w:t>
      </w:r>
      <w:proofErr w:type="spellStart"/>
      <w:r w:rsidRPr="0040607E">
        <w:rPr>
          <w:rFonts w:eastAsia="SimSun"/>
          <w:lang w:val="vi-VN" w:eastAsia="zh-CN"/>
        </w:rPr>
        <w:t>đúng</w:t>
      </w:r>
      <w:proofErr w:type="spellEnd"/>
      <w:r w:rsidRPr="0040607E">
        <w:rPr>
          <w:rFonts w:eastAsia="SimSun"/>
          <w:lang w:val="vi-VN" w:eastAsia="zh-CN"/>
        </w:rPr>
        <w:t xml:space="preserve"> </w:t>
      </w:r>
      <w:proofErr w:type="spellStart"/>
      <w:r w:rsidRPr="0040607E">
        <w:rPr>
          <w:rFonts w:eastAsia="SimSun"/>
          <w:lang w:val="vi-VN" w:eastAsia="zh-CN"/>
        </w:rPr>
        <w:t>kỹ</w:t>
      </w:r>
      <w:proofErr w:type="spellEnd"/>
      <w:r w:rsidRPr="0040607E">
        <w:rPr>
          <w:rFonts w:eastAsia="SimSun"/>
          <w:lang w:val="vi-VN" w:eastAsia="zh-CN"/>
        </w:rPr>
        <w:t xml:space="preserve"> </w:t>
      </w:r>
      <w:proofErr w:type="spellStart"/>
      <w:r w:rsidRPr="0040607E">
        <w:rPr>
          <w:rFonts w:eastAsia="SimSun"/>
          <w:lang w:val="vi-VN" w:eastAsia="zh-CN"/>
        </w:rPr>
        <w:t>thuật</w:t>
      </w:r>
      <w:proofErr w:type="spellEnd"/>
      <w:r w:rsidRPr="0040607E">
        <w:rPr>
          <w:rFonts w:eastAsia="SimSun"/>
          <w:lang w:val="vi-VN" w:eastAsia="zh-CN"/>
        </w:rPr>
        <w:t>.</w:t>
      </w:r>
    </w:p>
    <w:p w14:paraId="423EF73D" w14:textId="77777777" w:rsidR="003E2E1C" w:rsidRPr="0040607E" w:rsidRDefault="003E2E1C" w:rsidP="004E5661">
      <w:pPr>
        <w:pStyle w:val="1"/>
        <w:rPr>
          <w:rFonts w:eastAsia="SimSun"/>
          <w:lang w:val="vi-VN" w:eastAsia="zh-CN"/>
        </w:rPr>
      </w:pPr>
      <w:r w:rsidRPr="0040607E">
        <w:rPr>
          <w:rFonts w:eastAsia="SimSun"/>
          <w:lang w:val="vi-VN" w:eastAsia="zh-CN"/>
        </w:rPr>
        <w:t xml:space="preserve">Luân phiên </w:t>
      </w:r>
      <w:proofErr w:type="spellStart"/>
      <w:r w:rsidRPr="0040607E">
        <w:rPr>
          <w:rFonts w:eastAsia="SimSun"/>
          <w:lang w:val="vi-VN" w:eastAsia="zh-CN"/>
        </w:rPr>
        <w:t>thời</w:t>
      </w:r>
      <w:proofErr w:type="spellEnd"/>
      <w:r w:rsidRPr="0040607E">
        <w:rPr>
          <w:rFonts w:eastAsia="SimSun"/>
          <w:lang w:val="vi-VN" w:eastAsia="zh-CN"/>
        </w:rPr>
        <w:t xml:space="preserve"> gian </w:t>
      </w:r>
      <w:proofErr w:type="spellStart"/>
      <w:r w:rsidRPr="0040607E">
        <w:rPr>
          <w:rFonts w:eastAsia="SimSun"/>
          <w:lang w:val="vi-VN" w:eastAsia="zh-CN"/>
        </w:rPr>
        <w:t>đứng</w:t>
      </w:r>
      <w:proofErr w:type="spellEnd"/>
      <w:r w:rsidRPr="0040607E">
        <w:rPr>
          <w:rFonts w:eastAsia="SimSun"/>
          <w:lang w:val="vi-VN" w:eastAsia="zh-CN"/>
        </w:rPr>
        <w:t xml:space="preserve"> </w:t>
      </w:r>
      <w:proofErr w:type="spellStart"/>
      <w:r w:rsidRPr="0040607E">
        <w:rPr>
          <w:rFonts w:eastAsia="SimSun"/>
          <w:lang w:val="vi-VN" w:eastAsia="zh-CN"/>
        </w:rPr>
        <w:t>vận</w:t>
      </w:r>
      <w:proofErr w:type="spellEnd"/>
      <w:r w:rsidRPr="0040607E">
        <w:rPr>
          <w:rFonts w:eastAsia="SimSun"/>
          <w:lang w:val="vi-VN" w:eastAsia="zh-CN"/>
        </w:rPr>
        <w:t xml:space="preserve"> </w:t>
      </w:r>
      <w:proofErr w:type="spellStart"/>
      <w:r w:rsidRPr="0040607E">
        <w:rPr>
          <w:rFonts w:eastAsia="SimSun"/>
          <w:lang w:val="vi-VN" w:eastAsia="zh-CN"/>
        </w:rPr>
        <w:t>hành</w:t>
      </w:r>
      <w:proofErr w:type="spellEnd"/>
      <w:r w:rsidRPr="0040607E">
        <w:rPr>
          <w:rFonts w:eastAsia="SimSun"/>
          <w:lang w:val="vi-VN" w:eastAsia="zh-CN"/>
        </w:rPr>
        <w:t xml:space="preserve"> </w:t>
      </w:r>
      <w:proofErr w:type="spellStart"/>
      <w:r w:rsidRPr="0040607E">
        <w:rPr>
          <w:rFonts w:eastAsia="SimSun"/>
          <w:lang w:val="vi-VN" w:eastAsia="zh-CN"/>
        </w:rPr>
        <w:t>máy</w:t>
      </w:r>
      <w:proofErr w:type="spellEnd"/>
      <w:r w:rsidRPr="0040607E">
        <w:rPr>
          <w:rFonts w:eastAsia="SimSun"/>
          <w:lang w:val="vi-VN" w:eastAsia="zh-CN"/>
        </w:rPr>
        <w:t xml:space="preserve"> theo </w:t>
      </w:r>
      <w:proofErr w:type="spellStart"/>
      <w:r w:rsidRPr="0040607E">
        <w:rPr>
          <w:rFonts w:eastAsia="SimSun"/>
          <w:lang w:val="vi-VN" w:eastAsia="zh-CN"/>
        </w:rPr>
        <w:t>đúng</w:t>
      </w:r>
      <w:proofErr w:type="spellEnd"/>
      <w:r w:rsidRPr="0040607E">
        <w:rPr>
          <w:rFonts w:eastAsia="SimSun"/>
          <w:lang w:val="vi-VN" w:eastAsia="zh-CN"/>
        </w:rPr>
        <w:t xml:space="preserve"> quy </w:t>
      </w:r>
      <w:proofErr w:type="spellStart"/>
      <w:r w:rsidRPr="0040607E">
        <w:rPr>
          <w:rFonts w:eastAsia="SimSun"/>
          <w:lang w:val="vi-VN" w:eastAsia="zh-CN"/>
        </w:rPr>
        <w:t>định</w:t>
      </w:r>
      <w:proofErr w:type="spellEnd"/>
      <w:r w:rsidRPr="0040607E">
        <w:rPr>
          <w:rFonts w:eastAsia="SimSun"/>
          <w:lang w:val="vi-VN" w:eastAsia="zh-CN"/>
        </w:rPr>
        <w:t xml:space="preserve"> </w:t>
      </w:r>
      <w:proofErr w:type="spellStart"/>
      <w:r w:rsidRPr="0040607E">
        <w:rPr>
          <w:rFonts w:eastAsia="SimSun"/>
          <w:lang w:val="vi-VN" w:eastAsia="zh-CN"/>
        </w:rPr>
        <w:t>đối</w:t>
      </w:r>
      <w:proofErr w:type="spellEnd"/>
      <w:r w:rsidRPr="0040607E">
        <w:rPr>
          <w:rFonts w:eastAsia="SimSun"/>
          <w:lang w:val="vi-VN" w:eastAsia="zh-CN"/>
        </w:rPr>
        <w:t xml:space="preserve"> </w:t>
      </w:r>
      <w:proofErr w:type="spellStart"/>
      <w:r w:rsidRPr="0040607E">
        <w:rPr>
          <w:rFonts w:eastAsia="SimSun"/>
          <w:lang w:val="vi-VN" w:eastAsia="zh-CN"/>
        </w:rPr>
        <w:t>với</w:t>
      </w:r>
      <w:proofErr w:type="spellEnd"/>
      <w:r w:rsidRPr="0040607E">
        <w:rPr>
          <w:rFonts w:eastAsia="SimSun"/>
          <w:lang w:val="vi-VN" w:eastAsia="zh-CN"/>
        </w:rPr>
        <w:t xml:space="preserve"> </w:t>
      </w:r>
      <w:proofErr w:type="spellStart"/>
      <w:r w:rsidRPr="0040607E">
        <w:rPr>
          <w:rFonts w:eastAsia="SimSun"/>
          <w:lang w:val="vi-VN" w:eastAsia="zh-CN"/>
        </w:rPr>
        <w:t>các</w:t>
      </w:r>
      <w:proofErr w:type="spellEnd"/>
      <w:r w:rsidRPr="0040607E">
        <w:rPr>
          <w:rFonts w:eastAsia="SimSun"/>
          <w:lang w:val="vi-VN" w:eastAsia="zh-CN"/>
        </w:rPr>
        <w:t xml:space="preserve"> </w:t>
      </w:r>
      <w:proofErr w:type="spellStart"/>
      <w:r w:rsidRPr="0040607E">
        <w:rPr>
          <w:rFonts w:eastAsia="SimSun"/>
          <w:lang w:val="vi-VN" w:eastAsia="zh-CN"/>
        </w:rPr>
        <w:t>mức</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 xml:space="preserve"> </w:t>
      </w:r>
      <w:proofErr w:type="spellStart"/>
      <w:r w:rsidRPr="0040607E">
        <w:rPr>
          <w:rFonts w:eastAsia="SimSun"/>
          <w:lang w:val="vi-VN" w:eastAsia="zh-CN"/>
        </w:rPr>
        <w:t>khác</w:t>
      </w:r>
      <w:proofErr w:type="spellEnd"/>
      <w:r w:rsidRPr="0040607E">
        <w:rPr>
          <w:rFonts w:eastAsia="SimSun"/>
          <w:lang w:val="vi-VN" w:eastAsia="zh-CN"/>
        </w:rPr>
        <w:t xml:space="preserve"> nhau theo quy </w:t>
      </w:r>
      <w:proofErr w:type="spellStart"/>
      <w:r w:rsidRPr="0040607E">
        <w:rPr>
          <w:rFonts w:eastAsia="SimSun"/>
          <w:lang w:val="vi-VN" w:eastAsia="zh-CN"/>
        </w:rPr>
        <w:t>định</w:t>
      </w:r>
      <w:proofErr w:type="spellEnd"/>
      <w:r w:rsidRPr="0040607E">
        <w:rPr>
          <w:rFonts w:eastAsia="SimSun"/>
          <w:lang w:val="vi-VN" w:eastAsia="zh-CN"/>
        </w:rPr>
        <w:t xml:space="preserve"> </w:t>
      </w:r>
      <w:proofErr w:type="spellStart"/>
      <w:r w:rsidRPr="0040607E">
        <w:rPr>
          <w:rFonts w:eastAsia="SimSun"/>
          <w:lang w:val="vi-VN" w:eastAsia="zh-CN"/>
        </w:rPr>
        <w:t>của</w:t>
      </w:r>
      <w:proofErr w:type="spellEnd"/>
      <w:r w:rsidRPr="0040607E">
        <w:rPr>
          <w:rFonts w:eastAsia="SimSun"/>
          <w:lang w:val="vi-VN" w:eastAsia="zh-CN"/>
        </w:rPr>
        <w:t xml:space="preserve"> tiêu </w:t>
      </w:r>
      <w:proofErr w:type="spellStart"/>
      <w:r w:rsidRPr="0040607E">
        <w:rPr>
          <w:rFonts w:eastAsia="SimSun"/>
          <w:lang w:val="vi-VN" w:eastAsia="zh-CN"/>
        </w:rPr>
        <w:t>chuẩn</w:t>
      </w:r>
      <w:proofErr w:type="spellEnd"/>
      <w:r w:rsidRPr="0040607E">
        <w:rPr>
          <w:rFonts w:eastAsia="SimSun"/>
          <w:lang w:val="vi-VN" w:eastAsia="zh-CN"/>
        </w:rPr>
        <w:t xml:space="preserve"> </w:t>
      </w:r>
      <w:proofErr w:type="spellStart"/>
      <w:r w:rsidRPr="0040607E">
        <w:rPr>
          <w:rFonts w:eastAsia="SimSun"/>
          <w:lang w:val="vi-VN" w:eastAsia="zh-CN"/>
        </w:rPr>
        <w:t>vệ</w:t>
      </w:r>
      <w:proofErr w:type="spellEnd"/>
      <w:r w:rsidRPr="0040607E">
        <w:rPr>
          <w:rFonts w:eastAsia="SimSun"/>
          <w:lang w:val="vi-VN" w:eastAsia="zh-CN"/>
        </w:rPr>
        <w:t xml:space="preserve"> sinh lao </w:t>
      </w:r>
      <w:proofErr w:type="spellStart"/>
      <w:r w:rsidRPr="0040607E">
        <w:rPr>
          <w:rFonts w:eastAsia="SimSun"/>
          <w:lang w:val="vi-VN" w:eastAsia="zh-CN"/>
        </w:rPr>
        <w:t>động</w:t>
      </w:r>
      <w:proofErr w:type="spellEnd"/>
      <w:r w:rsidRPr="0040607E">
        <w:rPr>
          <w:rFonts w:eastAsia="SimSun"/>
          <w:lang w:val="vi-VN" w:eastAsia="zh-CN"/>
        </w:rPr>
        <w:t>.</w:t>
      </w:r>
    </w:p>
    <w:p w14:paraId="049FAF7D" w14:textId="77777777" w:rsidR="003E2E1C" w:rsidRPr="0040607E" w:rsidRDefault="003E2E1C" w:rsidP="004E5661">
      <w:pPr>
        <w:pStyle w:val="1"/>
        <w:rPr>
          <w:rFonts w:eastAsia="SimSun"/>
          <w:lang w:val="vi-VN" w:eastAsia="zh-CN"/>
        </w:rPr>
      </w:pPr>
      <w:proofErr w:type="spellStart"/>
      <w:r w:rsidRPr="0040607E">
        <w:rPr>
          <w:rFonts w:eastAsia="SimSun"/>
          <w:lang w:val="vi-VN" w:eastAsia="zh-CN"/>
        </w:rPr>
        <w:t>Chú</w:t>
      </w:r>
      <w:proofErr w:type="spellEnd"/>
      <w:r w:rsidRPr="0040607E">
        <w:rPr>
          <w:rFonts w:eastAsia="SimSun"/>
          <w:lang w:val="vi-VN" w:eastAsia="zh-CN"/>
        </w:rPr>
        <w:t xml:space="preserve"> </w:t>
      </w:r>
      <w:proofErr w:type="spellStart"/>
      <w:r w:rsidRPr="0040607E">
        <w:rPr>
          <w:rFonts w:eastAsia="SimSun"/>
          <w:lang w:val="vi-VN" w:eastAsia="zh-CN"/>
        </w:rPr>
        <w:t>trọng</w:t>
      </w:r>
      <w:proofErr w:type="spellEnd"/>
      <w:r w:rsidRPr="0040607E">
        <w:rPr>
          <w:rFonts w:eastAsia="SimSun"/>
          <w:lang w:val="vi-VN" w:eastAsia="zh-CN"/>
        </w:rPr>
        <w:t xml:space="preserve"> tăng </w:t>
      </w:r>
      <w:proofErr w:type="spellStart"/>
      <w:r w:rsidRPr="0040607E">
        <w:rPr>
          <w:rFonts w:eastAsia="SimSun"/>
          <w:lang w:val="vi-VN" w:eastAsia="zh-CN"/>
        </w:rPr>
        <w:t>mức</w:t>
      </w:r>
      <w:proofErr w:type="spellEnd"/>
      <w:r w:rsidRPr="0040607E">
        <w:rPr>
          <w:rFonts w:eastAsia="SimSun"/>
          <w:lang w:val="vi-VN" w:eastAsia="zh-CN"/>
        </w:rPr>
        <w:t xml:space="preserve"> </w:t>
      </w:r>
      <w:proofErr w:type="spellStart"/>
      <w:r w:rsidRPr="0040607E">
        <w:rPr>
          <w:rFonts w:eastAsia="SimSun"/>
          <w:lang w:val="vi-VN" w:eastAsia="zh-CN"/>
        </w:rPr>
        <w:t>độ</w:t>
      </w:r>
      <w:proofErr w:type="spellEnd"/>
      <w:r w:rsidRPr="0040607E">
        <w:rPr>
          <w:rFonts w:eastAsia="SimSun"/>
          <w:lang w:val="vi-VN" w:eastAsia="zh-CN"/>
        </w:rPr>
        <w:t xml:space="preserve"> </w:t>
      </w:r>
      <w:proofErr w:type="spellStart"/>
      <w:r w:rsidRPr="0040607E">
        <w:rPr>
          <w:rFonts w:eastAsia="SimSun"/>
          <w:lang w:val="vi-VN" w:eastAsia="zh-CN"/>
        </w:rPr>
        <w:t>tự</w:t>
      </w:r>
      <w:proofErr w:type="spellEnd"/>
      <w:r w:rsidRPr="0040607E">
        <w:rPr>
          <w:rFonts w:eastAsia="SimSun"/>
          <w:lang w:val="vi-VN" w:eastAsia="zh-CN"/>
        </w:rPr>
        <w:t xml:space="preserve"> </w:t>
      </w:r>
      <w:proofErr w:type="spellStart"/>
      <w:r w:rsidRPr="0040607E">
        <w:rPr>
          <w:rFonts w:eastAsia="SimSun"/>
          <w:lang w:val="vi-VN" w:eastAsia="zh-CN"/>
        </w:rPr>
        <w:t>động</w:t>
      </w:r>
      <w:proofErr w:type="spellEnd"/>
      <w:r w:rsidRPr="0040607E">
        <w:rPr>
          <w:rFonts w:eastAsia="SimSun"/>
          <w:lang w:val="vi-VN" w:eastAsia="zh-CN"/>
        </w:rPr>
        <w:t xml:space="preserve"> </w:t>
      </w:r>
      <w:proofErr w:type="spellStart"/>
      <w:r w:rsidRPr="0040607E">
        <w:rPr>
          <w:rFonts w:eastAsia="SimSun"/>
          <w:lang w:val="vi-VN" w:eastAsia="zh-CN"/>
        </w:rPr>
        <w:t>hoá</w:t>
      </w:r>
      <w:proofErr w:type="spellEnd"/>
      <w:r w:rsidRPr="0040607E">
        <w:rPr>
          <w:rFonts w:eastAsia="SimSun"/>
          <w:lang w:val="vi-VN" w:eastAsia="zh-CN"/>
        </w:rPr>
        <w:t xml:space="preserve"> </w:t>
      </w:r>
      <w:proofErr w:type="spellStart"/>
      <w:r w:rsidRPr="0040607E">
        <w:rPr>
          <w:rFonts w:eastAsia="SimSun"/>
          <w:lang w:val="vi-VN" w:eastAsia="zh-CN"/>
        </w:rPr>
        <w:t>của</w:t>
      </w:r>
      <w:proofErr w:type="spellEnd"/>
      <w:r w:rsidRPr="0040607E">
        <w:rPr>
          <w:rFonts w:eastAsia="SimSun"/>
          <w:lang w:val="vi-VN" w:eastAsia="zh-CN"/>
        </w:rPr>
        <w:t xml:space="preserve"> </w:t>
      </w:r>
      <w:proofErr w:type="spellStart"/>
      <w:r w:rsidRPr="0040607E">
        <w:rPr>
          <w:rFonts w:eastAsia="SimSun"/>
          <w:lang w:val="vi-VN" w:eastAsia="zh-CN"/>
        </w:rPr>
        <w:t>thiết</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 xml:space="preserve"> </w:t>
      </w:r>
      <w:proofErr w:type="spellStart"/>
      <w:r w:rsidRPr="0040607E">
        <w:rPr>
          <w:rFonts w:eastAsia="SimSun"/>
          <w:lang w:val="vi-VN" w:eastAsia="zh-CN"/>
        </w:rPr>
        <w:t>nhằm</w:t>
      </w:r>
      <w:proofErr w:type="spellEnd"/>
      <w:r w:rsidRPr="0040607E">
        <w:rPr>
          <w:rFonts w:eastAsia="SimSun"/>
          <w:lang w:val="vi-VN" w:eastAsia="zh-CN"/>
        </w:rPr>
        <w:t xml:space="preserve"> </w:t>
      </w:r>
      <w:proofErr w:type="spellStart"/>
      <w:r w:rsidRPr="0040607E">
        <w:rPr>
          <w:rFonts w:eastAsia="SimSun"/>
          <w:lang w:val="vi-VN" w:eastAsia="zh-CN"/>
        </w:rPr>
        <w:t>hạn</w:t>
      </w:r>
      <w:proofErr w:type="spellEnd"/>
      <w:r w:rsidRPr="0040607E">
        <w:rPr>
          <w:rFonts w:eastAsia="SimSun"/>
          <w:lang w:val="vi-VN" w:eastAsia="zh-CN"/>
        </w:rPr>
        <w:t xml:space="preserve"> </w:t>
      </w:r>
      <w:proofErr w:type="spellStart"/>
      <w:r w:rsidRPr="0040607E">
        <w:rPr>
          <w:rFonts w:eastAsia="SimSun"/>
          <w:lang w:val="vi-VN" w:eastAsia="zh-CN"/>
        </w:rPr>
        <w:t>chế</w:t>
      </w:r>
      <w:proofErr w:type="spellEnd"/>
      <w:r w:rsidRPr="0040607E">
        <w:rPr>
          <w:rFonts w:eastAsia="SimSun"/>
          <w:lang w:val="vi-VN" w:eastAsia="zh-CN"/>
        </w:rPr>
        <w:t xml:space="preserve"> </w:t>
      </w:r>
      <w:proofErr w:type="spellStart"/>
      <w:r w:rsidRPr="0040607E">
        <w:rPr>
          <w:rFonts w:eastAsia="SimSun"/>
          <w:lang w:val="vi-VN" w:eastAsia="zh-CN"/>
        </w:rPr>
        <w:t>thời</w:t>
      </w:r>
      <w:proofErr w:type="spellEnd"/>
      <w:r w:rsidRPr="0040607E">
        <w:rPr>
          <w:rFonts w:eastAsia="SimSun"/>
          <w:lang w:val="vi-VN" w:eastAsia="zh-CN"/>
        </w:rPr>
        <w:t xml:space="preserve"> gian </w:t>
      </w:r>
      <w:proofErr w:type="spellStart"/>
      <w:r w:rsidRPr="0040607E">
        <w:rPr>
          <w:rFonts w:eastAsia="SimSun"/>
          <w:lang w:val="vi-VN" w:eastAsia="zh-CN"/>
        </w:rPr>
        <w:t>đứng</w:t>
      </w:r>
      <w:proofErr w:type="spellEnd"/>
      <w:r w:rsidRPr="0040607E">
        <w:rPr>
          <w:rFonts w:eastAsia="SimSun"/>
          <w:lang w:val="vi-VN" w:eastAsia="zh-CN"/>
        </w:rPr>
        <w:t xml:space="preserve"> </w:t>
      </w:r>
      <w:proofErr w:type="spellStart"/>
      <w:r w:rsidRPr="0040607E">
        <w:rPr>
          <w:rFonts w:eastAsia="SimSun"/>
          <w:lang w:val="vi-VN" w:eastAsia="zh-CN"/>
        </w:rPr>
        <w:t>vận</w:t>
      </w:r>
      <w:proofErr w:type="spellEnd"/>
      <w:r w:rsidRPr="0040607E">
        <w:rPr>
          <w:rFonts w:eastAsia="SimSun"/>
          <w:lang w:val="vi-VN" w:eastAsia="zh-CN"/>
        </w:rPr>
        <w:t xml:space="preserve"> </w:t>
      </w:r>
      <w:proofErr w:type="spellStart"/>
      <w:r w:rsidRPr="0040607E">
        <w:rPr>
          <w:rFonts w:eastAsia="SimSun"/>
          <w:lang w:val="vi-VN" w:eastAsia="zh-CN"/>
        </w:rPr>
        <w:t>hành</w:t>
      </w:r>
      <w:proofErr w:type="spellEnd"/>
      <w:r w:rsidRPr="0040607E">
        <w:rPr>
          <w:rFonts w:eastAsia="SimSun"/>
          <w:lang w:val="vi-VN" w:eastAsia="zh-CN"/>
        </w:rPr>
        <w:t xml:space="preserve"> </w:t>
      </w:r>
      <w:proofErr w:type="spellStart"/>
      <w:r w:rsidRPr="0040607E">
        <w:rPr>
          <w:rFonts w:eastAsia="SimSun"/>
          <w:lang w:val="vi-VN" w:eastAsia="zh-CN"/>
        </w:rPr>
        <w:t>máy</w:t>
      </w:r>
      <w:proofErr w:type="spellEnd"/>
      <w:r w:rsidRPr="0040607E">
        <w:rPr>
          <w:rFonts w:eastAsia="SimSun"/>
          <w:lang w:val="vi-VN" w:eastAsia="zh-CN"/>
        </w:rPr>
        <w:t xml:space="preserve"> </w:t>
      </w:r>
      <w:proofErr w:type="spellStart"/>
      <w:r w:rsidRPr="0040607E">
        <w:rPr>
          <w:rFonts w:eastAsia="SimSun"/>
          <w:lang w:val="vi-VN" w:eastAsia="zh-CN"/>
        </w:rPr>
        <w:t>trực</w:t>
      </w:r>
      <w:proofErr w:type="spellEnd"/>
      <w:r w:rsidRPr="0040607E">
        <w:rPr>
          <w:rFonts w:eastAsia="SimSun"/>
          <w:lang w:val="vi-VN" w:eastAsia="zh-CN"/>
        </w:rPr>
        <w:t xml:space="preserve"> </w:t>
      </w:r>
      <w:proofErr w:type="spellStart"/>
      <w:r w:rsidRPr="0040607E">
        <w:rPr>
          <w:rFonts w:eastAsia="SimSun"/>
          <w:lang w:val="vi-VN" w:eastAsia="zh-CN"/>
        </w:rPr>
        <w:t>tiếp</w:t>
      </w:r>
      <w:proofErr w:type="spellEnd"/>
      <w:r w:rsidRPr="0040607E">
        <w:rPr>
          <w:rFonts w:eastAsia="SimSun"/>
          <w:lang w:val="vi-VN" w:eastAsia="zh-CN"/>
        </w:rPr>
        <w:t xml:space="preserve"> </w:t>
      </w:r>
      <w:proofErr w:type="spellStart"/>
      <w:r w:rsidRPr="0040607E">
        <w:rPr>
          <w:rFonts w:eastAsia="SimSun"/>
          <w:lang w:val="vi-VN" w:eastAsia="zh-CN"/>
        </w:rPr>
        <w:t>của</w:t>
      </w:r>
      <w:proofErr w:type="spellEnd"/>
      <w:r w:rsidRPr="0040607E">
        <w:rPr>
          <w:rFonts w:eastAsia="SimSun"/>
          <w:lang w:val="vi-VN" w:eastAsia="zh-CN"/>
        </w:rPr>
        <w:t xml:space="preserve"> công nhân trong </w:t>
      </w:r>
      <w:proofErr w:type="spellStart"/>
      <w:r w:rsidRPr="0040607E">
        <w:rPr>
          <w:rFonts w:eastAsia="SimSun"/>
          <w:lang w:val="vi-VN" w:eastAsia="zh-CN"/>
        </w:rPr>
        <w:t>những</w:t>
      </w:r>
      <w:proofErr w:type="spellEnd"/>
      <w:r w:rsidRPr="0040607E">
        <w:rPr>
          <w:rFonts w:eastAsia="SimSun"/>
          <w:lang w:val="vi-VN" w:eastAsia="zh-CN"/>
        </w:rPr>
        <w:t xml:space="preserve"> khu </w:t>
      </w:r>
      <w:proofErr w:type="spellStart"/>
      <w:r w:rsidRPr="0040607E">
        <w:rPr>
          <w:rFonts w:eastAsia="SimSun"/>
          <w:lang w:val="vi-VN" w:eastAsia="zh-CN"/>
        </w:rPr>
        <w:t>vực</w:t>
      </w:r>
      <w:proofErr w:type="spellEnd"/>
      <w:r w:rsidRPr="0040607E">
        <w:rPr>
          <w:rFonts w:eastAsia="SimSun"/>
          <w:lang w:val="vi-VN" w:eastAsia="zh-CN"/>
        </w:rPr>
        <w:t xml:space="preserve"> </w:t>
      </w:r>
      <w:proofErr w:type="spellStart"/>
      <w:r w:rsidRPr="0040607E">
        <w:rPr>
          <w:rFonts w:eastAsia="SimSun"/>
          <w:lang w:val="vi-VN" w:eastAsia="zh-CN"/>
        </w:rPr>
        <w:t>có</w:t>
      </w:r>
      <w:proofErr w:type="spellEnd"/>
      <w:r w:rsidRPr="0040607E">
        <w:rPr>
          <w:rFonts w:eastAsia="SimSun"/>
          <w:lang w:val="vi-VN" w:eastAsia="zh-CN"/>
        </w:rPr>
        <w:t xml:space="preserve"> </w:t>
      </w:r>
      <w:proofErr w:type="spellStart"/>
      <w:r w:rsidRPr="0040607E">
        <w:rPr>
          <w:rFonts w:eastAsia="SimSun"/>
          <w:lang w:val="vi-VN" w:eastAsia="zh-CN"/>
        </w:rPr>
        <w:t>mức</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 xml:space="preserve">, </w:t>
      </w:r>
      <w:proofErr w:type="spellStart"/>
      <w:r w:rsidRPr="0040607E">
        <w:rPr>
          <w:rFonts w:eastAsia="SimSun"/>
          <w:lang w:val="vi-VN" w:eastAsia="zh-CN"/>
        </w:rPr>
        <w:t>độ</w:t>
      </w:r>
      <w:proofErr w:type="spellEnd"/>
      <w:r w:rsidRPr="0040607E">
        <w:rPr>
          <w:rFonts w:eastAsia="SimSun"/>
          <w:lang w:val="vi-VN" w:eastAsia="zh-CN"/>
        </w:rPr>
        <w:t xml:space="preserve"> rung </w:t>
      </w:r>
      <w:proofErr w:type="spellStart"/>
      <w:r w:rsidRPr="0040607E">
        <w:rPr>
          <w:rFonts w:eastAsia="SimSun"/>
          <w:lang w:val="vi-VN" w:eastAsia="zh-CN"/>
        </w:rPr>
        <w:t>và</w:t>
      </w:r>
      <w:proofErr w:type="spellEnd"/>
      <w:r w:rsidRPr="0040607E">
        <w:rPr>
          <w:rFonts w:eastAsia="SimSun"/>
          <w:lang w:val="vi-VN" w:eastAsia="zh-CN"/>
        </w:rPr>
        <w:t xml:space="preserve"> </w:t>
      </w:r>
      <w:proofErr w:type="spellStart"/>
      <w:r w:rsidRPr="0040607E">
        <w:rPr>
          <w:rFonts w:eastAsia="SimSun"/>
          <w:lang w:val="vi-VN" w:eastAsia="zh-CN"/>
        </w:rPr>
        <w:t>nhiệt</w:t>
      </w:r>
      <w:proofErr w:type="spellEnd"/>
      <w:r w:rsidRPr="0040607E">
        <w:rPr>
          <w:rFonts w:eastAsia="SimSun"/>
          <w:lang w:val="vi-VN" w:eastAsia="zh-CN"/>
        </w:rPr>
        <w:t xml:space="preserve"> </w:t>
      </w:r>
      <w:proofErr w:type="spellStart"/>
      <w:r w:rsidRPr="0040607E">
        <w:rPr>
          <w:rFonts w:eastAsia="SimSun"/>
          <w:lang w:val="vi-VN" w:eastAsia="zh-CN"/>
        </w:rPr>
        <w:t>độ</w:t>
      </w:r>
      <w:proofErr w:type="spellEnd"/>
      <w:r w:rsidRPr="0040607E">
        <w:rPr>
          <w:rFonts w:eastAsia="SimSun"/>
          <w:lang w:val="vi-VN" w:eastAsia="zh-CN"/>
        </w:rPr>
        <w:t xml:space="preserve"> cao.</w:t>
      </w:r>
    </w:p>
    <w:p w14:paraId="7D1BF718" w14:textId="77777777" w:rsidR="003E2E1C" w:rsidRDefault="003E2E1C" w:rsidP="004E5661">
      <w:pPr>
        <w:pStyle w:val="1"/>
        <w:rPr>
          <w:rFonts w:eastAsia="SimSun"/>
          <w:lang w:val="vi-VN" w:eastAsia="zh-CN"/>
        </w:rPr>
      </w:pPr>
      <w:r w:rsidRPr="0040607E">
        <w:rPr>
          <w:rFonts w:eastAsia="SimSun"/>
          <w:lang w:val="vi-VN" w:eastAsia="zh-CN"/>
        </w:rPr>
        <w:t xml:space="preserve">Trang </w:t>
      </w:r>
      <w:proofErr w:type="spellStart"/>
      <w:r w:rsidRPr="0040607E">
        <w:rPr>
          <w:rFonts w:eastAsia="SimSun"/>
          <w:lang w:val="vi-VN" w:eastAsia="zh-CN"/>
        </w:rPr>
        <w:t>bị</w:t>
      </w:r>
      <w:proofErr w:type="spellEnd"/>
      <w:r w:rsidRPr="0040607E">
        <w:rPr>
          <w:rFonts w:eastAsia="SimSun"/>
          <w:lang w:val="vi-VN" w:eastAsia="zh-CN"/>
        </w:rPr>
        <w:t xml:space="preserve"> </w:t>
      </w:r>
      <w:proofErr w:type="spellStart"/>
      <w:r w:rsidRPr="0040607E">
        <w:rPr>
          <w:rFonts w:eastAsia="SimSun"/>
          <w:lang w:val="vi-VN" w:eastAsia="zh-CN"/>
        </w:rPr>
        <w:t>đầy</w:t>
      </w:r>
      <w:proofErr w:type="spellEnd"/>
      <w:r w:rsidRPr="0040607E">
        <w:rPr>
          <w:rFonts w:eastAsia="SimSun"/>
          <w:lang w:val="vi-VN" w:eastAsia="zh-CN"/>
        </w:rPr>
        <w:t xml:space="preserve"> </w:t>
      </w:r>
      <w:proofErr w:type="spellStart"/>
      <w:r w:rsidRPr="0040607E">
        <w:rPr>
          <w:rFonts w:eastAsia="SimSun"/>
          <w:lang w:val="vi-VN" w:eastAsia="zh-CN"/>
        </w:rPr>
        <w:t>đủ</w:t>
      </w:r>
      <w:proofErr w:type="spellEnd"/>
      <w:r w:rsidRPr="0040607E">
        <w:rPr>
          <w:rFonts w:eastAsia="SimSun"/>
          <w:lang w:val="vi-VN" w:eastAsia="zh-CN"/>
        </w:rPr>
        <w:t xml:space="preserve"> </w:t>
      </w:r>
      <w:proofErr w:type="spellStart"/>
      <w:r w:rsidRPr="0040607E">
        <w:rPr>
          <w:rFonts w:eastAsia="SimSun"/>
          <w:lang w:val="vi-VN" w:eastAsia="zh-CN"/>
        </w:rPr>
        <w:t>đồ</w:t>
      </w:r>
      <w:proofErr w:type="spellEnd"/>
      <w:r w:rsidRPr="0040607E">
        <w:rPr>
          <w:rFonts w:eastAsia="SimSun"/>
          <w:lang w:val="vi-VN" w:eastAsia="zh-CN"/>
        </w:rPr>
        <w:t xml:space="preserve"> </w:t>
      </w:r>
      <w:proofErr w:type="spellStart"/>
      <w:r w:rsidRPr="0040607E">
        <w:rPr>
          <w:rFonts w:eastAsia="SimSun"/>
          <w:lang w:val="vi-VN" w:eastAsia="zh-CN"/>
        </w:rPr>
        <w:t>bảo</w:t>
      </w:r>
      <w:proofErr w:type="spellEnd"/>
      <w:r w:rsidRPr="0040607E">
        <w:rPr>
          <w:rFonts w:eastAsia="SimSun"/>
          <w:lang w:val="vi-VN" w:eastAsia="zh-CN"/>
        </w:rPr>
        <w:t xml:space="preserve"> </w:t>
      </w:r>
      <w:proofErr w:type="spellStart"/>
      <w:r w:rsidRPr="0040607E">
        <w:rPr>
          <w:rFonts w:eastAsia="SimSun"/>
          <w:lang w:val="vi-VN" w:eastAsia="zh-CN"/>
        </w:rPr>
        <w:t>hộ</w:t>
      </w:r>
      <w:proofErr w:type="spellEnd"/>
      <w:r w:rsidRPr="0040607E">
        <w:rPr>
          <w:rFonts w:eastAsia="SimSun"/>
          <w:lang w:val="vi-VN" w:eastAsia="zh-CN"/>
        </w:rPr>
        <w:t xml:space="preserve"> lao </w:t>
      </w:r>
      <w:proofErr w:type="spellStart"/>
      <w:r w:rsidRPr="0040607E">
        <w:rPr>
          <w:rFonts w:eastAsia="SimSun"/>
          <w:lang w:val="vi-VN" w:eastAsia="zh-CN"/>
        </w:rPr>
        <w:t>động</w:t>
      </w:r>
      <w:proofErr w:type="spellEnd"/>
      <w:r w:rsidRPr="0040607E">
        <w:rPr>
          <w:rFonts w:eastAsia="SimSun"/>
          <w:lang w:val="vi-VN" w:eastAsia="zh-CN"/>
        </w:rPr>
        <w:t xml:space="preserve"> cho công nhân viên khi </w:t>
      </w:r>
      <w:proofErr w:type="spellStart"/>
      <w:r w:rsidRPr="0040607E">
        <w:rPr>
          <w:rFonts w:eastAsia="SimSun"/>
          <w:lang w:val="vi-VN" w:eastAsia="zh-CN"/>
        </w:rPr>
        <w:t>làm</w:t>
      </w:r>
      <w:proofErr w:type="spellEnd"/>
      <w:r w:rsidRPr="0040607E">
        <w:rPr>
          <w:rFonts w:eastAsia="SimSun"/>
          <w:lang w:val="vi-VN" w:eastAsia="zh-CN"/>
        </w:rPr>
        <w:t xml:space="preserve"> </w:t>
      </w:r>
      <w:proofErr w:type="spellStart"/>
      <w:r w:rsidRPr="0040607E">
        <w:rPr>
          <w:rFonts w:eastAsia="SimSun"/>
          <w:lang w:val="vi-VN" w:eastAsia="zh-CN"/>
        </w:rPr>
        <w:t>việc</w:t>
      </w:r>
      <w:proofErr w:type="spellEnd"/>
      <w:r w:rsidRPr="0040607E">
        <w:rPr>
          <w:rFonts w:eastAsia="SimSun"/>
          <w:lang w:val="vi-VN" w:eastAsia="zh-CN"/>
        </w:rPr>
        <w:t xml:space="preserve"> </w:t>
      </w:r>
      <w:proofErr w:type="spellStart"/>
      <w:r w:rsidRPr="0040607E">
        <w:rPr>
          <w:rFonts w:eastAsia="SimSun"/>
          <w:lang w:val="vi-VN" w:eastAsia="zh-CN"/>
        </w:rPr>
        <w:t>tại</w:t>
      </w:r>
      <w:proofErr w:type="spellEnd"/>
      <w:r w:rsidRPr="0040607E">
        <w:rPr>
          <w:rFonts w:eastAsia="SimSun"/>
          <w:lang w:val="vi-VN" w:eastAsia="zh-CN"/>
        </w:rPr>
        <w:t xml:space="preserve"> khu </w:t>
      </w:r>
      <w:proofErr w:type="spellStart"/>
      <w:r w:rsidRPr="0040607E">
        <w:rPr>
          <w:rFonts w:eastAsia="SimSun"/>
          <w:lang w:val="vi-VN" w:eastAsia="zh-CN"/>
        </w:rPr>
        <w:t>vực</w:t>
      </w:r>
      <w:proofErr w:type="spellEnd"/>
      <w:r w:rsidRPr="0040607E">
        <w:rPr>
          <w:rFonts w:eastAsia="SimSun"/>
          <w:lang w:val="vi-VN" w:eastAsia="zh-CN"/>
        </w:rPr>
        <w:t xml:space="preserve"> </w:t>
      </w:r>
      <w:proofErr w:type="spellStart"/>
      <w:r w:rsidRPr="0040607E">
        <w:rPr>
          <w:rFonts w:eastAsia="SimSun"/>
          <w:lang w:val="vi-VN" w:eastAsia="zh-CN"/>
        </w:rPr>
        <w:t>bị</w:t>
      </w:r>
      <w:proofErr w:type="spellEnd"/>
      <w:r w:rsidRPr="0040607E">
        <w:rPr>
          <w:rFonts w:eastAsia="SimSun"/>
          <w:lang w:val="vi-VN" w:eastAsia="zh-CN"/>
        </w:rPr>
        <w:t xml:space="preserve"> ô </w:t>
      </w:r>
      <w:proofErr w:type="spellStart"/>
      <w:r w:rsidRPr="0040607E">
        <w:rPr>
          <w:rFonts w:eastAsia="SimSun"/>
          <w:lang w:val="vi-VN" w:eastAsia="zh-CN"/>
        </w:rPr>
        <w:t>nhiễm</w:t>
      </w:r>
      <w:proofErr w:type="spellEnd"/>
      <w:r w:rsidRPr="0040607E">
        <w:rPr>
          <w:rFonts w:eastAsia="SimSun"/>
          <w:lang w:val="vi-VN" w:eastAsia="zh-CN"/>
        </w:rPr>
        <w:t xml:space="preserve"> </w:t>
      </w:r>
      <w:proofErr w:type="spellStart"/>
      <w:r w:rsidRPr="0040607E">
        <w:rPr>
          <w:rFonts w:eastAsia="SimSun"/>
          <w:lang w:val="vi-VN" w:eastAsia="zh-CN"/>
        </w:rPr>
        <w:t>tiếng</w:t>
      </w:r>
      <w:proofErr w:type="spellEnd"/>
      <w:r w:rsidRPr="0040607E">
        <w:rPr>
          <w:rFonts w:eastAsia="SimSun"/>
          <w:lang w:val="vi-VN" w:eastAsia="zh-CN"/>
        </w:rPr>
        <w:t xml:space="preserve"> </w:t>
      </w:r>
      <w:proofErr w:type="spellStart"/>
      <w:r w:rsidRPr="0040607E">
        <w:rPr>
          <w:rFonts w:eastAsia="SimSun"/>
          <w:lang w:val="vi-VN" w:eastAsia="zh-CN"/>
        </w:rPr>
        <w:t>ồn</w:t>
      </w:r>
      <w:proofErr w:type="spellEnd"/>
      <w:r w:rsidRPr="0040607E">
        <w:rPr>
          <w:rFonts w:eastAsia="SimSun"/>
          <w:lang w:val="vi-VN" w:eastAsia="zh-CN"/>
        </w:rPr>
        <w:t>.</w:t>
      </w:r>
    </w:p>
    <w:p w14:paraId="34E345C3" w14:textId="4C3DB07E" w:rsidR="003E2E1C" w:rsidRPr="0040607E" w:rsidRDefault="003E2E1C" w:rsidP="004E5661">
      <w:pPr>
        <w:pStyle w:val="Heading2"/>
        <w:numPr>
          <w:ilvl w:val="1"/>
          <w:numId w:val="106"/>
        </w:numPr>
        <w:tabs>
          <w:tab w:val="right" w:pos="340"/>
          <w:tab w:val="right" w:pos="1701"/>
        </w:tabs>
        <w:spacing w:before="60" w:after="60"/>
        <w:rPr>
          <w:lang w:val="vi-VN" w:eastAsia="zh-CN"/>
        </w:rPr>
      </w:pPr>
      <w:r w:rsidRPr="00E67816">
        <w:rPr>
          <w:lang w:val="vi-VN"/>
        </w:rPr>
        <w:lastRenderedPageBreak/>
        <w:t xml:space="preserve"> </w:t>
      </w:r>
      <w:bookmarkStart w:id="163" w:name="_Toc125979876"/>
      <w:r w:rsidR="00125E82" w:rsidRPr="00E67816">
        <w:rPr>
          <w:lang w:val="vi-VN"/>
        </w:rPr>
        <w:t xml:space="preserve">Phương </w:t>
      </w:r>
      <w:proofErr w:type="spellStart"/>
      <w:r w:rsidR="00125E82" w:rsidRPr="00E67816">
        <w:rPr>
          <w:lang w:val="vi-VN"/>
        </w:rPr>
        <w:t>án</w:t>
      </w:r>
      <w:proofErr w:type="spellEnd"/>
      <w:r w:rsidR="00125E82" w:rsidRPr="00E67816">
        <w:rPr>
          <w:lang w:val="vi-VN"/>
        </w:rPr>
        <w:t xml:space="preserve"> </w:t>
      </w:r>
      <w:proofErr w:type="spellStart"/>
      <w:r w:rsidR="00125E82" w:rsidRPr="00E67816">
        <w:rPr>
          <w:lang w:val="vi-VN"/>
        </w:rPr>
        <w:t>phòng</w:t>
      </w:r>
      <w:proofErr w:type="spellEnd"/>
      <w:r w:rsidR="00125E82" w:rsidRPr="00E67816">
        <w:rPr>
          <w:lang w:val="vi-VN"/>
        </w:rPr>
        <w:t xml:space="preserve"> </w:t>
      </w:r>
      <w:proofErr w:type="spellStart"/>
      <w:r w:rsidR="00125E82" w:rsidRPr="00E67816">
        <w:rPr>
          <w:lang w:val="vi-VN"/>
        </w:rPr>
        <w:t>ngừa</w:t>
      </w:r>
      <w:proofErr w:type="spellEnd"/>
      <w:r w:rsidR="00125E82" w:rsidRPr="00E67816">
        <w:rPr>
          <w:lang w:val="vi-VN"/>
        </w:rPr>
        <w:t xml:space="preserve">, </w:t>
      </w:r>
      <w:proofErr w:type="spellStart"/>
      <w:r w:rsidR="00125E82" w:rsidRPr="00E67816">
        <w:rPr>
          <w:lang w:val="vi-VN"/>
        </w:rPr>
        <w:t>ứng</w:t>
      </w:r>
      <w:proofErr w:type="spellEnd"/>
      <w:r w:rsidR="00125E82" w:rsidRPr="00E67816">
        <w:rPr>
          <w:lang w:val="vi-VN"/>
        </w:rPr>
        <w:t xml:space="preserve"> </w:t>
      </w:r>
      <w:proofErr w:type="spellStart"/>
      <w:r w:rsidR="00125E82" w:rsidRPr="00E67816">
        <w:rPr>
          <w:lang w:val="vi-VN"/>
        </w:rPr>
        <w:t>phó</w:t>
      </w:r>
      <w:proofErr w:type="spellEnd"/>
      <w:r w:rsidR="00125E82" w:rsidRPr="00E67816">
        <w:rPr>
          <w:lang w:val="vi-VN"/>
        </w:rPr>
        <w:t xml:space="preserve"> </w:t>
      </w:r>
      <w:proofErr w:type="spellStart"/>
      <w:r w:rsidR="00125E82" w:rsidRPr="00E67816">
        <w:rPr>
          <w:lang w:val="vi-VN"/>
        </w:rPr>
        <w:t>sự</w:t>
      </w:r>
      <w:proofErr w:type="spellEnd"/>
      <w:r w:rsidR="00125E82" w:rsidRPr="00E67816">
        <w:rPr>
          <w:lang w:val="vi-VN"/>
        </w:rPr>
        <w:t xml:space="preserve"> </w:t>
      </w:r>
      <w:proofErr w:type="spellStart"/>
      <w:r w:rsidR="00125E82" w:rsidRPr="00E67816">
        <w:rPr>
          <w:lang w:val="vi-VN"/>
        </w:rPr>
        <w:t>cố</w:t>
      </w:r>
      <w:proofErr w:type="spellEnd"/>
      <w:r w:rsidR="00125E82" w:rsidRPr="00E67816">
        <w:rPr>
          <w:lang w:val="vi-VN"/>
        </w:rPr>
        <w:t xml:space="preserve"> môi </w:t>
      </w:r>
      <w:proofErr w:type="spellStart"/>
      <w:r w:rsidR="00125E82" w:rsidRPr="00E67816">
        <w:rPr>
          <w:lang w:val="vi-VN"/>
        </w:rPr>
        <w:t>trường</w:t>
      </w:r>
      <w:bookmarkEnd w:id="162"/>
      <w:proofErr w:type="spellEnd"/>
      <w:r w:rsidR="00520940" w:rsidRPr="00520940">
        <w:rPr>
          <w:lang w:val="vi-VN"/>
        </w:rPr>
        <w:t>:</w:t>
      </w:r>
      <w:bookmarkEnd w:id="163"/>
    </w:p>
    <w:p w14:paraId="0DF80F01" w14:textId="77777777" w:rsidR="00930428" w:rsidRPr="00E67816" w:rsidRDefault="003E2E1C" w:rsidP="004E5661">
      <w:pPr>
        <w:pStyle w:val="Heading3"/>
        <w:rPr>
          <w:lang w:val="vi-VN"/>
        </w:rPr>
      </w:pPr>
      <w:bookmarkStart w:id="164" w:name="_Toc125979877"/>
      <w:r w:rsidRPr="00E67816">
        <w:rPr>
          <w:lang w:val="vi-VN"/>
        </w:rPr>
        <w:t xml:space="preserve">6.1. </w:t>
      </w:r>
      <w:proofErr w:type="spellStart"/>
      <w:r w:rsidR="00165C95" w:rsidRPr="00E67816">
        <w:rPr>
          <w:lang w:val="vi-VN"/>
        </w:rPr>
        <w:t>P</w:t>
      </w:r>
      <w:r w:rsidR="00930428" w:rsidRPr="00E67816">
        <w:rPr>
          <w:lang w:val="vi-VN"/>
        </w:rPr>
        <w:t>hòng</w:t>
      </w:r>
      <w:proofErr w:type="spellEnd"/>
      <w:r w:rsidR="00930428" w:rsidRPr="00E67816">
        <w:rPr>
          <w:lang w:val="vi-VN"/>
        </w:rPr>
        <w:t xml:space="preserve"> </w:t>
      </w:r>
      <w:proofErr w:type="spellStart"/>
      <w:r w:rsidR="00930428" w:rsidRPr="00E67816">
        <w:rPr>
          <w:lang w:val="vi-VN"/>
        </w:rPr>
        <w:t>ngừa</w:t>
      </w:r>
      <w:proofErr w:type="spellEnd"/>
      <w:r w:rsidR="00930428" w:rsidRPr="00E67816">
        <w:rPr>
          <w:lang w:val="vi-VN"/>
        </w:rPr>
        <w:t xml:space="preserve">, </w:t>
      </w:r>
      <w:proofErr w:type="spellStart"/>
      <w:r w:rsidR="00930428" w:rsidRPr="00E67816">
        <w:rPr>
          <w:lang w:val="vi-VN"/>
        </w:rPr>
        <w:t>ứng</w:t>
      </w:r>
      <w:proofErr w:type="spellEnd"/>
      <w:r w:rsidR="00930428" w:rsidRPr="00E67816">
        <w:rPr>
          <w:lang w:val="vi-VN"/>
        </w:rPr>
        <w:t xml:space="preserve"> </w:t>
      </w:r>
      <w:proofErr w:type="spellStart"/>
      <w:r w:rsidR="00930428" w:rsidRPr="00E67816">
        <w:rPr>
          <w:lang w:val="vi-VN"/>
        </w:rPr>
        <w:t>phó</w:t>
      </w:r>
      <w:proofErr w:type="spellEnd"/>
      <w:r w:rsidR="00930428" w:rsidRPr="00E67816">
        <w:rPr>
          <w:lang w:val="vi-VN"/>
        </w:rPr>
        <w:t xml:space="preserve"> </w:t>
      </w:r>
      <w:proofErr w:type="spellStart"/>
      <w:r w:rsidR="00930428" w:rsidRPr="00E67816">
        <w:rPr>
          <w:lang w:val="vi-VN"/>
        </w:rPr>
        <w:t>sự</w:t>
      </w:r>
      <w:proofErr w:type="spellEnd"/>
      <w:r w:rsidR="00930428" w:rsidRPr="00E67816">
        <w:rPr>
          <w:lang w:val="vi-VN"/>
        </w:rPr>
        <w:t xml:space="preserve"> </w:t>
      </w:r>
      <w:proofErr w:type="spellStart"/>
      <w:r w:rsidR="00930428" w:rsidRPr="00E67816">
        <w:rPr>
          <w:lang w:val="vi-VN"/>
        </w:rPr>
        <w:t>cố</w:t>
      </w:r>
      <w:proofErr w:type="spellEnd"/>
      <w:r w:rsidR="00930428" w:rsidRPr="00E67816">
        <w:rPr>
          <w:lang w:val="vi-VN"/>
        </w:rPr>
        <w:t xml:space="preserve"> môi </w:t>
      </w:r>
      <w:proofErr w:type="spellStart"/>
      <w:r w:rsidR="00930428" w:rsidRPr="00E67816">
        <w:rPr>
          <w:lang w:val="vi-VN"/>
        </w:rPr>
        <w:t>trường</w:t>
      </w:r>
      <w:proofErr w:type="spellEnd"/>
      <w:r w:rsidR="00930428" w:rsidRPr="00E67816">
        <w:rPr>
          <w:lang w:val="vi-VN"/>
        </w:rPr>
        <w:t xml:space="preserve"> </w:t>
      </w:r>
      <w:proofErr w:type="spellStart"/>
      <w:r w:rsidR="00930428" w:rsidRPr="00E67816">
        <w:rPr>
          <w:lang w:val="vi-VN"/>
        </w:rPr>
        <w:t>đối</w:t>
      </w:r>
      <w:proofErr w:type="spellEnd"/>
      <w:r w:rsidR="00930428" w:rsidRPr="00E67816">
        <w:rPr>
          <w:lang w:val="vi-VN"/>
        </w:rPr>
        <w:t xml:space="preserve"> </w:t>
      </w:r>
      <w:proofErr w:type="spellStart"/>
      <w:r w:rsidR="00930428" w:rsidRPr="00E67816">
        <w:rPr>
          <w:lang w:val="vi-VN"/>
        </w:rPr>
        <w:t>với</w:t>
      </w:r>
      <w:proofErr w:type="spellEnd"/>
      <w:r w:rsidR="00930428" w:rsidRPr="00E67816">
        <w:rPr>
          <w:lang w:val="vi-VN"/>
        </w:rPr>
        <w:t xml:space="preserve"> </w:t>
      </w:r>
      <w:proofErr w:type="spellStart"/>
      <w:r w:rsidR="00930428" w:rsidRPr="00E67816">
        <w:rPr>
          <w:lang w:val="vi-VN"/>
        </w:rPr>
        <w:t>nước</w:t>
      </w:r>
      <w:proofErr w:type="spellEnd"/>
      <w:r w:rsidR="00930428" w:rsidRPr="00E67816">
        <w:rPr>
          <w:lang w:val="vi-VN"/>
        </w:rPr>
        <w:t xml:space="preserve"> </w:t>
      </w:r>
      <w:proofErr w:type="spellStart"/>
      <w:r w:rsidR="00930428" w:rsidRPr="00E67816">
        <w:rPr>
          <w:lang w:val="vi-VN"/>
        </w:rPr>
        <w:t>thả</w:t>
      </w:r>
      <w:r w:rsidRPr="00E67816">
        <w:rPr>
          <w:lang w:val="vi-VN"/>
        </w:rPr>
        <w:t>i</w:t>
      </w:r>
      <w:bookmarkEnd w:id="164"/>
      <w:proofErr w:type="spellEnd"/>
    </w:p>
    <w:p w14:paraId="00643F95" w14:textId="290B6C45" w:rsidR="003E2E1C" w:rsidRPr="00E67816" w:rsidRDefault="003E2E1C" w:rsidP="004E5661">
      <w:pPr>
        <w:pStyle w:val="Heading4"/>
        <w:keepNext/>
        <w:keepLines/>
        <w:widowControl/>
        <w:numPr>
          <w:ilvl w:val="0"/>
          <w:numId w:val="41"/>
        </w:numPr>
        <w:tabs>
          <w:tab w:val="right" w:pos="340"/>
        </w:tabs>
        <w:rPr>
          <w:lang w:val="vi-VN" w:eastAsia="vi-VN"/>
        </w:rPr>
      </w:pPr>
      <w:bookmarkStart w:id="165" w:name="_Toc31411"/>
      <w:bookmarkStart w:id="166" w:name="_Toc6521"/>
      <w:bookmarkStart w:id="167" w:name="_Toc31920"/>
      <w:bookmarkStart w:id="168" w:name="_Toc25073"/>
      <w:bookmarkStart w:id="169" w:name="_Toc118364152"/>
      <w:bookmarkStart w:id="170" w:name="_Toc118970646"/>
      <w:bookmarkStart w:id="171" w:name="_Toc125979878"/>
      <w:proofErr w:type="spellStart"/>
      <w:r w:rsidRPr="00E67816">
        <w:rPr>
          <w:lang w:val="vi-VN" w:eastAsia="vi-VN"/>
        </w:rPr>
        <w:t>Biện</w:t>
      </w:r>
      <w:proofErr w:type="spellEnd"/>
      <w:r w:rsidRPr="00E67816">
        <w:rPr>
          <w:lang w:val="vi-VN" w:eastAsia="vi-VN"/>
        </w:rPr>
        <w:t xml:space="preserve"> </w:t>
      </w:r>
      <w:proofErr w:type="spellStart"/>
      <w:r w:rsidRPr="00E67816">
        <w:rPr>
          <w:lang w:val="vi-VN" w:eastAsia="vi-VN"/>
        </w:rPr>
        <w:t>pháp</w:t>
      </w:r>
      <w:proofErr w:type="spellEnd"/>
      <w:r w:rsidRPr="00E67816">
        <w:rPr>
          <w:lang w:val="vi-VN" w:eastAsia="vi-VN"/>
        </w:rPr>
        <w:t xml:space="preserve"> </w:t>
      </w:r>
      <w:proofErr w:type="spellStart"/>
      <w:r w:rsidRPr="00E67816">
        <w:rPr>
          <w:lang w:val="vi-VN" w:eastAsia="vi-VN"/>
        </w:rPr>
        <w:t>phòng</w:t>
      </w:r>
      <w:proofErr w:type="spellEnd"/>
      <w:r w:rsidRPr="00E67816">
        <w:rPr>
          <w:lang w:val="vi-VN" w:eastAsia="vi-VN"/>
        </w:rPr>
        <w:t xml:space="preserve"> </w:t>
      </w:r>
      <w:proofErr w:type="spellStart"/>
      <w:r w:rsidRPr="00E67816">
        <w:rPr>
          <w:lang w:val="vi-VN" w:eastAsia="vi-VN"/>
        </w:rPr>
        <w:t>ngừa</w:t>
      </w:r>
      <w:proofErr w:type="spellEnd"/>
      <w:r w:rsidRPr="00E67816">
        <w:rPr>
          <w:lang w:val="vi-VN" w:eastAsia="vi-VN"/>
        </w:rPr>
        <w:t xml:space="preserve"> </w:t>
      </w:r>
      <w:proofErr w:type="spellStart"/>
      <w:r w:rsidRPr="00E67816">
        <w:rPr>
          <w:lang w:val="vi-VN" w:eastAsia="vi-VN"/>
        </w:rPr>
        <w:t>sự</w:t>
      </w:r>
      <w:proofErr w:type="spellEnd"/>
      <w:r w:rsidRPr="00E67816">
        <w:rPr>
          <w:lang w:val="vi-VN" w:eastAsia="vi-VN"/>
        </w:rPr>
        <w:t xml:space="preserve"> </w:t>
      </w:r>
      <w:proofErr w:type="spellStart"/>
      <w:r w:rsidRPr="00E67816">
        <w:rPr>
          <w:lang w:val="vi-VN" w:eastAsia="vi-VN"/>
        </w:rPr>
        <w:t>cố</w:t>
      </w:r>
      <w:proofErr w:type="spellEnd"/>
      <w:r w:rsidRPr="00E67816">
        <w:rPr>
          <w:lang w:val="vi-VN" w:eastAsia="vi-VN"/>
        </w:rPr>
        <w:t xml:space="preserve"> </w:t>
      </w:r>
      <w:bookmarkEnd w:id="165"/>
      <w:bookmarkEnd w:id="166"/>
      <w:bookmarkEnd w:id="167"/>
      <w:bookmarkEnd w:id="168"/>
      <w:bookmarkEnd w:id="169"/>
      <w:bookmarkEnd w:id="170"/>
      <w:proofErr w:type="spellStart"/>
      <w:r w:rsidRPr="00E67816">
        <w:rPr>
          <w:lang w:val="vi-VN" w:eastAsia="vi-VN"/>
        </w:rPr>
        <w:t>hệ</w:t>
      </w:r>
      <w:proofErr w:type="spellEnd"/>
      <w:r w:rsidRPr="00E67816">
        <w:rPr>
          <w:lang w:val="vi-VN" w:eastAsia="vi-VN"/>
        </w:rPr>
        <w:t xml:space="preserve"> </w:t>
      </w:r>
      <w:proofErr w:type="spellStart"/>
      <w:r w:rsidRPr="00E67816">
        <w:rPr>
          <w:lang w:val="vi-VN" w:eastAsia="vi-VN"/>
        </w:rPr>
        <w:t>thống</w:t>
      </w:r>
      <w:proofErr w:type="spellEnd"/>
      <w:r w:rsidRPr="00E67816">
        <w:rPr>
          <w:lang w:val="vi-VN" w:eastAsia="vi-VN"/>
        </w:rPr>
        <w:t xml:space="preserve"> </w:t>
      </w:r>
      <w:proofErr w:type="spellStart"/>
      <w:r w:rsidRPr="00E67816">
        <w:rPr>
          <w:lang w:val="vi-VN" w:eastAsia="vi-VN"/>
        </w:rPr>
        <w:t>xử</w:t>
      </w:r>
      <w:proofErr w:type="spellEnd"/>
      <w:r w:rsidRPr="00E67816">
        <w:rPr>
          <w:lang w:val="vi-VN" w:eastAsia="vi-VN"/>
        </w:rPr>
        <w:t xml:space="preserve"> </w:t>
      </w:r>
      <w:proofErr w:type="spellStart"/>
      <w:r w:rsidRPr="00E67816">
        <w:rPr>
          <w:lang w:val="vi-VN" w:eastAsia="vi-VN"/>
        </w:rPr>
        <w:t>lý</w:t>
      </w:r>
      <w:proofErr w:type="spellEnd"/>
      <w:r w:rsidRPr="00E67816">
        <w:rPr>
          <w:lang w:val="vi-VN" w:eastAsia="vi-VN"/>
        </w:rPr>
        <w:t xml:space="preserve"> </w:t>
      </w:r>
      <w:proofErr w:type="spellStart"/>
      <w:r w:rsidRPr="00E67816">
        <w:rPr>
          <w:lang w:val="vi-VN" w:eastAsia="vi-VN"/>
        </w:rPr>
        <w:t>nướ</w:t>
      </w:r>
      <w:r w:rsidR="008D1DA5" w:rsidRPr="00E67816">
        <w:rPr>
          <w:lang w:val="vi-VN" w:eastAsia="vi-VN"/>
        </w:rPr>
        <w:t>c</w:t>
      </w:r>
      <w:proofErr w:type="spellEnd"/>
      <w:r w:rsidRPr="00E67816">
        <w:rPr>
          <w:lang w:val="vi-VN" w:eastAsia="vi-VN"/>
        </w:rPr>
        <w:t xml:space="preserve"> </w:t>
      </w:r>
      <w:proofErr w:type="spellStart"/>
      <w:r w:rsidRPr="00E67816">
        <w:rPr>
          <w:lang w:val="vi-VN" w:eastAsia="vi-VN"/>
        </w:rPr>
        <w:t>thải</w:t>
      </w:r>
      <w:bookmarkEnd w:id="171"/>
      <w:proofErr w:type="spellEnd"/>
    </w:p>
    <w:p w14:paraId="4A456482" w14:textId="48D3D574" w:rsidR="00F87CCD" w:rsidRPr="00E67816" w:rsidRDefault="00F87CCD" w:rsidP="004E5661">
      <w:pPr>
        <w:pStyle w:val="1"/>
        <w:numPr>
          <w:ilvl w:val="0"/>
          <w:numId w:val="0"/>
        </w:numPr>
        <w:rPr>
          <w:lang w:val="vi-VN"/>
        </w:rPr>
      </w:pPr>
      <w:proofErr w:type="spellStart"/>
      <w:r w:rsidRPr="00E67816">
        <w:rPr>
          <w:lang w:val="vi-VN"/>
        </w:rPr>
        <w:t>Các</w:t>
      </w:r>
      <w:proofErr w:type="spellEnd"/>
      <w:r w:rsidRPr="00E67816">
        <w:rPr>
          <w:lang w:val="vi-VN"/>
        </w:rPr>
        <w:t xml:space="preserve"> </w:t>
      </w:r>
      <w:proofErr w:type="spellStart"/>
      <w:r w:rsidRPr="00E67816">
        <w:rPr>
          <w:lang w:val="vi-VN"/>
        </w:rPr>
        <w:t>trường</w:t>
      </w:r>
      <w:proofErr w:type="spellEnd"/>
      <w:r w:rsidRPr="00E67816">
        <w:rPr>
          <w:lang w:val="vi-VN"/>
        </w:rPr>
        <w:t xml:space="preserve"> </w:t>
      </w:r>
      <w:proofErr w:type="spellStart"/>
      <w:r w:rsidRPr="00E67816">
        <w:rPr>
          <w:lang w:val="vi-VN"/>
        </w:rPr>
        <w:t>hợp</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Pr="00E67816">
        <w:rPr>
          <w:lang w:val="vi-VN"/>
        </w:rPr>
        <w:t>có</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roofErr w:type="spellStart"/>
      <w:r w:rsidRPr="00E67816">
        <w:rPr>
          <w:lang w:val="vi-VN"/>
        </w:rPr>
        <w:t>xảy</w:t>
      </w:r>
      <w:proofErr w:type="spellEnd"/>
      <w:r w:rsidRPr="00E67816">
        <w:rPr>
          <w:lang w:val="vi-VN"/>
        </w:rPr>
        <w:t xml:space="preserve"> ra </w:t>
      </w:r>
      <w:proofErr w:type="spellStart"/>
      <w:r w:rsidRPr="00E67816">
        <w:rPr>
          <w:lang w:val="vi-VN"/>
        </w:rPr>
        <w:t>tại</w:t>
      </w:r>
      <w:proofErr w:type="spellEnd"/>
      <w:r w:rsidRPr="00E67816">
        <w:rPr>
          <w:lang w:val="vi-VN"/>
        </w:rPr>
        <w:t xml:space="preserve"> HTXLNT </w:t>
      </w:r>
      <w:proofErr w:type="spellStart"/>
      <w:r w:rsidRPr="00E67816">
        <w:rPr>
          <w:lang w:val="vi-VN"/>
        </w:rPr>
        <w:t>và</w:t>
      </w:r>
      <w:proofErr w:type="spellEnd"/>
      <w:r w:rsidRPr="00E67816">
        <w:rPr>
          <w:lang w:val="vi-VN"/>
        </w:rPr>
        <w:t xml:space="preserve"> </w:t>
      </w:r>
      <w:proofErr w:type="spellStart"/>
      <w:r w:rsidRPr="00E67816">
        <w:rPr>
          <w:lang w:val="vi-VN"/>
        </w:rPr>
        <w:t>biện</w:t>
      </w:r>
      <w:proofErr w:type="spellEnd"/>
      <w:r w:rsidRPr="00E67816">
        <w:rPr>
          <w:lang w:val="vi-VN"/>
        </w:rPr>
        <w:t xml:space="preserve"> </w:t>
      </w:r>
      <w:proofErr w:type="spellStart"/>
      <w:r w:rsidRPr="00E67816">
        <w:rPr>
          <w:lang w:val="vi-VN"/>
        </w:rPr>
        <w:t>pháp</w:t>
      </w:r>
      <w:proofErr w:type="spellEnd"/>
      <w:r w:rsidRPr="00E67816">
        <w:rPr>
          <w:lang w:val="vi-VN"/>
        </w:rPr>
        <w:t xml:space="preserve"> </w:t>
      </w:r>
      <w:proofErr w:type="spellStart"/>
      <w:r w:rsidRPr="00E67816">
        <w:rPr>
          <w:lang w:val="vi-VN"/>
        </w:rPr>
        <w:t>phòng</w:t>
      </w:r>
      <w:proofErr w:type="spellEnd"/>
      <w:r w:rsidRPr="00E67816">
        <w:rPr>
          <w:lang w:val="vi-VN"/>
        </w:rPr>
        <w:t xml:space="preserve"> </w:t>
      </w:r>
      <w:proofErr w:type="spellStart"/>
      <w:r w:rsidRPr="00E67816">
        <w:rPr>
          <w:lang w:val="vi-VN"/>
        </w:rPr>
        <w:t>chống</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tương </w:t>
      </w:r>
      <w:proofErr w:type="spellStart"/>
      <w:r w:rsidRPr="00E67816">
        <w:rPr>
          <w:lang w:val="vi-VN"/>
        </w:rPr>
        <w:t>ứng</w:t>
      </w:r>
      <w:proofErr w:type="spellEnd"/>
      <w:r w:rsidRPr="00E67816">
        <w:rPr>
          <w:lang w:val="vi-VN"/>
        </w:rPr>
        <w:t xml:space="preserve">: </w:t>
      </w:r>
      <w:proofErr w:type="spellStart"/>
      <w:r w:rsidRPr="00E67816">
        <w:rPr>
          <w:lang w:val="vi-VN"/>
        </w:rPr>
        <w:t>Bể</w:t>
      </w:r>
      <w:proofErr w:type="spellEnd"/>
      <w:r w:rsidRPr="00E67816">
        <w:rPr>
          <w:lang w:val="vi-VN"/>
        </w:rPr>
        <w:t xml:space="preserve"> </w:t>
      </w:r>
      <w:proofErr w:type="spellStart"/>
      <w:r w:rsidRPr="00E67816">
        <w:rPr>
          <w:lang w:val="vi-VN"/>
        </w:rPr>
        <w:t>điều</w:t>
      </w:r>
      <w:proofErr w:type="spellEnd"/>
      <w:r w:rsidRPr="00E67816">
        <w:rPr>
          <w:lang w:val="vi-VN"/>
        </w:rPr>
        <w:t xml:space="preserve"> </w:t>
      </w:r>
      <w:proofErr w:type="spellStart"/>
      <w:r w:rsidRPr="00E67816">
        <w:rPr>
          <w:lang w:val="vi-VN"/>
        </w:rPr>
        <w:t>hòa</w:t>
      </w:r>
      <w:proofErr w:type="spellEnd"/>
      <w:r w:rsidRPr="00E67816">
        <w:rPr>
          <w:lang w:val="vi-VN"/>
        </w:rPr>
        <w:t xml:space="preserve"> </w:t>
      </w:r>
      <w:proofErr w:type="spellStart"/>
      <w:r w:rsidRPr="00E67816">
        <w:rPr>
          <w:lang w:val="vi-VN"/>
        </w:rPr>
        <w:t>còn</w:t>
      </w:r>
      <w:proofErr w:type="spellEnd"/>
      <w:r w:rsidRPr="00E67816">
        <w:rPr>
          <w:lang w:val="vi-VN"/>
        </w:rPr>
        <w:t xml:space="preserve"> </w:t>
      </w:r>
      <w:proofErr w:type="spellStart"/>
      <w:r w:rsidRPr="00E67816">
        <w:rPr>
          <w:lang w:val="vi-VN"/>
        </w:rPr>
        <w:t>có</w:t>
      </w:r>
      <w:proofErr w:type="spellEnd"/>
      <w:r w:rsidRPr="00E67816">
        <w:rPr>
          <w:lang w:val="vi-VN"/>
        </w:rPr>
        <w:t xml:space="preserve"> </w:t>
      </w:r>
      <w:proofErr w:type="spellStart"/>
      <w:r w:rsidRPr="00E67816">
        <w:rPr>
          <w:lang w:val="vi-VN"/>
        </w:rPr>
        <w:t>nhiệm</w:t>
      </w:r>
      <w:proofErr w:type="spellEnd"/>
      <w:r w:rsidRPr="00E67816">
        <w:rPr>
          <w:lang w:val="vi-VN"/>
        </w:rPr>
        <w:t xml:space="preserve"> </w:t>
      </w:r>
      <w:proofErr w:type="spellStart"/>
      <w:r w:rsidRPr="00E67816">
        <w:rPr>
          <w:lang w:val="vi-VN"/>
        </w:rPr>
        <w:t>vụ</w:t>
      </w:r>
      <w:proofErr w:type="spellEnd"/>
      <w:r w:rsidRPr="00E67816">
        <w:rPr>
          <w:lang w:val="vi-VN"/>
        </w:rPr>
        <w:t xml:space="preserve"> lưu </w:t>
      </w:r>
      <w:proofErr w:type="spellStart"/>
      <w:r w:rsidRPr="00E67816">
        <w:rPr>
          <w:lang w:val="vi-VN"/>
        </w:rPr>
        <w:t>chứa</w:t>
      </w:r>
      <w:proofErr w:type="spellEnd"/>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00900E71" w:rsidRPr="00E67816">
        <w:rPr>
          <w:lang w:val="vi-VN"/>
        </w:rPr>
        <w:t>thải</w:t>
      </w:r>
      <w:proofErr w:type="spellEnd"/>
      <w:r w:rsidRPr="00E67816">
        <w:rPr>
          <w:lang w:val="vi-VN"/>
        </w:rPr>
        <w:t xml:space="preserve"> khi </w:t>
      </w:r>
      <w:proofErr w:type="spellStart"/>
      <w:r w:rsidRPr="00E67816">
        <w:rPr>
          <w:lang w:val="vi-VN"/>
        </w:rPr>
        <w:t>hệ</w:t>
      </w:r>
      <w:proofErr w:type="spellEnd"/>
      <w:r w:rsidRPr="00E67816">
        <w:rPr>
          <w:lang w:val="vi-VN"/>
        </w:rPr>
        <w:t xml:space="preserve"> </w:t>
      </w:r>
      <w:proofErr w:type="spellStart"/>
      <w:r w:rsidRPr="00E67816">
        <w:rPr>
          <w:lang w:val="vi-VN"/>
        </w:rPr>
        <w:t>thống</w:t>
      </w:r>
      <w:proofErr w:type="spellEnd"/>
      <w:r w:rsidRPr="00E67816">
        <w:rPr>
          <w:lang w:val="vi-VN"/>
        </w:rPr>
        <w:t xml:space="preserve"> </w:t>
      </w:r>
      <w:proofErr w:type="spellStart"/>
      <w:r w:rsidRPr="00E67816">
        <w:rPr>
          <w:lang w:val="vi-VN"/>
        </w:rPr>
        <w:t>xử</w:t>
      </w:r>
      <w:proofErr w:type="spellEnd"/>
      <w:r w:rsidRPr="00E67816">
        <w:rPr>
          <w:lang w:val="vi-VN"/>
        </w:rPr>
        <w:t xml:space="preserve"> </w:t>
      </w:r>
      <w:proofErr w:type="spellStart"/>
      <w:r w:rsidRPr="00E67816">
        <w:rPr>
          <w:lang w:val="vi-VN"/>
        </w:rPr>
        <w:t>lý</w:t>
      </w:r>
      <w:proofErr w:type="spellEnd"/>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Pr="00E67816">
        <w:rPr>
          <w:lang w:val="vi-VN"/>
        </w:rPr>
        <w:t>thải</w:t>
      </w:r>
      <w:proofErr w:type="spellEnd"/>
      <w:r w:rsidRPr="00E67816">
        <w:rPr>
          <w:lang w:val="vi-VN"/>
        </w:rPr>
        <w:t xml:space="preserve"> </w:t>
      </w:r>
      <w:proofErr w:type="spellStart"/>
      <w:r w:rsidRPr="00E67816">
        <w:rPr>
          <w:lang w:val="vi-VN"/>
        </w:rPr>
        <w:t>gặp</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Pr="00E67816">
        <w:rPr>
          <w:lang w:val="vi-VN"/>
        </w:rPr>
        <w:t>Tổng</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roofErr w:type="spellStart"/>
      <w:r w:rsidRPr="00E67816">
        <w:rPr>
          <w:lang w:val="vi-VN"/>
        </w:rPr>
        <w:t>tích</w:t>
      </w:r>
      <w:proofErr w:type="spellEnd"/>
      <w:r w:rsidRPr="00E67816">
        <w:rPr>
          <w:lang w:val="vi-VN"/>
        </w:rPr>
        <w:t xml:space="preserve"> xây </w:t>
      </w:r>
      <w:proofErr w:type="spellStart"/>
      <w:r w:rsidRPr="00E67816">
        <w:rPr>
          <w:lang w:val="vi-VN"/>
        </w:rPr>
        <w:t>dựng</w:t>
      </w:r>
      <w:proofErr w:type="spellEnd"/>
      <w:r w:rsidRPr="00E67816">
        <w:rPr>
          <w:lang w:val="vi-VN"/>
        </w:rPr>
        <w:t xml:space="preserve"> 01 </w:t>
      </w:r>
      <w:proofErr w:type="spellStart"/>
      <w:r w:rsidRPr="00E67816">
        <w:rPr>
          <w:lang w:val="vi-VN"/>
        </w:rPr>
        <w:t>bể</w:t>
      </w:r>
      <w:proofErr w:type="spellEnd"/>
      <w:r w:rsidRPr="00E67816">
        <w:rPr>
          <w:lang w:val="vi-VN"/>
        </w:rPr>
        <w:t xml:space="preserve"> </w:t>
      </w:r>
      <w:proofErr w:type="spellStart"/>
      <w:r w:rsidRPr="00E67816">
        <w:rPr>
          <w:lang w:val="vi-VN"/>
        </w:rPr>
        <w:t>điều</w:t>
      </w:r>
      <w:proofErr w:type="spellEnd"/>
      <w:r w:rsidRPr="00E67816">
        <w:rPr>
          <w:lang w:val="vi-VN"/>
        </w:rPr>
        <w:t xml:space="preserve"> </w:t>
      </w:r>
      <w:proofErr w:type="spellStart"/>
      <w:r w:rsidRPr="00E67816">
        <w:rPr>
          <w:lang w:val="vi-VN"/>
        </w:rPr>
        <w:t>hòa</w:t>
      </w:r>
      <w:proofErr w:type="spellEnd"/>
      <w:r w:rsidRPr="00E67816">
        <w:rPr>
          <w:lang w:val="vi-VN"/>
        </w:rPr>
        <w:t xml:space="preserve"> </w:t>
      </w:r>
      <w:proofErr w:type="spellStart"/>
      <w:r w:rsidRPr="00E67816">
        <w:rPr>
          <w:lang w:val="vi-VN"/>
        </w:rPr>
        <w:t>là</w:t>
      </w:r>
      <w:proofErr w:type="spellEnd"/>
      <w:r w:rsidRPr="00E67816">
        <w:rPr>
          <w:lang w:val="vi-VN"/>
        </w:rPr>
        <w:t xml:space="preserve"> </w:t>
      </w:r>
      <w:r w:rsidR="008904E8" w:rsidRPr="00E67816">
        <w:rPr>
          <w:lang w:val="vi-VN"/>
        </w:rPr>
        <w:t>5.250</w:t>
      </w:r>
      <w:r w:rsidRPr="00E67816">
        <w:rPr>
          <w:lang w:val="vi-VN"/>
        </w:rPr>
        <w:t xml:space="preserve"> m</w:t>
      </w:r>
      <w:r w:rsidRPr="00E67816">
        <w:rPr>
          <w:vertAlign w:val="superscript"/>
          <w:lang w:val="vi-VN"/>
        </w:rPr>
        <w:t>3</w:t>
      </w:r>
      <w:r w:rsidRPr="00E67816">
        <w:rPr>
          <w:lang w:val="vi-VN"/>
        </w:rPr>
        <w:t xml:space="preserve"> </w:t>
      </w:r>
      <w:r w:rsidRPr="002E0928">
        <w:rPr>
          <w:i/>
          <w:iCs/>
          <w:lang w:val="vi-VN"/>
        </w:rPr>
        <w:t>(</w:t>
      </w:r>
      <w:proofErr w:type="spellStart"/>
      <w:r w:rsidRPr="002E0928">
        <w:rPr>
          <w:i/>
          <w:iCs/>
          <w:lang w:val="vi-VN"/>
        </w:rPr>
        <w:t>độ</w:t>
      </w:r>
      <w:proofErr w:type="spellEnd"/>
      <w:r w:rsidRPr="002E0928">
        <w:rPr>
          <w:i/>
          <w:iCs/>
          <w:lang w:val="vi-VN"/>
        </w:rPr>
        <w:t xml:space="preserve"> sâu 5m).</w:t>
      </w:r>
      <w:r w:rsidRPr="00E67816">
        <w:rPr>
          <w:lang w:val="vi-VN"/>
        </w:rPr>
        <w:t xml:space="preserve"> Trong </w:t>
      </w:r>
      <w:proofErr w:type="spellStart"/>
      <w:r w:rsidRPr="00E67816">
        <w:rPr>
          <w:lang w:val="vi-VN"/>
        </w:rPr>
        <w:t>đó</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roofErr w:type="spellStart"/>
      <w:r w:rsidRPr="00E67816">
        <w:rPr>
          <w:lang w:val="vi-VN"/>
        </w:rPr>
        <w:t>tích</w:t>
      </w:r>
      <w:proofErr w:type="spellEnd"/>
      <w:r w:rsidRPr="00E67816">
        <w:rPr>
          <w:lang w:val="vi-VN"/>
        </w:rPr>
        <w:t xml:space="preserve"> </w:t>
      </w:r>
      <w:proofErr w:type="spellStart"/>
      <w:r w:rsidRPr="00E67816">
        <w:rPr>
          <w:lang w:val="vi-VN"/>
        </w:rPr>
        <w:t>chứa</w:t>
      </w:r>
      <w:proofErr w:type="spellEnd"/>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Pr="00E67816">
        <w:rPr>
          <w:lang w:val="vi-VN"/>
        </w:rPr>
        <w:t>là</w:t>
      </w:r>
      <w:proofErr w:type="spellEnd"/>
      <w:r w:rsidRPr="00E67816">
        <w:rPr>
          <w:lang w:val="vi-VN"/>
        </w:rPr>
        <w:t xml:space="preserve"> </w:t>
      </w:r>
      <w:r w:rsidR="008904E8" w:rsidRPr="00E67816">
        <w:rPr>
          <w:lang w:val="vi-VN"/>
        </w:rPr>
        <w:t>4.725</w:t>
      </w:r>
      <w:r w:rsidRPr="00E67816">
        <w:rPr>
          <w:lang w:val="vi-VN"/>
        </w:rPr>
        <w:t xml:space="preserve"> m</w:t>
      </w:r>
      <w:r w:rsidRPr="00E67816">
        <w:rPr>
          <w:vertAlign w:val="superscript"/>
          <w:lang w:val="vi-VN"/>
        </w:rPr>
        <w:t>3</w:t>
      </w:r>
      <w:r w:rsidRPr="00E67816">
        <w:rPr>
          <w:lang w:val="vi-VN"/>
        </w:rPr>
        <w:t xml:space="preserve"> </w:t>
      </w:r>
      <w:r w:rsidRPr="002E0928">
        <w:rPr>
          <w:i/>
          <w:iCs/>
          <w:lang w:val="vi-VN"/>
        </w:rPr>
        <w:t xml:space="preserve">(ở cao </w:t>
      </w:r>
      <w:proofErr w:type="spellStart"/>
      <w:r w:rsidRPr="002E0928">
        <w:rPr>
          <w:i/>
          <w:iCs/>
          <w:lang w:val="vi-VN"/>
        </w:rPr>
        <w:t>độ</w:t>
      </w:r>
      <w:proofErr w:type="spellEnd"/>
      <w:r w:rsidRPr="002E0928">
        <w:rPr>
          <w:i/>
          <w:iCs/>
          <w:lang w:val="vi-VN"/>
        </w:rPr>
        <w:t xml:space="preserve"> 4</w:t>
      </w:r>
      <w:r w:rsidRPr="00E67816">
        <w:rPr>
          <w:i/>
          <w:iCs/>
          <w:lang w:val="vi-VN"/>
        </w:rPr>
        <w:t>,5</w:t>
      </w:r>
      <w:r w:rsidRPr="002E0928">
        <w:rPr>
          <w:i/>
          <w:iCs/>
          <w:lang w:val="vi-VN"/>
        </w:rPr>
        <w:t xml:space="preserve">m </w:t>
      </w:r>
      <w:proofErr w:type="spellStart"/>
      <w:r w:rsidRPr="002E0928">
        <w:rPr>
          <w:i/>
          <w:iCs/>
          <w:lang w:val="vi-VN"/>
        </w:rPr>
        <w:t>nước</w:t>
      </w:r>
      <w:proofErr w:type="spellEnd"/>
      <w:r w:rsidRPr="002E0928">
        <w:rPr>
          <w:i/>
          <w:iCs/>
          <w:lang w:val="vi-VN"/>
        </w:rPr>
        <w:t>).</w:t>
      </w:r>
      <w:r w:rsidRPr="00F564F4">
        <w:rPr>
          <w:i/>
          <w:iCs/>
          <w:lang w:val="vi-VN"/>
        </w:rPr>
        <w:t xml:space="preserve"> </w:t>
      </w:r>
    </w:p>
    <w:p w14:paraId="1A0DF7F9" w14:textId="74C2CAA0" w:rsidR="00F87CCD" w:rsidRPr="00E67816" w:rsidRDefault="00F87CCD" w:rsidP="004E5661">
      <w:pPr>
        <w:pStyle w:val="1"/>
        <w:numPr>
          <w:ilvl w:val="0"/>
          <w:numId w:val="94"/>
        </w:numPr>
        <w:rPr>
          <w:lang w:val="vi-VN"/>
        </w:rPr>
      </w:pPr>
      <w:proofErr w:type="spellStart"/>
      <w:r w:rsidRPr="00E67816">
        <w:rPr>
          <w:b/>
          <w:bCs w:val="0"/>
          <w:i/>
          <w:iCs/>
          <w:lang w:val="vi-VN"/>
        </w:rPr>
        <w:t>Trường</w:t>
      </w:r>
      <w:proofErr w:type="spellEnd"/>
      <w:r w:rsidRPr="00E67816">
        <w:rPr>
          <w:b/>
          <w:bCs w:val="0"/>
          <w:i/>
          <w:iCs/>
          <w:lang w:val="vi-VN"/>
        </w:rPr>
        <w:t xml:space="preserve"> </w:t>
      </w:r>
      <w:proofErr w:type="spellStart"/>
      <w:r w:rsidRPr="00E67816">
        <w:rPr>
          <w:b/>
          <w:bCs w:val="0"/>
          <w:i/>
          <w:iCs/>
          <w:lang w:val="vi-VN"/>
        </w:rPr>
        <w:t>hợp</w:t>
      </w:r>
      <w:proofErr w:type="spellEnd"/>
      <w:r w:rsidRPr="00E67816">
        <w:rPr>
          <w:b/>
          <w:bCs w:val="0"/>
          <w:i/>
          <w:iCs/>
          <w:lang w:val="vi-VN"/>
        </w:rPr>
        <w:t xml:space="preserve"> </w:t>
      </w:r>
      <w:proofErr w:type="spellStart"/>
      <w:r w:rsidRPr="00E67816">
        <w:rPr>
          <w:b/>
          <w:bCs w:val="0"/>
          <w:i/>
          <w:iCs/>
          <w:lang w:val="vi-VN"/>
        </w:rPr>
        <w:t>hệ</w:t>
      </w:r>
      <w:proofErr w:type="spellEnd"/>
      <w:r w:rsidRPr="00E67816">
        <w:rPr>
          <w:b/>
          <w:bCs w:val="0"/>
          <w:i/>
          <w:iCs/>
          <w:lang w:val="vi-VN"/>
        </w:rPr>
        <w:t xml:space="preserve"> </w:t>
      </w:r>
      <w:proofErr w:type="spellStart"/>
      <w:r w:rsidRPr="00E67816">
        <w:rPr>
          <w:b/>
          <w:bCs w:val="0"/>
          <w:i/>
          <w:iCs/>
          <w:lang w:val="vi-VN"/>
        </w:rPr>
        <w:t>thống</w:t>
      </w:r>
      <w:proofErr w:type="spellEnd"/>
      <w:r w:rsidRPr="00E67816">
        <w:rPr>
          <w:b/>
          <w:bCs w:val="0"/>
          <w:i/>
          <w:iCs/>
          <w:lang w:val="vi-VN"/>
        </w:rPr>
        <w:t xml:space="preserve"> XLNT </w:t>
      </w:r>
      <w:proofErr w:type="spellStart"/>
      <w:r w:rsidRPr="00E67816">
        <w:rPr>
          <w:b/>
          <w:bCs w:val="0"/>
          <w:i/>
          <w:iCs/>
          <w:lang w:val="vi-VN"/>
        </w:rPr>
        <w:t>hoạt</w:t>
      </w:r>
      <w:proofErr w:type="spellEnd"/>
      <w:r w:rsidRPr="00E67816">
        <w:rPr>
          <w:b/>
          <w:bCs w:val="0"/>
          <w:i/>
          <w:iCs/>
          <w:lang w:val="vi-VN"/>
        </w:rPr>
        <w:t xml:space="preserve"> </w:t>
      </w:r>
      <w:proofErr w:type="spellStart"/>
      <w:r w:rsidRPr="00E67816">
        <w:rPr>
          <w:b/>
          <w:bCs w:val="0"/>
          <w:i/>
          <w:iCs/>
          <w:lang w:val="vi-VN"/>
        </w:rPr>
        <w:t>động</w:t>
      </w:r>
      <w:proofErr w:type="spellEnd"/>
      <w:r w:rsidRPr="00E67816">
        <w:rPr>
          <w:b/>
          <w:bCs w:val="0"/>
          <w:i/>
          <w:iCs/>
          <w:lang w:val="vi-VN"/>
        </w:rPr>
        <w:t xml:space="preserve"> </w:t>
      </w:r>
      <w:proofErr w:type="spellStart"/>
      <w:r w:rsidRPr="00E67816">
        <w:rPr>
          <w:b/>
          <w:bCs w:val="0"/>
          <w:i/>
          <w:iCs/>
          <w:lang w:val="vi-VN"/>
        </w:rPr>
        <w:t>bình</w:t>
      </w:r>
      <w:proofErr w:type="spellEnd"/>
      <w:r w:rsidRPr="00E67816">
        <w:rPr>
          <w:b/>
          <w:bCs w:val="0"/>
          <w:i/>
          <w:iCs/>
          <w:lang w:val="vi-VN"/>
        </w:rPr>
        <w:t xml:space="preserve"> </w:t>
      </w:r>
      <w:proofErr w:type="spellStart"/>
      <w:r w:rsidRPr="00E67816">
        <w:rPr>
          <w:b/>
          <w:bCs w:val="0"/>
          <w:i/>
          <w:iCs/>
          <w:lang w:val="vi-VN"/>
        </w:rPr>
        <w:t>thường</w:t>
      </w:r>
      <w:proofErr w:type="spellEnd"/>
      <w:r w:rsidRPr="00E67816">
        <w:rPr>
          <w:b/>
          <w:bCs w:val="0"/>
          <w:i/>
          <w:iCs/>
          <w:lang w:val="vi-VN"/>
        </w:rPr>
        <w:t>:</w:t>
      </w:r>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Pr="00E67816">
        <w:rPr>
          <w:lang w:val="vi-VN"/>
        </w:rPr>
        <w:t>thải</w:t>
      </w:r>
      <w:proofErr w:type="spellEnd"/>
      <w:r w:rsidRPr="00E67816">
        <w:rPr>
          <w:lang w:val="vi-VN"/>
        </w:rPr>
        <w:t xml:space="preserve"> sau </w:t>
      </w:r>
      <w:proofErr w:type="spellStart"/>
      <w:r w:rsidRPr="00E67816">
        <w:rPr>
          <w:lang w:val="vi-VN"/>
        </w:rPr>
        <w:t>biogas</w:t>
      </w:r>
      <w:proofErr w:type="spellEnd"/>
      <w:r w:rsidRPr="00E67816">
        <w:rPr>
          <w:lang w:val="vi-VN"/>
        </w:rPr>
        <w:t xml:space="preserve"> bơm </w:t>
      </w:r>
      <w:proofErr w:type="spellStart"/>
      <w:r w:rsidRPr="00E67816">
        <w:rPr>
          <w:lang w:val="vi-VN"/>
        </w:rPr>
        <w:t>vào</w:t>
      </w:r>
      <w:proofErr w:type="spellEnd"/>
      <w:r w:rsidRPr="00E67816">
        <w:rPr>
          <w:lang w:val="vi-VN"/>
        </w:rPr>
        <w:t xml:space="preserve"> </w:t>
      </w:r>
      <w:proofErr w:type="spellStart"/>
      <w:r w:rsidRPr="00E67816">
        <w:rPr>
          <w:lang w:val="vi-VN"/>
        </w:rPr>
        <w:t>bể</w:t>
      </w:r>
      <w:proofErr w:type="spellEnd"/>
      <w:r w:rsidRPr="00E67816">
        <w:rPr>
          <w:lang w:val="vi-VN"/>
        </w:rPr>
        <w:t xml:space="preserve"> </w:t>
      </w:r>
      <w:proofErr w:type="spellStart"/>
      <w:r w:rsidRPr="00E67816">
        <w:rPr>
          <w:lang w:val="vi-VN"/>
        </w:rPr>
        <w:t>điều</w:t>
      </w:r>
      <w:proofErr w:type="spellEnd"/>
      <w:r w:rsidRPr="00E67816">
        <w:rPr>
          <w:lang w:val="vi-VN"/>
        </w:rPr>
        <w:t xml:space="preserve"> </w:t>
      </w:r>
      <w:proofErr w:type="spellStart"/>
      <w:r w:rsidRPr="00E67816">
        <w:rPr>
          <w:lang w:val="vi-VN"/>
        </w:rPr>
        <w:t>hòa</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được</w:t>
      </w:r>
      <w:proofErr w:type="spellEnd"/>
      <w:r w:rsidRPr="00E67816">
        <w:rPr>
          <w:lang w:val="vi-VN"/>
        </w:rPr>
        <w:t xml:space="preserve"> </w:t>
      </w:r>
      <w:proofErr w:type="spellStart"/>
      <w:r w:rsidRPr="00E67816">
        <w:rPr>
          <w:lang w:val="vi-VN"/>
        </w:rPr>
        <w:t>ổn</w:t>
      </w:r>
      <w:proofErr w:type="spellEnd"/>
      <w:r w:rsidRPr="00E67816">
        <w:rPr>
          <w:lang w:val="vi-VN"/>
        </w:rPr>
        <w:t xml:space="preserve"> </w:t>
      </w:r>
      <w:proofErr w:type="spellStart"/>
      <w:r w:rsidRPr="00E67816">
        <w:rPr>
          <w:lang w:val="vi-VN"/>
        </w:rPr>
        <w:t>định</w:t>
      </w:r>
      <w:proofErr w:type="spellEnd"/>
      <w:r w:rsidRPr="00E67816">
        <w:rPr>
          <w:lang w:val="vi-VN"/>
        </w:rPr>
        <w:t xml:space="preserve"> </w:t>
      </w:r>
      <w:proofErr w:type="spellStart"/>
      <w:r w:rsidRPr="00E67816">
        <w:rPr>
          <w:lang w:val="vi-VN"/>
        </w:rPr>
        <w:t>nồng</w:t>
      </w:r>
      <w:proofErr w:type="spellEnd"/>
      <w:r w:rsidRPr="00E67816">
        <w:rPr>
          <w:lang w:val="vi-VN"/>
        </w:rPr>
        <w:t xml:space="preserve"> </w:t>
      </w:r>
      <w:proofErr w:type="spellStart"/>
      <w:r w:rsidRPr="00E67816">
        <w:rPr>
          <w:lang w:val="vi-VN"/>
        </w:rPr>
        <w:t>độ</w:t>
      </w:r>
      <w:proofErr w:type="spellEnd"/>
      <w:r w:rsidRPr="00E67816">
        <w:rPr>
          <w:lang w:val="vi-VN"/>
        </w:rPr>
        <w:t xml:space="preserve"> </w:t>
      </w:r>
      <w:proofErr w:type="spellStart"/>
      <w:r w:rsidRPr="00E67816">
        <w:rPr>
          <w:lang w:val="vi-VN"/>
        </w:rPr>
        <w:t>khoảng</w:t>
      </w:r>
      <w:proofErr w:type="spellEnd"/>
      <w:r w:rsidRPr="00E67816">
        <w:rPr>
          <w:lang w:val="vi-VN"/>
        </w:rPr>
        <w:t xml:space="preserve"> 10 </w:t>
      </w:r>
      <w:proofErr w:type="spellStart"/>
      <w:r w:rsidRPr="00E67816">
        <w:rPr>
          <w:lang w:val="vi-VN"/>
        </w:rPr>
        <w:t>giờ</w:t>
      </w:r>
      <w:proofErr w:type="spellEnd"/>
      <w:r w:rsidRPr="00E67816">
        <w:rPr>
          <w:lang w:val="vi-VN"/>
        </w:rPr>
        <w:t xml:space="preserve"> </w:t>
      </w:r>
      <w:proofErr w:type="spellStart"/>
      <w:r w:rsidRPr="00E67816">
        <w:rPr>
          <w:lang w:val="vi-VN"/>
        </w:rPr>
        <w:t>trước</w:t>
      </w:r>
      <w:proofErr w:type="spellEnd"/>
      <w:r w:rsidRPr="00E67816">
        <w:rPr>
          <w:lang w:val="vi-VN"/>
        </w:rPr>
        <w:t xml:space="preserve"> khi bơm qua </w:t>
      </w:r>
      <w:proofErr w:type="spellStart"/>
      <w:r w:rsidRPr="00E67816">
        <w:rPr>
          <w:lang w:val="vi-VN"/>
        </w:rPr>
        <w:t>bể</w:t>
      </w:r>
      <w:proofErr w:type="spellEnd"/>
      <w:r w:rsidRPr="00E67816">
        <w:rPr>
          <w:lang w:val="vi-VN"/>
        </w:rPr>
        <w:t xml:space="preserve"> </w:t>
      </w:r>
      <w:proofErr w:type="spellStart"/>
      <w:r w:rsidRPr="00E67816">
        <w:rPr>
          <w:lang w:val="vi-VN"/>
        </w:rPr>
        <w:t>anoxic</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roofErr w:type="spellStart"/>
      <w:r w:rsidRPr="00E67816">
        <w:rPr>
          <w:lang w:val="vi-VN"/>
        </w:rPr>
        <w:t>tích</w:t>
      </w:r>
      <w:proofErr w:type="spellEnd"/>
      <w:r w:rsidRPr="00E67816">
        <w:rPr>
          <w:lang w:val="vi-VN"/>
        </w:rPr>
        <w:t xml:space="preserve"> lưu </w:t>
      </w:r>
      <w:proofErr w:type="spellStart"/>
      <w:r w:rsidRPr="00E67816">
        <w:rPr>
          <w:lang w:val="vi-VN"/>
        </w:rPr>
        <w:t>chứa</w:t>
      </w:r>
      <w:proofErr w:type="spellEnd"/>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Pr="00E67816">
        <w:rPr>
          <w:lang w:val="vi-VN"/>
        </w:rPr>
        <w:t>tại</w:t>
      </w:r>
      <w:proofErr w:type="spellEnd"/>
      <w:r w:rsidRPr="00E67816">
        <w:rPr>
          <w:lang w:val="vi-VN"/>
        </w:rPr>
        <w:t xml:space="preserve"> </w:t>
      </w:r>
      <w:proofErr w:type="spellStart"/>
      <w:r w:rsidRPr="00E67816">
        <w:rPr>
          <w:lang w:val="vi-VN"/>
        </w:rPr>
        <w:t>thời</w:t>
      </w:r>
      <w:proofErr w:type="spellEnd"/>
      <w:r w:rsidRPr="00E67816">
        <w:rPr>
          <w:lang w:val="vi-VN"/>
        </w:rPr>
        <w:t xml:space="preserve"> </w:t>
      </w:r>
      <w:proofErr w:type="spellStart"/>
      <w:r w:rsidRPr="00E67816">
        <w:rPr>
          <w:lang w:val="vi-VN"/>
        </w:rPr>
        <w:t>điểm</w:t>
      </w:r>
      <w:proofErr w:type="spellEnd"/>
      <w:r w:rsidRPr="00E67816">
        <w:rPr>
          <w:lang w:val="vi-VN"/>
        </w:rPr>
        <w:t xml:space="preserve"> </w:t>
      </w:r>
      <w:proofErr w:type="spellStart"/>
      <w:r w:rsidRPr="00E67816">
        <w:rPr>
          <w:lang w:val="vi-VN"/>
        </w:rPr>
        <w:t>này</w:t>
      </w:r>
      <w:proofErr w:type="spellEnd"/>
      <w:r w:rsidRPr="00E67816">
        <w:rPr>
          <w:lang w:val="vi-VN"/>
        </w:rPr>
        <w:t xml:space="preserve"> </w:t>
      </w:r>
      <w:proofErr w:type="spellStart"/>
      <w:r w:rsidRPr="00E67816">
        <w:rPr>
          <w:lang w:val="vi-VN"/>
        </w:rPr>
        <w:t>là</w:t>
      </w:r>
      <w:proofErr w:type="spellEnd"/>
      <w:r w:rsidRPr="00E67816">
        <w:rPr>
          <w:lang w:val="vi-VN"/>
        </w:rPr>
        <w:t xml:space="preserve"> 250 m</w:t>
      </w:r>
      <w:r w:rsidRPr="00E67816">
        <w:rPr>
          <w:vertAlign w:val="superscript"/>
          <w:lang w:val="vi-VN"/>
        </w:rPr>
        <w:t>3</w:t>
      </w:r>
      <w:r w:rsidRPr="00E67816">
        <w:rPr>
          <w:lang w:val="vi-VN"/>
        </w:rPr>
        <w:t xml:space="preserve"> </w:t>
      </w:r>
      <w:r w:rsidRPr="002E0928">
        <w:rPr>
          <w:i/>
          <w:iCs/>
          <w:lang w:val="vi-VN"/>
        </w:rPr>
        <w:t>(</w:t>
      </w:r>
      <w:proofErr w:type="spellStart"/>
      <w:r w:rsidRPr="002E0928">
        <w:rPr>
          <w:i/>
          <w:iCs/>
          <w:lang w:val="vi-VN"/>
        </w:rPr>
        <w:t>Chiều</w:t>
      </w:r>
      <w:proofErr w:type="spellEnd"/>
      <w:r w:rsidRPr="002E0928">
        <w:rPr>
          <w:i/>
          <w:iCs/>
          <w:lang w:val="vi-VN"/>
        </w:rPr>
        <w:t xml:space="preserve"> cao </w:t>
      </w:r>
      <w:proofErr w:type="spellStart"/>
      <w:r w:rsidRPr="002E0928">
        <w:rPr>
          <w:i/>
          <w:iCs/>
          <w:lang w:val="vi-VN"/>
        </w:rPr>
        <w:t>mực</w:t>
      </w:r>
      <w:proofErr w:type="spellEnd"/>
      <w:r w:rsidRPr="002E0928">
        <w:rPr>
          <w:i/>
          <w:iCs/>
          <w:lang w:val="vi-VN"/>
        </w:rPr>
        <w:t xml:space="preserve"> </w:t>
      </w:r>
      <w:proofErr w:type="spellStart"/>
      <w:r w:rsidRPr="002E0928">
        <w:rPr>
          <w:i/>
          <w:iCs/>
          <w:lang w:val="vi-VN"/>
        </w:rPr>
        <w:t>nước</w:t>
      </w:r>
      <w:proofErr w:type="spellEnd"/>
      <w:r w:rsidRPr="002E0928">
        <w:rPr>
          <w:i/>
          <w:iCs/>
          <w:lang w:val="vi-VN"/>
        </w:rPr>
        <w:t xml:space="preserve"> trong </w:t>
      </w:r>
      <w:proofErr w:type="spellStart"/>
      <w:r w:rsidRPr="002E0928">
        <w:rPr>
          <w:i/>
          <w:iCs/>
          <w:lang w:val="vi-VN"/>
        </w:rPr>
        <w:t>bể</w:t>
      </w:r>
      <w:proofErr w:type="spellEnd"/>
      <w:r w:rsidRPr="002E0928">
        <w:rPr>
          <w:i/>
          <w:iCs/>
          <w:lang w:val="vi-VN"/>
        </w:rPr>
        <w:t xml:space="preserve"> </w:t>
      </w:r>
      <w:proofErr w:type="spellStart"/>
      <w:r w:rsidRPr="002E0928">
        <w:rPr>
          <w:i/>
          <w:iCs/>
          <w:lang w:val="vi-VN"/>
        </w:rPr>
        <w:t>là</w:t>
      </w:r>
      <w:proofErr w:type="spellEnd"/>
      <w:r w:rsidRPr="002E0928">
        <w:rPr>
          <w:i/>
          <w:iCs/>
          <w:lang w:val="vi-VN"/>
        </w:rPr>
        <w:t xml:space="preserve"> 0,</w:t>
      </w:r>
      <w:r w:rsidR="008904E8" w:rsidRPr="00E67816">
        <w:rPr>
          <w:i/>
          <w:iCs/>
          <w:lang w:val="vi-VN"/>
        </w:rPr>
        <w:t>24</w:t>
      </w:r>
      <w:r w:rsidRPr="002E0928">
        <w:rPr>
          <w:i/>
          <w:iCs/>
          <w:lang w:val="vi-VN"/>
        </w:rPr>
        <w:t xml:space="preserve">m). </w:t>
      </w:r>
    </w:p>
    <w:p w14:paraId="7F889113" w14:textId="0D39B5EA" w:rsidR="00A72845" w:rsidRDefault="00F87CCD" w:rsidP="004E5661">
      <w:pPr>
        <w:pStyle w:val="1"/>
        <w:numPr>
          <w:ilvl w:val="0"/>
          <w:numId w:val="94"/>
        </w:numPr>
        <w:rPr>
          <w:i/>
          <w:lang w:val="vi-VN"/>
        </w:rPr>
      </w:pPr>
      <w:proofErr w:type="spellStart"/>
      <w:r w:rsidRPr="00E67816">
        <w:rPr>
          <w:b/>
          <w:bCs w:val="0"/>
          <w:i/>
          <w:iCs/>
          <w:lang w:val="vi-VN"/>
        </w:rPr>
        <w:t>Trường</w:t>
      </w:r>
      <w:proofErr w:type="spellEnd"/>
      <w:r w:rsidRPr="00E67816">
        <w:rPr>
          <w:b/>
          <w:bCs w:val="0"/>
          <w:i/>
          <w:iCs/>
          <w:lang w:val="vi-VN"/>
        </w:rPr>
        <w:t xml:space="preserve"> </w:t>
      </w:r>
      <w:proofErr w:type="spellStart"/>
      <w:r w:rsidRPr="00E67816">
        <w:rPr>
          <w:b/>
          <w:bCs w:val="0"/>
          <w:i/>
          <w:iCs/>
          <w:lang w:val="vi-VN"/>
        </w:rPr>
        <w:t>hợp</w:t>
      </w:r>
      <w:proofErr w:type="spellEnd"/>
      <w:r w:rsidRPr="00E67816">
        <w:rPr>
          <w:b/>
          <w:bCs w:val="0"/>
          <w:i/>
          <w:iCs/>
          <w:lang w:val="vi-VN"/>
        </w:rPr>
        <w:t xml:space="preserve"> </w:t>
      </w:r>
      <w:proofErr w:type="spellStart"/>
      <w:r w:rsidRPr="00E67816">
        <w:rPr>
          <w:b/>
          <w:bCs w:val="0"/>
          <w:i/>
          <w:iCs/>
          <w:lang w:val="vi-VN"/>
        </w:rPr>
        <w:t>hệ</w:t>
      </w:r>
      <w:proofErr w:type="spellEnd"/>
      <w:r w:rsidRPr="00E67816">
        <w:rPr>
          <w:b/>
          <w:bCs w:val="0"/>
          <w:i/>
          <w:iCs/>
          <w:lang w:val="vi-VN"/>
        </w:rPr>
        <w:t xml:space="preserve"> </w:t>
      </w:r>
      <w:proofErr w:type="spellStart"/>
      <w:r w:rsidRPr="00E67816">
        <w:rPr>
          <w:b/>
          <w:bCs w:val="0"/>
          <w:i/>
          <w:iCs/>
          <w:lang w:val="vi-VN"/>
        </w:rPr>
        <w:t>thống</w:t>
      </w:r>
      <w:proofErr w:type="spellEnd"/>
      <w:r w:rsidRPr="00E67816">
        <w:rPr>
          <w:b/>
          <w:bCs w:val="0"/>
          <w:i/>
          <w:iCs/>
          <w:lang w:val="vi-VN"/>
        </w:rPr>
        <w:t xml:space="preserve"> XLNT </w:t>
      </w:r>
      <w:proofErr w:type="spellStart"/>
      <w:r w:rsidRPr="00E67816">
        <w:rPr>
          <w:b/>
          <w:bCs w:val="0"/>
          <w:i/>
          <w:iCs/>
          <w:lang w:val="vi-VN"/>
        </w:rPr>
        <w:t>gặp</w:t>
      </w:r>
      <w:proofErr w:type="spellEnd"/>
      <w:r w:rsidRPr="00E67816">
        <w:rPr>
          <w:b/>
          <w:bCs w:val="0"/>
          <w:i/>
          <w:iCs/>
          <w:lang w:val="vi-VN"/>
        </w:rPr>
        <w:t xml:space="preserve"> </w:t>
      </w:r>
      <w:proofErr w:type="spellStart"/>
      <w:r w:rsidRPr="00E67816">
        <w:rPr>
          <w:b/>
          <w:bCs w:val="0"/>
          <w:i/>
          <w:iCs/>
          <w:lang w:val="vi-VN"/>
        </w:rPr>
        <w:t>sự</w:t>
      </w:r>
      <w:proofErr w:type="spellEnd"/>
      <w:r w:rsidRPr="00E67816">
        <w:rPr>
          <w:b/>
          <w:bCs w:val="0"/>
          <w:i/>
          <w:iCs/>
          <w:lang w:val="vi-VN"/>
        </w:rPr>
        <w:t xml:space="preserve"> </w:t>
      </w:r>
      <w:proofErr w:type="spellStart"/>
      <w:r w:rsidRPr="00E67816">
        <w:rPr>
          <w:b/>
          <w:bCs w:val="0"/>
          <w:i/>
          <w:iCs/>
          <w:lang w:val="vi-VN"/>
        </w:rPr>
        <w:t>cố</w:t>
      </w:r>
      <w:proofErr w:type="spellEnd"/>
      <w:r w:rsidRPr="00E67816">
        <w:rPr>
          <w:b/>
          <w:bCs w:val="0"/>
          <w:i/>
          <w:iCs/>
          <w:lang w:val="vi-VN"/>
        </w:rPr>
        <w:t>:</w:t>
      </w:r>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Pr="00E67816">
        <w:rPr>
          <w:lang w:val="vi-VN"/>
        </w:rPr>
        <w:t>thải</w:t>
      </w:r>
      <w:proofErr w:type="spellEnd"/>
      <w:r w:rsidRPr="00E67816">
        <w:rPr>
          <w:lang w:val="vi-VN"/>
        </w:rPr>
        <w:t xml:space="preserve"> </w:t>
      </w:r>
      <w:proofErr w:type="spellStart"/>
      <w:r w:rsidRPr="00E67816">
        <w:rPr>
          <w:lang w:val="vi-VN"/>
        </w:rPr>
        <w:t>sẽ</w:t>
      </w:r>
      <w:proofErr w:type="spellEnd"/>
      <w:r w:rsidRPr="00E67816">
        <w:rPr>
          <w:lang w:val="vi-VN"/>
        </w:rPr>
        <w:t xml:space="preserve"> </w:t>
      </w:r>
      <w:proofErr w:type="spellStart"/>
      <w:r w:rsidRPr="00E67816">
        <w:rPr>
          <w:lang w:val="vi-VN"/>
        </w:rPr>
        <w:t>được</w:t>
      </w:r>
      <w:proofErr w:type="spellEnd"/>
      <w:r w:rsidRPr="00E67816">
        <w:rPr>
          <w:lang w:val="vi-VN"/>
        </w:rPr>
        <w:t xml:space="preserve"> lưu </w:t>
      </w:r>
      <w:proofErr w:type="spellStart"/>
      <w:r w:rsidRPr="00E67816">
        <w:rPr>
          <w:lang w:val="vi-VN"/>
        </w:rPr>
        <w:t>chứa</w:t>
      </w:r>
      <w:proofErr w:type="spellEnd"/>
      <w:r w:rsidRPr="00E67816">
        <w:rPr>
          <w:lang w:val="vi-VN"/>
        </w:rPr>
        <w:t xml:space="preserve"> </w:t>
      </w:r>
      <w:proofErr w:type="spellStart"/>
      <w:r w:rsidRPr="00E67816">
        <w:rPr>
          <w:lang w:val="vi-VN"/>
        </w:rPr>
        <w:t>tại</w:t>
      </w:r>
      <w:proofErr w:type="spellEnd"/>
      <w:r w:rsidRPr="00E67816">
        <w:rPr>
          <w:lang w:val="vi-VN"/>
        </w:rPr>
        <w:t xml:space="preserve"> </w:t>
      </w:r>
      <w:proofErr w:type="spellStart"/>
      <w:r w:rsidRPr="00E67816">
        <w:rPr>
          <w:lang w:val="vi-VN"/>
        </w:rPr>
        <w:t>bể</w:t>
      </w:r>
      <w:proofErr w:type="spellEnd"/>
      <w:r w:rsidRPr="00E67816">
        <w:rPr>
          <w:lang w:val="vi-VN"/>
        </w:rPr>
        <w:t xml:space="preserve"> </w:t>
      </w:r>
      <w:proofErr w:type="spellStart"/>
      <w:r w:rsidRPr="00E67816">
        <w:rPr>
          <w:lang w:val="vi-VN"/>
        </w:rPr>
        <w:t>điều</w:t>
      </w:r>
      <w:proofErr w:type="spellEnd"/>
      <w:r w:rsidRPr="00E67816">
        <w:rPr>
          <w:lang w:val="vi-VN"/>
        </w:rPr>
        <w:t xml:space="preserve"> </w:t>
      </w:r>
      <w:proofErr w:type="spellStart"/>
      <w:r w:rsidRPr="00E67816">
        <w:rPr>
          <w:lang w:val="vi-VN"/>
        </w:rPr>
        <w:t>hòa</w:t>
      </w:r>
      <w:proofErr w:type="spellEnd"/>
      <w:r w:rsidRPr="00E67816">
        <w:rPr>
          <w:lang w:val="vi-VN"/>
        </w:rPr>
        <w:t xml:space="preserve"> </w:t>
      </w:r>
      <w:proofErr w:type="spellStart"/>
      <w:r w:rsidRPr="00E67816">
        <w:rPr>
          <w:lang w:val="vi-VN"/>
        </w:rPr>
        <w:t>kết</w:t>
      </w:r>
      <w:proofErr w:type="spellEnd"/>
      <w:r w:rsidRPr="00E67816">
        <w:rPr>
          <w:lang w:val="vi-VN"/>
        </w:rPr>
        <w:t xml:space="preserve"> </w:t>
      </w:r>
      <w:proofErr w:type="spellStart"/>
      <w:r w:rsidRPr="00E67816">
        <w:rPr>
          <w:lang w:val="vi-VN"/>
        </w:rPr>
        <w:t>hợp</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Pr="00E67816">
        <w:rPr>
          <w:lang w:val="vi-VN"/>
        </w:rPr>
        <w:t>với</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roofErr w:type="spellStart"/>
      <w:r w:rsidRPr="00E67816">
        <w:rPr>
          <w:lang w:val="vi-VN"/>
        </w:rPr>
        <w:t>tích</w:t>
      </w:r>
      <w:proofErr w:type="spellEnd"/>
      <w:r w:rsidRPr="00E67816">
        <w:rPr>
          <w:lang w:val="vi-VN"/>
        </w:rPr>
        <w:t xml:space="preserve"> </w:t>
      </w:r>
      <w:proofErr w:type="spellStart"/>
      <w:r w:rsidRPr="00E67816">
        <w:rPr>
          <w:lang w:val="vi-VN"/>
        </w:rPr>
        <w:t>chứa</w:t>
      </w:r>
      <w:proofErr w:type="spellEnd"/>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Pr="00E67816">
        <w:rPr>
          <w:lang w:val="vi-VN"/>
        </w:rPr>
        <w:t>dự</w:t>
      </w:r>
      <w:proofErr w:type="spellEnd"/>
      <w:r w:rsidRPr="00E67816">
        <w:rPr>
          <w:lang w:val="vi-VN"/>
        </w:rPr>
        <w:t xml:space="preserve"> </w:t>
      </w:r>
      <w:proofErr w:type="spellStart"/>
      <w:r w:rsidRPr="00E67816">
        <w:rPr>
          <w:lang w:val="vi-VN"/>
        </w:rPr>
        <w:t>phòng</w:t>
      </w:r>
      <w:proofErr w:type="spellEnd"/>
      <w:r w:rsidRPr="00E67816">
        <w:rPr>
          <w:lang w:val="vi-VN"/>
        </w:rPr>
        <w:t xml:space="preserve"> </w:t>
      </w:r>
      <w:proofErr w:type="spellStart"/>
      <w:r w:rsidRPr="00E67816">
        <w:rPr>
          <w:lang w:val="vi-VN"/>
        </w:rPr>
        <w:t>là</w:t>
      </w:r>
      <w:proofErr w:type="spellEnd"/>
      <w:r w:rsidRPr="00E67816">
        <w:rPr>
          <w:lang w:val="vi-VN"/>
        </w:rPr>
        <w:t xml:space="preserve"> </w:t>
      </w:r>
      <w:r w:rsidR="008904E8" w:rsidRPr="00E67816">
        <w:rPr>
          <w:lang w:val="vi-VN"/>
        </w:rPr>
        <w:t>3</w:t>
      </w:r>
      <w:r w:rsidR="00900E71" w:rsidRPr="00E67816">
        <w:rPr>
          <w:lang w:val="vi-VN"/>
        </w:rPr>
        <w:t>.675</w:t>
      </w:r>
      <w:r w:rsidRPr="00E67816">
        <w:rPr>
          <w:lang w:val="vi-VN"/>
        </w:rPr>
        <w:t xml:space="preserve"> m</w:t>
      </w:r>
      <w:r w:rsidRPr="00E67816">
        <w:rPr>
          <w:vertAlign w:val="superscript"/>
          <w:lang w:val="vi-VN"/>
        </w:rPr>
        <w:t>3</w:t>
      </w:r>
      <w:r w:rsidRPr="00E67816">
        <w:rPr>
          <w:lang w:val="vi-VN"/>
        </w:rPr>
        <w:t xml:space="preserve"> </w:t>
      </w:r>
      <w:r w:rsidRPr="002E0928">
        <w:rPr>
          <w:i/>
          <w:iCs/>
          <w:lang w:val="vi-VN"/>
        </w:rPr>
        <w:t>(</w:t>
      </w:r>
      <w:proofErr w:type="spellStart"/>
      <w:r w:rsidRPr="002E0928">
        <w:rPr>
          <w:i/>
          <w:iCs/>
          <w:lang w:val="vi-VN"/>
        </w:rPr>
        <w:t>Chiều</w:t>
      </w:r>
      <w:proofErr w:type="spellEnd"/>
      <w:r w:rsidRPr="002E0928">
        <w:rPr>
          <w:i/>
          <w:iCs/>
          <w:lang w:val="vi-VN"/>
        </w:rPr>
        <w:t xml:space="preserve"> cao </w:t>
      </w:r>
      <w:proofErr w:type="spellStart"/>
      <w:r w:rsidRPr="002E0928">
        <w:rPr>
          <w:i/>
          <w:iCs/>
          <w:lang w:val="vi-VN"/>
        </w:rPr>
        <w:t>dự</w:t>
      </w:r>
      <w:proofErr w:type="spellEnd"/>
      <w:r w:rsidRPr="002E0928">
        <w:rPr>
          <w:i/>
          <w:iCs/>
          <w:lang w:val="vi-VN"/>
        </w:rPr>
        <w:t xml:space="preserve"> </w:t>
      </w:r>
      <w:proofErr w:type="spellStart"/>
      <w:r w:rsidRPr="002E0928">
        <w:rPr>
          <w:i/>
          <w:iCs/>
          <w:lang w:val="vi-VN"/>
        </w:rPr>
        <w:t>phòng</w:t>
      </w:r>
      <w:proofErr w:type="spellEnd"/>
      <w:r w:rsidRPr="002E0928">
        <w:rPr>
          <w:i/>
          <w:iCs/>
          <w:lang w:val="vi-VN"/>
        </w:rPr>
        <w:t xml:space="preserve"> </w:t>
      </w:r>
      <w:proofErr w:type="spellStart"/>
      <w:r w:rsidRPr="002E0928">
        <w:rPr>
          <w:i/>
          <w:iCs/>
          <w:lang w:val="vi-VN"/>
        </w:rPr>
        <w:t>là</w:t>
      </w:r>
      <w:proofErr w:type="spellEnd"/>
      <w:r w:rsidRPr="002E0928">
        <w:rPr>
          <w:i/>
          <w:iCs/>
          <w:lang w:val="vi-VN"/>
        </w:rPr>
        <w:t xml:space="preserve"> </w:t>
      </w:r>
      <w:proofErr w:type="spellStart"/>
      <w:r w:rsidRPr="002E0928">
        <w:rPr>
          <w:i/>
          <w:iCs/>
          <w:lang w:val="vi-VN"/>
        </w:rPr>
        <w:t>từ</w:t>
      </w:r>
      <w:proofErr w:type="spellEnd"/>
      <w:r w:rsidRPr="002E0928">
        <w:rPr>
          <w:i/>
          <w:iCs/>
          <w:lang w:val="vi-VN"/>
        </w:rPr>
        <w:t xml:space="preserve"> </w:t>
      </w:r>
      <w:proofErr w:type="spellStart"/>
      <w:r w:rsidRPr="002E0928">
        <w:rPr>
          <w:i/>
          <w:iCs/>
          <w:lang w:val="vi-VN"/>
        </w:rPr>
        <w:t>mực</w:t>
      </w:r>
      <w:proofErr w:type="spellEnd"/>
      <w:r w:rsidRPr="002E0928">
        <w:rPr>
          <w:i/>
          <w:iCs/>
          <w:lang w:val="vi-VN"/>
        </w:rPr>
        <w:t xml:space="preserve"> </w:t>
      </w:r>
      <w:proofErr w:type="spellStart"/>
      <w:r w:rsidRPr="002E0928">
        <w:rPr>
          <w:i/>
          <w:iCs/>
          <w:lang w:val="vi-VN"/>
        </w:rPr>
        <w:t>nước</w:t>
      </w:r>
      <w:proofErr w:type="spellEnd"/>
      <w:r w:rsidRPr="002E0928">
        <w:rPr>
          <w:i/>
          <w:iCs/>
          <w:lang w:val="vi-VN"/>
        </w:rPr>
        <w:t xml:space="preserve"> </w:t>
      </w:r>
      <w:proofErr w:type="spellStart"/>
      <w:r w:rsidRPr="002E0928">
        <w:rPr>
          <w:i/>
          <w:iCs/>
          <w:lang w:val="vi-VN"/>
        </w:rPr>
        <w:t>từ</w:t>
      </w:r>
      <w:proofErr w:type="spellEnd"/>
      <w:r w:rsidRPr="002E0928">
        <w:rPr>
          <w:i/>
          <w:iCs/>
          <w:lang w:val="vi-VN"/>
        </w:rPr>
        <w:t xml:space="preserve"> 0,</w:t>
      </w:r>
      <w:r w:rsidR="008904E8" w:rsidRPr="00E67816">
        <w:rPr>
          <w:i/>
          <w:iCs/>
          <w:lang w:val="vi-VN"/>
        </w:rPr>
        <w:t>24</w:t>
      </w:r>
      <w:r w:rsidR="00A72845" w:rsidRPr="00E67816">
        <w:rPr>
          <w:i/>
          <w:iCs/>
          <w:lang w:val="vi-VN"/>
        </w:rPr>
        <w:t xml:space="preserve"> </w:t>
      </w:r>
      <w:proofErr w:type="spellStart"/>
      <w:r w:rsidR="00A72845" w:rsidRPr="00E67816">
        <w:rPr>
          <w:i/>
          <w:iCs/>
          <w:lang w:val="vi-VN"/>
        </w:rPr>
        <w:t>mét</w:t>
      </w:r>
      <w:proofErr w:type="spellEnd"/>
      <w:r w:rsidRPr="002E0928">
        <w:rPr>
          <w:i/>
          <w:iCs/>
          <w:lang w:val="vi-VN"/>
        </w:rPr>
        <w:t xml:space="preserve"> </w:t>
      </w:r>
      <w:proofErr w:type="spellStart"/>
      <w:r w:rsidRPr="002E0928">
        <w:rPr>
          <w:i/>
          <w:iCs/>
          <w:lang w:val="vi-VN"/>
        </w:rPr>
        <w:t>đến</w:t>
      </w:r>
      <w:proofErr w:type="spellEnd"/>
      <w:r w:rsidRPr="002E0928">
        <w:rPr>
          <w:i/>
          <w:iCs/>
          <w:lang w:val="vi-VN"/>
        </w:rPr>
        <w:t xml:space="preserve"> </w:t>
      </w:r>
      <w:r w:rsidR="00900E71" w:rsidRPr="00E67816">
        <w:rPr>
          <w:i/>
          <w:iCs/>
          <w:lang w:val="vi-VN"/>
        </w:rPr>
        <w:t>3,74</w:t>
      </w:r>
      <w:r w:rsidR="00A72845" w:rsidRPr="00E67816">
        <w:rPr>
          <w:i/>
          <w:iCs/>
          <w:lang w:val="vi-VN"/>
        </w:rPr>
        <w:t xml:space="preserve"> </w:t>
      </w:r>
      <w:proofErr w:type="spellStart"/>
      <w:r w:rsidR="00A72845" w:rsidRPr="00E67816">
        <w:rPr>
          <w:i/>
          <w:iCs/>
          <w:lang w:val="vi-VN"/>
        </w:rPr>
        <w:t>mét</w:t>
      </w:r>
      <w:proofErr w:type="spellEnd"/>
      <w:r w:rsidRPr="002E0928">
        <w:rPr>
          <w:i/>
          <w:iCs/>
          <w:lang w:val="vi-VN"/>
        </w:rPr>
        <w:t xml:space="preserve"> tương đương</w:t>
      </w:r>
      <w:r w:rsidRPr="00F564F4">
        <w:rPr>
          <w:i/>
          <w:iCs/>
          <w:lang w:val="vi-VN"/>
        </w:rPr>
        <w:t xml:space="preserve"> </w:t>
      </w:r>
      <w:r w:rsidR="00A72845" w:rsidRPr="00E67816">
        <w:rPr>
          <w:i/>
          <w:iCs/>
          <w:lang w:val="vi-VN"/>
        </w:rPr>
        <w:t>3,</w:t>
      </w:r>
      <w:r w:rsidR="00900E71" w:rsidRPr="00E67816">
        <w:rPr>
          <w:i/>
          <w:iCs/>
          <w:lang w:val="vi-VN"/>
        </w:rPr>
        <w:t>5</w:t>
      </w:r>
      <w:r w:rsidRPr="002E0928">
        <w:rPr>
          <w:i/>
          <w:iCs/>
          <w:lang w:val="vi-VN"/>
        </w:rPr>
        <w:t xml:space="preserve"> </w:t>
      </w:r>
      <w:proofErr w:type="spellStart"/>
      <w:r w:rsidRPr="002E0928">
        <w:rPr>
          <w:i/>
          <w:iCs/>
          <w:lang w:val="vi-VN"/>
        </w:rPr>
        <w:t>mét</w:t>
      </w:r>
      <w:proofErr w:type="spellEnd"/>
      <w:r w:rsidRPr="002E0928">
        <w:rPr>
          <w:i/>
          <w:iCs/>
          <w:lang w:val="vi-VN"/>
        </w:rPr>
        <w:t xml:space="preserve">), </w:t>
      </w:r>
      <w:r w:rsidRPr="00E67816">
        <w:rPr>
          <w:lang w:val="vi-VN"/>
        </w:rPr>
        <w:t xml:space="preserve">tương </w:t>
      </w:r>
      <w:proofErr w:type="spellStart"/>
      <w:r w:rsidRPr="00E67816">
        <w:rPr>
          <w:lang w:val="vi-VN"/>
        </w:rPr>
        <w:t>ứng</w:t>
      </w:r>
      <w:proofErr w:type="spellEnd"/>
      <w:r w:rsidRPr="00E67816">
        <w:rPr>
          <w:lang w:val="vi-VN"/>
        </w:rPr>
        <w:t xml:space="preserve"> </w:t>
      </w:r>
      <w:proofErr w:type="spellStart"/>
      <w:r w:rsidRPr="00E67816">
        <w:rPr>
          <w:lang w:val="vi-VN"/>
        </w:rPr>
        <w:t>thời</w:t>
      </w:r>
      <w:proofErr w:type="spellEnd"/>
      <w:r w:rsidRPr="00E67816">
        <w:rPr>
          <w:lang w:val="vi-VN"/>
        </w:rPr>
        <w:t xml:space="preserve"> gian lưu </w:t>
      </w:r>
      <w:proofErr w:type="spellStart"/>
      <w:r w:rsidRPr="00E67816">
        <w:rPr>
          <w:lang w:val="vi-VN"/>
        </w:rPr>
        <w:t>chứa</w:t>
      </w:r>
      <w:proofErr w:type="spellEnd"/>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00A72845" w:rsidRPr="00E67816">
        <w:rPr>
          <w:lang w:val="vi-VN"/>
        </w:rPr>
        <w:t>khoảng</w:t>
      </w:r>
      <w:proofErr w:type="spellEnd"/>
      <w:r w:rsidR="00A72845" w:rsidRPr="00E67816">
        <w:rPr>
          <w:lang w:val="vi-VN"/>
        </w:rPr>
        <w:t xml:space="preserve"> </w:t>
      </w:r>
      <w:r w:rsidR="00900E71" w:rsidRPr="00E67816">
        <w:rPr>
          <w:lang w:val="vi-VN"/>
        </w:rPr>
        <w:t>6</w:t>
      </w:r>
      <w:r w:rsidR="00A72845" w:rsidRPr="00E67816">
        <w:rPr>
          <w:lang w:val="vi-VN"/>
        </w:rPr>
        <w:t xml:space="preserve"> </w:t>
      </w:r>
      <w:proofErr w:type="spellStart"/>
      <w:r w:rsidRPr="00E67816">
        <w:rPr>
          <w:lang w:val="vi-VN"/>
        </w:rPr>
        <w:t>ngày</w:t>
      </w:r>
      <w:proofErr w:type="spellEnd"/>
      <w:r w:rsidRPr="00E67816">
        <w:rPr>
          <w:lang w:val="vi-VN"/>
        </w:rPr>
        <w:t>.</w:t>
      </w:r>
      <w:r w:rsidRPr="00062A4E">
        <w:rPr>
          <w:i/>
          <w:lang w:val="vi-VN"/>
        </w:rPr>
        <w:t xml:space="preserve"> </w:t>
      </w:r>
    </w:p>
    <w:p w14:paraId="3F7049C4" w14:textId="267F5FBD" w:rsidR="00F87CCD" w:rsidRPr="00F87CCD" w:rsidRDefault="00F87CCD" w:rsidP="004E5661">
      <w:pPr>
        <w:pStyle w:val="1"/>
        <w:numPr>
          <w:ilvl w:val="0"/>
          <w:numId w:val="0"/>
        </w:numPr>
        <w:rPr>
          <w:i/>
          <w:lang w:val="vi-VN"/>
        </w:rPr>
      </w:pPr>
      <w:r w:rsidRPr="00062A4E">
        <w:rPr>
          <w:i/>
          <w:lang w:val="vi-VN"/>
        </w:rPr>
        <w:t>(</w:t>
      </w:r>
      <w:proofErr w:type="spellStart"/>
      <w:r w:rsidRPr="00062A4E">
        <w:rPr>
          <w:i/>
          <w:lang w:val="vi-VN"/>
        </w:rPr>
        <w:t>Đính</w:t>
      </w:r>
      <w:proofErr w:type="spellEnd"/>
      <w:r w:rsidRPr="00062A4E">
        <w:rPr>
          <w:i/>
          <w:lang w:val="vi-VN"/>
        </w:rPr>
        <w:t xml:space="preserve"> </w:t>
      </w:r>
      <w:proofErr w:type="spellStart"/>
      <w:r w:rsidRPr="00062A4E">
        <w:rPr>
          <w:i/>
          <w:lang w:val="vi-VN"/>
        </w:rPr>
        <w:t>kèm</w:t>
      </w:r>
      <w:proofErr w:type="spellEnd"/>
      <w:r w:rsidRPr="00062A4E">
        <w:rPr>
          <w:i/>
          <w:lang w:val="vi-VN"/>
        </w:rPr>
        <w:t xml:space="preserve"> </w:t>
      </w:r>
      <w:proofErr w:type="spellStart"/>
      <w:r w:rsidRPr="00062A4E">
        <w:rPr>
          <w:i/>
          <w:lang w:val="vi-VN"/>
        </w:rPr>
        <w:t>bản</w:t>
      </w:r>
      <w:proofErr w:type="spellEnd"/>
      <w:r w:rsidRPr="00062A4E">
        <w:rPr>
          <w:i/>
          <w:lang w:val="vi-VN"/>
        </w:rPr>
        <w:t xml:space="preserve"> </w:t>
      </w:r>
      <w:proofErr w:type="spellStart"/>
      <w:r w:rsidRPr="00062A4E">
        <w:rPr>
          <w:i/>
          <w:lang w:val="vi-VN"/>
        </w:rPr>
        <w:t>vẽ</w:t>
      </w:r>
      <w:proofErr w:type="spellEnd"/>
      <w:r w:rsidRPr="00062A4E">
        <w:rPr>
          <w:i/>
          <w:lang w:val="vi-VN"/>
        </w:rPr>
        <w:t xml:space="preserve"> </w:t>
      </w:r>
      <w:proofErr w:type="spellStart"/>
      <w:r w:rsidRPr="00062A4E">
        <w:rPr>
          <w:i/>
          <w:lang w:val="vi-VN"/>
        </w:rPr>
        <w:t>phòng</w:t>
      </w:r>
      <w:proofErr w:type="spellEnd"/>
      <w:r w:rsidRPr="00062A4E">
        <w:rPr>
          <w:i/>
          <w:lang w:val="vi-VN"/>
        </w:rPr>
        <w:t xml:space="preserve"> </w:t>
      </w:r>
      <w:proofErr w:type="spellStart"/>
      <w:r w:rsidRPr="00062A4E">
        <w:rPr>
          <w:i/>
          <w:lang w:val="vi-VN"/>
        </w:rPr>
        <w:t>ngừa</w:t>
      </w:r>
      <w:proofErr w:type="spellEnd"/>
      <w:r w:rsidRPr="00062A4E">
        <w:rPr>
          <w:i/>
          <w:lang w:val="vi-VN"/>
        </w:rPr>
        <w:t xml:space="preserve"> </w:t>
      </w:r>
      <w:proofErr w:type="spellStart"/>
      <w:r w:rsidRPr="00062A4E">
        <w:rPr>
          <w:i/>
          <w:lang w:val="vi-VN"/>
        </w:rPr>
        <w:t>ứng</w:t>
      </w:r>
      <w:proofErr w:type="spellEnd"/>
      <w:r w:rsidRPr="00062A4E">
        <w:rPr>
          <w:i/>
          <w:lang w:val="vi-VN"/>
        </w:rPr>
        <w:t xml:space="preserve"> </w:t>
      </w:r>
      <w:proofErr w:type="spellStart"/>
      <w:r w:rsidRPr="00062A4E">
        <w:rPr>
          <w:i/>
          <w:lang w:val="vi-VN"/>
        </w:rPr>
        <w:t>phó</w:t>
      </w:r>
      <w:proofErr w:type="spellEnd"/>
      <w:r w:rsidRPr="00062A4E">
        <w:rPr>
          <w:i/>
          <w:lang w:val="vi-VN"/>
        </w:rPr>
        <w:t xml:space="preserve"> </w:t>
      </w:r>
      <w:proofErr w:type="spellStart"/>
      <w:r w:rsidRPr="00062A4E">
        <w:rPr>
          <w:i/>
          <w:lang w:val="vi-VN"/>
        </w:rPr>
        <w:t>sự</w:t>
      </w:r>
      <w:proofErr w:type="spellEnd"/>
      <w:r w:rsidRPr="00062A4E">
        <w:rPr>
          <w:i/>
          <w:lang w:val="vi-VN"/>
        </w:rPr>
        <w:t xml:space="preserve"> </w:t>
      </w:r>
      <w:proofErr w:type="spellStart"/>
      <w:r w:rsidRPr="00062A4E">
        <w:rPr>
          <w:i/>
          <w:lang w:val="vi-VN"/>
        </w:rPr>
        <w:t>cố</w:t>
      </w:r>
      <w:proofErr w:type="spellEnd"/>
      <w:r w:rsidRPr="00062A4E">
        <w:rPr>
          <w:i/>
          <w:lang w:val="vi-VN"/>
        </w:rPr>
        <w:t xml:space="preserve"> môi </w:t>
      </w:r>
      <w:proofErr w:type="spellStart"/>
      <w:r w:rsidRPr="00062A4E">
        <w:rPr>
          <w:i/>
          <w:lang w:val="vi-VN"/>
        </w:rPr>
        <w:t>trường</w:t>
      </w:r>
      <w:proofErr w:type="spellEnd"/>
      <w:r w:rsidRPr="00062A4E">
        <w:rPr>
          <w:i/>
          <w:lang w:val="vi-VN"/>
        </w:rPr>
        <w:t xml:space="preserve"> </w:t>
      </w:r>
      <w:proofErr w:type="spellStart"/>
      <w:r w:rsidRPr="00062A4E">
        <w:rPr>
          <w:i/>
          <w:lang w:val="vi-VN"/>
        </w:rPr>
        <w:t>và</w:t>
      </w:r>
      <w:proofErr w:type="spellEnd"/>
      <w:r w:rsidRPr="00062A4E">
        <w:rPr>
          <w:i/>
          <w:lang w:val="vi-VN"/>
        </w:rPr>
        <w:t xml:space="preserve"> </w:t>
      </w:r>
      <w:proofErr w:type="spellStart"/>
      <w:r w:rsidRPr="00062A4E">
        <w:rPr>
          <w:i/>
          <w:lang w:val="vi-VN"/>
        </w:rPr>
        <w:t>bản</w:t>
      </w:r>
      <w:proofErr w:type="spellEnd"/>
      <w:r w:rsidRPr="00062A4E">
        <w:rPr>
          <w:i/>
          <w:lang w:val="vi-VN"/>
        </w:rPr>
        <w:t xml:space="preserve"> </w:t>
      </w:r>
      <w:proofErr w:type="spellStart"/>
      <w:r w:rsidRPr="00062A4E">
        <w:rPr>
          <w:i/>
          <w:lang w:val="vi-VN"/>
        </w:rPr>
        <w:t>vẽ</w:t>
      </w:r>
      <w:proofErr w:type="spellEnd"/>
      <w:r w:rsidRPr="00062A4E">
        <w:rPr>
          <w:i/>
          <w:lang w:val="vi-VN"/>
        </w:rPr>
        <w:t xml:space="preserve"> </w:t>
      </w:r>
      <w:proofErr w:type="spellStart"/>
      <w:r w:rsidRPr="00062A4E">
        <w:rPr>
          <w:i/>
          <w:lang w:val="vi-VN"/>
        </w:rPr>
        <w:t>mặt</w:t>
      </w:r>
      <w:proofErr w:type="spellEnd"/>
      <w:r w:rsidRPr="00062A4E">
        <w:rPr>
          <w:i/>
          <w:lang w:val="vi-VN"/>
        </w:rPr>
        <w:t xml:space="preserve"> </w:t>
      </w:r>
      <w:proofErr w:type="spellStart"/>
      <w:r w:rsidRPr="00062A4E">
        <w:rPr>
          <w:i/>
          <w:lang w:val="vi-VN"/>
        </w:rPr>
        <w:t>cắt</w:t>
      </w:r>
      <w:proofErr w:type="spellEnd"/>
      <w:r w:rsidRPr="00062A4E">
        <w:rPr>
          <w:i/>
          <w:lang w:val="vi-VN"/>
        </w:rPr>
        <w:t xml:space="preserve"> chi </w:t>
      </w:r>
      <w:proofErr w:type="spellStart"/>
      <w:r w:rsidRPr="00062A4E">
        <w:rPr>
          <w:i/>
          <w:lang w:val="vi-VN"/>
        </w:rPr>
        <w:t>tiết</w:t>
      </w:r>
      <w:proofErr w:type="spellEnd"/>
      <w:r w:rsidRPr="00062A4E">
        <w:rPr>
          <w:i/>
          <w:lang w:val="vi-VN"/>
        </w:rPr>
        <w:t xml:space="preserve"> </w:t>
      </w:r>
      <w:proofErr w:type="spellStart"/>
      <w:r w:rsidRPr="00062A4E">
        <w:rPr>
          <w:i/>
          <w:lang w:val="vi-VN"/>
        </w:rPr>
        <w:t>hồ</w:t>
      </w:r>
      <w:proofErr w:type="spellEnd"/>
      <w:r w:rsidRPr="00062A4E">
        <w:rPr>
          <w:i/>
          <w:lang w:val="vi-VN"/>
        </w:rPr>
        <w:t xml:space="preserve"> </w:t>
      </w:r>
      <w:proofErr w:type="spellStart"/>
      <w:r w:rsidRPr="00062A4E">
        <w:rPr>
          <w:i/>
          <w:lang w:val="vi-VN"/>
        </w:rPr>
        <w:t>sự</w:t>
      </w:r>
      <w:proofErr w:type="spellEnd"/>
      <w:r w:rsidRPr="00062A4E">
        <w:rPr>
          <w:i/>
          <w:lang w:val="vi-VN"/>
        </w:rPr>
        <w:t xml:space="preserve"> </w:t>
      </w:r>
      <w:proofErr w:type="spellStart"/>
      <w:r w:rsidRPr="00062A4E">
        <w:rPr>
          <w:i/>
          <w:lang w:val="vi-VN"/>
        </w:rPr>
        <w:t>cố</w:t>
      </w:r>
      <w:proofErr w:type="spellEnd"/>
      <w:r w:rsidRPr="00062A4E">
        <w:rPr>
          <w:i/>
          <w:lang w:val="vi-VN"/>
        </w:rPr>
        <w:t xml:space="preserve"> </w:t>
      </w:r>
      <w:proofErr w:type="spellStart"/>
      <w:r w:rsidRPr="00062A4E">
        <w:rPr>
          <w:i/>
          <w:lang w:val="vi-VN"/>
        </w:rPr>
        <w:t>của</w:t>
      </w:r>
      <w:proofErr w:type="spellEnd"/>
      <w:r w:rsidRPr="00062A4E">
        <w:rPr>
          <w:i/>
          <w:lang w:val="vi-VN"/>
        </w:rPr>
        <w:t xml:space="preserve"> </w:t>
      </w:r>
      <w:proofErr w:type="spellStart"/>
      <w:r w:rsidRPr="00062A4E">
        <w:rPr>
          <w:i/>
          <w:lang w:val="vi-VN"/>
        </w:rPr>
        <w:t>hệ</w:t>
      </w:r>
      <w:proofErr w:type="spellEnd"/>
      <w:r w:rsidRPr="00062A4E">
        <w:rPr>
          <w:i/>
          <w:lang w:val="vi-VN"/>
        </w:rPr>
        <w:t xml:space="preserve"> </w:t>
      </w:r>
      <w:proofErr w:type="spellStart"/>
      <w:r w:rsidRPr="00062A4E">
        <w:rPr>
          <w:i/>
          <w:lang w:val="vi-VN"/>
        </w:rPr>
        <w:t>thống</w:t>
      </w:r>
      <w:proofErr w:type="spellEnd"/>
      <w:r w:rsidRPr="00062A4E">
        <w:rPr>
          <w:i/>
          <w:lang w:val="vi-VN"/>
        </w:rPr>
        <w:t xml:space="preserve"> </w:t>
      </w:r>
      <w:proofErr w:type="spellStart"/>
      <w:r w:rsidRPr="00062A4E">
        <w:rPr>
          <w:i/>
          <w:lang w:val="vi-VN"/>
        </w:rPr>
        <w:t>xử</w:t>
      </w:r>
      <w:proofErr w:type="spellEnd"/>
      <w:r w:rsidRPr="00062A4E">
        <w:rPr>
          <w:i/>
          <w:lang w:val="vi-VN"/>
        </w:rPr>
        <w:t xml:space="preserve"> </w:t>
      </w:r>
      <w:proofErr w:type="spellStart"/>
      <w:r w:rsidRPr="00062A4E">
        <w:rPr>
          <w:i/>
          <w:lang w:val="vi-VN"/>
        </w:rPr>
        <w:t>lý</w:t>
      </w:r>
      <w:proofErr w:type="spellEnd"/>
      <w:r w:rsidRPr="00062A4E">
        <w:rPr>
          <w:i/>
          <w:lang w:val="vi-VN"/>
        </w:rPr>
        <w:t xml:space="preserve"> </w:t>
      </w:r>
      <w:proofErr w:type="spellStart"/>
      <w:r w:rsidRPr="00062A4E">
        <w:rPr>
          <w:i/>
          <w:lang w:val="vi-VN"/>
        </w:rPr>
        <w:t>nước</w:t>
      </w:r>
      <w:proofErr w:type="spellEnd"/>
      <w:r w:rsidRPr="00062A4E">
        <w:rPr>
          <w:i/>
          <w:lang w:val="vi-VN"/>
        </w:rPr>
        <w:t xml:space="preserve"> </w:t>
      </w:r>
      <w:proofErr w:type="spellStart"/>
      <w:r w:rsidRPr="00062A4E">
        <w:rPr>
          <w:i/>
          <w:lang w:val="vi-VN"/>
        </w:rPr>
        <w:t>thải</w:t>
      </w:r>
      <w:proofErr w:type="spellEnd"/>
      <w:r w:rsidRPr="00062A4E">
        <w:rPr>
          <w:i/>
          <w:lang w:val="vi-VN"/>
        </w:rPr>
        <w:t>)</w:t>
      </w:r>
    </w:p>
    <w:p w14:paraId="7A096609" w14:textId="23C47E47" w:rsidR="003E2E1C" w:rsidRPr="00E67816" w:rsidRDefault="003E2E1C" w:rsidP="004E5661">
      <w:pPr>
        <w:pStyle w:val="BNG"/>
        <w:spacing w:before="60" w:after="60"/>
        <w:rPr>
          <w:lang w:val="vi-VN"/>
        </w:rPr>
      </w:pPr>
      <w:bookmarkStart w:id="172" w:name="_Toc119326738"/>
      <w:bookmarkStart w:id="173" w:name="_Toc124263983"/>
      <w:proofErr w:type="spellStart"/>
      <w:r w:rsidRPr="00E67816">
        <w:rPr>
          <w:lang w:val="vi-VN"/>
        </w:rPr>
        <w:t>Bảng</w:t>
      </w:r>
      <w:proofErr w:type="spellEnd"/>
      <w:r w:rsidRPr="00E67816">
        <w:rPr>
          <w:lang w:val="vi-VN"/>
        </w:rPr>
        <w:t xml:space="preserve"> </w:t>
      </w:r>
      <w:r w:rsidR="008C3495">
        <w:rPr>
          <w:noProof/>
        </w:rPr>
        <w:fldChar w:fldCharType="begin"/>
      </w:r>
      <w:r w:rsidR="008C3495" w:rsidRPr="00E67816">
        <w:rPr>
          <w:noProof/>
          <w:lang w:val="vi-VN"/>
        </w:rPr>
        <w:instrText xml:space="preserve"> STYLEREF 1 \s </w:instrText>
      </w:r>
      <w:r w:rsidR="008C3495">
        <w:rPr>
          <w:noProof/>
        </w:rPr>
        <w:fldChar w:fldCharType="separate"/>
      </w:r>
      <w:r w:rsidR="00471D0C">
        <w:rPr>
          <w:noProof/>
          <w:lang w:val="vi-VN"/>
        </w:rPr>
        <w:t>3</w:t>
      </w:r>
      <w:r w:rsidR="008C3495">
        <w:rPr>
          <w:noProof/>
        </w:rPr>
        <w:fldChar w:fldCharType="end"/>
      </w:r>
      <w:r w:rsidR="00BE0F52" w:rsidRPr="00E67816">
        <w:rPr>
          <w:lang w:val="vi-VN"/>
        </w:rPr>
        <w:t>.</w:t>
      </w:r>
      <w:r w:rsidR="006F21BD" w:rsidRPr="00E67816">
        <w:rPr>
          <w:noProof/>
          <w:lang w:val="vi-VN"/>
        </w:rPr>
        <w:t>6</w:t>
      </w:r>
      <w:r w:rsidRPr="00E67816">
        <w:rPr>
          <w:lang w:val="vi-VN"/>
        </w:rPr>
        <w:t xml:space="preserve">. </w:t>
      </w:r>
      <w:proofErr w:type="spellStart"/>
      <w:r w:rsidRPr="00E67816">
        <w:rPr>
          <w:lang w:val="vi-VN"/>
        </w:rPr>
        <w:t>Hạng</w:t>
      </w:r>
      <w:proofErr w:type="spellEnd"/>
      <w:r w:rsidRPr="00E67816">
        <w:rPr>
          <w:lang w:val="vi-VN"/>
        </w:rPr>
        <w:t xml:space="preserve"> </w:t>
      </w:r>
      <w:proofErr w:type="spellStart"/>
      <w:r w:rsidRPr="00E67816">
        <w:rPr>
          <w:lang w:val="vi-VN"/>
        </w:rPr>
        <w:t>mục</w:t>
      </w:r>
      <w:proofErr w:type="spellEnd"/>
      <w:r w:rsidRPr="00E67816">
        <w:rPr>
          <w:lang w:val="vi-VN"/>
        </w:rPr>
        <w:t xml:space="preserve"> công </w:t>
      </w:r>
      <w:proofErr w:type="spellStart"/>
      <w:r w:rsidRPr="00E67816">
        <w:rPr>
          <w:lang w:val="vi-VN"/>
        </w:rPr>
        <w:t>trình</w:t>
      </w:r>
      <w:proofErr w:type="spellEnd"/>
      <w:r w:rsidRPr="00E67816">
        <w:rPr>
          <w:lang w:val="vi-VN"/>
        </w:rPr>
        <w:t xml:space="preserve"> </w:t>
      </w:r>
      <w:proofErr w:type="spellStart"/>
      <w:r w:rsidRPr="00E67816">
        <w:rPr>
          <w:lang w:val="vi-VN"/>
        </w:rPr>
        <w:t>phòng</w:t>
      </w:r>
      <w:proofErr w:type="spellEnd"/>
      <w:r w:rsidRPr="00E67816">
        <w:rPr>
          <w:lang w:val="vi-VN"/>
        </w:rPr>
        <w:t xml:space="preserve"> </w:t>
      </w:r>
      <w:proofErr w:type="spellStart"/>
      <w:r w:rsidRPr="00E67816">
        <w:rPr>
          <w:lang w:val="vi-VN"/>
        </w:rPr>
        <w:t>ngừa</w:t>
      </w:r>
      <w:proofErr w:type="spellEnd"/>
      <w:r w:rsidRPr="00E67816">
        <w:rPr>
          <w:lang w:val="vi-VN"/>
        </w:rPr>
        <w:t xml:space="preserve"> </w:t>
      </w:r>
      <w:proofErr w:type="spellStart"/>
      <w:r w:rsidRPr="00E67816">
        <w:rPr>
          <w:lang w:val="vi-VN"/>
        </w:rPr>
        <w:t>ứng</w:t>
      </w:r>
      <w:proofErr w:type="spellEnd"/>
      <w:r w:rsidRPr="00E67816">
        <w:rPr>
          <w:lang w:val="vi-VN"/>
        </w:rPr>
        <w:t xml:space="preserve"> </w:t>
      </w:r>
      <w:proofErr w:type="spellStart"/>
      <w:r w:rsidRPr="00E67816">
        <w:rPr>
          <w:lang w:val="vi-VN"/>
        </w:rPr>
        <w:t>phó</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bookmarkEnd w:id="172"/>
      <w:bookmarkEnd w:id="173"/>
      <w:proofErr w:type="spellEnd"/>
    </w:p>
    <w:tbl>
      <w:tblPr>
        <w:tblStyle w:val="TableGrid"/>
        <w:tblW w:w="9639" w:type="dxa"/>
        <w:jc w:val="right"/>
        <w:tblLook w:val="04A0" w:firstRow="1" w:lastRow="0" w:firstColumn="1" w:lastColumn="0" w:noHBand="0" w:noVBand="1"/>
      </w:tblPr>
      <w:tblGrid>
        <w:gridCol w:w="534"/>
        <w:gridCol w:w="2731"/>
        <w:gridCol w:w="1784"/>
        <w:gridCol w:w="4590"/>
      </w:tblGrid>
      <w:tr w:rsidR="007A238F" w14:paraId="46781BB4" w14:textId="77777777" w:rsidTr="00E67816">
        <w:trPr>
          <w:jc w:val="right"/>
        </w:trPr>
        <w:tc>
          <w:tcPr>
            <w:tcW w:w="527" w:type="dxa"/>
            <w:shd w:val="clear" w:color="auto" w:fill="BDD6EE" w:themeFill="accent1" w:themeFillTint="66"/>
          </w:tcPr>
          <w:p w14:paraId="559C4E4C" w14:textId="77777777" w:rsidR="007A238F" w:rsidRPr="00BE134C" w:rsidRDefault="007A238F" w:rsidP="004E5661">
            <w:pPr>
              <w:spacing w:before="60" w:after="60" w:line="288" w:lineRule="auto"/>
              <w:jc w:val="center"/>
              <w:rPr>
                <w:b/>
                <w:lang w:val="es-ES_tradnl"/>
              </w:rPr>
            </w:pPr>
            <w:proofErr w:type="spellStart"/>
            <w:r w:rsidRPr="00BE134C">
              <w:rPr>
                <w:b/>
                <w:lang w:val="es-ES_tradnl"/>
              </w:rPr>
              <w:t>Stt</w:t>
            </w:r>
            <w:proofErr w:type="spellEnd"/>
          </w:p>
        </w:tc>
        <w:tc>
          <w:tcPr>
            <w:tcW w:w="2733" w:type="dxa"/>
            <w:shd w:val="clear" w:color="auto" w:fill="BDD6EE" w:themeFill="accent1" w:themeFillTint="66"/>
          </w:tcPr>
          <w:p w14:paraId="68748A28" w14:textId="77777777" w:rsidR="007A238F" w:rsidRPr="00BE134C" w:rsidRDefault="007A238F" w:rsidP="004E5661">
            <w:pPr>
              <w:spacing w:before="60" w:after="60" w:line="288" w:lineRule="auto"/>
              <w:jc w:val="center"/>
              <w:rPr>
                <w:b/>
                <w:lang w:val="es-ES_tradnl"/>
              </w:rPr>
            </w:pPr>
            <w:proofErr w:type="spellStart"/>
            <w:r w:rsidRPr="00BE134C">
              <w:rPr>
                <w:b/>
                <w:lang w:val="es-ES_tradnl"/>
              </w:rPr>
              <w:t>Tên</w:t>
            </w:r>
            <w:proofErr w:type="spellEnd"/>
            <w:r w:rsidRPr="00BE134C">
              <w:rPr>
                <w:b/>
                <w:lang w:val="es-ES_tradnl"/>
              </w:rPr>
              <w:t xml:space="preserve"> </w:t>
            </w:r>
            <w:proofErr w:type="spellStart"/>
            <w:r w:rsidRPr="00BE134C">
              <w:rPr>
                <w:b/>
                <w:lang w:val="es-ES_tradnl"/>
              </w:rPr>
              <w:t>công</w:t>
            </w:r>
            <w:proofErr w:type="spellEnd"/>
            <w:r w:rsidRPr="00BE134C">
              <w:rPr>
                <w:b/>
                <w:lang w:val="es-ES_tradnl"/>
              </w:rPr>
              <w:t xml:space="preserve"> </w:t>
            </w:r>
            <w:proofErr w:type="spellStart"/>
            <w:r w:rsidRPr="00BE134C">
              <w:rPr>
                <w:b/>
                <w:lang w:val="es-ES_tradnl"/>
              </w:rPr>
              <w:t>trình</w:t>
            </w:r>
            <w:proofErr w:type="spellEnd"/>
            <w:r w:rsidRPr="00BE134C">
              <w:rPr>
                <w:b/>
                <w:lang w:val="es-ES_tradnl"/>
              </w:rPr>
              <w:t xml:space="preserve"> </w:t>
            </w:r>
            <w:proofErr w:type="spellStart"/>
            <w:r w:rsidRPr="00BE134C">
              <w:rPr>
                <w:b/>
                <w:lang w:val="es-ES_tradnl"/>
              </w:rPr>
              <w:t>đơn</w:t>
            </w:r>
            <w:proofErr w:type="spellEnd"/>
            <w:r w:rsidRPr="00BE134C">
              <w:rPr>
                <w:b/>
                <w:lang w:val="es-ES_tradnl"/>
              </w:rPr>
              <w:t xml:space="preserve"> </w:t>
            </w:r>
            <w:proofErr w:type="spellStart"/>
            <w:r w:rsidRPr="00BE134C">
              <w:rPr>
                <w:b/>
                <w:lang w:val="es-ES_tradnl"/>
              </w:rPr>
              <w:t>vị</w:t>
            </w:r>
            <w:proofErr w:type="spellEnd"/>
          </w:p>
        </w:tc>
        <w:tc>
          <w:tcPr>
            <w:tcW w:w="1785" w:type="dxa"/>
            <w:shd w:val="clear" w:color="auto" w:fill="BDD6EE" w:themeFill="accent1" w:themeFillTint="66"/>
          </w:tcPr>
          <w:p w14:paraId="59E5047C" w14:textId="77777777" w:rsidR="007A238F" w:rsidRPr="00BE134C" w:rsidRDefault="007A238F" w:rsidP="004E5661">
            <w:pPr>
              <w:spacing w:before="60" w:after="60" w:line="288" w:lineRule="auto"/>
              <w:jc w:val="center"/>
              <w:rPr>
                <w:b/>
                <w:lang w:val="es-ES_tradnl"/>
              </w:rPr>
            </w:pPr>
            <w:proofErr w:type="spellStart"/>
            <w:r w:rsidRPr="00BE134C">
              <w:rPr>
                <w:b/>
                <w:lang w:val="es-ES_tradnl"/>
              </w:rPr>
              <w:t>Số</w:t>
            </w:r>
            <w:proofErr w:type="spellEnd"/>
            <w:r w:rsidRPr="00BE134C">
              <w:rPr>
                <w:b/>
                <w:lang w:val="es-ES_tradnl"/>
              </w:rPr>
              <w:t xml:space="preserve"> </w:t>
            </w:r>
            <w:proofErr w:type="spellStart"/>
            <w:r w:rsidRPr="00BE134C">
              <w:rPr>
                <w:b/>
                <w:lang w:val="es-ES_tradnl"/>
              </w:rPr>
              <w:t>lượng</w:t>
            </w:r>
            <w:proofErr w:type="spellEnd"/>
          </w:p>
        </w:tc>
        <w:tc>
          <w:tcPr>
            <w:tcW w:w="4594" w:type="dxa"/>
            <w:shd w:val="clear" w:color="auto" w:fill="BDD6EE" w:themeFill="accent1" w:themeFillTint="66"/>
          </w:tcPr>
          <w:p w14:paraId="41E9EEBA" w14:textId="77777777" w:rsidR="007A238F" w:rsidRPr="00BE134C" w:rsidRDefault="007A238F" w:rsidP="004E5661">
            <w:pPr>
              <w:spacing w:before="60" w:after="60" w:line="288" w:lineRule="auto"/>
              <w:jc w:val="center"/>
              <w:rPr>
                <w:b/>
                <w:lang w:val="es-ES_tradnl"/>
              </w:rPr>
            </w:pPr>
            <w:proofErr w:type="spellStart"/>
            <w:r w:rsidRPr="00BE134C">
              <w:rPr>
                <w:b/>
                <w:lang w:val="es-ES_tradnl"/>
              </w:rPr>
              <w:t>Thông</w:t>
            </w:r>
            <w:proofErr w:type="spellEnd"/>
            <w:r w:rsidRPr="00BE134C">
              <w:rPr>
                <w:b/>
                <w:lang w:val="es-ES_tradnl"/>
              </w:rPr>
              <w:t xml:space="preserve"> </w:t>
            </w:r>
            <w:proofErr w:type="spellStart"/>
            <w:r w:rsidRPr="00BE134C">
              <w:rPr>
                <w:b/>
                <w:lang w:val="es-ES_tradnl"/>
              </w:rPr>
              <w:t>số</w:t>
            </w:r>
            <w:proofErr w:type="spellEnd"/>
            <w:r w:rsidRPr="00BE134C">
              <w:rPr>
                <w:b/>
                <w:lang w:val="es-ES_tradnl"/>
              </w:rPr>
              <w:t xml:space="preserve"> </w:t>
            </w:r>
            <w:proofErr w:type="spellStart"/>
            <w:r w:rsidRPr="00BE134C">
              <w:rPr>
                <w:b/>
                <w:lang w:val="es-ES_tradnl"/>
              </w:rPr>
              <w:t>kỹ</w:t>
            </w:r>
            <w:proofErr w:type="spellEnd"/>
            <w:r w:rsidRPr="00BE134C">
              <w:rPr>
                <w:b/>
                <w:lang w:val="es-ES_tradnl"/>
              </w:rPr>
              <w:t xml:space="preserve"> </w:t>
            </w:r>
            <w:proofErr w:type="spellStart"/>
            <w:r w:rsidRPr="00BE134C">
              <w:rPr>
                <w:b/>
                <w:lang w:val="es-ES_tradnl"/>
              </w:rPr>
              <w:t>thuật</w:t>
            </w:r>
            <w:proofErr w:type="spellEnd"/>
          </w:p>
        </w:tc>
      </w:tr>
      <w:tr w:rsidR="00931DF3" w:rsidRPr="00224DA1" w14:paraId="52B218A1" w14:textId="77777777" w:rsidTr="00E67816">
        <w:trPr>
          <w:jc w:val="right"/>
        </w:trPr>
        <w:tc>
          <w:tcPr>
            <w:tcW w:w="527" w:type="dxa"/>
            <w:vAlign w:val="center"/>
          </w:tcPr>
          <w:p w14:paraId="08CBA2D5" w14:textId="2FA2EB3E" w:rsidR="00931DF3" w:rsidRDefault="00931DF3" w:rsidP="004E5661">
            <w:pPr>
              <w:spacing w:before="60" w:after="60" w:line="288" w:lineRule="auto"/>
              <w:jc w:val="center"/>
              <w:rPr>
                <w:lang w:val="es-ES_tradnl"/>
              </w:rPr>
            </w:pPr>
            <w:r>
              <w:rPr>
                <w:lang w:val="es-ES_tradnl"/>
              </w:rPr>
              <w:t>01</w:t>
            </w:r>
          </w:p>
        </w:tc>
        <w:tc>
          <w:tcPr>
            <w:tcW w:w="2733" w:type="dxa"/>
            <w:vAlign w:val="center"/>
          </w:tcPr>
          <w:p w14:paraId="07328213" w14:textId="096A010F" w:rsidR="00931DF3" w:rsidRDefault="00931DF3" w:rsidP="004E5661">
            <w:pPr>
              <w:spacing w:before="60" w:after="60" w:line="288" w:lineRule="auto"/>
              <w:jc w:val="center"/>
              <w:rPr>
                <w:lang w:val="es-ES_tradnl"/>
              </w:rPr>
            </w:pPr>
            <w:proofErr w:type="spellStart"/>
            <w:r>
              <w:rPr>
                <w:lang w:val="es-ES_tradnl"/>
              </w:rPr>
              <w:t>Bể</w:t>
            </w:r>
            <w:proofErr w:type="spellEnd"/>
            <w:r>
              <w:rPr>
                <w:lang w:val="es-ES_tradnl"/>
              </w:rPr>
              <w:t xml:space="preserve"> </w:t>
            </w:r>
            <w:proofErr w:type="spellStart"/>
            <w:r>
              <w:rPr>
                <w:lang w:val="es-ES_tradnl"/>
              </w:rPr>
              <w:t>điều</w:t>
            </w:r>
            <w:proofErr w:type="spellEnd"/>
            <w:r>
              <w:rPr>
                <w:lang w:val="es-ES_tradnl"/>
              </w:rPr>
              <w:t xml:space="preserve"> </w:t>
            </w:r>
            <w:proofErr w:type="spellStart"/>
            <w:r>
              <w:rPr>
                <w:lang w:val="es-ES_tradnl"/>
              </w:rPr>
              <w:t>hòa</w:t>
            </w:r>
            <w:proofErr w:type="spellEnd"/>
            <w:r>
              <w:rPr>
                <w:lang w:val="es-ES_tradnl"/>
              </w:rPr>
              <w:t xml:space="preserve"> </w:t>
            </w:r>
            <w:proofErr w:type="spellStart"/>
            <w:r>
              <w:rPr>
                <w:lang w:val="es-ES_tradnl"/>
              </w:rPr>
              <w:t>kết</w:t>
            </w:r>
            <w:proofErr w:type="spellEnd"/>
            <w:r>
              <w:rPr>
                <w:lang w:val="es-ES_tradnl"/>
              </w:rPr>
              <w:t xml:space="preserve"> </w:t>
            </w:r>
            <w:proofErr w:type="spellStart"/>
            <w:r>
              <w:rPr>
                <w:lang w:val="es-ES_tradnl"/>
              </w:rPr>
              <w:t>hợp</w:t>
            </w:r>
            <w:proofErr w:type="spellEnd"/>
            <w:r>
              <w:rPr>
                <w:lang w:val="es-ES_tradnl"/>
              </w:rPr>
              <w:t xml:space="preserve"> </w:t>
            </w:r>
            <w:proofErr w:type="spellStart"/>
            <w:r>
              <w:rPr>
                <w:lang w:val="es-ES_tradnl"/>
              </w:rPr>
              <w:t>hồ</w:t>
            </w:r>
            <w:proofErr w:type="spellEnd"/>
            <w:r>
              <w:rPr>
                <w:lang w:val="es-ES_tradnl"/>
              </w:rPr>
              <w:t xml:space="preserve"> </w:t>
            </w:r>
            <w:proofErr w:type="spellStart"/>
            <w:r>
              <w:rPr>
                <w:lang w:val="es-ES_tradnl"/>
              </w:rPr>
              <w:t>sự</w:t>
            </w:r>
            <w:proofErr w:type="spellEnd"/>
            <w:r>
              <w:rPr>
                <w:lang w:val="es-ES_tradnl"/>
              </w:rPr>
              <w:t xml:space="preserve"> </w:t>
            </w:r>
            <w:proofErr w:type="spellStart"/>
            <w:r>
              <w:rPr>
                <w:lang w:val="es-ES_tradnl"/>
              </w:rPr>
              <w:t>cố</w:t>
            </w:r>
            <w:proofErr w:type="spellEnd"/>
          </w:p>
        </w:tc>
        <w:tc>
          <w:tcPr>
            <w:tcW w:w="1785" w:type="dxa"/>
            <w:vAlign w:val="center"/>
          </w:tcPr>
          <w:p w14:paraId="37B4CB53" w14:textId="42B74E0D" w:rsidR="00931DF3" w:rsidRDefault="00931DF3" w:rsidP="004E5661">
            <w:pPr>
              <w:spacing w:before="60" w:after="60" w:line="288" w:lineRule="auto"/>
              <w:jc w:val="center"/>
              <w:rPr>
                <w:lang w:val="es-ES_tradnl"/>
              </w:rPr>
            </w:pPr>
            <w:r>
              <w:rPr>
                <w:lang w:val="es-ES_tradnl"/>
              </w:rPr>
              <w:t>01</w:t>
            </w:r>
          </w:p>
        </w:tc>
        <w:tc>
          <w:tcPr>
            <w:tcW w:w="4594" w:type="dxa"/>
          </w:tcPr>
          <w:p w14:paraId="5059EA9D" w14:textId="11DA763C" w:rsidR="00931DF3" w:rsidRPr="000F05D3" w:rsidRDefault="00931DF3" w:rsidP="004E5661">
            <w:pPr>
              <w:spacing w:before="60" w:after="60" w:line="288" w:lineRule="auto"/>
              <w:rPr>
                <w:lang w:val="es-ES_tradnl"/>
              </w:rPr>
            </w:pPr>
            <w:proofErr w:type="spellStart"/>
            <w:r w:rsidRPr="004450F7">
              <w:rPr>
                <w:i/>
                <w:iCs/>
                <w:lang w:val="es-ES_tradnl"/>
              </w:rPr>
              <w:t>Kích</w:t>
            </w:r>
            <w:proofErr w:type="spellEnd"/>
            <w:r w:rsidRPr="004450F7">
              <w:rPr>
                <w:i/>
                <w:iCs/>
                <w:lang w:val="es-ES_tradnl"/>
              </w:rPr>
              <w:t xml:space="preserve"> </w:t>
            </w:r>
            <w:proofErr w:type="spellStart"/>
            <w:r w:rsidRPr="004450F7">
              <w:rPr>
                <w:i/>
                <w:iCs/>
                <w:lang w:val="es-ES_tradnl"/>
              </w:rPr>
              <w:t>thước</w:t>
            </w:r>
            <w:proofErr w:type="spellEnd"/>
            <w:r w:rsidRPr="004450F7">
              <w:rPr>
                <w:i/>
                <w:iCs/>
                <w:lang w:val="es-ES_tradnl"/>
              </w:rPr>
              <w:t>:</w:t>
            </w:r>
            <w:r>
              <w:rPr>
                <w:lang w:val="es-ES_tradnl"/>
              </w:rPr>
              <w:t xml:space="preserve"> L x W x H = </w:t>
            </w:r>
            <w:r w:rsidR="008904E8">
              <w:rPr>
                <w:lang w:val="es-ES_tradnl"/>
              </w:rPr>
              <w:t>7</w:t>
            </w:r>
            <w:r>
              <w:rPr>
                <w:lang w:val="es-ES_tradnl"/>
              </w:rPr>
              <w:t>0 x 1</w:t>
            </w:r>
            <w:r w:rsidR="008904E8">
              <w:rPr>
                <w:lang w:val="es-ES_tradnl"/>
              </w:rPr>
              <w:t>5</w:t>
            </w:r>
            <w:r>
              <w:rPr>
                <w:lang w:val="es-ES_tradnl"/>
              </w:rPr>
              <w:t xml:space="preserve"> x 5,0m</w:t>
            </w:r>
          </w:p>
          <w:p w14:paraId="248A6FC4" w14:textId="77777777" w:rsidR="00931DF3" w:rsidRDefault="00931DF3" w:rsidP="004E5661">
            <w:pPr>
              <w:spacing w:before="60" w:after="60" w:line="288" w:lineRule="auto"/>
              <w:rPr>
                <w:lang w:val="es-ES_tradnl"/>
              </w:rPr>
            </w:pPr>
            <w:proofErr w:type="spellStart"/>
            <w:r w:rsidRPr="004450F7">
              <w:rPr>
                <w:i/>
                <w:iCs/>
                <w:lang w:val="es-ES_tradnl"/>
              </w:rPr>
              <w:t>Vật</w:t>
            </w:r>
            <w:proofErr w:type="spellEnd"/>
            <w:r w:rsidRPr="004450F7">
              <w:rPr>
                <w:i/>
                <w:iCs/>
                <w:lang w:val="es-ES_tradnl"/>
              </w:rPr>
              <w:t xml:space="preserve"> </w:t>
            </w:r>
            <w:proofErr w:type="spellStart"/>
            <w:r w:rsidRPr="004450F7">
              <w:rPr>
                <w:i/>
                <w:iCs/>
                <w:lang w:val="es-ES_tradnl"/>
              </w:rPr>
              <w:t>liệu</w:t>
            </w:r>
            <w:proofErr w:type="spellEnd"/>
            <w:r w:rsidRPr="004450F7">
              <w:rPr>
                <w:i/>
                <w:iCs/>
                <w:lang w:val="es-ES_tradnl"/>
              </w:rPr>
              <w:t>:</w:t>
            </w:r>
            <w:r>
              <w:rPr>
                <w:lang w:val="es-ES_tradnl"/>
              </w:rPr>
              <w:t xml:space="preserve"> HDPE</w:t>
            </w:r>
          </w:p>
          <w:p w14:paraId="6444E5E3" w14:textId="04F6A1EF" w:rsidR="00931DF3" w:rsidRDefault="00931DF3" w:rsidP="004E5661">
            <w:pPr>
              <w:spacing w:before="60" w:after="60" w:line="288" w:lineRule="auto"/>
              <w:rPr>
                <w:vertAlign w:val="superscript"/>
                <w:lang w:val="es-ES_tradnl"/>
              </w:rPr>
            </w:pPr>
            <w:proofErr w:type="spellStart"/>
            <w:r w:rsidRPr="004450F7">
              <w:rPr>
                <w:i/>
                <w:iCs/>
                <w:lang w:val="es-ES_tradnl"/>
              </w:rPr>
              <w:t>Thể</w:t>
            </w:r>
            <w:proofErr w:type="spellEnd"/>
            <w:r w:rsidRPr="004450F7">
              <w:rPr>
                <w:i/>
                <w:iCs/>
                <w:lang w:val="es-ES_tradnl"/>
              </w:rPr>
              <w:t xml:space="preserve"> </w:t>
            </w:r>
            <w:proofErr w:type="spellStart"/>
            <w:r w:rsidRPr="004450F7">
              <w:rPr>
                <w:i/>
                <w:iCs/>
                <w:lang w:val="es-ES_tradnl"/>
              </w:rPr>
              <w:t>tích</w:t>
            </w:r>
            <w:proofErr w:type="spellEnd"/>
            <w:r w:rsidRPr="004450F7">
              <w:rPr>
                <w:i/>
                <w:iCs/>
                <w:lang w:val="es-ES_tradnl"/>
              </w:rPr>
              <w:t>:</w:t>
            </w:r>
            <w:r>
              <w:rPr>
                <w:lang w:val="es-ES_tradnl"/>
              </w:rPr>
              <w:t xml:space="preserve"> V = </w:t>
            </w:r>
            <w:r w:rsidR="008904E8">
              <w:rPr>
                <w:lang w:val="es-ES_tradnl"/>
              </w:rPr>
              <w:t>5.250</w:t>
            </w:r>
            <w:r>
              <w:rPr>
                <w:lang w:val="es-ES_tradnl"/>
              </w:rPr>
              <w:t>m</w:t>
            </w:r>
            <w:r w:rsidRPr="00B70983">
              <w:rPr>
                <w:vertAlign w:val="superscript"/>
                <w:lang w:val="es-ES_tradnl"/>
              </w:rPr>
              <w:t>3</w:t>
            </w:r>
          </w:p>
          <w:p w14:paraId="20D2D13F" w14:textId="04AF01E7" w:rsidR="00931DF3" w:rsidRDefault="00931DF3" w:rsidP="004E5661">
            <w:pPr>
              <w:spacing w:before="60" w:after="60" w:line="288" w:lineRule="auto"/>
              <w:rPr>
                <w:lang w:val="es-ES_tradnl"/>
              </w:rPr>
            </w:pPr>
            <w:proofErr w:type="spellStart"/>
            <w:r w:rsidRPr="004450F7">
              <w:rPr>
                <w:i/>
                <w:iCs/>
                <w:lang w:val="es-ES_tradnl"/>
              </w:rPr>
              <w:t>Thời</w:t>
            </w:r>
            <w:proofErr w:type="spellEnd"/>
            <w:r w:rsidRPr="004450F7">
              <w:rPr>
                <w:i/>
                <w:iCs/>
                <w:lang w:val="es-ES_tradnl"/>
              </w:rPr>
              <w:t xml:space="preserve"> </w:t>
            </w:r>
            <w:proofErr w:type="spellStart"/>
            <w:r w:rsidRPr="004450F7">
              <w:rPr>
                <w:i/>
                <w:iCs/>
                <w:lang w:val="es-ES_tradnl"/>
              </w:rPr>
              <w:t>gian</w:t>
            </w:r>
            <w:proofErr w:type="spellEnd"/>
            <w:r w:rsidRPr="004450F7">
              <w:rPr>
                <w:i/>
                <w:iCs/>
                <w:lang w:val="es-ES_tradnl"/>
              </w:rPr>
              <w:t xml:space="preserve"> </w:t>
            </w:r>
            <w:proofErr w:type="spellStart"/>
            <w:r w:rsidRPr="004450F7">
              <w:rPr>
                <w:i/>
                <w:iCs/>
                <w:lang w:val="es-ES_tradnl"/>
              </w:rPr>
              <w:t>lưu</w:t>
            </w:r>
            <w:proofErr w:type="spellEnd"/>
            <w:r w:rsidRPr="004450F7">
              <w:rPr>
                <w:i/>
                <w:iCs/>
                <w:lang w:val="es-ES_tradnl"/>
              </w:rPr>
              <w:t xml:space="preserve"> </w:t>
            </w:r>
            <w:proofErr w:type="spellStart"/>
            <w:r w:rsidRPr="004450F7">
              <w:rPr>
                <w:i/>
                <w:iCs/>
                <w:lang w:val="es-ES_tradnl"/>
              </w:rPr>
              <w:t>nước</w:t>
            </w:r>
            <w:proofErr w:type="spellEnd"/>
            <w:r w:rsidRPr="004450F7">
              <w:rPr>
                <w:i/>
                <w:iCs/>
                <w:lang w:val="es-ES_tradnl"/>
              </w:rPr>
              <w:t>:</w:t>
            </w:r>
            <w:r>
              <w:rPr>
                <w:lang w:val="es-ES_tradnl"/>
              </w:rPr>
              <w:t xml:space="preserve"> t = </w:t>
            </w:r>
            <w:r w:rsidR="008904E8">
              <w:rPr>
                <w:lang w:val="es-ES_tradnl"/>
              </w:rPr>
              <w:t>21</w:t>
            </w:r>
            <w:r>
              <w:rPr>
                <w:lang w:val="es-ES_tradnl"/>
              </w:rPr>
              <w:t xml:space="preserve">0 </w:t>
            </w:r>
            <w:proofErr w:type="spellStart"/>
            <w:r>
              <w:rPr>
                <w:lang w:val="es-ES_tradnl"/>
              </w:rPr>
              <w:t>giờ</w:t>
            </w:r>
            <w:proofErr w:type="spellEnd"/>
          </w:p>
        </w:tc>
      </w:tr>
    </w:tbl>
    <w:p w14:paraId="76AF16FE" w14:textId="21FC5477" w:rsidR="0092201A" w:rsidRPr="0092201A" w:rsidRDefault="0092201A" w:rsidP="0092201A">
      <w:pPr>
        <w:pStyle w:val="1"/>
        <w:numPr>
          <w:ilvl w:val="0"/>
          <w:numId w:val="0"/>
        </w:numPr>
        <w:jc w:val="right"/>
        <w:rPr>
          <w:i/>
          <w:iCs/>
          <w:lang w:val="es-ES_tradnl"/>
        </w:rPr>
      </w:pPr>
      <w:r w:rsidRPr="0092201A">
        <w:rPr>
          <w:i/>
          <w:iCs/>
          <w:lang w:val="es-ES_tradnl"/>
        </w:rPr>
        <w:t>(</w:t>
      </w:r>
      <w:proofErr w:type="spellStart"/>
      <w:r w:rsidRPr="0092201A">
        <w:rPr>
          <w:i/>
          <w:iCs/>
          <w:lang w:val="es-ES_tradnl"/>
        </w:rPr>
        <w:t>Nguồn</w:t>
      </w:r>
      <w:proofErr w:type="spellEnd"/>
      <w:r w:rsidRPr="0092201A">
        <w:rPr>
          <w:i/>
          <w:iCs/>
          <w:lang w:val="es-ES_tradnl"/>
        </w:rPr>
        <w:t xml:space="preserve">: </w:t>
      </w:r>
      <w:proofErr w:type="spellStart"/>
      <w:r w:rsidRPr="0092201A">
        <w:rPr>
          <w:i/>
          <w:iCs/>
          <w:lang w:val="es-ES_tradnl"/>
        </w:rPr>
        <w:t>Công</w:t>
      </w:r>
      <w:proofErr w:type="spellEnd"/>
      <w:r w:rsidRPr="0092201A">
        <w:rPr>
          <w:i/>
          <w:iCs/>
          <w:lang w:val="es-ES_tradnl"/>
        </w:rPr>
        <w:t xml:space="preserve"> </w:t>
      </w:r>
      <w:proofErr w:type="spellStart"/>
      <w:r w:rsidRPr="0092201A">
        <w:rPr>
          <w:i/>
          <w:iCs/>
          <w:lang w:val="es-ES_tradnl"/>
        </w:rPr>
        <w:t>ty</w:t>
      </w:r>
      <w:proofErr w:type="spellEnd"/>
      <w:r w:rsidRPr="0092201A">
        <w:rPr>
          <w:i/>
          <w:iCs/>
          <w:lang w:val="es-ES_tradnl"/>
        </w:rPr>
        <w:t xml:space="preserve"> TNHH MTV </w:t>
      </w:r>
      <w:proofErr w:type="spellStart"/>
      <w:r w:rsidRPr="0092201A">
        <w:rPr>
          <w:i/>
          <w:iCs/>
          <w:lang w:val="es-ES_tradnl"/>
        </w:rPr>
        <w:t>Xeo</w:t>
      </w:r>
      <w:proofErr w:type="spellEnd"/>
      <w:r w:rsidRPr="0092201A">
        <w:rPr>
          <w:i/>
          <w:iCs/>
          <w:lang w:val="es-ES_tradnl"/>
        </w:rPr>
        <w:t xml:space="preserve"> </w:t>
      </w:r>
      <w:proofErr w:type="spellStart"/>
      <w:r w:rsidRPr="0092201A">
        <w:rPr>
          <w:i/>
          <w:iCs/>
          <w:lang w:val="es-ES_tradnl"/>
        </w:rPr>
        <w:t>Bé</w:t>
      </w:r>
      <w:proofErr w:type="spellEnd"/>
      <w:r w:rsidRPr="0092201A">
        <w:rPr>
          <w:i/>
          <w:iCs/>
          <w:lang w:val="es-ES_tradnl"/>
        </w:rPr>
        <w:t>, 2022)</w:t>
      </w:r>
    </w:p>
    <w:p w14:paraId="1567C1EA" w14:textId="3B34E12C" w:rsidR="00563F3F" w:rsidRPr="00E67816" w:rsidRDefault="00563F3F" w:rsidP="004E5661">
      <w:pPr>
        <w:pStyle w:val="1"/>
        <w:rPr>
          <w:lang w:val="es-ES_tradnl"/>
        </w:rPr>
      </w:pPr>
      <w:r w:rsidRPr="00E67816">
        <w:rPr>
          <w:lang w:val="es-ES_tradnl"/>
        </w:rPr>
        <w:t xml:space="preserve">Trang </w:t>
      </w:r>
      <w:proofErr w:type="spellStart"/>
      <w:r w:rsidRPr="00E67816">
        <w:rPr>
          <w:lang w:val="es-ES_tradnl"/>
        </w:rPr>
        <w:t>bị</w:t>
      </w:r>
      <w:proofErr w:type="spellEnd"/>
      <w:r w:rsidRPr="00E67816">
        <w:rPr>
          <w:lang w:val="es-ES_tradnl"/>
        </w:rPr>
        <w:t xml:space="preserve"> </w:t>
      </w:r>
      <w:proofErr w:type="spellStart"/>
      <w:r w:rsidRPr="00E67816">
        <w:rPr>
          <w:lang w:val="es-ES_tradnl"/>
        </w:rPr>
        <w:t>đầy</w:t>
      </w:r>
      <w:proofErr w:type="spellEnd"/>
      <w:r w:rsidRPr="00E67816">
        <w:rPr>
          <w:lang w:val="es-ES_tradnl"/>
        </w:rPr>
        <w:t xml:space="preserve"> </w:t>
      </w:r>
      <w:proofErr w:type="spellStart"/>
      <w:r w:rsidRPr="00E67816">
        <w:rPr>
          <w:lang w:val="es-ES_tradnl"/>
        </w:rPr>
        <w:t>đủ</w:t>
      </w:r>
      <w:proofErr w:type="spellEnd"/>
      <w:r w:rsidRPr="00E67816">
        <w:rPr>
          <w:lang w:val="es-ES_tradnl"/>
        </w:rPr>
        <w:t xml:space="preserve"> </w:t>
      </w:r>
      <w:proofErr w:type="spellStart"/>
      <w:r w:rsidRPr="00E67816">
        <w:rPr>
          <w:lang w:val="es-ES_tradnl"/>
        </w:rPr>
        <w:t>các</w:t>
      </w:r>
      <w:proofErr w:type="spellEnd"/>
      <w:r w:rsidRPr="00E67816">
        <w:rPr>
          <w:lang w:val="es-ES_tradnl"/>
        </w:rPr>
        <w:t xml:space="preserve"> </w:t>
      </w:r>
      <w:proofErr w:type="spellStart"/>
      <w:r w:rsidRPr="00E67816">
        <w:rPr>
          <w:lang w:val="es-ES_tradnl"/>
        </w:rPr>
        <w:t>máy</w:t>
      </w:r>
      <w:proofErr w:type="spellEnd"/>
      <w:r w:rsidRPr="00E67816">
        <w:rPr>
          <w:lang w:val="es-ES_tradnl"/>
        </w:rPr>
        <w:t xml:space="preserve"> </w:t>
      </w:r>
      <w:proofErr w:type="spellStart"/>
      <w:r w:rsidRPr="00E67816">
        <w:rPr>
          <w:lang w:val="es-ES_tradnl"/>
        </w:rPr>
        <w:t>móc</w:t>
      </w:r>
      <w:proofErr w:type="spellEnd"/>
      <w:r w:rsidRPr="00E67816">
        <w:rPr>
          <w:lang w:val="es-ES_tradnl"/>
        </w:rPr>
        <w:t xml:space="preserve">, </w:t>
      </w:r>
      <w:proofErr w:type="spellStart"/>
      <w:r w:rsidRPr="00E67816">
        <w:rPr>
          <w:lang w:val="es-ES_tradnl"/>
        </w:rPr>
        <w:t>thiết</w:t>
      </w:r>
      <w:proofErr w:type="spellEnd"/>
      <w:r w:rsidRPr="00E67816">
        <w:rPr>
          <w:lang w:val="es-ES_tradnl"/>
        </w:rPr>
        <w:t xml:space="preserve"> </w:t>
      </w:r>
      <w:proofErr w:type="spellStart"/>
      <w:r w:rsidRPr="00E67816">
        <w:rPr>
          <w:lang w:val="es-ES_tradnl"/>
        </w:rPr>
        <w:t>bị</w:t>
      </w:r>
      <w:proofErr w:type="spellEnd"/>
      <w:r w:rsidRPr="00E67816">
        <w:rPr>
          <w:lang w:val="es-ES_tradnl"/>
        </w:rPr>
        <w:t xml:space="preserve"> </w:t>
      </w:r>
      <w:proofErr w:type="spellStart"/>
      <w:r w:rsidRPr="00E67816">
        <w:rPr>
          <w:lang w:val="es-ES_tradnl"/>
        </w:rPr>
        <w:t>dự</w:t>
      </w:r>
      <w:proofErr w:type="spellEnd"/>
      <w:r w:rsidRPr="00E67816">
        <w:rPr>
          <w:lang w:val="es-ES_tradnl"/>
        </w:rPr>
        <w:t xml:space="preserve"> </w:t>
      </w:r>
      <w:proofErr w:type="spellStart"/>
      <w:r w:rsidRPr="00E67816">
        <w:rPr>
          <w:lang w:val="es-ES_tradnl"/>
        </w:rPr>
        <w:t>phòng</w:t>
      </w:r>
      <w:proofErr w:type="spellEnd"/>
      <w:r w:rsidRPr="00E67816">
        <w:rPr>
          <w:lang w:val="es-ES_tradnl"/>
        </w:rPr>
        <w:t xml:space="preserve"> </w:t>
      </w:r>
      <w:proofErr w:type="spellStart"/>
      <w:r w:rsidRPr="00E67816">
        <w:rPr>
          <w:lang w:val="es-ES_tradnl"/>
        </w:rPr>
        <w:t>như</w:t>
      </w:r>
      <w:proofErr w:type="spellEnd"/>
      <w:r w:rsidRPr="00E67816">
        <w:rPr>
          <w:lang w:val="es-ES_tradnl"/>
        </w:rPr>
        <w:t xml:space="preserve"> </w:t>
      </w:r>
      <w:proofErr w:type="spellStart"/>
      <w:r w:rsidRPr="00E67816">
        <w:rPr>
          <w:lang w:val="es-ES_tradnl"/>
        </w:rPr>
        <w:t>máy</w:t>
      </w:r>
      <w:proofErr w:type="spellEnd"/>
      <w:r w:rsidRPr="00E67816">
        <w:rPr>
          <w:lang w:val="es-ES_tradnl"/>
        </w:rPr>
        <w:t xml:space="preserve"> </w:t>
      </w:r>
      <w:proofErr w:type="spellStart"/>
      <w:r w:rsidRPr="00E67816">
        <w:rPr>
          <w:lang w:val="es-ES_tradnl"/>
        </w:rPr>
        <w:t>bơm</w:t>
      </w:r>
      <w:proofErr w:type="spellEnd"/>
      <w:r w:rsidRPr="00E67816">
        <w:rPr>
          <w:lang w:val="es-ES_tradnl"/>
        </w:rPr>
        <w:t xml:space="preserve">, van, </w:t>
      </w:r>
      <w:proofErr w:type="spellStart"/>
      <w:r w:rsidRPr="00E67816">
        <w:rPr>
          <w:lang w:val="es-ES_tradnl"/>
        </w:rPr>
        <w:t>đường</w:t>
      </w:r>
      <w:proofErr w:type="spellEnd"/>
      <w:r w:rsidRPr="00E67816">
        <w:rPr>
          <w:lang w:val="es-ES_tradnl"/>
        </w:rPr>
        <w:t xml:space="preserve"> </w:t>
      </w:r>
      <w:proofErr w:type="spellStart"/>
      <w:r w:rsidRPr="00E67816">
        <w:rPr>
          <w:lang w:val="es-ES_tradnl"/>
        </w:rPr>
        <w:t>ống</w:t>
      </w:r>
      <w:proofErr w:type="spellEnd"/>
      <w:r w:rsidRPr="00E67816">
        <w:rPr>
          <w:lang w:val="es-ES_tradnl"/>
        </w:rPr>
        <w:t xml:space="preserve"> </w:t>
      </w:r>
      <w:proofErr w:type="spellStart"/>
      <w:r w:rsidRPr="00E67816">
        <w:rPr>
          <w:lang w:val="es-ES_tradnl"/>
        </w:rPr>
        <w:t>dẫn</w:t>
      </w:r>
      <w:proofErr w:type="spellEnd"/>
      <w:r w:rsidRPr="00E67816">
        <w:rPr>
          <w:lang w:val="es-ES_tradnl"/>
        </w:rPr>
        <w:t xml:space="preserve"> </w:t>
      </w:r>
      <w:proofErr w:type="spellStart"/>
      <w:r w:rsidRPr="00E67816">
        <w:rPr>
          <w:lang w:val="es-ES_tradnl"/>
        </w:rPr>
        <w:t>nước</w:t>
      </w:r>
      <w:proofErr w:type="spellEnd"/>
      <w:r w:rsidRPr="00E67816">
        <w:rPr>
          <w:lang w:val="es-ES_tradnl"/>
        </w:rPr>
        <w:t>,</w:t>
      </w:r>
      <w:r w:rsidR="004044B6" w:rsidRPr="00E67816">
        <w:rPr>
          <w:lang w:val="es-ES_tradnl"/>
        </w:rPr>
        <w:t xml:space="preserve"> </w:t>
      </w:r>
      <w:r w:rsidRPr="00E67816">
        <w:rPr>
          <w:lang w:val="es-ES_tradnl"/>
        </w:rPr>
        <w:t>…</w:t>
      </w:r>
    </w:p>
    <w:p w14:paraId="4886F74A" w14:textId="77777777" w:rsidR="00563F3F" w:rsidRPr="00E67816" w:rsidRDefault="00563F3F" w:rsidP="004E5661">
      <w:pPr>
        <w:pStyle w:val="1"/>
        <w:rPr>
          <w:lang w:val="es-ES_tradnl"/>
        </w:rPr>
      </w:pPr>
      <w:proofErr w:type="spellStart"/>
      <w:r w:rsidRPr="00E67816">
        <w:rPr>
          <w:lang w:val="es-ES_tradnl"/>
        </w:rPr>
        <w:t>Thường</w:t>
      </w:r>
      <w:proofErr w:type="spellEnd"/>
      <w:r w:rsidRPr="00E67816">
        <w:rPr>
          <w:lang w:val="es-ES_tradnl"/>
        </w:rPr>
        <w:t xml:space="preserve"> </w:t>
      </w:r>
      <w:proofErr w:type="spellStart"/>
      <w:r w:rsidRPr="00E67816">
        <w:rPr>
          <w:lang w:val="es-ES_tradnl"/>
        </w:rPr>
        <w:t>xuyên</w:t>
      </w:r>
      <w:proofErr w:type="spellEnd"/>
      <w:r w:rsidRPr="00E67816">
        <w:rPr>
          <w:lang w:val="es-ES_tradnl"/>
        </w:rPr>
        <w:t xml:space="preserve"> </w:t>
      </w:r>
      <w:proofErr w:type="spellStart"/>
      <w:r w:rsidRPr="00E67816">
        <w:rPr>
          <w:lang w:val="es-ES_tradnl"/>
        </w:rPr>
        <w:t>huấn</w:t>
      </w:r>
      <w:proofErr w:type="spellEnd"/>
      <w:r w:rsidRPr="00E67816">
        <w:rPr>
          <w:lang w:val="es-ES_tradnl"/>
        </w:rPr>
        <w:t xml:space="preserve"> </w:t>
      </w:r>
      <w:proofErr w:type="spellStart"/>
      <w:r w:rsidRPr="00E67816">
        <w:rPr>
          <w:lang w:val="es-ES_tradnl"/>
        </w:rPr>
        <w:t>luyện</w:t>
      </w:r>
      <w:proofErr w:type="spellEnd"/>
      <w:r w:rsidRPr="00E67816">
        <w:rPr>
          <w:lang w:val="es-ES_tradnl"/>
        </w:rPr>
        <w:t xml:space="preserve"> </w:t>
      </w:r>
      <w:proofErr w:type="spellStart"/>
      <w:r w:rsidRPr="00E67816">
        <w:rPr>
          <w:lang w:val="es-ES_tradnl"/>
        </w:rPr>
        <w:t>nâng</w:t>
      </w:r>
      <w:proofErr w:type="spellEnd"/>
      <w:r w:rsidRPr="00E67816">
        <w:rPr>
          <w:lang w:val="es-ES_tradnl"/>
        </w:rPr>
        <w:t xml:space="preserve"> cao </w:t>
      </w:r>
      <w:proofErr w:type="spellStart"/>
      <w:r w:rsidRPr="00E67816">
        <w:rPr>
          <w:lang w:val="es-ES_tradnl"/>
        </w:rPr>
        <w:t>kỹ</w:t>
      </w:r>
      <w:proofErr w:type="spellEnd"/>
      <w:r w:rsidRPr="00E67816">
        <w:rPr>
          <w:lang w:val="es-ES_tradnl"/>
        </w:rPr>
        <w:t xml:space="preserve"> </w:t>
      </w:r>
      <w:proofErr w:type="spellStart"/>
      <w:r w:rsidRPr="00E67816">
        <w:rPr>
          <w:lang w:val="es-ES_tradnl"/>
        </w:rPr>
        <w:t>năng</w:t>
      </w:r>
      <w:proofErr w:type="spellEnd"/>
      <w:r w:rsidRPr="00E67816">
        <w:rPr>
          <w:lang w:val="es-ES_tradnl"/>
        </w:rPr>
        <w:t xml:space="preserve"> cho </w:t>
      </w:r>
      <w:proofErr w:type="spellStart"/>
      <w:r w:rsidRPr="00E67816">
        <w:rPr>
          <w:lang w:val="es-ES_tradnl"/>
        </w:rPr>
        <w:t>công</w:t>
      </w:r>
      <w:proofErr w:type="spellEnd"/>
      <w:r w:rsidRPr="00E67816">
        <w:rPr>
          <w:lang w:val="es-ES_tradnl"/>
        </w:rPr>
        <w:t xml:space="preserve"> </w:t>
      </w:r>
      <w:proofErr w:type="spellStart"/>
      <w:r w:rsidRPr="00E67816">
        <w:rPr>
          <w:lang w:val="es-ES_tradnl"/>
        </w:rPr>
        <w:t>nhân</w:t>
      </w:r>
      <w:proofErr w:type="spellEnd"/>
      <w:r w:rsidRPr="00E67816">
        <w:rPr>
          <w:lang w:val="es-ES_tradnl"/>
        </w:rPr>
        <w:t xml:space="preserve"> </w:t>
      </w:r>
      <w:proofErr w:type="spellStart"/>
      <w:r w:rsidRPr="00E67816">
        <w:rPr>
          <w:lang w:val="es-ES_tradnl"/>
        </w:rPr>
        <w:t>vận</w:t>
      </w:r>
      <w:proofErr w:type="spellEnd"/>
      <w:r w:rsidRPr="00E67816">
        <w:rPr>
          <w:lang w:val="es-ES_tradnl"/>
        </w:rPr>
        <w:t xml:space="preserve"> </w:t>
      </w:r>
      <w:proofErr w:type="spellStart"/>
      <w:r w:rsidRPr="00E67816">
        <w:rPr>
          <w:lang w:val="es-ES_tradnl"/>
        </w:rPr>
        <w:t>hành</w:t>
      </w:r>
      <w:proofErr w:type="spellEnd"/>
      <w:r w:rsidRPr="00E67816">
        <w:rPr>
          <w:lang w:val="es-ES_tradnl"/>
        </w:rPr>
        <w:t xml:space="preserve"> </w:t>
      </w:r>
      <w:proofErr w:type="spellStart"/>
      <w:r w:rsidRPr="00E67816">
        <w:rPr>
          <w:lang w:val="es-ES_tradnl"/>
        </w:rPr>
        <w:t>trạm</w:t>
      </w:r>
      <w:proofErr w:type="spellEnd"/>
      <w:r w:rsidRPr="00E67816">
        <w:rPr>
          <w:lang w:val="es-ES_tradnl"/>
        </w:rPr>
        <w:t xml:space="preserve"> </w:t>
      </w:r>
      <w:proofErr w:type="spellStart"/>
      <w:r w:rsidRPr="00E67816">
        <w:rPr>
          <w:lang w:val="es-ES_tradnl"/>
        </w:rPr>
        <w:t>xử</w:t>
      </w:r>
      <w:proofErr w:type="spellEnd"/>
      <w:r w:rsidRPr="00E67816">
        <w:rPr>
          <w:lang w:val="es-ES_tradnl"/>
        </w:rPr>
        <w:t xml:space="preserve"> </w:t>
      </w:r>
      <w:proofErr w:type="spellStart"/>
      <w:r w:rsidRPr="00E67816">
        <w:rPr>
          <w:lang w:val="es-ES_tradnl"/>
        </w:rPr>
        <w:t>lý</w:t>
      </w:r>
      <w:proofErr w:type="spellEnd"/>
      <w:r w:rsidRPr="00E67816">
        <w:rPr>
          <w:lang w:val="es-ES_tradnl"/>
        </w:rPr>
        <w:t xml:space="preserve"> </w:t>
      </w:r>
      <w:proofErr w:type="spellStart"/>
      <w:r w:rsidRPr="00E67816">
        <w:rPr>
          <w:lang w:val="es-ES_tradnl"/>
        </w:rPr>
        <w:t>nước</w:t>
      </w:r>
      <w:proofErr w:type="spellEnd"/>
      <w:r w:rsidRPr="00E67816">
        <w:rPr>
          <w:lang w:val="es-ES_tradnl"/>
        </w:rPr>
        <w:t xml:space="preserve"> </w:t>
      </w:r>
      <w:proofErr w:type="spellStart"/>
      <w:r w:rsidRPr="00E67816">
        <w:rPr>
          <w:lang w:val="es-ES_tradnl"/>
        </w:rPr>
        <w:t>thải</w:t>
      </w:r>
      <w:proofErr w:type="spellEnd"/>
      <w:r w:rsidRPr="00E67816">
        <w:rPr>
          <w:lang w:val="es-ES_tradnl"/>
        </w:rPr>
        <w:t>.</w:t>
      </w:r>
    </w:p>
    <w:p w14:paraId="7CC99E15" w14:textId="77777777" w:rsidR="00563F3F" w:rsidRPr="00E67816" w:rsidRDefault="00563F3F" w:rsidP="004E5661">
      <w:pPr>
        <w:pStyle w:val="1"/>
        <w:rPr>
          <w:lang w:val="es-ES_tradnl"/>
        </w:rPr>
      </w:pPr>
      <w:proofErr w:type="spellStart"/>
      <w:r w:rsidRPr="00E67816">
        <w:rPr>
          <w:lang w:val="es-ES_tradnl"/>
        </w:rPr>
        <w:t>Thường</w:t>
      </w:r>
      <w:proofErr w:type="spellEnd"/>
      <w:r w:rsidRPr="00E67816">
        <w:rPr>
          <w:lang w:val="es-ES_tradnl"/>
        </w:rPr>
        <w:t xml:space="preserve"> </w:t>
      </w:r>
      <w:proofErr w:type="spellStart"/>
      <w:r w:rsidRPr="00E67816">
        <w:rPr>
          <w:lang w:val="es-ES_tradnl"/>
        </w:rPr>
        <w:t>xuyên</w:t>
      </w:r>
      <w:proofErr w:type="spellEnd"/>
      <w:r w:rsidRPr="00E67816">
        <w:rPr>
          <w:lang w:val="es-ES_tradnl"/>
        </w:rPr>
        <w:t xml:space="preserve"> </w:t>
      </w:r>
      <w:proofErr w:type="spellStart"/>
      <w:r w:rsidRPr="00E67816">
        <w:rPr>
          <w:lang w:val="es-ES_tradnl"/>
        </w:rPr>
        <w:t>kiểm</w:t>
      </w:r>
      <w:proofErr w:type="spellEnd"/>
      <w:r w:rsidRPr="00E67816">
        <w:rPr>
          <w:lang w:val="es-ES_tradnl"/>
        </w:rPr>
        <w:t xml:space="preserve"> </w:t>
      </w:r>
      <w:proofErr w:type="spellStart"/>
      <w:r w:rsidRPr="00E67816">
        <w:rPr>
          <w:lang w:val="es-ES_tradnl"/>
        </w:rPr>
        <w:t>tra</w:t>
      </w:r>
      <w:proofErr w:type="spellEnd"/>
      <w:r w:rsidRPr="00E67816">
        <w:rPr>
          <w:lang w:val="es-ES_tradnl"/>
        </w:rPr>
        <w:t xml:space="preserve"> </w:t>
      </w:r>
      <w:proofErr w:type="spellStart"/>
      <w:r w:rsidRPr="00E67816">
        <w:rPr>
          <w:lang w:val="es-ES_tradnl"/>
        </w:rPr>
        <w:t>tình</w:t>
      </w:r>
      <w:proofErr w:type="spellEnd"/>
      <w:r w:rsidRPr="00E67816">
        <w:rPr>
          <w:lang w:val="es-ES_tradnl"/>
        </w:rPr>
        <w:t xml:space="preserve"> </w:t>
      </w:r>
      <w:proofErr w:type="spellStart"/>
      <w:r w:rsidRPr="00E67816">
        <w:rPr>
          <w:lang w:val="es-ES_tradnl"/>
        </w:rPr>
        <w:t>trạng</w:t>
      </w:r>
      <w:proofErr w:type="spellEnd"/>
      <w:r w:rsidRPr="00E67816">
        <w:rPr>
          <w:lang w:val="es-ES_tradnl"/>
        </w:rPr>
        <w:t xml:space="preserve"> </w:t>
      </w:r>
      <w:proofErr w:type="spellStart"/>
      <w:r w:rsidRPr="00E67816">
        <w:rPr>
          <w:lang w:val="es-ES_tradnl"/>
        </w:rPr>
        <w:t>hoạt</w:t>
      </w:r>
      <w:proofErr w:type="spellEnd"/>
      <w:r w:rsidRPr="00E67816">
        <w:rPr>
          <w:lang w:val="es-ES_tradnl"/>
        </w:rPr>
        <w:t xml:space="preserve"> </w:t>
      </w:r>
      <w:proofErr w:type="spellStart"/>
      <w:r w:rsidRPr="00E67816">
        <w:rPr>
          <w:lang w:val="es-ES_tradnl"/>
        </w:rPr>
        <w:t>động</w:t>
      </w:r>
      <w:proofErr w:type="spellEnd"/>
      <w:r w:rsidRPr="00E67816">
        <w:rPr>
          <w:lang w:val="es-ES_tradnl"/>
        </w:rPr>
        <w:t xml:space="preserve"> </w:t>
      </w:r>
      <w:proofErr w:type="spellStart"/>
      <w:r w:rsidRPr="00E67816">
        <w:rPr>
          <w:lang w:val="es-ES_tradnl"/>
        </w:rPr>
        <w:t>của</w:t>
      </w:r>
      <w:proofErr w:type="spellEnd"/>
      <w:r w:rsidRPr="00E67816">
        <w:rPr>
          <w:lang w:val="es-ES_tradnl"/>
        </w:rPr>
        <w:t xml:space="preserve"> </w:t>
      </w:r>
      <w:proofErr w:type="spellStart"/>
      <w:r w:rsidRPr="00E67816">
        <w:rPr>
          <w:lang w:val="es-ES_tradnl"/>
        </w:rPr>
        <w:t>các</w:t>
      </w:r>
      <w:proofErr w:type="spellEnd"/>
      <w:r w:rsidRPr="00E67816">
        <w:rPr>
          <w:lang w:val="es-ES_tradnl"/>
        </w:rPr>
        <w:t xml:space="preserve"> </w:t>
      </w:r>
      <w:proofErr w:type="spellStart"/>
      <w:r w:rsidRPr="00E67816">
        <w:rPr>
          <w:lang w:val="es-ES_tradnl"/>
        </w:rPr>
        <w:t>máy</w:t>
      </w:r>
      <w:proofErr w:type="spellEnd"/>
      <w:r w:rsidRPr="00E67816">
        <w:rPr>
          <w:lang w:val="es-ES_tradnl"/>
        </w:rPr>
        <w:t xml:space="preserve"> </w:t>
      </w:r>
      <w:proofErr w:type="spellStart"/>
      <w:r w:rsidRPr="00E67816">
        <w:rPr>
          <w:lang w:val="es-ES_tradnl"/>
        </w:rPr>
        <w:t>móc</w:t>
      </w:r>
      <w:proofErr w:type="spellEnd"/>
      <w:r w:rsidRPr="00E67816">
        <w:rPr>
          <w:lang w:val="es-ES_tradnl"/>
        </w:rPr>
        <w:t xml:space="preserve">, </w:t>
      </w:r>
      <w:proofErr w:type="spellStart"/>
      <w:r w:rsidRPr="00E67816">
        <w:rPr>
          <w:lang w:val="es-ES_tradnl"/>
        </w:rPr>
        <w:t>sửa</w:t>
      </w:r>
      <w:proofErr w:type="spellEnd"/>
      <w:r w:rsidRPr="00E67816">
        <w:rPr>
          <w:lang w:val="es-ES_tradnl"/>
        </w:rPr>
        <w:t xml:space="preserve"> </w:t>
      </w:r>
      <w:proofErr w:type="spellStart"/>
      <w:r w:rsidRPr="00E67816">
        <w:rPr>
          <w:lang w:val="es-ES_tradnl"/>
        </w:rPr>
        <w:t>chữa</w:t>
      </w:r>
      <w:proofErr w:type="spellEnd"/>
      <w:r w:rsidRPr="00E67816">
        <w:rPr>
          <w:lang w:val="es-ES_tradnl"/>
        </w:rPr>
        <w:t xml:space="preserve"> </w:t>
      </w:r>
      <w:proofErr w:type="spellStart"/>
      <w:r w:rsidRPr="00E67816">
        <w:rPr>
          <w:lang w:val="es-ES_tradnl"/>
        </w:rPr>
        <w:t>kịp</w:t>
      </w:r>
      <w:proofErr w:type="spellEnd"/>
      <w:r w:rsidRPr="00E67816">
        <w:rPr>
          <w:lang w:val="es-ES_tradnl"/>
        </w:rPr>
        <w:t xml:space="preserve"> </w:t>
      </w:r>
      <w:proofErr w:type="spellStart"/>
      <w:r w:rsidRPr="00E67816">
        <w:rPr>
          <w:lang w:val="es-ES_tradnl"/>
        </w:rPr>
        <w:t>thời</w:t>
      </w:r>
      <w:proofErr w:type="spellEnd"/>
      <w:r w:rsidRPr="00E67816">
        <w:rPr>
          <w:lang w:val="es-ES_tradnl"/>
        </w:rPr>
        <w:t xml:space="preserve"> </w:t>
      </w:r>
      <w:proofErr w:type="spellStart"/>
      <w:r w:rsidRPr="00E67816">
        <w:rPr>
          <w:lang w:val="es-ES_tradnl"/>
        </w:rPr>
        <w:t>những</w:t>
      </w:r>
      <w:proofErr w:type="spellEnd"/>
      <w:r w:rsidRPr="00E67816">
        <w:rPr>
          <w:lang w:val="es-ES_tradnl"/>
        </w:rPr>
        <w:t xml:space="preserve"> </w:t>
      </w:r>
      <w:proofErr w:type="spellStart"/>
      <w:r w:rsidRPr="00E67816">
        <w:rPr>
          <w:lang w:val="es-ES_tradnl"/>
        </w:rPr>
        <w:t>hỏng</w:t>
      </w:r>
      <w:proofErr w:type="spellEnd"/>
      <w:r w:rsidRPr="00E67816">
        <w:rPr>
          <w:lang w:val="es-ES_tradnl"/>
        </w:rPr>
        <w:t xml:space="preserve"> </w:t>
      </w:r>
      <w:proofErr w:type="spellStart"/>
      <w:r w:rsidRPr="00E67816">
        <w:rPr>
          <w:lang w:val="es-ES_tradnl"/>
        </w:rPr>
        <w:t>hóc</w:t>
      </w:r>
      <w:proofErr w:type="spellEnd"/>
      <w:r w:rsidRPr="00E67816">
        <w:rPr>
          <w:lang w:val="es-ES_tradnl"/>
        </w:rPr>
        <w:t xml:space="preserve">, </w:t>
      </w:r>
      <w:proofErr w:type="spellStart"/>
      <w:r w:rsidRPr="00E67816">
        <w:rPr>
          <w:lang w:val="es-ES_tradnl"/>
        </w:rPr>
        <w:t>thực</w:t>
      </w:r>
      <w:proofErr w:type="spellEnd"/>
      <w:r w:rsidRPr="00E67816">
        <w:rPr>
          <w:lang w:val="es-ES_tradnl"/>
        </w:rPr>
        <w:t xml:space="preserve"> </w:t>
      </w:r>
      <w:proofErr w:type="spellStart"/>
      <w:r w:rsidRPr="00E67816">
        <w:rPr>
          <w:lang w:val="es-ES_tradnl"/>
        </w:rPr>
        <w:t>hiện</w:t>
      </w:r>
      <w:proofErr w:type="spellEnd"/>
      <w:r w:rsidRPr="00E67816">
        <w:rPr>
          <w:lang w:val="es-ES_tradnl"/>
        </w:rPr>
        <w:t xml:space="preserve"> </w:t>
      </w:r>
      <w:proofErr w:type="spellStart"/>
      <w:r w:rsidRPr="00E67816">
        <w:rPr>
          <w:lang w:val="es-ES_tradnl"/>
        </w:rPr>
        <w:t>duy</w:t>
      </w:r>
      <w:proofErr w:type="spellEnd"/>
      <w:r w:rsidRPr="00E67816">
        <w:rPr>
          <w:lang w:val="es-ES_tradnl"/>
        </w:rPr>
        <w:t xml:space="preserve"> tu </w:t>
      </w:r>
      <w:proofErr w:type="spellStart"/>
      <w:r w:rsidRPr="00E67816">
        <w:rPr>
          <w:lang w:val="es-ES_tradnl"/>
        </w:rPr>
        <w:t>bảo</w:t>
      </w:r>
      <w:proofErr w:type="spellEnd"/>
      <w:r w:rsidRPr="00E67816">
        <w:rPr>
          <w:lang w:val="es-ES_tradnl"/>
        </w:rPr>
        <w:t xml:space="preserve"> </w:t>
      </w:r>
      <w:proofErr w:type="spellStart"/>
      <w:r w:rsidRPr="00E67816">
        <w:rPr>
          <w:lang w:val="es-ES_tradnl"/>
        </w:rPr>
        <w:t>dưỡng</w:t>
      </w:r>
      <w:proofErr w:type="spellEnd"/>
      <w:r w:rsidRPr="00E67816">
        <w:rPr>
          <w:lang w:val="es-ES_tradnl"/>
        </w:rPr>
        <w:t xml:space="preserve"> </w:t>
      </w:r>
      <w:proofErr w:type="spellStart"/>
      <w:r w:rsidRPr="00E67816">
        <w:rPr>
          <w:lang w:val="es-ES_tradnl"/>
        </w:rPr>
        <w:t>định</w:t>
      </w:r>
      <w:proofErr w:type="spellEnd"/>
      <w:r w:rsidRPr="00E67816">
        <w:rPr>
          <w:lang w:val="es-ES_tradnl"/>
        </w:rPr>
        <w:t xml:space="preserve"> </w:t>
      </w:r>
      <w:proofErr w:type="spellStart"/>
      <w:r w:rsidRPr="00E67816">
        <w:rPr>
          <w:lang w:val="es-ES_tradnl"/>
        </w:rPr>
        <w:t>kỳ</w:t>
      </w:r>
      <w:proofErr w:type="spellEnd"/>
      <w:r w:rsidRPr="00E67816">
        <w:rPr>
          <w:lang w:val="es-ES_tradnl"/>
        </w:rPr>
        <w:t>.</w:t>
      </w:r>
    </w:p>
    <w:p w14:paraId="5DC2816A" w14:textId="77777777" w:rsidR="00563F3F" w:rsidRPr="00E67816" w:rsidRDefault="00563F3F" w:rsidP="004E5661">
      <w:pPr>
        <w:pStyle w:val="1"/>
        <w:rPr>
          <w:lang w:val="es-ES_tradnl"/>
        </w:rPr>
      </w:pPr>
      <w:r w:rsidRPr="00E67816">
        <w:rPr>
          <w:lang w:val="es-ES_tradnl"/>
        </w:rPr>
        <w:t xml:space="preserve">Theo </w:t>
      </w:r>
      <w:proofErr w:type="spellStart"/>
      <w:r w:rsidRPr="00E67816">
        <w:rPr>
          <w:lang w:val="es-ES_tradnl"/>
        </w:rPr>
        <w:t>dõi</w:t>
      </w:r>
      <w:proofErr w:type="spellEnd"/>
      <w:r w:rsidRPr="00E67816">
        <w:rPr>
          <w:lang w:val="es-ES_tradnl"/>
        </w:rPr>
        <w:t xml:space="preserve"> </w:t>
      </w:r>
      <w:proofErr w:type="spellStart"/>
      <w:r w:rsidRPr="00E67816">
        <w:rPr>
          <w:lang w:val="es-ES_tradnl"/>
        </w:rPr>
        <w:t>vận</w:t>
      </w:r>
      <w:proofErr w:type="spellEnd"/>
      <w:r w:rsidRPr="00E67816">
        <w:rPr>
          <w:lang w:val="es-ES_tradnl"/>
        </w:rPr>
        <w:t xml:space="preserve"> </w:t>
      </w:r>
      <w:proofErr w:type="spellStart"/>
      <w:r w:rsidRPr="00E67816">
        <w:rPr>
          <w:lang w:val="es-ES_tradnl"/>
        </w:rPr>
        <w:t>hành</w:t>
      </w:r>
      <w:proofErr w:type="spellEnd"/>
      <w:r w:rsidRPr="00E67816">
        <w:rPr>
          <w:lang w:val="es-ES_tradnl"/>
        </w:rPr>
        <w:t xml:space="preserve"> </w:t>
      </w:r>
      <w:proofErr w:type="spellStart"/>
      <w:r w:rsidRPr="00E67816">
        <w:rPr>
          <w:lang w:val="es-ES_tradnl"/>
        </w:rPr>
        <w:t>thường</w:t>
      </w:r>
      <w:proofErr w:type="spellEnd"/>
      <w:r w:rsidRPr="00E67816">
        <w:rPr>
          <w:lang w:val="es-ES_tradnl"/>
        </w:rPr>
        <w:t xml:space="preserve"> </w:t>
      </w:r>
      <w:proofErr w:type="spellStart"/>
      <w:r w:rsidRPr="00E67816">
        <w:rPr>
          <w:lang w:val="es-ES_tradnl"/>
        </w:rPr>
        <w:t>xuyên</w:t>
      </w:r>
      <w:proofErr w:type="spellEnd"/>
      <w:r w:rsidRPr="00E67816">
        <w:rPr>
          <w:lang w:val="es-ES_tradnl"/>
        </w:rPr>
        <w:t xml:space="preserve"> </w:t>
      </w:r>
      <w:proofErr w:type="spellStart"/>
      <w:r w:rsidRPr="00E67816">
        <w:rPr>
          <w:lang w:val="es-ES_tradnl"/>
        </w:rPr>
        <w:t>để</w:t>
      </w:r>
      <w:proofErr w:type="spellEnd"/>
      <w:r w:rsidRPr="00E67816">
        <w:rPr>
          <w:lang w:val="es-ES_tradnl"/>
        </w:rPr>
        <w:t xml:space="preserve"> </w:t>
      </w:r>
      <w:proofErr w:type="spellStart"/>
      <w:r w:rsidRPr="00E67816">
        <w:rPr>
          <w:lang w:val="es-ES_tradnl"/>
        </w:rPr>
        <w:t>biết</w:t>
      </w:r>
      <w:proofErr w:type="spellEnd"/>
      <w:r w:rsidRPr="00E67816">
        <w:rPr>
          <w:lang w:val="es-ES_tradnl"/>
        </w:rPr>
        <w:t xml:space="preserve"> </w:t>
      </w:r>
      <w:proofErr w:type="spellStart"/>
      <w:r w:rsidRPr="00E67816">
        <w:rPr>
          <w:lang w:val="es-ES_tradnl"/>
        </w:rPr>
        <w:t>được</w:t>
      </w:r>
      <w:proofErr w:type="spellEnd"/>
      <w:r w:rsidRPr="00E67816">
        <w:rPr>
          <w:lang w:val="es-ES_tradnl"/>
        </w:rPr>
        <w:t xml:space="preserve"> </w:t>
      </w:r>
      <w:proofErr w:type="spellStart"/>
      <w:r w:rsidRPr="00E67816">
        <w:rPr>
          <w:lang w:val="es-ES_tradnl"/>
        </w:rPr>
        <w:t>tình</w:t>
      </w:r>
      <w:proofErr w:type="spellEnd"/>
      <w:r w:rsidRPr="00E67816">
        <w:rPr>
          <w:lang w:val="es-ES_tradnl"/>
        </w:rPr>
        <w:t xml:space="preserve"> </w:t>
      </w:r>
      <w:proofErr w:type="spellStart"/>
      <w:r w:rsidRPr="00E67816">
        <w:rPr>
          <w:lang w:val="es-ES_tradnl"/>
        </w:rPr>
        <w:t>trạng</w:t>
      </w:r>
      <w:proofErr w:type="spellEnd"/>
      <w:r w:rsidRPr="00E67816">
        <w:rPr>
          <w:lang w:val="es-ES_tradnl"/>
        </w:rPr>
        <w:t xml:space="preserve"> </w:t>
      </w:r>
      <w:proofErr w:type="spellStart"/>
      <w:r w:rsidRPr="00E67816">
        <w:rPr>
          <w:lang w:val="es-ES_tradnl"/>
        </w:rPr>
        <w:t>hoạt</w:t>
      </w:r>
      <w:proofErr w:type="spellEnd"/>
      <w:r w:rsidRPr="00E67816">
        <w:rPr>
          <w:lang w:val="es-ES_tradnl"/>
        </w:rPr>
        <w:t xml:space="preserve"> </w:t>
      </w:r>
      <w:proofErr w:type="spellStart"/>
      <w:r w:rsidRPr="00E67816">
        <w:rPr>
          <w:lang w:val="es-ES_tradnl"/>
        </w:rPr>
        <w:t>động</w:t>
      </w:r>
      <w:proofErr w:type="spellEnd"/>
      <w:r w:rsidRPr="00E67816">
        <w:rPr>
          <w:lang w:val="es-ES_tradnl"/>
        </w:rPr>
        <w:t xml:space="preserve"> </w:t>
      </w:r>
      <w:proofErr w:type="spellStart"/>
      <w:r w:rsidRPr="00E67816">
        <w:rPr>
          <w:lang w:val="es-ES_tradnl"/>
        </w:rPr>
        <w:t>của</w:t>
      </w:r>
      <w:proofErr w:type="spellEnd"/>
      <w:r w:rsidRPr="00E67816">
        <w:rPr>
          <w:lang w:val="es-ES_tradnl"/>
        </w:rPr>
        <w:t xml:space="preserve"> </w:t>
      </w:r>
      <w:proofErr w:type="spellStart"/>
      <w:r w:rsidRPr="00E67816">
        <w:rPr>
          <w:lang w:val="es-ES_tradnl"/>
        </w:rPr>
        <w:t>hệ</w:t>
      </w:r>
      <w:proofErr w:type="spellEnd"/>
      <w:r w:rsidRPr="00E67816">
        <w:rPr>
          <w:lang w:val="es-ES_tradnl"/>
        </w:rPr>
        <w:t xml:space="preserve"> </w:t>
      </w:r>
      <w:proofErr w:type="spellStart"/>
      <w:r w:rsidRPr="00E67816">
        <w:rPr>
          <w:lang w:val="es-ES_tradnl"/>
        </w:rPr>
        <w:t>thống</w:t>
      </w:r>
      <w:proofErr w:type="spellEnd"/>
      <w:r w:rsidRPr="00E67816">
        <w:rPr>
          <w:lang w:val="es-ES_tradnl"/>
        </w:rPr>
        <w:t xml:space="preserve"> </w:t>
      </w:r>
      <w:proofErr w:type="spellStart"/>
      <w:r w:rsidRPr="00E67816">
        <w:rPr>
          <w:lang w:val="es-ES_tradnl"/>
        </w:rPr>
        <w:t>nhằm</w:t>
      </w:r>
      <w:proofErr w:type="spellEnd"/>
      <w:r w:rsidRPr="00E67816">
        <w:rPr>
          <w:lang w:val="es-ES_tradnl"/>
        </w:rPr>
        <w:t xml:space="preserve"> </w:t>
      </w:r>
      <w:proofErr w:type="spellStart"/>
      <w:r w:rsidRPr="00E67816">
        <w:rPr>
          <w:lang w:val="es-ES_tradnl"/>
        </w:rPr>
        <w:t>khắc</w:t>
      </w:r>
      <w:proofErr w:type="spellEnd"/>
      <w:r w:rsidRPr="00E67816">
        <w:rPr>
          <w:lang w:val="es-ES_tradnl"/>
        </w:rPr>
        <w:t xml:space="preserve"> </w:t>
      </w:r>
      <w:proofErr w:type="spellStart"/>
      <w:r w:rsidRPr="00E67816">
        <w:rPr>
          <w:lang w:val="es-ES_tradnl"/>
        </w:rPr>
        <w:t>phục</w:t>
      </w:r>
      <w:proofErr w:type="spellEnd"/>
      <w:r w:rsidRPr="00E67816">
        <w:rPr>
          <w:lang w:val="es-ES_tradnl"/>
        </w:rPr>
        <w:t xml:space="preserve"> </w:t>
      </w:r>
      <w:proofErr w:type="spellStart"/>
      <w:r w:rsidRPr="00E67816">
        <w:rPr>
          <w:lang w:val="es-ES_tradnl"/>
        </w:rPr>
        <w:t>kịp</w:t>
      </w:r>
      <w:proofErr w:type="spellEnd"/>
      <w:r w:rsidRPr="00E67816">
        <w:rPr>
          <w:lang w:val="es-ES_tradnl"/>
        </w:rPr>
        <w:t xml:space="preserve"> </w:t>
      </w:r>
      <w:proofErr w:type="spellStart"/>
      <w:r w:rsidRPr="00E67816">
        <w:rPr>
          <w:lang w:val="es-ES_tradnl"/>
        </w:rPr>
        <w:t>thời</w:t>
      </w:r>
      <w:proofErr w:type="spellEnd"/>
      <w:r w:rsidRPr="00E67816">
        <w:rPr>
          <w:lang w:val="es-ES_tradnl"/>
        </w:rPr>
        <w:t xml:space="preserve"> </w:t>
      </w:r>
      <w:proofErr w:type="spellStart"/>
      <w:r w:rsidRPr="00E67816">
        <w:rPr>
          <w:lang w:val="es-ES_tradnl"/>
        </w:rPr>
        <w:t>những</w:t>
      </w:r>
      <w:proofErr w:type="spellEnd"/>
      <w:r w:rsidRPr="00E67816">
        <w:rPr>
          <w:lang w:val="es-ES_tradnl"/>
        </w:rPr>
        <w:t xml:space="preserve"> </w:t>
      </w:r>
      <w:proofErr w:type="spellStart"/>
      <w:r w:rsidRPr="00E67816">
        <w:rPr>
          <w:lang w:val="es-ES_tradnl"/>
        </w:rPr>
        <w:t>sự</w:t>
      </w:r>
      <w:proofErr w:type="spellEnd"/>
      <w:r w:rsidRPr="00E67816">
        <w:rPr>
          <w:lang w:val="es-ES_tradnl"/>
        </w:rPr>
        <w:t xml:space="preserve"> </w:t>
      </w:r>
      <w:proofErr w:type="spellStart"/>
      <w:r w:rsidRPr="00E67816">
        <w:rPr>
          <w:lang w:val="es-ES_tradnl"/>
        </w:rPr>
        <w:t>cố</w:t>
      </w:r>
      <w:proofErr w:type="spellEnd"/>
      <w:r w:rsidRPr="00E67816">
        <w:rPr>
          <w:lang w:val="es-ES_tradnl"/>
        </w:rPr>
        <w:t xml:space="preserve"> </w:t>
      </w:r>
      <w:proofErr w:type="spellStart"/>
      <w:r w:rsidRPr="00E67816">
        <w:rPr>
          <w:lang w:val="es-ES_tradnl"/>
        </w:rPr>
        <w:t>có</w:t>
      </w:r>
      <w:proofErr w:type="spellEnd"/>
      <w:r w:rsidRPr="00E67816">
        <w:rPr>
          <w:lang w:val="es-ES_tradnl"/>
        </w:rPr>
        <w:t xml:space="preserve"> </w:t>
      </w:r>
      <w:proofErr w:type="spellStart"/>
      <w:r w:rsidRPr="00E67816">
        <w:rPr>
          <w:lang w:val="es-ES_tradnl"/>
        </w:rPr>
        <w:t>thể</w:t>
      </w:r>
      <w:proofErr w:type="spellEnd"/>
      <w:r w:rsidRPr="00E67816">
        <w:rPr>
          <w:lang w:val="es-ES_tradnl"/>
        </w:rPr>
        <w:t xml:space="preserve"> </w:t>
      </w:r>
      <w:proofErr w:type="spellStart"/>
      <w:r w:rsidRPr="00E67816">
        <w:rPr>
          <w:lang w:val="es-ES_tradnl"/>
        </w:rPr>
        <w:t>xảy</w:t>
      </w:r>
      <w:proofErr w:type="spellEnd"/>
      <w:r w:rsidRPr="00E67816">
        <w:rPr>
          <w:lang w:val="es-ES_tradnl"/>
        </w:rPr>
        <w:t xml:space="preserve"> </w:t>
      </w:r>
      <w:proofErr w:type="spellStart"/>
      <w:r w:rsidRPr="00E67816">
        <w:rPr>
          <w:lang w:val="es-ES_tradnl"/>
        </w:rPr>
        <w:t>ra</w:t>
      </w:r>
      <w:proofErr w:type="spellEnd"/>
      <w:r w:rsidRPr="00E67816">
        <w:rPr>
          <w:lang w:val="es-ES_tradnl"/>
        </w:rPr>
        <w:t xml:space="preserve"> </w:t>
      </w:r>
      <w:proofErr w:type="spellStart"/>
      <w:r w:rsidRPr="00E67816">
        <w:rPr>
          <w:lang w:val="es-ES_tradnl"/>
        </w:rPr>
        <w:t>của</w:t>
      </w:r>
      <w:proofErr w:type="spellEnd"/>
      <w:r w:rsidRPr="00E67816">
        <w:rPr>
          <w:lang w:val="es-ES_tradnl"/>
        </w:rPr>
        <w:t xml:space="preserve"> </w:t>
      </w:r>
      <w:proofErr w:type="spellStart"/>
      <w:r w:rsidRPr="00E67816">
        <w:rPr>
          <w:lang w:val="es-ES_tradnl"/>
        </w:rPr>
        <w:t>hệ</w:t>
      </w:r>
      <w:proofErr w:type="spellEnd"/>
      <w:r w:rsidRPr="00E67816">
        <w:rPr>
          <w:lang w:val="es-ES_tradnl"/>
        </w:rPr>
        <w:t xml:space="preserve"> </w:t>
      </w:r>
      <w:proofErr w:type="spellStart"/>
      <w:r w:rsidRPr="00E67816">
        <w:rPr>
          <w:lang w:val="es-ES_tradnl"/>
        </w:rPr>
        <w:t>thống</w:t>
      </w:r>
      <w:proofErr w:type="spellEnd"/>
      <w:r w:rsidRPr="00E67816">
        <w:rPr>
          <w:lang w:val="es-ES_tradnl"/>
        </w:rPr>
        <w:t>.</w:t>
      </w:r>
    </w:p>
    <w:p w14:paraId="09EBAE08" w14:textId="77777777" w:rsidR="00563F3F" w:rsidRPr="00E67816" w:rsidRDefault="00563F3F" w:rsidP="004E5661">
      <w:pPr>
        <w:pStyle w:val="1"/>
        <w:rPr>
          <w:lang w:val="es-ES_tradnl"/>
        </w:rPr>
      </w:pPr>
      <w:proofErr w:type="spellStart"/>
      <w:r w:rsidRPr="00E67816">
        <w:rPr>
          <w:lang w:val="es-ES_tradnl"/>
        </w:rPr>
        <w:t>Phòng</w:t>
      </w:r>
      <w:proofErr w:type="spellEnd"/>
      <w:r w:rsidRPr="00E67816">
        <w:rPr>
          <w:lang w:val="es-ES_tradnl"/>
        </w:rPr>
        <w:t xml:space="preserve"> </w:t>
      </w:r>
      <w:proofErr w:type="spellStart"/>
      <w:r w:rsidRPr="00E67816">
        <w:rPr>
          <w:lang w:val="es-ES_tradnl"/>
        </w:rPr>
        <w:t>chống</w:t>
      </w:r>
      <w:proofErr w:type="spellEnd"/>
      <w:r w:rsidRPr="00E67816">
        <w:rPr>
          <w:lang w:val="es-ES_tradnl"/>
        </w:rPr>
        <w:t xml:space="preserve"> </w:t>
      </w:r>
      <w:proofErr w:type="spellStart"/>
      <w:r w:rsidRPr="00E67816">
        <w:rPr>
          <w:lang w:val="es-ES_tradnl"/>
        </w:rPr>
        <w:t>lưu</w:t>
      </w:r>
      <w:proofErr w:type="spellEnd"/>
      <w:r w:rsidRPr="00E67816">
        <w:rPr>
          <w:lang w:val="es-ES_tradnl"/>
        </w:rPr>
        <w:t xml:space="preserve"> </w:t>
      </w:r>
      <w:proofErr w:type="spellStart"/>
      <w:r w:rsidRPr="00E67816">
        <w:rPr>
          <w:lang w:val="es-ES_tradnl"/>
        </w:rPr>
        <w:t>lượng</w:t>
      </w:r>
      <w:proofErr w:type="spellEnd"/>
      <w:r w:rsidRPr="00E67816">
        <w:rPr>
          <w:lang w:val="es-ES_tradnl"/>
        </w:rPr>
        <w:t xml:space="preserve"> </w:t>
      </w:r>
      <w:proofErr w:type="spellStart"/>
      <w:r w:rsidRPr="00E67816">
        <w:rPr>
          <w:lang w:val="es-ES_tradnl"/>
        </w:rPr>
        <w:t>nước</w:t>
      </w:r>
      <w:proofErr w:type="spellEnd"/>
      <w:r w:rsidRPr="00E67816">
        <w:rPr>
          <w:lang w:val="es-ES_tradnl"/>
        </w:rPr>
        <w:t xml:space="preserve"> </w:t>
      </w:r>
      <w:proofErr w:type="spellStart"/>
      <w:r w:rsidRPr="00E67816">
        <w:rPr>
          <w:lang w:val="es-ES_tradnl"/>
        </w:rPr>
        <w:t>thải</w:t>
      </w:r>
      <w:proofErr w:type="spellEnd"/>
      <w:r w:rsidRPr="00E67816">
        <w:rPr>
          <w:lang w:val="es-ES_tradnl"/>
        </w:rPr>
        <w:t xml:space="preserve"> </w:t>
      </w:r>
      <w:proofErr w:type="spellStart"/>
      <w:r w:rsidRPr="00E67816">
        <w:rPr>
          <w:lang w:val="es-ES_tradnl"/>
        </w:rPr>
        <w:t>tăng</w:t>
      </w:r>
      <w:proofErr w:type="spellEnd"/>
      <w:r w:rsidRPr="00E67816">
        <w:rPr>
          <w:lang w:val="es-ES_tradnl"/>
        </w:rPr>
        <w:t xml:space="preserve"> </w:t>
      </w:r>
      <w:proofErr w:type="spellStart"/>
      <w:r w:rsidRPr="00E67816">
        <w:rPr>
          <w:lang w:val="es-ES_tradnl"/>
        </w:rPr>
        <w:t>lên</w:t>
      </w:r>
      <w:proofErr w:type="spellEnd"/>
      <w:r w:rsidRPr="00E67816">
        <w:rPr>
          <w:lang w:val="es-ES_tradnl"/>
        </w:rPr>
        <w:t xml:space="preserve"> do </w:t>
      </w:r>
      <w:proofErr w:type="spellStart"/>
      <w:r w:rsidRPr="00E67816">
        <w:rPr>
          <w:lang w:val="es-ES_tradnl"/>
        </w:rPr>
        <w:t>mưa</w:t>
      </w:r>
      <w:proofErr w:type="spellEnd"/>
      <w:r w:rsidRPr="00E67816">
        <w:rPr>
          <w:lang w:val="es-ES_tradnl"/>
        </w:rPr>
        <w:t xml:space="preserve"> </w:t>
      </w:r>
      <w:proofErr w:type="spellStart"/>
      <w:r w:rsidRPr="00E67816">
        <w:rPr>
          <w:lang w:val="es-ES_tradnl"/>
        </w:rPr>
        <w:t>lớn</w:t>
      </w:r>
      <w:proofErr w:type="spellEnd"/>
      <w:r w:rsidRPr="00E67816">
        <w:rPr>
          <w:lang w:val="es-ES_tradnl"/>
        </w:rPr>
        <w:t xml:space="preserve">: </w:t>
      </w:r>
      <w:proofErr w:type="spellStart"/>
      <w:r w:rsidRPr="00E67816">
        <w:rPr>
          <w:lang w:val="es-ES_tradnl"/>
        </w:rPr>
        <w:t>khu</w:t>
      </w:r>
      <w:proofErr w:type="spellEnd"/>
      <w:r w:rsidRPr="00E67816">
        <w:rPr>
          <w:lang w:val="es-ES_tradnl"/>
        </w:rPr>
        <w:t xml:space="preserve"> </w:t>
      </w:r>
      <w:proofErr w:type="spellStart"/>
      <w:r w:rsidRPr="00E67816">
        <w:rPr>
          <w:lang w:val="es-ES_tradnl"/>
        </w:rPr>
        <w:t>vực</w:t>
      </w:r>
      <w:proofErr w:type="spellEnd"/>
      <w:r w:rsidRPr="00E67816">
        <w:rPr>
          <w:lang w:val="es-ES_tradnl"/>
        </w:rPr>
        <w:t xml:space="preserve"> </w:t>
      </w:r>
      <w:proofErr w:type="spellStart"/>
      <w:r w:rsidRPr="00E67816">
        <w:rPr>
          <w:lang w:val="es-ES_tradnl"/>
        </w:rPr>
        <w:t>xử</w:t>
      </w:r>
      <w:proofErr w:type="spellEnd"/>
      <w:r w:rsidRPr="00E67816">
        <w:rPr>
          <w:lang w:val="es-ES_tradnl"/>
        </w:rPr>
        <w:t xml:space="preserve"> </w:t>
      </w:r>
      <w:proofErr w:type="spellStart"/>
      <w:r w:rsidRPr="00E67816">
        <w:rPr>
          <w:lang w:val="es-ES_tradnl"/>
        </w:rPr>
        <w:t>lý</w:t>
      </w:r>
      <w:proofErr w:type="spellEnd"/>
      <w:r w:rsidRPr="00E67816">
        <w:rPr>
          <w:lang w:val="es-ES_tradnl"/>
        </w:rPr>
        <w:t xml:space="preserve"> </w:t>
      </w:r>
      <w:proofErr w:type="spellStart"/>
      <w:r w:rsidRPr="00E67816">
        <w:rPr>
          <w:lang w:val="es-ES_tradnl"/>
        </w:rPr>
        <w:t>nước</w:t>
      </w:r>
      <w:proofErr w:type="spellEnd"/>
      <w:r w:rsidRPr="00E67816">
        <w:rPr>
          <w:lang w:val="es-ES_tradnl"/>
        </w:rPr>
        <w:t xml:space="preserve"> </w:t>
      </w:r>
      <w:proofErr w:type="spellStart"/>
      <w:r w:rsidRPr="00E67816">
        <w:rPr>
          <w:lang w:val="es-ES_tradnl"/>
        </w:rPr>
        <w:t>thải</w:t>
      </w:r>
      <w:proofErr w:type="spellEnd"/>
      <w:r w:rsidRPr="00E67816">
        <w:rPr>
          <w:lang w:val="es-ES_tradnl"/>
        </w:rPr>
        <w:t xml:space="preserve"> </w:t>
      </w:r>
      <w:proofErr w:type="spellStart"/>
      <w:r w:rsidRPr="00E67816">
        <w:rPr>
          <w:lang w:val="es-ES_tradnl"/>
        </w:rPr>
        <w:t>phải</w:t>
      </w:r>
      <w:proofErr w:type="spellEnd"/>
      <w:r w:rsidRPr="00E67816">
        <w:rPr>
          <w:lang w:val="es-ES_tradnl"/>
        </w:rPr>
        <w:t xml:space="preserve"> </w:t>
      </w:r>
      <w:proofErr w:type="spellStart"/>
      <w:r w:rsidRPr="00E67816">
        <w:rPr>
          <w:lang w:val="es-ES_tradnl"/>
        </w:rPr>
        <w:t>có</w:t>
      </w:r>
      <w:proofErr w:type="spellEnd"/>
      <w:r w:rsidRPr="00E67816">
        <w:rPr>
          <w:lang w:val="es-ES_tradnl"/>
        </w:rPr>
        <w:t xml:space="preserve"> </w:t>
      </w:r>
      <w:proofErr w:type="spellStart"/>
      <w:r w:rsidRPr="00E67816">
        <w:rPr>
          <w:lang w:val="es-ES_tradnl"/>
        </w:rPr>
        <w:t>đường</w:t>
      </w:r>
      <w:proofErr w:type="spellEnd"/>
      <w:r w:rsidRPr="00E67816">
        <w:rPr>
          <w:lang w:val="es-ES_tradnl"/>
        </w:rPr>
        <w:t xml:space="preserve"> </w:t>
      </w:r>
      <w:proofErr w:type="spellStart"/>
      <w:r w:rsidRPr="00E67816">
        <w:rPr>
          <w:lang w:val="es-ES_tradnl"/>
        </w:rPr>
        <w:t>thoát</w:t>
      </w:r>
      <w:proofErr w:type="spellEnd"/>
      <w:r w:rsidRPr="00E67816">
        <w:rPr>
          <w:lang w:val="es-ES_tradnl"/>
        </w:rPr>
        <w:t xml:space="preserve"> </w:t>
      </w:r>
      <w:proofErr w:type="spellStart"/>
      <w:r w:rsidRPr="00E67816">
        <w:rPr>
          <w:lang w:val="es-ES_tradnl"/>
        </w:rPr>
        <w:t>nước</w:t>
      </w:r>
      <w:proofErr w:type="spellEnd"/>
      <w:r w:rsidRPr="00E67816">
        <w:rPr>
          <w:lang w:val="es-ES_tradnl"/>
        </w:rPr>
        <w:t xml:space="preserve"> </w:t>
      </w:r>
      <w:proofErr w:type="spellStart"/>
      <w:r w:rsidRPr="00E67816">
        <w:rPr>
          <w:lang w:val="es-ES_tradnl"/>
        </w:rPr>
        <w:t>mưa</w:t>
      </w:r>
      <w:proofErr w:type="spellEnd"/>
      <w:r w:rsidRPr="00E67816">
        <w:rPr>
          <w:lang w:val="es-ES_tradnl"/>
        </w:rPr>
        <w:t xml:space="preserve"> </w:t>
      </w:r>
      <w:proofErr w:type="spellStart"/>
      <w:r w:rsidRPr="00E67816">
        <w:rPr>
          <w:lang w:val="es-ES_tradnl"/>
        </w:rPr>
        <w:t>riêng</w:t>
      </w:r>
      <w:proofErr w:type="spellEnd"/>
      <w:r w:rsidRPr="00E67816">
        <w:rPr>
          <w:lang w:val="es-ES_tradnl"/>
        </w:rPr>
        <w:t xml:space="preserve">, </w:t>
      </w:r>
      <w:proofErr w:type="spellStart"/>
      <w:r w:rsidRPr="00E67816">
        <w:rPr>
          <w:lang w:val="es-ES_tradnl"/>
        </w:rPr>
        <w:t>không</w:t>
      </w:r>
      <w:proofErr w:type="spellEnd"/>
      <w:r w:rsidRPr="00E67816">
        <w:rPr>
          <w:lang w:val="es-ES_tradnl"/>
        </w:rPr>
        <w:t xml:space="preserve"> </w:t>
      </w:r>
      <w:proofErr w:type="spellStart"/>
      <w:r w:rsidRPr="00E67816">
        <w:rPr>
          <w:lang w:val="es-ES_tradnl"/>
        </w:rPr>
        <w:t>để</w:t>
      </w:r>
      <w:proofErr w:type="spellEnd"/>
      <w:r w:rsidRPr="00E67816">
        <w:rPr>
          <w:lang w:val="es-ES_tradnl"/>
        </w:rPr>
        <w:t xml:space="preserve"> </w:t>
      </w:r>
      <w:proofErr w:type="spellStart"/>
      <w:r w:rsidRPr="00E67816">
        <w:rPr>
          <w:lang w:val="es-ES_tradnl"/>
        </w:rPr>
        <w:t>nước</w:t>
      </w:r>
      <w:proofErr w:type="spellEnd"/>
      <w:r w:rsidRPr="00E67816">
        <w:rPr>
          <w:lang w:val="es-ES_tradnl"/>
        </w:rPr>
        <w:t xml:space="preserve"> </w:t>
      </w:r>
      <w:proofErr w:type="spellStart"/>
      <w:r w:rsidRPr="00E67816">
        <w:rPr>
          <w:lang w:val="es-ES_tradnl"/>
        </w:rPr>
        <w:t>mưa</w:t>
      </w:r>
      <w:proofErr w:type="spellEnd"/>
      <w:r w:rsidRPr="00E67816">
        <w:rPr>
          <w:lang w:val="es-ES_tradnl"/>
        </w:rPr>
        <w:t xml:space="preserve"> </w:t>
      </w:r>
      <w:proofErr w:type="spellStart"/>
      <w:r w:rsidRPr="00E67816">
        <w:rPr>
          <w:lang w:val="es-ES_tradnl"/>
        </w:rPr>
        <w:t>xả</w:t>
      </w:r>
      <w:proofErr w:type="spellEnd"/>
      <w:r w:rsidRPr="00E67816">
        <w:rPr>
          <w:lang w:val="es-ES_tradnl"/>
        </w:rPr>
        <w:t xml:space="preserve"> </w:t>
      </w:r>
      <w:proofErr w:type="spellStart"/>
      <w:r w:rsidRPr="00E67816">
        <w:rPr>
          <w:lang w:val="es-ES_tradnl"/>
        </w:rPr>
        <w:t>vào</w:t>
      </w:r>
      <w:proofErr w:type="spellEnd"/>
      <w:r w:rsidRPr="00E67816">
        <w:rPr>
          <w:lang w:val="es-ES_tradnl"/>
        </w:rPr>
        <w:t xml:space="preserve"> </w:t>
      </w:r>
      <w:proofErr w:type="spellStart"/>
      <w:r w:rsidRPr="00E67816">
        <w:rPr>
          <w:lang w:val="es-ES_tradnl"/>
        </w:rPr>
        <w:t>hệ</w:t>
      </w:r>
      <w:proofErr w:type="spellEnd"/>
      <w:r w:rsidRPr="00E67816">
        <w:rPr>
          <w:lang w:val="es-ES_tradnl"/>
        </w:rPr>
        <w:t xml:space="preserve"> </w:t>
      </w:r>
      <w:proofErr w:type="spellStart"/>
      <w:r w:rsidRPr="00E67816">
        <w:rPr>
          <w:lang w:val="es-ES_tradnl"/>
        </w:rPr>
        <w:t>thống</w:t>
      </w:r>
      <w:proofErr w:type="spellEnd"/>
      <w:r w:rsidRPr="00E67816">
        <w:rPr>
          <w:lang w:val="es-ES_tradnl"/>
        </w:rPr>
        <w:t xml:space="preserve"> </w:t>
      </w:r>
      <w:proofErr w:type="spellStart"/>
      <w:r w:rsidRPr="00E67816">
        <w:rPr>
          <w:lang w:val="es-ES_tradnl"/>
        </w:rPr>
        <w:t>xử</w:t>
      </w:r>
      <w:proofErr w:type="spellEnd"/>
      <w:r w:rsidRPr="00E67816">
        <w:rPr>
          <w:lang w:val="es-ES_tradnl"/>
        </w:rPr>
        <w:t xml:space="preserve"> </w:t>
      </w:r>
      <w:proofErr w:type="spellStart"/>
      <w:r w:rsidRPr="00E67816">
        <w:rPr>
          <w:lang w:val="es-ES_tradnl"/>
        </w:rPr>
        <w:t>lý</w:t>
      </w:r>
      <w:proofErr w:type="spellEnd"/>
      <w:r w:rsidRPr="00E67816">
        <w:rPr>
          <w:lang w:val="es-ES_tradnl"/>
        </w:rPr>
        <w:t xml:space="preserve"> </w:t>
      </w:r>
      <w:proofErr w:type="spellStart"/>
      <w:r w:rsidRPr="00E67816">
        <w:rPr>
          <w:lang w:val="es-ES_tradnl"/>
        </w:rPr>
        <w:t>nước</w:t>
      </w:r>
      <w:proofErr w:type="spellEnd"/>
      <w:r w:rsidRPr="00E67816">
        <w:rPr>
          <w:lang w:val="es-ES_tradnl"/>
        </w:rPr>
        <w:t xml:space="preserve"> </w:t>
      </w:r>
      <w:proofErr w:type="spellStart"/>
      <w:r w:rsidRPr="00E67816">
        <w:rPr>
          <w:lang w:val="es-ES_tradnl"/>
        </w:rPr>
        <w:t>thải</w:t>
      </w:r>
      <w:proofErr w:type="spellEnd"/>
    </w:p>
    <w:p w14:paraId="31801950" w14:textId="77777777" w:rsidR="004044B6" w:rsidRPr="00E67816" w:rsidRDefault="004044B6" w:rsidP="004E5661">
      <w:pPr>
        <w:pStyle w:val="1"/>
        <w:rPr>
          <w:lang w:val="es-ES_tradnl"/>
        </w:rPr>
      </w:pPr>
      <w:proofErr w:type="spellStart"/>
      <w:r w:rsidRPr="00E67816">
        <w:rPr>
          <w:lang w:val="es-ES_tradnl"/>
        </w:rPr>
        <w:t>Không</w:t>
      </w:r>
      <w:proofErr w:type="spellEnd"/>
      <w:r w:rsidRPr="00E67816">
        <w:rPr>
          <w:lang w:val="es-ES_tradnl"/>
        </w:rPr>
        <w:t xml:space="preserve"> </w:t>
      </w:r>
      <w:proofErr w:type="spellStart"/>
      <w:r w:rsidRPr="00E67816">
        <w:rPr>
          <w:lang w:val="es-ES_tradnl"/>
        </w:rPr>
        <w:t>có</w:t>
      </w:r>
      <w:proofErr w:type="spellEnd"/>
      <w:r w:rsidRPr="00E67816">
        <w:rPr>
          <w:lang w:val="es-ES_tradnl"/>
        </w:rPr>
        <w:t xml:space="preserve"> </w:t>
      </w:r>
      <w:proofErr w:type="spellStart"/>
      <w:r w:rsidRPr="00E67816">
        <w:rPr>
          <w:lang w:val="es-ES_tradnl"/>
        </w:rPr>
        <w:t>bất</w:t>
      </w:r>
      <w:proofErr w:type="spellEnd"/>
      <w:r w:rsidRPr="00E67816">
        <w:rPr>
          <w:lang w:val="es-ES_tradnl"/>
        </w:rPr>
        <w:t xml:space="preserve"> </w:t>
      </w:r>
      <w:proofErr w:type="spellStart"/>
      <w:r w:rsidRPr="00E67816">
        <w:rPr>
          <w:lang w:val="es-ES_tradnl"/>
        </w:rPr>
        <w:t>kỳ</w:t>
      </w:r>
      <w:proofErr w:type="spellEnd"/>
      <w:r w:rsidRPr="00E67816">
        <w:rPr>
          <w:lang w:val="es-ES_tradnl"/>
        </w:rPr>
        <w:t xml:space="preserve"> </w:t>
      </w:r>
      <w:proofErr w:type="spellStart"/>
      <w:r w:rsidRPr="00E67816">
        <w:rPr>
          <w:lang w:val="es-ES_tradnl"/>
        </w:rPr>
        <w:t>các</w:t>
      </w:r>
      <w:proofErr w:type="spellEnd"/>
      <w:r w:rsidRPr="00E67816">
        <w:rPr>
          <w:lang w:val="es-ES_tradnl"/>
        </w:rPr>
        <w:t xml:space="preserve"> </w:t>
      </w:r>
      <w:proofErr w:type="spellStart"/>
      <w:r w:rsidRPr="00E67816">
        <w:rPr>
          <w:lang w:val="es-ES_tradnl"/>
        </w:rPr>
        <w:t>công</w:t>
      </w:r>
      <w:proofErr w:type="spellEnd"/>
      <w:r w:rsidRPr="00E67816">
        <w:rPr>
          <w:lang w:val="es-ES_tradnl"/>
        </w:rPr>
        <w:t xml:space="preserve"> </w:t>
      </w:r>
      <w:proofErr w:type="spellStart"/>
      <w:r w:rsidRPr="00E67816">
        <w:rPr>
          <w:lang w:val="es-ES_tradnl"/>
        </w:rPr>
        <w:t>trình</w:t>
      </w:r>
      <w:proofErr w:type="spellEnd"/>
      <w:r w:rsidRPr="00E67816">
        <w:rPr>
          <w:lang w:val="es-ES_tradnl"/>
        </w:rPr>
        <w:t xml:space="preserve"> </w:t>
      </w:r>
      <w:proofErr w:type="spellStart"/>
      <w:r w:rsidRPr="00E67816">
        <w:rPr>
          <w:lang w:val="es-ES_tradnl"/>
        </w:rPr>
        <w:t>xây</w:t>
      </w:r>
      <w:proofErr w:type="spellEnd"/>
      <w:r w:rsidRPr="00E67816">
        <w:rPr>
          <w:lang w:val="es-ES_tradnl"/>
        </w:rPr>
        <w:t xml:space="preserve"> </w:t>
      </w:r>
      <w:proofErr w:type="spellStart"/>
      <w:r w:rsidRPr="00E67816">
        <w:rPr>
          <w:lang w:val="es-ES_tradnl"/>
        </w:rPr>
        <w:t>dựng</w:t>
      </w:r>
      <w:proofErr w:type="spellEnd"/>
      <w:r w:rsidRPr="00E67816">
        <w:rPr>
          <w:lang w:val="es-ES_tradnl"/>
        </w:rPr>
        <w:t xml:space="preserve"> </w:t>
      </w:r>
      <w:proofErr w:type="spellStart"/>
      <w:r w:rsidRPr="00E67816">
        <w:rPr>
          <w:lang w:val="es-ES_tradnl"/>
        </w:rPr>
        <w:t>trên</w:t>
      </w:r>
      <w:proofErr w:type="spellEnd"/>
      <w:r w:rsidRPr="00E67816">
        <w:rPr>
          <w:lang w:val="es-ES_tradnl"/>
        </w:rPr>
        <w:t xml:space="preserve"> </w:t>
      </w:r>
      <w:proofErr w:type="spellStart"/>
      <w:r w:rsidRPr="00E67816">
        <w:rPr>
          <w:lang w:val="es-ES_tradnl"/>
        </w:rPr>
        <w:t>đường</w:t>
      </w:r>
      <w:proofErr w:type="spellEnd"/>
      <w:r w:rsidRPr="00E67816">
        <w:rPr>
          <w:lang w:val="es-ES_tradnl"/>
        </w:rPr>
        <w:t xml:space="preserve"> </w:t>
      </w:r>
      <w:proofErr w:type="spellStart"/>
      <w:r w:rsidRPr="00E67816">
        <w:rPr>
          <w:lang w:val="es-ES_tradnl"/>
        </w:rPr>
        <w:t>ống</w:t>
      </w:r>
      <w:proofErr w:type="spellEnd"/>
      <w:r w:rsidRPr="00E67816">
        <w:rPr>
          <w:lang w:val="es-ES_tradnl"/>
        </w:rPr>
        <w:t xml:space="preserve"> </w:t>
      </w:r>
      <w:proofErr w:type="spellStart"/>
      <w:r w:rsidRPr="00E67816">
        <w:rPr>
          <w:lang w:val="es-ES_tradnl"/>
        </w:rPr>
        <w:t>dẫn</w:t>
      </w:r>
      <w:proofErr w:type="spellEnd"/>
      <w:r w:rsidRPr="00E67816">
        <w:rPr>
          <w:lang w:val="es-ES_tradnl"/>
        </w:rPr>
        <w:t xml:space="preserve"> </w:t>
      </w:r>
      <w:proofErr w:type="spellStart"/>
      <w:r w:rsidRPr="00E67816">
        <w:rPr>
          <w:lang w:val="es-ES_tradnl"/>
        </w:rPr>
        <w:t>nước</w:t>
      </w:r>
      <w:proofErr w:type="spellEnd"/>
    </w:p>
    <w:p w14:paraId="1A57D294" w14:textId="77777777" w:rsidR="004044B6" w:rsidRPr="00E67816" w:rsidRDefault="004044B6" w:rsidP="004E5661">
      <w:pPr>
        <w:pStyle w:val="1"/>
        <w:rPr>
          <w:lang w:val="es-ES_tradnl"/>
        </w:rPr>
      </w:pPr>
      <w:proofErr w:type="spellStart"/>
      <w:r w:rsidRPr="00E67816">
        <w:rPr>
          <w:lang w:val="es-ES_tradnl"/>
        </w:rPr>
        <w:t>Những</w:t>
      </w:r>
      <w:proofErr w:type="spellEnd"/>
      <w:r w:rsidRPr="00E67816">
        <w:rPr>
          <w:lang w:val="es-ES_tradnl"/>
        </w:rPr>
        <w:t xml:space="preserve"> </w:t>
      </w:r>
      <w:proofErr w:type="spellStart"/>
      <w:r w:rsidRPr="00E67816">
        <w:rPr>
          <w:lang w:val="es-ES_tradnl"/>
        </w:rPr>
        <w:t>người</w:t>
      </w:r>
      <w:proofErr w:type="spellEnd"/>
      <w:r w:rsidRPr="00E67816">
        <w:rPr>
          <w:lang w:val="es-ES_tradnl"/>
        </w:rPr>
        <w:t xml:space="preserve"> </w:t>
      </w:r>
      <w:proofErr w:type="spellStart"/>
      <w:r w:rsidRPr="00E67816">
        <w:rPr>
          <w:lang w:val="es-ES_tradnl"/>
        </w:rPr>
        <w:t>vận</w:t>
      </w:r>
      <w:proofErr w:type="spellEnd"/>
      <w:r w:rsidRPr="00E67816">
        <w:rPr>
          <w:lang w:val="es-ES_tradnl"/>
        </w:rPr>
        <w:t xml:space="preserve"> </w:t>
      </w:r>
      <w:proofErr w:type="spellStart"/>
      <w:r w:rsidRPr="00E67816">
        <w:rPr>
          <w:lang w:val="es-ES_tradnl"/>
        </w:rPr>
        <w:t>hành</w:t>
      </w:r>
      <w:proofErr w:type="spellEnd"/>
      <w:r w:rsidRPr="00E67816">
        <w:rPr>
          <w:lang w:val="es-ES_tradnl"/>
        </w:rPr>
        <w:t xml:space="preserve"> HTXLNT </w:t>
      </w:r>
      <w:proofErr w:type="spellStart"/>
      <w:r w:rsidRPr="00E67816">
        <w:rPr>
          <w:lang w:val="es-ES_tradnl"/>
        </w:rPr>
        <w:t>được</w:t>
      </w:r>
      <w:proofErr w:type="spellEnd"/>
      <w:r w:rsidRPr="00E67816">
        <w:rPr>
          <w:lang w:val="es-ES_tradnl"/>
        </w:rPr>
        <w:t xml:space="preserve"> </w:t>
      </w:r>
      <w:proofErr w:type="spellStart"/>
      <w:r w:rsidRPr="00E67816">
        <w:rPr>
          <w:lang w:val="es-ES_tradnl"/>
        </w:rPr>
        <w:t>đào</w:t>
      </w:r>
      <w:proofErr w:type="spellEnd"/>
      <w:r w:rsidRPr="00E67816">
        <w:rPr>
          <w:lang w:val="es-ES_tradnl"/>
        </w:rPr>
        <w:t xml:space="preserve"> </w:t>
      </w:r>
      <w:proofErr w:type="spellStart"/>
      <w:r w:rsidRPr="00E67816">
        <w:rPr>
          <w:lang w:val="es-ES_tradnl"/>
        </w:rPr>
        <w:t>tạo</w:t>
      </w:r>
      <w:proofErr w:type="spellEnd"/>
      <w:r w:rsidRPr="00E67816">
        <w:rPr>
          <w:lang w:val="es-ES_tradnl"/>
        </w:rPr>
        <w:t xml:space="preserve"> </w:t>
      </w:r>
      <w:proofErr w:type="spellStart"/>
      <w:r w:rsidRPr="00E67816">
        <w:rPr>
          <w:lang w:val="es-ES_tradnl"/>
        </w:rPr>
        <w:t>các</w:t>
      </w:r>
      <w:proofErr w:type="spellEnd"/>
      <w:r w:rsidRPr="00E67816">
        <w:rPr>
          <w:lang w:val="es-ES_tradnl"/>
        </w:rPr>
        <w:t xml:space="preserve"> </w:t>
      </w:r>
      <w:proofErr w:type="spellStart"/>
      <w:r w:rsidRPr="00E67816">
        <w:rPr>
          <w:lang w:val="es-ES_tradnl"/>
        </w:rPr>
        <w:t>kiến</w:t>
      </w:r>
      <w:proofErr w:type="spellEnd"/>
      <w:r w:rsidRPr="00E67816">
        <w:rPr>
          <w:lang w:val="es-ES_tradnl"/>
        </w:rPr>
        <w:t xml:space="preserve"> </w:t>
      </w:r>
      <w:proofErr w:type="spellStart"/>
      <w:r w:rsidRPr="00E67816">
        <w:rPr>
          <w:lang w:val="es-ES_tradnl"/>
        </w:rPr>
        <w:t>thức</w:t>
      </w:r>
      <w:proofErr w:type="spellEnd"/>
      <w:r w:rsidRPr="00E67816">
        <w:rPr>
          <w:lang w:val="es-ES_tradnl"/>
        </w:rPr>
        <w:t xml:space="preserve"> </w:t>
      </w:r>
      <w:proofErr w:type="spellStart"/>
      <w:r w:rsidRPr="00E67816">
        <w:rPr>
          <w:lang w:val="es-ES_tradnl"/>
        </w:rPr>
        <w:t>về</w:t>
      </w:r>
      <w:proofErr w:type="spellEnd"/>
      <w:r w:rsidRPr="00E67816">
        <w:rPr>
          <w:lang w:val="es-ES_tradnl"/>
        </w:rPr>
        <w:t>:</w:t>
      </w:r>
    </w:p>
    <w:p w14:paraId="36363A4E" w14:textId="77777777" w:rsidR="004044B6" w:rsidRPr="004044B6" w:rsidRDefault="004044B6" w:rsidP="004E5661">
      <w:pPr>
        <w:pStyle w:val="a"/>
        <w:numPr>
          <w:ilvl w:val="0"/>
          <w:numId w:val="84"/>
        </w:numPr>
      </w:pPr>
      <w:proofErr w:type="spellStart"/>
      <w:r w:rsidRPr="004044B6">
        <w:lastRenderedPageBreak/>
        <w:t>Hướng</w:t>
      </w:r>
      <w:proofErr w:type="spellEnd"/>
      <w:r w:rsidRPr="004044B6">
        <w:t xml:space="preserve"> </w:t>
      </w:r>
      <w:proofErr w:type="spellStart"/>
      <w:r w:rsidRPr="004044B6">
        <w:t>dẫn</w:t>
      </w:r>
      <w:proofErr w:type="spellEnd"/>
      <w:r w:rsidRPr="004044B6">
        <w:t xml:space="preserve"> </w:t>
      </w:r>
      <w:proofErr w:type="spellStart"/>
      <w:r w:rsidRPr="004044B6">
        <w:t>lý</w:t>
      </w:r>
      <w:proofErr w:type="spellEnd"/>
      <w:r w:rsidRPr="004044B6">
        <w:t xml:space="preserve"> </w:t>
      </w:r>
      <w:proofErr w:type="spellStart"/>
      <w:r w:rsidRPr="004044B6">
        <w:t>thuyết</w:t>
      </w:r>
      <w:proofErr w:type="spellEnd"/>
      <w:r w:rsidRPr="004044B6">
        <w:t xml:space="preserve"> </w:t>
      </w:r>
      <w:proofErr w:type="spellStart"/>
      <w:r w:rsidRPr="004044B6">
        <w:t>vận</w:t>
      </w:r>
      <w:proofErr w:type="spellEnd"/>
      <w:r w:rsidRPr="004044B6">
        <w:t xml:space="preserve"> </w:t>
      </w:r>
      <w:proofErr w:type="spellStart"/>
      <w:r w:rsidRPr="004044B6">
        <w:t>hành</w:t>
      </w:r>
      <w:proofErr w:type="spellEnd"/>
      <w:r w:rsidRPr="004044B6">
        <w:t xml:space="preserve"> HTXLNT.</w:t>
      </w:r>
    </w:p>
    <w:p w14:paraId="59678133" w14:textId="77777777" w:rsidR="004044B6" w:rsidRPr="004044B6" w:rsidRDefault="004044B6" w:rsidP="004E5661">
      <w:pPr>
        <w:pStyle w:val="a"/>
        <w:numPr>
          <w:ilvl w:val="0"/>
          <w:numId w:val="84"/>
        </w:numPr>
      </w:pPr>
      <w:proofErr w:type="spellStart"/>
      <w:r w:rsidRPr="004044B6">
        <w:t>Hướng</w:t>
      </w:r>
      <w:proofErr w:type="spellEnd"/>
      <w:r w:rsidRPr="004044B6">
        <w:t xml:space="preserve"> </w:t>
      </w:r>
      <w:proofErr w:type="spellStart"/>
      <w:r w:rsidRPr="004044B6">
        <w:t>dẫn</w:t>
      </w:r>
      <w:proofErr w:type="spellEnd"/>
      <w:r w:rsidRPr="004044B6">
        <w:t xml:space="preserve"> </w:t>
      </w:r>
      <w:proofErr w:type="spellStart"/>
      <w:r w:rsidRPr="004044B6">
        <w:t>bảo</w:t>
      </w:r>
      <w:proofErr w:type="spellEnd"/>
      <w:r w:rsidRPr="004044B6">
        <w:t xml:space="preserve"> </w:t>
      </w:r>
      <w:proofErr w:type="spellStart"/>
      <w:r w:rsidRPr="004044B6">
        <w:t>trì</w:t>
      </w:r>
      <w:proofErr w:type="spellEnd"/>
      <w:r w:rsidRPr="004044B6">
        <w:t xml:space="preserve"> </w:t>
      </w:r>
      <w:proofErr w:type="spellStart"/>
      <w:r w:rsidRPr="004044B6">
        <w:t>bảo</w:t>
      </w:r>
      <w:proofErr w:type="spellEnd"/>
      <w:r w:rsidRPr="004044B6">
        <w:t xml:space="preserve"> </w:t>
      </w:r>
      <w:proofErr w:type="spellStart"/>
      <w:r w:rsidRPr="004044B6">
        <w:t>dưỡng</w:t>
      </w:r>
      <w:proofErr w:type="spellEnd"/>
      <w:r w:rsidRPr="004044B6">
        <w:t xml:space="preserve"> </w:t>
      </w:r>
      <w:proofErr w:type="spellStart"/>
      <w:r w:rsidRPr="004044B6">
        <w:t>thiết</w:t>
      </w:r>
      <w:proofErr w:type="spellEnd"/>
      <w:r w:rsidRPr="004044B6">
        <w:t xml:space="preserve"> </w:t>
      </w:r>
      <w:proofErr w:type="spellStart"/>
      <w:r w:rsidRPr="004044B6">
        <w:t>bị</w:t>
      </w:r>
      <w:proofErr w:type="spellEnd"/>
      <w:r w:rsidRPr="004044B6">
        <w:t xml:space="preserve">: </w:t>
      </w:r>
      <w:proofErr w:type="spellStart"/>
      <w:r w:rsidRPr="004044B6">
        <w:t>cách</w:t>
      </w:r>
      <w:proofErr w:type="spellEnd"/>
      <w:r w:rsidRPr="004044B6">
        <w:t xml:space="preserve"> </w:t>
      </w:r>
      <w:proofErr w:type="spellStart"/>
      <w:r w:rsidRPr="004044B6">
        <w:t>xử</w:t>
      </w:r>
      <w:proofErr w:type="spellEnd"/>
      <w:r w:rsidRPr="004044B6">
        <w:t xml:space="preserve"> </w:t>
      </w:r>
      <w:proofErr w:type="spellStart"/>
      <w:r w:rsidRPr="004044B6">
        <w:t>lý</w:t>
      </w:r>
      <w:proofErr w:type="spellEnd"/>
      <w:r w:rsidRPr="004044B6">
        <w:t xml:space="preserve"> </w:t>
      </w:r>
      <w:proofErr w:type="spellStart"/>
      <w:r w:rsidRPr="004044B6">
        <w:t>các</w:t>
      </w:r>
      <w:proofErr w:type="spellEnd"/>
      <w:r w:rsidRPr="004044B6">
        <w:t xml:space="preserve"> </w:t>
      </w:r>
      <w:proofErr w:type="spellStart"/>
      <w:r w:rsidRPr="004044B6">
        <w:t>sự</w:t>
      </w:r>
      <w:proofErr w:type="spellEnd"/>
      <w:r w:rsidRPr="004044B6">
        <w:t xml:space="preserve"> </w:t>
      </w:r>
      <w:proofErr w:type="spellStart"/>
      <w:r w:rsidRPr="004044B6">
        <w:t>cố</w:t>
      </w:r>
      <w:proofErr w:type="spellEnd"/>
      <w:r w:rsidRPr="004044B6">
        <w:t xml:space="preserve"> đơn </w:t>
      </w:r>
      <w:proofErr w:type="spellStart"/>
      <w:r w:rsidRPr="004044B6">
        <w:t>giản</w:t>
      </w:r>
      <w:proofErr w:type="spellEnd"/>
      <w:r w:rsidRPr="004044B6">
        <w:t xml:space="preserve"> </w:t>
      </w:r>
      <w:proofErr w:type="spellStart"/>
      <w:r w:rsidRPr="004044B6">
        <w:t>và</w:t>
      </w:r>
      <w:proofErr w:type="spellEnd"/>
      <w:r w:rsidRPr="004044B6">
        <w:t xml:space="preserve"> </w:t>
      </w:r>
      <w:proofErr w:type="spellStart"/>
      <w:r w:rsidRPr="004044B6">
        <w:t>bảo</w:t>
      </w:r>
      <w:proofErr w:type="spellEnd"/>
      <w:r w:rsidRPr="004044B6">
        <w:t xml:space="preserve"> </w:t>
      </w:r>
      <w:proofErr w:type="spellStart"/>
      <w:r w:rsidRPr="004044B6">
        <w:t>trì</w:t>
      </w:r>
      <w:proofErr w:type="spellEnd"/>
      <w:r w:rsidRPr="004044B6">
        <w:t xml:space="preserve">, </w:t>
      </w:r>
      <w:proofErr w:type="spellStart"/>
      <w:r w:rsidRPr="004044B6">
        <w:t>bảo</w:t>
      </w:r>
      <w:proofErr w:type="spellEnd"/>
      <w:r w:rsidRPr="004044B6">
        <w:t xml:space="preserve"> </w:t>
      </w:r>
      <w:proofErr w:type="spellStart"/>
      <w:r w:rsidRPr="004044B6">
        <w:t>dưỡng</w:t>
      </w:r>
      <w:proofErr w:type="spellEnd"/>
      <w:r w:rsidRPr="004044B6">
        <w:t xml:space="preserve"> </w:t>
      </w:r>
      <w:proofErr w:type="spellStart"/>
      <w:r w:rsidRPr="004044B6">
        <w:t>thiết</w:t>
      </w:r>
      <w:proofErr w:type="spellEnd"/>
      <w:r w:rsidRPr="004044B6">
        <w:t xml:space="preserve"> </w:t>
      </w:r>
      <w:proofErr w:type="spellStart"/>
      <w:r w:rsidRPr="004044B6">
        <w:t>bị</w:t>
      </w:r>
      <w:proofErr w:type="spellEnd"/>
      <w:r w:rsidRPr="004044B6">
        <w:t>.</w:t>
      </w:r>
    </w:p>
    <w:p w14:paraId="72D46A93" w14:textId="77777777" w:rsidR="004044B6" w:rsidRPr="004044B6" w:rsidRDefault="004044B6" w:rsidP="004E5661">
      <w:pPr>
        <w:pStyle w:val="a"/>
        <w:numPr>
          <w:ilvl w:val="0"/>
          <w:numId w:val="84"/>
        </w:numPr>
      </w:pPr>
      <w:proofErr w:type="spellStart"/>
      <w:r w:rsidRPr="004044B6">
        <w:t>Hướng</w:t>
      </w:r>
      <w:proofErr w:type="spellEnd"/>
      <w:r w:rsidRPr="004044B6">
        <w:t xml:space="preserve"> </w:t>
      </w:r>
      <w:proofErr w:type="spellStart"/>
      <w:r w:rsidRPr="004044B6">
        <w:t>dẫn</w:t>
      </w:r>
      <w:proofErr w:type="spellEnd"/>
      <w:r w:rsidRPr="004044B6">
        <w:t xml:space="preserve"> an </w:t>
      </w:r>
      <w:proofErr w:type="spellStart"/>
      <w:r w:rsidRPr="004044B6">
        <w:t>toàn</w:t>
      </w:r>
      <w:proofErr w:type="spellEnd"/>
      <w:r w:rsidRPr="004044B6">
        <w:t xml:space="preserve"> </w:t>
      </w:r>
      <w:proofErr w:type="spellStart"/>
      <w:r w:rsidRPr="004044B6">
        <w:t>vận</w:t>
      </w:r>
      <w:proofErr w:type="spellEnd"/>
      <w:r w:rsidRPr="004044B6">
        <w:t xml:space="preserve"> </w:t>
      </w:r>
      <w:proofErr w:type="spellStart"/>
      <w:r w:rsidRPr="004044B6">
        <w:t>hành</w:t>
      </w:r>
      <w:proofErr w:type="spellEnd"/>
      <w:r w:rsidRPr="004044B6">
        <w:t xml:space="preserve"> </w:t>
      </w:r>
      <w:proofErr w:type="spellStart"/>
      <w:r w:rsidRPr="004044B6">
        <w:t>hệ</w:t>
      </w:r>
      <w:proofErr w:type="spellEnd"/>
      <w:r w:rsidRPr="004044B6">
        <w:t xml:space="preserve"> </w:t>
      </w:r>
      <w:proofErr w:type="spellStart"/>
      <w:r w:rsidRPr="004044B6">
        <w:t>thống</w:t>
      </w:r>
      <w:proofErr w:type="spellEnd"/>
      <w:r w:rsidRPr="004044B6">
        <w:t xml:space="preserve"> </w:t>
      </w:r>
      <w:proofErr w:type="spellStart"/>
      <w:r w:rsidRPr="004044B6">
        <w:t>xử</w:t>
      </w:r>
      <w:proofErr w:type="spellEnd"/>
      <w:r w:rsidRPr="004044B6">
        <w:t xml:space="preserve"> </w:t>
      </w:r>
      <w:proofErr w:type="spellStart"/>
      <w:r w:rsidRPr="004044B6">
        <w:t>lý</w:t>
      </w:r>
      <w:proofErr w:type="spellEnd"/>
      <w:r w:rsidRPr="004044B6">
        <w:t xml:space="preserve">: trong giai </w:t>
      </w:r>
      <w:proofErr w:type="spellStart"/>
      <w:r w:rsidRPr="004044B6">
        <w:t>đoạn</w:t>
      </w:r>
      <w:proofErr w:type="spellEnd"/>
      <w:r w:rsidRPr="004044B6">
        <w:t xml:space="preserve"> </w:t>
      </w:r>
      <w:proofErr w:type="spellStart"/>
      <w:r w:rsidRPr="004044B6">
        <w:t>này</w:t>
      </w:r>
      <w:proofErr w:type="spellEnd"/>
      <w:r w:rsidRPr="004044B6">
        <w:t xml:space="preserve">, </w:t>
      </w:r>
      <w:proofErr w:type="spellStart"/>
      <w:r w:rsidRPr="004044B6">
        <w:t>những</w:t>
      </w:r>
      <w:proofErr w:type="spellEnd"/>
      <w:r w:rsidRPr="004044B6">
        <w:t xml:space="preserve"> </w:t>
      </w:r>
      <w:proofErr w:type="spellStart"/>
      <w:r w:rsidRPr="004044B6">
        <w:t>người</w:t>
      </w:r>
      <w:proofErr w:type="spellEnd"/>
      <w:r w:rsidRPr="004044B6">
        <w:t xml:space="preserve"> tham </w:t>
      </w:r>
      <w:proofErr w:type="spellStart"/>
      <w:r w:rsidRPr="004044B6">
        <w:t>dự</w:t>
      </w:r>
      <w:proofErr w:type="spellEnd"/>
      <w:r w:rsidRPr="004044B6">
        <w:t xml:space="preserve"> </w:t>
      </w:r>
      <w:proofErr w:type="spellStart"/>
      <w:r w:rsidRPr="004044B6">
        <w:t>khóa</w:t>
      </w:r>
      <w:proofErr w:type="spellEnd"/>
      <w:r w:rsidRPr="004044B6">
        <w:t xml:space="preserve"> </w:t>
      </w:r>
      <w:proofErr w:type="spellStart"/>
      <w:r w:rsidRPr="004044B6">
        <w:t>huấn</w:t>
      </w:r>
      <w:proofErr w:type="spellEnd"/>
      <w:r w:rsidRPr="004044B6">
        <w:t xml:space="preserve"> </w:t>
      </w:r>
      <w:proofErr w:type="spellStart"/>
      <w:r w:rsidRPr="004044B6">
        <w:t>luyện</w:t>
      </w:r>
      <w:proofErr w:type="spellEnd"/>
      <w:r w:rsidRPr="004044B6">
        <w:t xml:space="preserve"> </w:t>
      </w:r>
      <w:proofErr w:type="spellStart"/>
      <w:r w:rsidRPr="004044B6">
        <w:t>sẽ</w:t>
      </w:r>
      <w:proofErr w:type="spellEnd"/>
      <w:r w:rsidRPr="004044B6">
        <w:t xml:space="preserve"> </w:t>
      </w:r>
      <w:proofErr w:type="spellStart"/>
      <w:r w:rsidRPr="004044B6">
        <w:t>được</w:t>
      </w:r>
      <w:proofErr w:type="spellEnd"/>
      <w:r w:rsidRPr="004044B6">
        <w:t xml:space="preserve"> </w:t>
      </w:r>
      <w:proofErr w:type="spellStart"/>
      <w:r w:rsidRPr="004044B6">
        <w:t>đào</w:t>
      </w:r>
      <w:proofErr w:type="spellEnd"/>
      <w:r w:rsidRPr="004044B6">
        <w:t xml:space="preserve"> </w:t>
      </w:r>
      <w:proofErr w:type="spellStart"/>
      <w:r w:rsidRPr="004044B6">
        <w:t>tạo</w:t>
      </w:r>
      <w:proofErr w:type="spellEnd"/>
      <w:r w:rsidRPr="004044B6">
        <w:t xml:space="preserve"> </w:t>
      </w:r>
      <w:proofErr w:type="spellStart"/>
      <w:r w:rsidRPr="004044B6">
        <w:t>các</w:t>
      </w:r>
      <w:proofErr w:type="spellEnd"/>
      <w:r w:rsidRPr="004044B6">
        <w:t xml:space="preserve"> </w:t>
      </w:r>
      <w:proofErr w:type="spellStart"/>
      <w:r w:rsidRPr="004044B6">
        <w:t>kiến</w:t>
      </w:r>
      <w:proofErr w:type="spellEnd"/>
      <w:r w:rsidRPr="004044B6">
        <w:t xml:space="preserve"> </w:t>
      </w:r>
      <w:proofErr w:type="spellStart"/>
      <w:r w:rsidRPr="004044B6">
        <w:t>thức</w:t>
      </w:r>
      <w:proofErr w:type="spellEnd"/>
      <w:r w:rsidRPr="004044B6">
        <w:t xml:space="preserve"> </w:t>
      </w:r>
      <w:proofErr w:type="spellStart"/>
      <w:r w:rsidRPr="004044B6">
        <w:t>về</w:t>
      </w:r>
      <w:proofErr w:type="spellEnd"/>
      <w:r w:rsidRPr="004044B6">
        <w:t xml:space="preserve"> an </w:t>
      </w:r>
      <w:proofErr w:type="spellStart"/>
      <w:r w:rsidRPr="004044B6">
        <w:t>toàn</w:t>
      </w:r>
      <w:proofErr w:type="spellEnd"/>
      <w:r w:rsidRPr="004044B6">
        <w:t xml:space="preserve"> khi </w:t>
      </w:r>
      <w:proofErr w:type="spellStart"/>
      <w:r w:rsidRPr="004044B6">
        <w:t>vận</w:t>
      </w:r>
      <w:proofErr w:type="spellEnd"/>
      <w:r w:rsidRPr="004044B6">
        <w:t xml:space="preserve"> </w:t>
      </w:r>
      <w:proofErr w:type="spellStart"/>
      <w:r w:rsidRPr="004044B6">
        <w:t>hành</w:t>
      </w:r>
      <w:proofErr w:type="spellEnd"/>
      <w:r w:rsidRPr="004044B6">
        <w:t xml:space="preserve"> HTXLNT. Đây </w:t>
      </w:r>
      <w:proofErr w:type="spellStart"/>
      <w:r w:rsidRPr="004044B6">
        <w:t>là</w:t>
      </w:r>
      <w:proofErr w:type="spellEnd"/>
      <w:r w:rsidRPr="004044B6">
        <w:t xml:space="preserve"> </w:t>
      </w:r>
      <w:proofErr w:type="spellStart"/>
      <w:r w:rsidRPr="004044B6">
        <w:t>một</w:t>
      </w:r>
      <w:proofErr w:type="spellEnd"/>
      <w:r w:rsidRPr="004044B6">
        <w:t xml:space="preserve"> trong </w:t>
      </w:r>
      <w:proofErr w:type="spellStart"/>
      <w:r w:rsidRPr="004044B6">
        <w:t>những</w:t>
      </w:r>
      <w:proofErr w:type="spellEnd"/>
      <w:r w:rsidRPr="004044B6">
        <w:t xml:space="preserve"> </w:t>
      </w:r>
      <w:proofErr w:type="spellStart"/>
      <w:r w:rsidRPr="004044B6">
        <w:t>bài</w:t>
      </w:r>
      <w:proofErr w:type="spellEnd"/>
      <w:r w:rsidRPr="004044B6">
        <w:t xml:space="preserve"> </w:t>
      </w:r>
      <w:proofErr w:type="spellStart"/>
      <w:r w:rsidRPr="004044B6">
        <w:t>học</w:t>
      </w:r>
      <w:proofErr w:type="spellEnd"/>
      <w:r w:rsidRPr="004044B6">
        <w:t xml:space="preserve"> quan </w:t>
      </w:r>
      <w:proofErr w:type="spellStart"/>
      <w:r w:rsidRPr="004044B6">
        <w:t>trọng</w:t>
      </w:r>
      <w:proofErr w:type="spellEnd"/>
      <w:r w:rsidRPr="004044B6">
        <w:t xml:space="preserve"> không </w:t>
      </w:r>
      <w:proofErr w:type="spellStart"/>
      <w:r w:rsidRPr="004044B6">
        <w:t>thể</w:t>
      </w:r>
      <w:proofErr w:type="spellEnd"/>
      <w:r w:rsidRPr="004044B6">
        <w:t xml:space="preserve"> </w:t>
      </w:r>
      <w:proofErr w:type="spellStart"/>
      <w:r w:rsidRPr="004044B6">
        <w:t>thiếu</w:t>
      </w:r>
      <w:proofErr w:type="spellEnd"/>
      <w:r w:rsidRPr="004044B6">
        <w:t xml:space="preserve"> </w:t>
      </w:r>
      <w:proofErr w:type="spellStart"/>
      <w:r w:rsidRPr="004044B6">
        <w:t>đối</w:t>
      </w:r>
      <w:proofErr w:type="spellEnd"/>
      <w:r w:rsidRPr="004044B6">
        <w:t xml:space="preserve"> </w:t>
      </w:r>
      <w:proofErr w:type="spellStart"/>
      <w:r w:rsidRPr="004044B6">
        <w:t>với</w:t>
      </w:r>
      <w:proofErr w:type="spellEnd"/>
      <w:r w:rsidRPr="004044B6">
        <w:t xml:space="preserve"> </w:t>
      </w:r>
      <w:proofErr w:type="spellStart"/>
      <w:r w:rsidRPr="004044B6">
        <w:t>người</w:t>
      </w:r>
      <w:proofErr w:type="spellEnd"/>
      <w:r w:rsidRPr="004044B6">
        <w:t xml:space="preserve"> </w:t>
      </w:r>
      <w:proofErr w:type="spellStart"/>
      <w:r w:rsidRPr="004044B6">
        <w:t>trực</w:t>
      </w:r>
      <w:proofErr w:type="spellEnd"/>
      <w:r w:rsidRPr="004044B6">
        <w:t xml:space="preserve"> </w:t>
      </w:r>
      <w:proofErr w:type="spellStart"/>
      <w:r w:rsidRPr="004044B6">
        <w:t>tiếp</w:t>
      </w:r>
      <w:proofErr w:type="spellEnd"/>
      <w:r w:rsidRPr="004044B6">
        <w:t xml:space="preserve"> </w:t>
      </w:r>
      <w:proofErr w:type="spellStart"/>
      <w:r w:rsidRPr="004044B6">
        <w:t>vận</w:t>
      </w:r>
      <w:proofErr w:type="spellEnd"/>
      <w:r w:rsidRPr="004044B6">
        <w:t xml:space="preserve"> </w:t>
      </w:r>
      <w:proofErr w:type="spellStart"/>
      <w:r w:rsidRPr="004044B6">
        <w:t>hành</w:t>
      </w:r>
      <w:proofErr w:type="spellEnd"/>
      <w:r w:rsidRPr="004044B6">
        <w:t xml:space="preserve"> HTXLNT. </w:t>
      </w:r>
    </w:p>
    <w:p w14:paraId="5A097C91" w14:textId="77777777" w:rsidR="004044B6" w:rsidRPr="004044B6" w:rsidRDefault="004044B6" w:rsidP="004E5661">
      <w:pPr>
        <w:pStyle w:val="a"/>
        <w:numPr>
          <w:ilvl w:val="0"/>
          <w:numId w:val="84"/>
        </w:numPr>
      </w:pPr>
      <w:proofErr w:type="spellStart"/>
      <w:r w:rsidRPr="004044B6">
        <w:t>Hướng</w:t>
      </w:r>
      <w:proofErr w:type="spellEnd"/>
      <w:r w:rsidRPr="004044B6">
        <w:t xml:space="preserve"> </w:t>
      </w:r>
      <w:proofErr w:type="spellStart"/>
      <w:r w:rsidRPr="004044B6">
        <w:t>dẫn</w:t>
      </w:r>
      <w:proofErr w:type="spellEnd"/>
      <w:r w:rsidRPr="004044B6">
        <w:t xml:space="preserve"> </w:t>
      </w:r>
      <w:proofErr w:type="spellStart"/>
      <w:r w:rsidRPr="004044B6">
        <w:t>thực</w:t>
      </w:r>
      <w:proofErr w:type="spellEnd"/>
      <w:r w:rsidRPr="004044B6">
        <w:t xml:space="preserve"> </w:t>
      </w:r>
      <w:proofErr w:type="spellStart"/>
      <w:r w:rsidRPr="004044B6">
        <w:t>hành</w:t>
      </w:r>
      <w:proofErr w:type="spellEnd"/>
      <w:r w:rsidRPr="004044B6">
        <w:t xml:space="preserve"> </w:t>
      </w:r>
      <w:proofErr w:type="spellStart"/>
      <w:r w:rsidRPr="004044B6">
        <w:t>vận</w:t>
      </w:r>
      <w:proofErr w:type="spellEnd"/>
      <w:r w:rsidRPr="004044B6">
        <w:t xml:space="preserve"> </w:t>
      </w:r>
      <w:proofErr w:type="spellStart"/>
      <w:r w:rsidRPr="004044B6">
        <w:t>hành</w:t>
      </w:r>
      <w:proofErr w:type="spellEnd"/>
      <w:r w:rsidRPr="004044B6">
        <w:t xml:space="preserve"> </w:t>
      </w:r>
      <w:proofErr w:type="spellStart"/>
      <w:r w:rsidRPr="004044B6">
        <w:t>hệ</w:t>
      </w:r>
      <w:proofErr w:type="spellEnd"/>
      <w:r w:rsidRPr="004044B6">
        <w:t xml:space="preserve"> </w:t>
      </w:r>
      <w:proofErr w:type="spellStart"/>
      <w:r w:rsidRPr="004044B6">
        <w:t>thống</w:t>
      </w:r>
      <w:proofErr w:type="spellEnd"/>
      <w:r w:rsidRPr="004044B6">
        <w:t xml:space="preserve">: </w:t>
      </w:r>
      <w:proofErr w:type="spellStart"/>
      <w:r w:rsidRPr="004044B6">
        <w:t>thực</w:t>
      </w:r>
      <w:proofErr w:type="spellEnd"/>
      <w:r w:rsidRPr="004044B6">
        <w:t xml:space="preserve"> </w:t>
      </w:r>
      <w:proofErr w:type="spellStart"/>
      <w:r w:rsidRPr="004044B6">
        <w:t>hành</w:t>
      </w:r>
      <w:proofErr w:type="spellEnd"/>
      <w:r w:rsidRPr="004044B6">
        <w:t xml:space="preserve"> </w:t>
      </w:r>
      <w:proofErr w:type="spellStart"/>
      <w:r w:rsidRPr="004044B6">
        <w:t>các</w:t>
      </w:r>
      <w:proofErr w:type="spellEnd"/>
      <w:r w:rsidRPr="004044B6">
        <w:t xml:space="preserve"> thao </w:t>
      </w:r>
      <w:proofErr w:type="spellStart"/>
      <w:r w:rsidRPr="004044B6">
        <w:t>tác</w:t>
      </w:r>
      <w:proofErr w:type="spellEnd"/>
      <w:r w:rsidRPr="004044B6">
        <w:t xml:space="preserve"> </w:t>
      </w:r>
      <w:proofErr w:type="spellStart"/>
      <w:r w:rsidRPr="004044B6">
        <w:t>vận</w:t>
      </w:r>
      <w:proofErr w:type="spellEnd"/>
      <w:r w:rsidRPr="004044B6">
        <w:t xml:space="preserve"> </w:t>
      </w:r>
      <w:proofErr w:type="spellStart"/>
      <w:r w:rsidRPr="004044B6">
        <w:t>hành</w:t>
      </w:r>
      <w:proofErr w:type="spellEnd"/>
      <w:r w:rsidRPr="004044B6">
        <w:t xml:space="preserve"> HTXLNT </w:t>
      </w:r>
      <w:proofErr w:type="spellStart"/>
      <w:r w:rsidRPr="004044B6">
        <w:t>và</w:t>
      </w:r>
      <w:proofErr w:type="spellEnd"/>
      <w:r w:rsidRPr="004044B6">
        <w:t xml:space="preserve"> </w:t>
      </w:r>
      <w:proofErr w:type="spellStart"/>
      <w:r w:rsidRPr="004044B6">
        <w:t>thực</w:t>
      </w:r>
      <w:proofErr w:type="spellEnd"/>
      <w:r w:rsidRPr="004044B6">
        <w:t xml:space="preserve"> </w:t>
      </w:r>
      <w:proofErr w:type="spellStart"/>
      <w:r w:rsidRPr="004044B6">
        <w:t>hành</w:t>
      </w:r>
      <w:proofErr w:type="spellEnd"/>
      <w:r w:rsidRPr="004044B6">
        <w:t xml:space="preserve"> </w:t>
      </w:r>
      <w:proofErr w:type="spellStart"/>
      <w:r w:rsidRPr="004044B6">
        <w:t>xử</w:t>
      </w:r>
      <w:proofErr w:type="spellEnd"/>
      <w:r w:rsidRPr="004044B6">
        <w:t xml:space="preserve"> </w:t>
      </w:r>
      <w:proofErr w:type="spellStart"/>
      <w:r w:rsidRPr="004044B6">
        <w:t>lý</w:t>
      </w:r>
      <w:proofErr w:type="spellEnd"/>
      <w:r w:rsidRPr="004044B6">
        <w:t xml:space="preserve"> </w:t>
      </w:r>
      <w:proofErr w:type="spellStart"/>
      <w:r w:rsidRPr="004044B6">
        <w:t>các</w:t>
      </w:r>
      <w:proofErr w:type="spellEnd"/>
      <w:r w:rsidRPr="004044B6">
        <w:t xml:space="preserve"> </w:t>
      </w:r>
      <w:proofErr w:type="spellStart"/>
      <w:r w:rsidRPr="004044B6">
        <w:t>tình</w:t>
      </w:r>
      <w:proofErr w:type="spellEnd"/>
      <w:r w:rsidRPr="004044B6">
        <w:t xml:space="preserve"> </w:t>
      </w:r>
      <w:proofErr w:type="spellStart"/>
      <w:r w:rsidRPr="004044B6">
        <w:t>huống</w:t>
      </w:r>
      <w:proofErr w:type="spellEnd"/>
      <w:r w:rsidRPr="004044B6">
        <w:t xml:space="preserve"> </w:t>
      </w:r>
      <w:proofErr w:type="spellStart"/>
      <w:r w:rsidRPr="004044B6">
        <w:t>sự</w:t>
      </w:r>
      <w:proofErr w:type="spellEnd"/>
      <w:r w:rsidRPr="004044B6">
        <w:t xml:space="preserve"> </w:t>
      </w:r>
      <w:proofErr w:type="spellStart"/>
      <w:r w:rsidRPr="004044B6">
        <w:t>cố</w:t>
      </w:r>
      <w:proofErr w:type="spellEnd"/>
      <w:r w:rsidRPr="004044B6">
        <w:t>.</w:t>
      </w:r>
    </w:p>
    <w:p w14:paraId="38FCA78F" w14:textId="0A0FE962" w:rsidR="004044B6" w:rsidRPr="004044B6" w:rsidRDefault="004044B6" w:rsidP="004E5661">
      <w:pPr>
        <w:pStyle w:val="a"/>
        <w:numPr>
          <w:ilvl w:val="0"/>
          <w:numId w:val="84"/>
        </w:numPr>
      </w:pPr>
      <w:r w:rsidRPr="004044B6">
        <w:t xml:space="preserve">Yêu </w:t>
      </w:r>
      <w:proofErr w:type="spellStart"/>
      <w:r w:rsidRPr="004044B6">
        <w:t>cầu</w:t>
      </w:r>
      <w:proofErr w:type="spellEnd"/>
      <w:r w:rsidRPr="004044B6">
        <w:t xml:space="preserve"> </w:t>
      </w:r>
      <w:proofErr w:type="spellStart"/>
      <w:r w:rsidRPr="004044B6">
        <w:t>đối</w:t>
      </w:r>
      <w:proofErr w:type="spellEnd"/>
      <w:r w:rsidRPr="004044B6">
        <w:t xml:space="preserve"> </w:t>
      </w:r>
      <w:proofErr w:type="spellStart"/>
      <w:r w:rsidRPr="004044B6">
        <w:t>với</w:t>
      </w:r>
      <w:proofErr w:type="spellEnd"/>
      <w:r w:rsidRPr="004044B6">
        <w:t xml:space="preserve"> </w:t>
      </w:r>
      <w:proofErr w:type="spellStart"/>
      <w:r w:rsidRPr="004044B6">
        <w:t>cán</w:t>
      </w:r>
      <w:proofErr w:type="spellEnd"/>
      <w:r w:rsidRPr="004044B6">
        <w:t xml:space="preserve"> </w:t>
      </w:r>
      <w:proofErr w:type="spellStart"/>
      <w:r w:rsidRPr="004044B6">
        <w:t>bộ</w:t>
      </w:r>
      <w:proofErr w:type="spellEnd"/>
      <w:r w:rsidRPr="004044B6">
        <w:t xml:space="preserve"> </w:t>
      </w:r>
      <w:proofErr w:type="spellStart"/>
      <w:r w:rsidRPr="004044B6">
        <w:t>vận</w:t>
      </w:r>
      <w:proofErr w:type="spellEnd"/>
      <w:r w:rsidRPr="004044B6">
        <w:t xml:space="preserve"> </w:t>
      </w:r>
      <w:proofErr w:type="spellStart"/>
      <w:r w:rsidRPr="004044B6">
        <w:t>hành</w:t>
      </w:r>
      <w:proofErr w:type="spellEnd"/>
      <w:r w:rsidRPr="004044B6">
        <w:t xml:space="preserve"> trong </w:t>
      </w:r>
      <w:proofErr w:type="spellStart"/>
      <w:r w:rsidRPr="004044B6">
        <w:t>trường</w:t>
      </w:r>
      <w:proofErr w:type="spellEnd"/>
      <w:r w:rsidRPr="004044B6">
        <w:t xml:space="preserve"> </w:t>
      </w:r>
      <w:proofErr w:type="spellStart"/>
      <w:r w:rsidRPr="004044B6">
        <w:t>hợp</w:t>
      </w:r>
      <w:proofErr w:type="spellEnd"/>
      <w:r w:rsidRPr="004044B6">
        <w:t xml:space="preserve"> </w:t>
      </w:r>
      <w:proofErr w:type="spellStart"/>
      <w:r w:rsidRPr="004044B6">
        <w:t>sự</w:t>
      </w:r>
      <w:proofErr w:type="spellEnd"/>
      <w:r w:rsidRPr="004044B6">
        <w:t xml:space="preserve"> </w:t>
      </w:r>
      <w:proofErr w:type="spellStart"/>
      <w:r w:rsidRPr="004044B6">
        <w:t>cố</w:t>
      </w:r>
      <w:proofErr w:type="spellEnd"/>
      <w:r w:rsidRPr="004044B6">
        <w:t xml:space="preserve"> </w:t>
      </w:r>
      <w:proofErr w:type="spellStart"/>
      <w:r w:rsidRPr="004044B6">
        <w:t>thường</w:t>
      </w:r>
      <w:proofErr w:type="spellEnd"/>
      <w:r w:rsidRPr="004044B6">
        <w:t xml:space="preserve"> </w:t>
      </w:r>
      <w:proofErr w:type="spellStart"/>
      <w:r w:rsidRPr="004044B6">
        <w:t>gặp</w:t>
      </w:r>
      <w:proofErr w:type="spellEnd"/>
      <w:r w:rsidRPr="004044B6">
        <w:t xml:space="preserve"> </w:t>
      </w:r>
    </w:p>
    <w:p w14:paraId="4FB4ED78" w14:textId="77777777" w:rsidR="004044B6" w:rsidRPr="004044B6" w:rsidRDefault="004044B6" w:rsidP="004E5661">
      <w:pPr>
        <w:pStyle w:val="a"/>
        <w:numPr>
          <w:ilvl w:val="0"/>
          <w:numId w:val="84"/>
        </w:numPr>
      </w:pPr>
      <w:proofErr w:type="spellStart"/>
      <w:r w:rsidRPr="004044B6">
        <w:t>Lập</w:t>
      </w:r>
      <w:proofErr w:type="spellEnd"/>
      <w:r w:rsidRPr="004044B6">
        <w:t xml:space="preserve"> </w:t>
      </w:r>
      <w:proofErr w:type="spellStart"/>
      <w:r w:rsidRPr="004044B6">
        <w:t>tức</w:t>
      </w:r>
      <w:proofErr w:type="spellEnd"/>
      <w:r w:rsidRPr="004044B6">
        <w:t xml:space="preserve"> </w:t>
      </w:r>
      <w:proofErr w:type="spellStart"/>
      <w:r w:rsidRPr="004044B6">
        <w:t>báo</w:t>
      </w:r>
      <w:proofErr w:type="spellEnd"/>
      <w:r w:rsidRPr="004044B6">
        <w:t xml:space="preserve"> </w:t>
      </w:r>
      <w:proofErr w:type="spellStart"/>
      <w:r w:rsidRPr="004044B6">
        <w:t>cáo</w:t>
      </w:r>
      <w:proofErr w:type="spellEnd"/>
      <w:r w:rsidRPr="004044B6">
        <w:t xml:space="preserve"> </w:t>
      </w:r>
      <w:proofErr w:type="spellStart"/>
      <w:r w:rsidRPr="004044B6">
        <w:t>cấp</w:t>
      </w:r>
      <w:proofErr w:type="spellEnd"/>
      <w:r w:rsidRPr="004044B6">
        <w:t xml:space="preserve"> trên khi </w:t>
      </w:r>
      <w:proofErr w:type="spellStart"/>
      <w:r w:rsidRPr="004044B6">
        <w:t>có</w:t>
      </w:r>
      <w:proofErr w:type="spellEnd"/>
      <w:r w:rsidRPr="004044B6">
        <w:t xml:space="preserve"> </w:t>
      </w:r>
      <w:proofErr w:type="spellStart"/>
      <w:r w:rsidRPr="004044B6">
        <w:t>các</w:t>
      </w:r>
      <w:proofErr w:type="spellEnd"/>
      <w:r w:rsidRPr="004044B6">
        <w:t xml:space="preserve"> </w:t>
      </w:r>
      <w:proofErr w:type="spellStart"/>
      <w:r w:rsidRPr="004044B6">
        <w:t>sự</w:t>
      </w:r>
      <w:proofErr w:type="spellEnd"/>
      <w:r w:rsidRPr="004044B6">
        <w:t xml:space="preserve"> </w:t>
      </w:r>
      <w:proofErr w:type="spellStart"/>
      <w:r w:rsidRPr="004044B6">
        <w:t>cố</w:t>
      </w:r>
      <w:proofErr w:type="spellEnd"/>
      <w:r w:rsidRPr="004044B6">
        <w:t xml:space="preserve"> </w:t>
      </w:r>
      <w:proofErr w:type="spellStart"/>
      <w:r w:rsidRPr="004044B6">
        <w:t>xảy</w:t>
      </w:r>
      <w:proofErr w:type="spellEnd"/>
      <w:r w:rsidRPr="004044B6">
        <w:t xml:space="preserve"> ra </w:t>
      </w:r>
      <w:proofErr w:type="spellStart"/>
      <w:r w:rsidRPr="004044B6">
        <w:t>và</w:t>
      </w:r>
      <w:proofErr w:type="spellEnd"/>
      <w:r w:rsidRPr="004044B6">
        <w:t xml:space="preserve"> </w:t>
      </w:r>
      <w:proofErr w:type="spellStart"/>
      <w:r w:rsidRPr="004044B6">
        <w:t>tiến</w:t>
      </w:r>
      <w:proofErr w:type="spellEnd"/>
      <w:r w:rsidRPr="004044B6">
        <w:t xml:space="preserve"> </w:t>
      </w:r>
      <w:proofErr w:type="spellStart"/>
      <w:r w:rsidRPr="004044B6">
        <w:t>hành</w:t>
      </w:r>
      <w:proofErr w:type="spellEnd"/>
      <w:r w:rsidRPr="004044B6">
        <w:t xml:space="preserve"> </w:t>
      </w:r>
      <w:proofErr w:type="spellStart"/>
      <w:r w:rsidRPr="004044B6">
        <w:t>giải</w:t>
      </w:r>
      <w:proofErr w:type="spellEnd"/>
      <w:r w:rsidRPr="004044B6">
        <w:t xml:space="preserve"> </w:t>
      </w:r>
      <w:proofErr w:type="spellStart"/>
      <w:r w:rsidRPr="004044B6">
        <w:t>quyết</w:t>
      </w:r>
      <w:proofErr w:type="spellEnd"/>
      <w:r w:rsidRPr="004044B6">
        <w:t xml:space="preserve"> </w:t>
      </w:r>
      <w:proofErr w:type="spellStart"/>
      <w:r w:rsidRPr="004044B6">
        <w:t>các</w:t>
      </w:r>
      <w:proofErr w:type="spellEnd"/>
      <w:r w:rsidRPr="004044B6">
        <w:t xml:space="preserve"> </w:t>
      </w:r>
      <w:proofErr w:type="spellStart"/>
      <w:r w:rsidRPr="004044B6">
        <w:t>sự</w:t>
      </w:r>
      <w:proofErr w:type="spellEnd"/>
      <w:r w:rsidRPr="004044B6">
        <w:t xml:space="preserve"> </w:t>
      </w:r>
      <w:proofErr w:type="spellStart"/>
      <w:r w:rsidRPr="004044B6">
        <w:t>cố</w:t>
      </w:r>
      <w:proofErr w:type="spellEnd"/>
      <w:r w:rsidRPr="004044B6">
        <w:t xml:space="preserve">. </w:t>
      </w:r>
      <w:proofErr w:type="spellStart"/>
      <w:r w:rsidRPr="004044B6">
        <w:t>Nếu</w:t>
      </w:r>
      <w:proofErr w:type="spellEnd"/>
      <w:r w:rsidRPr="004044B6">
        <w:t xml:space="preserve"> </w:t>
      </w:r>
      <w:proofErr w:type="spellStart"/>
      <w:r w:rsidRPr="004044B6">
        <w:t>sự</w:t>
      </w:r>
      <w:proofErr w:type="spellEnd"/>
      <w:r w:rsidRPr="004044B6">
        <w:t xml:space="preserve"> </w:t>
      </w:r>
      <w:proofErr w:type="spellStart"/>
      <w:r w:rsidRPr="004044B6">
        <w:t>cố</w:t>
      </w:r>
      <w:proofErr w:type="spellEnd"/>
      <w:r w:rsidRPr="004044B6">
        <w:t xml:space="preserve"> không </w:t>
      </w:r>
      <w:proofErr w:type="spellStart"/>
      <w:r w:rsidRPr="004044B6">
        <w:t>tự</w:t>
      </w:r>
      <w:proofErr w:type="spellEnd"/>
      <w:r w:rsidRPr="004044B6">
        <w:t xml:space="preserve"> </w:t>
      </w:r>
      <w:proofErr w:type="spellStart"/>
      <w:r w:rsidRPr="004044B6">
        <w:t>khắc</w:t>
      </w:r>
      <w:proofErr w:type="spellEnd"/>
      <w:r w:rsidRPr="004044B6">
        <w:t xml:space="preserve"> </w:t>
      </w:r>
      <w:proofErr w:type="spellStart"/>
      <w:r w:rsidRPr="004044B6">
        <w:t>phục</w:t>
      </w:r>
      <w:proofErr w:type="spellEnd"/>
      <w:r w:rsidRPr="004044B6">
        <w:t xml:space="preserve"> </w:t>
      </w:r>
      <w:proofErr w:type="spellStart"/>
      <w:r w:rsidRPr="004044B6">
        <w:t>được</w:t>
      </w:r>
      <w:proofErr w:type="spellEnd"/>
      <w:r w:rsidRPr="004044B6">
        <w:t xml:space="preserve"> </w:t>
      </w:r>
      <w:proofErr w:type="spellStart"/>
      <w:r w:rsidRPr="004044B6">
        <w:t>tại</w:t>
      </w:r>
      <w:proofErr w:type="spellEnd"/>
      <w:r w:rsidRPr="004044B6">
        <w:t xml:space="preserve"> </w:t>
      </w:r>
      <w:proofErr w:type="spellStart"/>
      <w:r w:rsidRPr="004044B6">
        <w:t>chỗ</w:t>
      </w:r>
      <w:proofErr w:type="spellEnd"/>
      <w:r w:rsidRPr="004044B6">
        <w:t xml:space="preserve"> </w:t>
      </w:r>
      <w:proofErr w:type="spellStart"/>
      <w:r w:rsidRPr="004044B6">
        <w:t>thì</w:t>
      </w:r>
      <w:proofErr w:type="spellEnd"/>
      <w:r w:rsidRPr="004044B6">
        <w:t xml:space="preserve"> </w:t>
      </w:r>
      <w:proofErr w:type="spellStart"/>
      <w:r w:rsidRPr="004044B6">
        <w:t>tìm</w:t>
      </w:r>
      <w:proofErr w:type="spellEnd"/>
      <w:r w:rsidRPr="004044B6">
        <w:t xml:space="preserve"> </w:t>
      </w:r>
      <w:proofErr w:type="spellStart"/>
      <w:r w:rsidRPr="004044B6">
        <w:t>cách</w:t>
      </w:r>
      <w:proofErr w:type="spellEnd"/>
      <w:r w:rsidRPr="004044B6">
        <w:t xml:space="preserve"> </w:t>
      </w:r>
      <w:proofErr w:type="spellStart"/>
      <w:r w:rsidRPr="004044B6">
        <w:t>báo</w:t>
      </w:r>
      <w:proofErr w:type="spellEnd"/>
      <w:r w:rsidRPr="004044B6">
        <w:t xml:space="preserve"> </w:t>
      </w:r>
      <w:proofErr w:type="spellStart"/>
      <w:r w:rsidRPr="004044B6">
        <w:t>cáo</w:t>
      </w:r>
      <w:proofErr w:type="spellEnd"/>
      <w:r w:rsidRPr="004044B6">
        <w:t xml:space="preserve"> cho </w:t>
      </w:r>
      <w:proofErr w:type="spellStart"/>
      <w:r w:rsidRPr="004044B6">
        <w:t>cấp</w:t>
      </w:r>
      <w:proofErr w:type="spellEnd"/>
      <w:r w:rsidRPr="004044B6">
        <w:t xml:space="preserve"> trên </w:t>
      </w:r>
      <w:proofErr w:type="spellStart"/>
      <w:r w:rsidRPr="004044B6">
        <w:t>để</w:t>
      </w:r>
      <w:proofErr w:type="spellEnd"/>
      <w:r w:rsidRPr="004044B6">
        <w:t xml:space="preserve"> </w:t>
      </w:r>
      <w:proofErr w:type="spellStart"/>
      <w:r w:rsidRPr="004044B6">
        <w:t>nhận</w:t>
      </w:r>
      <w:proofErr w:type="spellEnd"/>
      <w:r w:rsidRPr="004044B6">
        <w:t xml:space="preserve"> </w:t>
      </w:r>
      <w:proofErr w:type="spellStart"/>
      <w:r w:rsidRPr="004044B6">
        <w:t>sự</w:t>
      </w:r>
      <w:proofErr w:type="spellEnd"/>
      <w:r w:rsidRPr="004044B6">
        <w:t xml:space="preserve"> </w:t>
      </w:r>
      <w:proofErr w:type="spellStart"/>
      <w:r w:rsidRPr="004044B6">
        <w:t>chỉ</w:t>
      </w:r>
      <w:proofErr w:type="spellEnd"/>
      <w:r w:rsidRPr="004044B6">
        <w:t xml:space="preserve"> </w:t>
      </w:r>
      <w:proofErr w:type="spellStart"/>
      <w:r w:rsidRPr="004044B6">
        <w:t>đạo</w:t>
      </w:r>
      <w:proofErr w:type="spellEnd"/>
      <w:r w:rsidRPr="004044B6">
        <w:t xml:space="preserve"> </w:t>
      </w:r>
      <w:proofErr w:type="spellStart"/>
      <w:r w:rsidRPr="004044B6">
        <w:t>trực</w:t>
      </w:r>
      <w:proofErr w:type="spellEnd"/>
      <w:r w:rsidRPr="004044B6">
        <w:t xml:space="preserve"> </w:t>
      </w:r>
      <w:proofErr w:type="spellStart"/>
      <w:r w:rsidRPr="004044B6">
        <w:t>tiếp</w:t>
      </w:r>
      <w:proofErr w:type="spellEnd"/>
      <w:r w:rsidRPr="004044B6">
        <w:t xml:space="preserve">. </w:t>
      </w:r>
    </w:p>
    <w:p w14:paraId="6B06EA3C" w14:textId="77777777" w:rsidR="004044B6" w:rsidRPr="004044B6" w:rsidRDefault="004044B6" w:rsidP="004E5661">
      <w:pPr>
        <w:pStyle w:val="a"/>
        <w:numPr>
          <w:ilvl w:val="0"/>
          <w:numId w:val="84"/>
        </w:numPr>
      </w:pPr>
      <w:proofErr w:type="spellStart"/>
      <w:r w:rsidRPr="004044B6">
        <w:t>Nếu</w:t>
      </w:r>
      <w:proofErr w:type="spellEnd"/>
      <w:r w:rsidRPr="004044B6">
        <w:t xml:space="preserve"> </w:t>
      </w:r>
      <w:proofErr w:type="spellStart"/>
      <w:r w:rsidRPr="004044B6">
        <w:t>đã</w:t>
      </w:r>
      <w:proofErr w:type="spellEnd"/>
      <w:r w:rsidRPr="004044B6">
        <w:t xml:space="preserve"> </w:t>
      </w:r>
      <w:proofErr w:type="spellStart"/>
      <w:r w:rsidRPr="004044B6">
        <w:t>thực</w:t>
      </w:r>
      <w:proofErr w:type="spellEnd"/>
      <w:r w:rsidRPr="004044B6">
        <w:t xml:space="preserve"> </w:t>
      </w:r>
      <w:proofErr w:type="spellStart"/>
      <w:r w:rsidRPr="004044B6">
        <w:t>hiện</w:t>
      </w:r>
      <w:proofErr w:type="spellEnd"/>
      <w:r w:rsidRPr="004044B6">
        <w:t xml:space="preserve"> theo </w:t>
      </w:r>
      <w:proofErr w:type="spellStart"/>
      <w:r w:rsidRPr="004044B6">
        <w:t>chỉ</w:t>
      </w:r>
      <w:proofErr w:type="spellEnd"/>
      <w:r w:rsidRPr="004044B6">
        <w:t xml:space="preserve"> </w:t>
      </w:r>
      <w:proofErr w:type="spellStart"/>
      <w:r w:rsidRPr="004044B6">
        <w:t>đạo</w:t>
      </w:r>
      <w:proofErr w:type="spellEnd"/>
      <w:r w:rsidRPr="004044B6">
        <w:t xml:space="preserve"> </w:t>
      </w:r>
      <w:proofErr w:type="spellStart"/>
      <w:r w:rsidRPr="004044B6">
        <w:t>của</w:t>
      </w:r>
      <w:proofErr w:type="spellEnd"/>
      <w:r w:rsidRPr="004044B6">
        <w:t xml:space="preserve"> </w:t>
      </w:r>
      <w:proofErr w:type="spellStart"/>
      <w:r w:rsidRPr="004044B6">
        <w:t>cấp</w:t>
      </w:r>
      <w:proofErr w:type="spellEnd"/>
      <w:r w:rsidRPr="004044B6">
        <w:t xml:space="preserve"> trên </w:t>
      </w:r>
      <w:proofErr w:type="spellStart"/>
      <w:r w:rsidRPr="004044B6">
        <w:t>mà</w:t>
      </w:r>
      <w:proofErr w:type="spellEnd"/>
      <w:r w:rsidRPr="004044B6">
        <w:t xml:space="preserve"> chưa </w:t>
      </w:r>
      <w:proofErr w:type="spellStart"/>
      <w:r w:rsidRPr="004044B6">
        <w:t>thể</w:t>
      </w:r>
      <w:proofErr w:type="spellEnd"/>
      <w:r w:rsidRPr="004044B6">
        <w:t xml:space="preserve"> </w:t>
      </w:r>
      <w:proofErr w:type="spellStart"/>
      <w:r w:rsidRPr="004044B6">
        <w:t>khắc</w:t>
      </w:r>
      <w:proofErr w:type="spellEnd"/>
      <w:r w:rsidRPr="004044B6">
        <w:t xml:space="preserve"> </w:t>
      </w:r>
      <w:proofErr w:type="spellStart"/>
      <w:r w:rsidRPr="004044B6">
        <w:t>phục</w:t>
      </w:r>
      <w:proofErr w:type="spellEnd"/>
      <w:r w:rsidRPr="004044B6">
        <w:t xml:space="preserve"> </w:t>
      </w:r>
      <w:proofErr w:type="spellStart"/>
      <w:r w:rsidRPr="004044B6">
        <w:t>sự</w:t>
      </w:r>
      <w:proofErr w:type="spellEnd"/>
      <w:r w:rsidRPr="004044B6">
        <w:t xml:space="preserve"> </w:t>
      </w:r>
      <w:proofErr w:type="spellStart"/>
      <w:r w:rsidRPr="004044B6">
        <w:t>cố</w:t>
      </w:r>
      <w:proofErr w:type="spellEnd"/>
      <w:r w:rsidRPr="004044B6">
        <w:t xml:space="preserve"> </w:t>
      </w:r>
      <w:proofErr w:type="spellStart"/>
      <w:r w:rsidRPr="004044B6">
        <w:t>thì</w:t>
      </w:r>
      <w:proofErr w:type="spellEnd"/>
      <w:r w:rsidRPr="004044B6">
        <w:t xml:space="preserve"> </w:t>
      </w:r>
      <w:proofErr w:type="spellStart"/>
      <w:r w:rsidRPr="004044B6">
        <w:t>được</w:t>
      </w:r>
      <w:proofErr w:type="spellEnd"/>
      <w:r w:rsidRPr="004044B6">
        <w:t xml:space="preserve"> </w:t>
      </w:r>
      <w:proofErr w:type="spellStart"/>
      <w:r w:rsidRPr="004044B6">
        <w:t>phép</w:t>
      </w:r>
      <w:proofErr w:type="spellEnd"/>
      <w:r w:rsidRPr="004044B6">
        <w:t xml:space="preserve"> </w:t>
      </w:r>
      <w:proofErr w:type="spellStart"/>
      <w:r w:rsidRPr="004044B6">
        <w:t>xử</w:t>
      </w:r>
      <w:proofErr w:type="spellEnd"/>
      <w:r w:rsidRPr="004044B6">
        <w:t xml:space="preserve"> </w:t>
      </w:r>
      <w:proofErr w:type="spellStart"/>
      <w:r w:rsidRPr="004044B6">
        <w:t>lý</w:t>
      </w:r>
      <w:proofErr w:type="spellEnd"/>
      <w:r w:rsidRPr="004044B6">
        <w:t xml:space="preserve"> theo </w:t>
      </w:r>
      <w:proofErr w:type="spellStart"/>
      <w:r w:rsidRPr="004044B6">
        <w:t>hướng</w:t>
      </w:r>
      <w:proofErr w:type="spellEnd"/>
      <w:r w:rsidRPr="004044B6">
        <w:t xml:space="preserve"> ưu tiên: 1- </w:t>
      </w:r>
      <w:proofErr w:type="spellStart"/>
      <w:r w:rsidRPr="004044B6">
        <w:t>Bảo</w:t>
      </w:r>
      <w:proofErr w:type="spellEnd"/>
      <w:r w:rsidRPr="004044B6">
        <w:t xml:space="preserve"> </w:t>
      </w:r>
      <w:proofErr w:type="spellStart"/>
      <w:r w:rsidRPr="004044B6">
        <w:t>đảm</w:t>
      </w:r>
      <w:proofErr w:type="spellEnd"/>
      <w:r w:rsidRPr="004044B6">
        <w:t xml:space="preserve"> an </w:t>
      </w:r>
      <w:proofErr w:type="spellStart"/>
      <w:r w:rsidRPr="004044B6">
        <w:t>toàn</w:t>
      </w:r>
      <w:proofErr w:type="spellEnd"/>
      <w:r w:rsidRPr="004044B6">
        <w:t xml:space="preserve"> </w:t>
      </w:r>
      <w:proofErr w:type="spellStart"/>
      <w:r w:rsidRPr="004044B6">
        <w:t>về</w:t>
      </w:r>
      <w:proofErr w:type="spellEnd"/>
      <w:r w:rsidRPr="004044B6">
        <w:t xml:space="preserve"> con </w:t>
      </w:r>
      <w:proofErr w:type="spellStart"/>
      <w:r w:rsidRPr="004044B6">
        <w:t>người</w:t>
      </w:r>
      <w:proofErr w:type="spellEnd"/>
      <w:r w:rsidRPr="004044B6">
        <w:t xml:space="preserve">; 2- An </w:t>
      </w:r>
      <w:proofErr w:type="spellStart"/>
      <w:r w:rsidRPr="004044B6">
        <w:t>toàn</w:t>
      </w:r>
      <w:proofErr w:type="spellEnd"/>
      <w:r w:rsidRPr="004044B6">
        <w:t xml:space="preserve"> </w:t>
      </w:r>
      <w:proofErr w:type="spellStart"/>
      <w:r w:rsidRPr="004044B6">
        <w:t>tài</w:t>
      </w:r>
      <w:proofErr w:type="spellEnd"/>
      <w:r w:rsidRPr="004044B6">
        <w:t xml:space="preserve"> </w:t>
      </w:r>
      <w:proofErr w:type="spellStart"/>
      <w:r w:rsidRPr="004044B6">
        <w:t>sản</w:t>
      </w:r>
      <w:proofErr w:type="spellEnd"/>
      <w:r w:rsidRPr="004044B6">
        <w:t xml:space="preserve">; 3- An </w:t>
      </w:r>
      <w:proofErr w:type="spellStart"/>
      <w:r w:rsidRPr="004044B6">
        <w:t>toàn</w:t>
      </w:r>
      <w:proofErr w:type="spellEnd"/>
      <w:r w:rsidRPr="004044B6">
        <w:t xml:space="preserve"> công </w:t>
      </w:r>
      <w:proofErr w:type="spellStart"/>
      <w:r w:rsidRPr="004044B6">
        <w:t>việc</w:t>
      </w:r>
      <w:proofErr w:type="spellEnd"/>
      <w:r w:rsidRPr="004044B6">
        <w:t xml:space="preserve">. </w:t>
      </w:r>
    </w:p>
    <w:p w14:paraId="0354F13E" w14:textId="77777777" w:rsidR="004044B6" w:rsidRPr="004044B6" w:rsidRDefault="004044B6" w:rsidP="004E5661">
      <w:pPr>
        <w:pStyle w:val="a"/>
        <w:numPr>
          <w:ilvl w:val="0"/>
          <w:numId w:val="84"/>
        </w:numPr>
      </w:pPr>
      <w:proofErr w:type="spellStart"/>
      <w:r w:rsidRPr="004044B6">
        <w:t>Viết</w:t>
      </w:r>
      <w:proofErr w:type="spellEnd"/>
      <w:r w:rsidRPr="004044B6">
        <w:t xml:space="preserve"> </w:t>
      </w:r>
      <w:proofErr w:type="spellStart"/>
      <w:r w:rsidRPr="004044B6">
        <w:t>báo</w:t>
      </w:r>
      <w:proofErr w:type="spellEnd"/>
      <w:r w:rsidRPr="004044B6">
        <w:t xml:space="preserve"> </w:t>
      </w:r>
      <w:proofErr w:type="spellStart"/>
      <w:r w:rsidRPr="004044B6">
        <w:t>cáo</w:t>
      </w:r>
      <w:proofErr w:type="spellEnd"/>
      <w:r w:rsidRPr="004044B6">
        <w:t xml:space="preserve"> </w:t>
      </w:r>
      <w:proofErr w:type="spellStart"/>
      <w:r w:rsidRPr="004044B6">
        <w:t>sự</w:t>
      </w:r>
      <w:proofErr w:type="spellEnd"/>
      <w:r w:rsidRPr="004044B6">
        <w:t xml:space="preserve"> </w:t>
      </w:r>
      <w:proofErr w:type="spellStart"/>
      <w:r w:rsidRPr="004044B6">
        <w:t>cố</w:t>
      </w:r>
      <w:proofErr w:type="spellEnd"/>
      <w:r w:rsidRPr="004044B6">
        <w:t xml:space="preserve"> </w:t>
      </w:r>
      <w:proofErr w:type="spellStart"/>
      <w:r w:rsidRPr="004044B6">
        <w:t>và</w:t>
      </w:r>
      <w:proofErr w:type="spellEnd"/>
      <w:r w:rsidRPr="004044B6">
        <w:t xml:space="preserve"> lưu </w:t>
      </w:r>
      <w:proofErr w:type="spellStart"/>
      <w:r w:rsidRPr="004044B6">
        <w:t>hồ</w:t>
      </w:r>
      <w:proofErr w:type="spellEnd"/>
      <w:r w:rsidRPr="004044B6">
        <w:t xml:space="preserve"> sơ.</w:t>
      </w:r>
    </w:p>
    <w:p w14:paraId="6CB78B4C" w14:textId="77777777" w:rsidR="00165C95" w:rsidRPr="00E67816" w:rsidRDefault="00165C95" w:rsidP="004E5661">
      <w:pPr>
        <w:spacing w:before="60" w:after="60"/>
        <w:rPr>
          <w:b/>
          <w:i/>
          <w:lang w:val="vi-VN"/>
        </w:rPr>
      </w:pPr>
      <w:proofErr w:type="spellStart"/>
      <w:r w:rsidRPr="00E67816">
        <w:rPr>
          <w:b/>
          <w:i/>
          <w:lang w:val="vi-VN"/>
        </w:rPr>
        <w:t>Các</w:t>
      </w:r>
      <w:proofErr w:type="spellEnd"/>
      <w:r w:rsidRPr="00E67816">
        <w:rPr>
          <w:b/>
          <w:i/>
          <w:lang w:val="vi-VN"/>
        </w:rPr>
        <w:t xml:space="preserve"> </w:t>
      </w:r>
      <w:proofErr w:type="spellStart"/>
      <w:r w:rsidR="0079707B" w:rsidRPr="00E67816">
        <w:rPr>
          <w:b/>
          <w:i/>
          <w:lang w:val="vi-VN"/>
        </w:rPr>
        <w:t>sự</w:t>
      </w:r>
      <w:proofErr w:type="spellEnd"/>
      <w:r w:rsidR="0079707B" w:rsidRPr="00E67816">
        <w:rPr>
          <w:b/>
          <w:i/>
          <w:lang w:val="vi-VN"/>
        </w:rPr>
        <w:t xml:space="preserve"> </w:t>
      </w:r>
      <w:proofErr w:type="spellStart"/>
      <w:r w:rsidR="0079707B" w:rsidRPr="00E67816">
        <w:rPr>
          <w:b/>
          <w:i/>
          <w:lang w:val="vi-VN"/>
        </w:rPr>
        <w:t>cố</w:t>
      </w:r>
      <w:proofErr w:type="spellEnd"/>
      <w:r w:rsidR="0079707B" w:rsidRPr="00E67816">
        <w:rPr>
          <w:b/>
          <w:i/>
          <w:lang w:val="vi-VN"/>
        </w:rPr>
        <w:t xml:space="preserve"> </w:t>
      </w:r>
      <w:proofErr w:type="spellStart"/>
      <w:r w:rsidR="0079707B" w:rsidRPr="00E67816">
        <w:rPr>
          <w:b/>
          <w:i/>
          <w:lang w:val="vi-VN"/>
        </w:rPr>
        <w:t>có</w:t>
      </w:r>
      <w:proofErr w:type="spellEnd"/>
      <w:r w:rsidR="0079707B" w:rsidRPr="00E67816">
        <w:rPr>
          <w:b/>
          <w:i/>
          <w:lang w:val="vi-VN"/>
        </w:rPr>
        <w:t xml:space="preserve"> </w:t>
      </w:r>
      <w:proofErr w:type="spellStart"/>
      <w:r w:rsidR="0079707B" w:rsidRPr="00E67816">
        <w:rPr>
          <w:b/>
          <w:i/>
          <w:lang w:val="vi-VN"/>
        </w:rPr>
        <w:t>thể</w:t>
      </w:r>
      <w:proofErr w:type="spellEnd"/>
      <w:r w:rsidR="0079707B" w:rsidRPr="00E67816">
        <w:rPr>
          <w:b/>
          <w:i/>
          <w:lang w:val="vi-VN"/>
        </w:rPr>
        <w:t xml:space="preserve"> </w:t>
      </w:r>
      <w:proofErr w:type="spellStart"/>
      <w:r w:rsidR="0079707B" w:rsidRPr="00E67816">
        <w:rPr>
          <w:b/>
          <w:i/>
          <w:lang w:val="vi-VN"/>
        </w:rPr>
        <w:t>xảy</w:t>
      </w:r>
      <w:proofErr w:type="spellEnd"/>
      <w:r w:rsidR="0079707B" w:rsidRPr="00E67816">
        <w:rPr>
          <w:b/>
          <w:i/>
          <w:lang w:val="vi-VN"/>
        </w:rPr>
        <w:t xml:space="preserve"> ra:</w:t>
      </w:r>
    </w:p>
    <w:p w14:paraId="5867D028" w14:textId="15D15C20" w:rsidR="003E2E1C" w:rsidRPr="00E67816" w:rsidRDefault="003E2E1C" w:rsidP="004E5661">
      <w:pPr>
        <w:pStyle w:val="BNG"/>
        <w:spacing w:before="60" w:after="60"/>
        <w:rPr>
          <w:lang w:val="vi-VN"/>
        </w:rPr>
      </w:pPr>
      <w:bookmarkStart w:id="174" w:name="_Toc119326739"/>
      <w:bookmarkStart w:id="175" w:name="_Toc124263984"/>
      <w:proofErr w:type="spellStart"/>
      <w:r w:rsidRPr="00E67816">
        <w:rPr>
          <w:lang w:val="vi-VN"/>
        </w:rPr>
        <w:t>Bảng</w:t>
      </w:r>
      <w:proofErr w:type="spellEnd"/>
      <w:r w:rsidRPr="00E67816">
        <w:rPr>
          <w:lang w:val="vi-VN"/>
        </w:rPr>
        <w:t xml:space="preserve"> </w:t>
      </w:r>
      <w:r w:rsidR="008C3495">
        <w:rPr>
          <w:noProof/>
        </w:rPr>
        <w:fldChar w:fldCharType="begin"/>
      </w:r>
      <w:r w:rsidR="008C3495" w:rsidRPr="00E67816">
        <w:rPr>
          <w:noProof/>
          <w:lang w:val="vi-VN"/>
        </w:rPr>
        <w:instrText xml:space="preserve"> STYLEREF 1 \s </w:instrText>
      </w:r>
      <w:r w:rsidR="008C3495">
        <w:rPr>
          <w:noProof/>
        </w:rPr>
        <w:fldChar w:fldCharType="separate"/>
      </w:r>
      <w:r w:rsidR="00471D0C">
        <w:rPr>
          <w:noProof/>
          <w:lang w:val="vi-VN"/>
        </w:rPr>
        <w:t>3</w:t>
      </w:r>
      <w:r w:rsidR="008C3495">
        <w:rPr>
          <w:noProof/>
        </w:rPr>
        <w:fldChar w:fldCharType="end"/>
      </w:r>
      <w:r w:rsidR="00BE0F52" w:rsidRPr="00E67816">
        <w:rPr>
          <w:lang w:val="vi-VN"/>
        </w:rPr>
        <w:t>.</w:t>
      </w:r>
      <w:r w:rsidR="006F21BD" w:rsidRPr="00E67816">
        <w:rPr>
          <w:noProof/>
          <w:lang w:val="vi-VN"/>
        </w:rPr>
        <w:t>7</w:t>
      </w:r>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Pr="00E67816">
        <w:rPr>
          <w:lang w:val="vi-VN"/>
        </w:rPr>
        <w:t>và</w:t>
      </w:r>
      <w:proofErr w:type="spellEnd"/>
      <w:r w:rsidRPr="00E67816">
        <w:rPr>
          <w:lang w:val="vi-VN"/>
        </w:rPr>
        <w:t xml:space="preserve"> nguyên nhân </w:t>
      </w:r>
      <w:proofErr w:type="spellStart"/>
      <w:r w:rsidRPr="00E67816">
        <w:rPr>
          <w:lang w:val="vi-VN"/>
        </w:rPr>
        <w:t>có</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roofErr w:type="spellStart"/>
      <w:r w:rsidRPr="00E67816">
        <w:rPr>
          <w:lang w:val="vi-VN"/>
        </w:rPr>
        <w:t>xảy</w:t>
      </w:r>
      <w:proofErr w:type="spellEnd"/>
      <w:r w:rsidRPr="00E67816">
        <w:rPr>
          <w:lang w:val="vi-VN"/>
        </w:rPr>
        <w:t xml:space="preserve"> ra </w:t>
      </w:r>
      <w:proofErr w:type="spellStart"/>
      <w:r w:rsidRPr="00E67816">
        <w:rPr>
          <w:lang w:val="vi-VN"/>
        </w:rPr>
        <w:t>tại</w:t>
      </w:r>
      <w:proofErr w:type="spellEnd"/>
      <w:r w:rsidRPr="00E67816">
        <w:rPr>
          <w:lang w:val="vi-VN"/>
        </w:rPr>
        <w:t xml:space="preserve"> </w:t>
      </w:r>
      <w:proofErr w:type="spellStart"/>
      <w:r w:rsidRPr="00E67816">
        <w:rPr>
          <w:lang w:val="vi-VN"/>
        </w:rPr>
        <w:t>hệ</w:t>
      </w:r>
      <w:proofErr w:type="spellEnd"/>
      <w:r w:rsidRPr="00E67816">
        <w:rPr>
          <w:lang w:val="vi-VN"/>
        </w:rPr>
        <w:t xml:space="preserve"> </w:t>
      </w:r>
      <w:proofErr w:type="spellStart"/>
      <w:r w:rsidRPr="00E67816">
        <w:rPr>
          <w:lang w:val="vi-VN"/>
        </w:rPr>
        <w:t>thống</w:t>
      </w:r>
      <w:proofErr w:type="spellEnd"/>
      <w:r w:rsidRPr="00E67816">
        <w:rPr>
          <w:lang w:val="vi-VN"/>
        </w:rPr>
        <w:t xml:space="preserve"> </w:t>
      </w:r>
      <w:proofErr w:type="spellStart"/>
      <w:r w:rsidRPr="00E67816">
        <w:rPr>
          <w:lang w:val="vi-VN"/>
        </w:rPr>
        <w:t>xử</w:t>
      </w:r>
      <w:proofErr w:type="spellEnd"/>
      <w:r w:rsidRPr="00E67816">
        <w:rPr>
          <w:lang w:val="vi-VN"/>
        </w:rPr>
        <w:t xml:space="preserve"> </w:t>
      </w:r>
      <w:proofErr w:type="spellStart"/>
      <w:r w:rsidRPr="00E67816">
        <w:rPr>
          <w:lang w:val="vi-VN"/>
        </w:rPr>
        <w:t>lý</w:t>
      </w:r>
      <w:proofErr w:type="spellEnd"/>
      <w:r w:rsidRPr="00E67816">
        <w:rPr>
          <w:lang w:val="vi-VN"/>
        </w:rPr>
        <w:t xml:space="preserve"> </w:t>
      </w:r>
      <w:proofErr w:type="spellStart"/>
      <w:r w:rsidRPr="00E67816">
        <w:rPr>
          <w:lang w:val="vi-VN"/>
        </w:rPr>
        <w:t>nước</w:t>
      </w:r>
      <w:proofErr w:type="spellEnd"/>
      <w:r w:rsidRPr="00E67816">
        <w:rPr>
          <w:lang w:val="vi-VN"/>
        </w:rPr>
        <w:t xml:space="preserve"> </w:t>
      </w:r>
      <w:proofErr w:type="spellStart"/>
      <w:r w:rsidRPr="00E67816">
        <w:rPr>
          <w:lang w:val="vi-VN"/>
        </w:rPr>
        <w:t>thải</w:t>
      </w:r>
      <w:bookmarkEnd w:id="174"/>
      <w:bookmarkEnd w:id="175"/>
      <w:proofErr w:type="spellEnd"/>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5023"/>
      </w:tblGrid>
      <w:tr w:rsidR="0079707B" w:rsidRPr="0079707B" w14:paraId="62548D7F" w14:textId="77777777" w:rsidTr="00E67816">
        <w:trPr>
          <w:tblHeader/>
          <w:jc w:val="center"/>
        </w:trPr>
        <w:tc>
          <w:tcPr>
            <w:tcW w:w="2394" w:type="pct"/>
            <w:shd w:val="clear" w:color="auto" w:fill="BDD6EE" w:themeFill="accent1" w:themeFillTint="66"/>
            <w:vAlign w:val="center"/>
          </w:tcPr>
          <w:p w14:paraId="21A96E84" w14:textId="77777777" w:rsidR="0079707B" w:rsidRPr="0079707B" w:rsidRDefault="0079707B" w:rsidP="004E5661">
            <w:pPr>
              <w:spacing w:before="60" w:after="60"/>
              <w:contextualSpacing/>
              <w:jc w:val="center"/>
              <w:rPr>
                <w:b/>
              </w:rPr>
            </w:pPr>
            <w:proofErr w:type="spellStart"/>
            <w:r w:rsidRPr="0079707B">
              <w:rPr>
                <w:b/>
              </w:rPr>
              <w:t>Sự</w:t>
            </w:r>
            <w:proofErr w:type="spellEnd"/>
            <w:r w:rsidRPr="0079707B">
              <w:rPr>
                <w:b/>
              </w:rPr>
              <w:t xml:space="preserve"> </w:t>
            </w:r>
            <w:proofErr w:type="spellStart"/>
            <w:r w:rsidRPr="0079707B">
              <w:rPr>
                <w:b/>
              </w:rPr>
              <w:t>cố</w:t>
            </w:r>
            <w:proofErr w:type="spellEnd"/>
          </w:p>
        </w:tc>
        <w:tc>
          <w:tcPr>
            <w:tcW w:w="2606" w:type="pct"/>
            <w:shd w:val="clear" w:color="auto" w:fill="BDD6EE" w:themeFill="accent1" w:themeFillTint="66"/>
            <w:vAlign w:val="center"/>
          </w:tcPr>
          <w:p w14:paraId="7C018B93" w14:textId="77777777" w:rsidR="0079707B" w:rsidRPr="0079707B" w:rsidRDefault="0079707B" w:rsidP="004E5661">
            <w:pPr>
              <w:spacing w:before="60" w:after="60"/>
              <w:contextualSpacing/>
              <w:jc w:val="center"/>
              <w:rPr>
                <w:b/>
              </w:rPr>
            </w:pPr>
            <w:proofErr w:type="spellStart"/>
            <w:r w:rsidRPr="0079707B">
              <w:rPr>
                <w:b/>
              </w:rPr>
              <w:t>Nguyên</w:t>
            </w:r>
            <w:proofErr w:type="spellEnd"/>
            <w:r w:rsidRPr="0079707B">
              <w:rPr>
                <w:b/>
              </w:rPr>
              <w:t xml:space="preserve"> </w:t>
            </w:r>
            <w:proofErr w:type="spellStart"/>
            <w:r w:rsidRPr="0079707B">
              <w:rPr>
                <w:b/>
              </w:rPr>
              <w:t>nhân</w:t>
            </w:r>
            <w:proofErr w:type="spellEnd"/>
          </w:p>
        </w:tc>
      </w:tr>
      <w:tr w:rsidR="0079707B" w:rsidRPr="0079707B" w14:paraId="1E71312D" w14:textId="77777777" w:rsidTr="00E67816">
        <w:trPr>
          <w:jc w:val="center"/>
        </w:trPr>
        <w:tc>
          <w:tcPr>
            <w:tcW w:w="2394" w:type="pct"/>
            <w:shd w:val="clear" w:color="auto" w:fill="auto"/>
            <w:vAlign w:val="center"/>
          </w:tcPr>
          <w:p w14:paraId="60C52E28" w14:textId="77777777" w:rsidR="0079707B" w:rsidRPr="0079707B" w:rsidRDefault="0079707B" w:rsidP="004E5661">
            <w:pPr>
              <w:spacing w:before="60" w:after="60"/>
              <w:contextualSpacing/>
            </w:pPr>
            <w:proofErr w:type="spellStart"/>
            <w:r w:rsidRPr="0079707B">
              <w:t>Quá</w:t>
            </w:r>
            <w:proofErr w:type="spellEnd"/>
            <w:r w:rsidRPr="0079707B">
              <w:t xml:space="preserve"> </w:t>
            </w:r>
            <w:proofErr w:type="spellStart"/>
            <w:r w:rsidRPr="0079707B">
              <w:t>tải</w:t>
            </w:r>
            <w:proofErr w:type="spellEnd"/>
            <w:r w:rsidRPr="0079707B">
              <w:t xml:space="preserve"> </w:t>
            </w:r>
            <w:proofErr w:type="spellStart"/>
            <w:r w:rsidRPr="0079707B">
              <w:t>trạm</w:t>
            </w:r>
            <w:proofErr w:type="spellEnd"/>
            <w:r w:rsidRPr="0079707B">
              <w:t xml:space="preserve"> </w:t>
            </w:r>
            <w:proofErr w:type="spellStart"/>
            <w:r w:rsidRPr="0079707B">
              <w:t>xử</w:t>
            </w:r>
            <w:proofErr w:type="spellEnd"/>
            <w:r w:rsidRPr="0079707B">
              <w:t xml:space="preserve"> </w:t>
            </w:r>
            <w:proofErr w:type="spellStart"/>
            <w:r w:rsidRPr="0079707B">
              <w:t>lý</w:t>
            </w:r>
            <w:proofErr w:type="spellEnd"/>
          </w:p>
        </w:tc>
        <w:tc>
          <w:tcPr>
            <w:tcW w:w="2606" w:type="pct"/>
            <w:shd w:val="clear" w:color="auto" w:fill="auto"/>
            <w:vAlign w:val="center"/>
          </w:tcPr>
          <w:p w14:paraId="07889963" w14:textId="77777777" w:rsidR="0079707B" w:rsidRPr="0079707B" w:rsidRDefault="0079707B" w:rsidP="004E5661">
            <w:pPr>
              <w:spacing w:before="60" w:after="60"/>
              <w:contextualSpacing/>
            </w:pPr>
            <w:proofErr w:type="spellStart"/>
            <w:r w:rsidRPr="0079707B">
              <w:t>Lưu</w:t>
            </w:r>
            <w:proofErr w:type="spellEnd"/>
            <w:r w:rsidRPr="0079707B">
              <w:t xml:space="preserve"> </w:t>
            </w:r>
            <w:proofErr w:type="spellStart"/>
            <w:r w:rsidRPr="0079707B">
              <w:t>lượng</w:t>
            </w:r>
            <w:proofErr w:type="spellEnd"/>
            <w:r w:rsidRPr="0079707B">
              <w:t xml:space="preserve"> </w:t>
            </w:r>
            <w:proofErr w:type="spellStart"/>
            <w:r w:rsidRPr="0079707B">
              <w:t>nước</w:t>
            </w:r>
            <w:proofErr w:type="spellEnd"/>
            <w:r w:rsidRPr="0079707B">
              <w:t xml:space="preserve"> </w:t>
            </w:r>
            <w:proofErr w:type="spellStart"/>
            <w:r w:rsidRPr="0079707B">
              <w:t>thải</w:t>
            </w:r>
            <w:proofErr w:type="spellEnd"/>
            <w:r w:rsidRPr="0079707B">
              <w:t xml:space="preserve"> </w:t>
            </w:r>
            <w:proofErr w:type="spellStart"/>
            <w:r w:rsidRPr="0079707B">
              <w:t>quá</w:t>
            </w:r>
            <w:proofErr w:type="spellEnd"/>
            <w:r w:rsidRPr="0079707B">
              <w:t xml:space="preserve"> </w:t>
            </w:r>
            <w:proofErr w:type="spellStart"/>
            <w:r w:rsidRPr="0079707B">
              <w:t>lớn</w:t>
            </w:r>
            <w:proofErr w:type="spellEnd"/>
            <w:r w:rsidRPr="0079707B">
              <w:t xml:space="preserve">, do </w:t>
            </w:r>
            <w:proofErr w:type="spellStart"/>
            <w:r w:rsidRPr="0079707B">
              <w:t>nước</w:t>
            </w:r>
            <w:proofErr w:type="spellEnd"/>
            <w:r w:rsidRPr="0079707B">
              <w:t xml:space="preserve"> </w:t>
            </w:r>
            <w:proofErr w:type="spellStart"/>
            <w:r w:rsidRPr="0079707B">
              <w:t>mưa</w:t>
            </w:r>
            <w:proofErr w:type="spellEnd"/>
            <w:r w:rsidRPr="0079707B">
              <w:t xml:space="preserve"> </w:t>
            </w:r>
            <w:proofErr w:type="spellStart"/>
            <w:r w:rsidRPr="0079707B">
              <w:t>chảy</w:t>
            </w:r>
            <w:proofErr w:type="spellEnd"/>
            <w:r w:rsidRPr="0079707B">
              <w:t xml:space="preserve"> </w:t>
            </w:r>
            <w:proofErr w:type="spellStart"/>
            <w:r w:rsidRPr="0079707B">
              <w:t>tràn</w:t>
            </w:r>
            <w:proofErr w:type="spellEnd"/>
            <w:r w:rsidRPr="0079707B">
              <w:t xml:space="preserve"> </w:t>
            </w:r>
            <w:proofErr w:type="spellStart"/>
            <w:r w:rsidRPr="0079707B">
              <w:t>vào</w:t>
            </w:r>
            <w:proofErr w:type="spellEnd"/>
            <w:r w:rsidRPr="0079707B">
              <w:t xml:space="preserve"> HTXL</w:t>
            </w:r>
          </w:p>
        </w:tc>
      </w:tr>
      <w:tr w:rsidR="0079707B" w:rsidRPr="0079707B" w14:paraId="69D46E92" w14:textId="77777777" w:rsidTr="00E67816">
        <w:trPr>
          <w:jc w:val="center"/>
        </w:trPr>
        <w:tc>
          <w:tcPr>
            <w:tcW w:w="2394" w:type="pct"/>
            <w:vMerge w:val="restart"/>
            <w:shd w:val="clear" w:color="auto" w:fill="auto"/>
            <w:vAlign w:val="center"/>
          </w:tcPr>
          <w:p w14:paraId="77784663" w14:textId="77777777" w:rsidR="0079707B" w:rsidRPr="0079707B" w:rsidRDefault="0079707B" w:rsidP="004E5661">
            <w:pPr>
              <w:spacing w:before="60" w:after="60"/>
              <w:contextualSpacing/>
            </w:pPr>
            <w:proofErr w:type="spellStart"/>
            <w:r w:rsidRPr="0079707B">
              <w:t>Bơm</w:t>
            </w:r>
            <w:proofErr w:type="spellEnd"/>
            <w:r w:rsidRPr="0079707B">
              <w:t xml:space="preserve"> </w:t>
            </w:r>
            <w:proofErr w:type="spellStart"/>
            <w:r w:rsidRPr="0079707B">
              <w:t>ngừng</w:t>
            </w:r>
            <w:proofErr w:type="spellEnd"/>
            <w:r w:rsidRPr="0079707B">
              <w:t xml:space="preserve"> </w:t>
            </w:r>
            <w:proofErr w:type="spellStart"/>
            <w:r w:rsidRPr="0079707B">
              <w:t>hoạt</w:t>
            </w:r>
            <w:proofErr w:type="spellEnd"/>
            <w:r w:rsidRPr="0079707B">
              <w:t xml:space="preserve"> </w:t>
            </w:r>
            <w:proofErr w:type="spellStart"/>
            <w:r w:rsidRPr="0079707B">
              <w:t>động</w:t>
            </w:r>
            <w:proofErr w:type="spellEnd"/>
          </w:p>
        </w:tc>
        <w:tc>
          <w:tcPr>
            <w:tcW w:w="2606" w:type="pct"/>
            <w:shd w:val="clear" w:color="auto" w:fill="auto"/>
            <w:vAlign w:val="center"/>
          </w:tcPr>
          <w:p w14:paraId="5C314943" w14:textId="77777777" w:rsidR="0079707B" w:rsidRPr="0079707B" w:rsidRDefault="0079707B" w:rsidP="004E5661">
            <w:pPr>
              <w:spacing w:before="60" w:after="60"/>
              <w:contextualSpacing/>
            </w:pPr>
            <w:proofErr w:type="spellStart"/>
            <w:r w:rsidRPr="0079707B">
              <w:t>Nguồn</w:t>
            </w:r>
            <w:proofErr w:type="spellEnd"/>
            <w:r w:rsidRPr="0079707B">
              <w:t xml:space="preserve"> </w:t>
            </w:r>
            <w:proofErr w:type="spellStart"/>
            <w:r w:rsidRPr="0079707B">
              <w:t>điện</w:t>
            </w:r>
            <w:proofErr w:type="spellEnd"/>
            <w:r w:rsidRPr="0079707B">
              <w:t xml:space="preserve"> </w:t>
            </w:r>
          </w:p>
        </w:tc>
      </w:tr>
      <w:tr w:rsidR="0079707B" w:rsidRPr="0079707B" w14:paraId="1FDFC81A" w14:textId="77777777" w:rsidTr="00E67816">
        <w:trPr>
          <w:trHeight w:val="284"/>
          <w:jc w:val="center"/>
        </w:trPr>
        <w:tc>
          <w:tcPr>
            <w:tcW w:w="2394" w:type="pct"/>
            <w:vMerge/>
            <w:shd w:val="clear" w:color="auto" w:fill="auto"/>
            <w:vAlign w:val="center"/>
          </w:tcPr>
          <w:p w14:paraId="15A2D213" w14:textId="77777777" w:rsidR="0079707B" w:rsidRPr="0079707B" w:rsidRDefault="0079707B" w:rsidP="004E5661">
            <w:pPr>
              <w:spacing w:before="60" w:after="60"/>
              <w:contextualSpacing/>
            </w:pPr>
          </w:p>
        </w:tc>
        <w:tc>
          <w:tcPr>
            <w:tcW w:w="2606" w:type="pct"/>
            <w:shd w:val="clear" w:color="auto" w:fill="auto"/>
            <w:vAlign w:val="center"/>
          </w:tcPr>
          <w:p w14:paraId="2261E01F" w14:textId="77777777" w:rsidR="0079707B" w:rsidRPr="0079707B" w:rsidRDefault="0079707B" w:rsidP="004E5661">
            <w:pPr>
              <w:spacing w:before="60" w:after="60"/>
              <w:contextualSpacing/>
            </w:pPr>
            <w:proofErr w:type="spellStart"/>
            <w:r w:rsidRPr="0079707B">
              <w:t>Thiếu</w:t>
            </w:r>
            <w:proofErr w:type="spellEnd"/>
            <w:r w:rsidRPr="0079707B">
              <w:t xml:space="preserve"> </w:t>
            </w:r>
            <w:proofErr w:type="spellStart"/>
            <w:r w:rsidRPr="0079707B">
              <w:t>nước</w:t>
            </w:r>
            <w:proofErr w:type="spellEnd"/>
            <w:r w:rsidRPr="0079707B">
              <w:t xml:space="preserve"> </w:t>
            </w:r>
            <w:proofErr w:type="spellStart"/>
            <w:r w:rsidRPr="0079707B">
              <w:t>mồi</w:t>
            </w:r>
            <w:proofErr w:type="spellEnd"/>
          </w:p>
        </w:tc>
      </w:tr>
      <w:tr w:rsidR="0079707B" w:rsidRPr="0079707B" w14:paraId="01C2B8DD" w14:textId="77777777" w:rsidTr="00E67816">
        <w:trPr>
          <w:jc w:val="center"/>
        </w:trPr>
        <w:tc>
          <w:tcPr>
            <w:tcW w:w="2394" w:type="pct"/>
            <w:vMerge/>
            <w:shd w:val="clear" w:color="auto" w:fill="auto"/>
            <w:vAlign w:val="center"/>
          </w:tcPr>
          <w:p w14:paraId="670C41D1" w14:textId="77777777" w:rsidR="0079707B" w:rsidRPr="0079707B" w:rsidRDefault="0079707B" w:rsidP="004E5661">
            <w:pPr>
              <w:spacing w:before="60" w:after="60"/>
              <w:contextualSpacing/>
            </w:pPr>
          </w:p>
        </w:tc>
        <w:tc>
          <w:tcPr>
            <w:tcW w:w="2606" w:type="pct"/>
            <w:shd w:val="clear" w:color="auto" w:fill="auto"/>
            <w:vAlign w:val="center"/>
          </w:tcPr>
          <w:p w14:paraId="5C45EDDA" w14:textId="77777777" w:rsidR="0079707B" w:rsidRPr="0079707B" w:rsidRDefault="0079707B" w:rsidP="004E5661">
            <w:pPr>
              <w:spacing w:before="60" w:after="60"/>
              <w:contextualSpacing/>
            </w:pPr>
            <w:proofErr w:type="spellStart"/>
            <w:r w:rsidRPr="0079707B">
              <w:t>Nghẽn</w:t>
            </w:r>
            <w:proofErr w:type="spellEnd"/>
            <w:r w:rsidRPr="0079707B">
              <w:t xml:space="preserve"> </w:t>
            </w:r>
            <w:proofErr w:type="spellStart"/>
            <w:r w:rsidRPr="0079707B">
              <w:t>guồng</w:t>
            </w:r>
            <w:proofErr w:type="spellEnd"/>
            <w:r w:rsidRPr="0079707B">
              <w:t xml:space="preserve"> </w:t>
            </w:r>
            <w:proofErr w:type="spellStart"/>
            <w:r w:rsidRPr="0079707B">
              <w:t>bơm</w:t>
            </w:r>
            <w:proofErr w:type="spellEnd"/>
            <w:r w:rsidRPr="0079707B">
              <w:t xml:space="preserve">  </w:t>
            </w:r>
          </w:p>
        </w:tc>
      </w:tr>
      <w:tr w:rsidR="0079707B" w:rsidRPr="0079707B" w14:paraId="3494995F" w14:textId="77777777" w:rsidTr="00E67816">
        <w:trPr>
          <w:jc w:val="center"/>
        </w:trPr>
        <w:tc>
          <w:tcPr>
            <w:tcW w:w="2394" w:type="pct"/>
            <w:vMerge/>
            <w:shd w:val="clear" w:color="auto" w:fill="auto"/>
            <w:vAlign w:val="center"/>
          </w:tcPr>
          <w:p w14:paraId="263AA2A5" w14:textId="77777777" w:rsidR="0079707B" w:rsidRPr="0079707B" w:rsidRDefault="0079707B" w:rsidP="004E5661">
            <w:pPr>
              <w:spacing w:before="60" w:after="60"/>
              <w:contextualSpacing/>
            </w:pPr>
          </w:p>
        </w:tc>
        <w:tc>
          <w:tcPr>
            <w:tcW w:w="2606" w:type="pct"/>
            <w:shd w:val="clear" w:color="auto" w:fill="auto"/>
            <w:vAlign w:val="center"/>
          </w:tcPr>
          <w:p w14:paraId="327E5BCD" w14:textId="77777777" w:rsidR="0079707B" w:rsidRPr="0079707B" w:rsidRDefault="0079707B" w:rsidP="004E5661">
            <w:pPr>
              <w:spacing w:before="60" w:after="60"/>
              <w:contextualSpacing/>
            </w:pPr>
            <w:proofErr w:type="spellStart"/>
            <w:r w:rsidRPr="0079707B">
              <w:t>Vòng</w:t>
            </w:r>
            <w:proofErr w:type="spellEnd"/>
            <w:r w:rsidRPr="0079707B">
              <w:t xml:space="preserve"> quay </w:t>
            </w:r>
            <w:proofErr w:type="spellStart"/>
            <w:r w:rsidRPr="0079707B">
              <w:t>ngược</w:t>
            </w:r>
            <w:proofErr w:type="spellEnd"/>
          </w:p>
        </w:tc>
      </w:tr>
      <w:tr w:rsidR="0079707B" w:rsidRPr="0079707B" w14:paraId="5271ACAB" w14:textId="77777777" w:rsidTr="00E67816">
        <w:trPr>
          <w:jc w:val="center"/>
        </w:trPr>
        <w:tc>
          <w:tcPr>
            <w:tcW w:w="2394" w:type="pct"/>
            <w:vMerge/>
            <w:shd w:val="clear" w:color="auto" w:fill="auto"/>
            <w:vAlign w:val="center"/>
          </w:tcPr>
          <w:p w14:paraId="43CC9971" w14:textId="77777777" w:rsidR="0079707B" w:rsidRPr="0079707B" w:rsidRDefault="0079707B" w:rsidP="004E5661">
            <w:pPr>
              <w:spacing w:before="60" w:after="60"/>
              <w:contextualSpacing/>
            </w:pPr>
          </w:p>
        </w:tc>
        <w:tc>
          <w:tcPr>
            <w:tcW w:w="2606" w:type="pct"/>
            <w:shd w:val="clear" w:color="auto" w:fill="auto"/>
            <w:vAlign w:val="center"/>
          </w:tcPr>
          <w:p w14:paraId="1B276C47" w14:textId="77777777" w:rsidR="0079707B" w:rsidRPr="0079707B" w:rsidRDefault="0079707B" w:rsidP="004E5661">
            <w:pPr>
              <w:spacing w:before="60" w:after="60"/>
              <w:contextualSpacing/>
            </w:pPr>
            <w:proofErr w:type="spellStart"/>
            <w:r w:rsidRPr="0079707B">
              <w:t>Nghẽn</w:t>
            </w:r>
            <w:proofErr w:type="spellEnd"/>
            <w:r w:rsidRPr="0079707B">
              <w:t xml:space="preserve"> </w:t>
            </w:r>
            <w:proofErr w:type="spellStart"/>
            <w:r w:rsidRPr="0079707B">
              <w:t>guồng</w:t>
            </w:r>
            <w:proofErr w:type="spellEnd"/>
            <w:r w:rsidRPr="0079707B">
              <w:t xml:space="preserve"> </w:t>
            </w:r>
            <w:proofErr w:type="spellStart"/>
            <w:r w:rsidRPr="0079707B">
              <w:t>bơm</w:t>
            </w:r>
            <w:proofErr w:type="spellEnd"/>
          </w:p>
        </w:tc>
      </w:tr>
      <w:tr w:rsidR="0079707B" w:rsidRPr="0079707B" w14:paraId="296038B0" w14:textId="77777777" w:rsidTr="00E67816">
        <w:trPr>
          <w:jc w:val="center"/>
        </w:trPr>
        <w:tc>
          <w:tcPr>
            <w:tcW w:w="2394" w:type="pct"/>
            <w:vMerge/>
            <w:shd w:val="clear" w:color="auto" w:fill="auto"/>
            <w:vAlign w:val="center"/>
          </w:tcPr>
          <w:p w14:paraId="6DFA03E5" w14:textId="77777777" w:rsidR="0079707B" w:rsidRPr="0079707B" w:rsidRDefault="0079707B" w:rsidP="004E5661">
            <w:pPr>
              <w:spacing w:before="60" w:after="60"/>
              <w:contextualSpacing/>
            </w:pPr>
          </w:p>
        </w:tc>
        <w:tc>
          <w:tcPr>
            <w:tcW w:w="2606" w:type="pct"/>
            <w:shd w:val="clear" w:color="auto" w:fill="auto"/>
            <w:vAlign w:val="center"/>
          </w:tcPr>
          <w:p w14:paraId="2B7457FC" w14:textId="77777777" w:rsidR="0079707B" w:rsidRPr="0079707B" w:rsidRDefault="0079707B" w:rsidP="004E5661">
            <w:pPr>
              <w:spacing w:before="60" w:after="60"/>
              <w:contextualSpacing/>
            </w:pPr>
            <w:proofErr w:type="spellStart"/>
            <w:r w:rsidRPr="0079707B">
              <w:t>Hỏng</w:t>
            </w:r>
            <w:proofErr w:type="spellEnd"/>
            <w:r w:rsidRPr="0079707B">
              <w:t xml:space="preserve"> </w:t>
            </w:r>
            <w:proofErr w:type="spellStart"/>
            <w:r w:rsidRPr="0079707B">
              <w:t>guồng</w:t>
            </w:r>
            <w:proofErr w:type="spellEnd"/>
            <w:r w:rsidRPr="0079707B">
              <w:t xml:space="preserve"> </w:t>
            </w:r>
            <w:proofErr w:type="spellStart"/>
            <w:r w:rsidRPr="0079707B">
              <w:t>bơm</w:t>
            </w:r>
            <w:proofErr w:type="spellEnd"/>
          </w:p>
        </w:tc>
      </w:tr>
      <w:tr w:rsidR="0079707B" w:rsidRPr="0079707B" w14:paraId="7BE5EE6B" w14:textId="77777777" w:rsidTr="00E67816">
        <w:trPr>
          <w:jc w:val="center"/>
        </w:trPr>
        <w:tc>
          <w:tcPr>
            <w:tcW w:w="2394" w:type="pct"/>
            <w:vMerge/>
            <w:shd w:val="clear" w:color="auto" w:fill="auto"/>
            <w:vAlign w:val="center"/>
          </w:tcPr>
          <w:p w14:paraId="6B6B7F1E" w14:textId="77777777" w:rsidR="0079707B" w:rsidRPr="0079707B" w:rsidRDefault="0079707B" w:rsidP="004E5661">
            <w:pPr>
              <w:spacing w:before="60" w:after="60"/>
              <w:contextualSpacing/>
            </w:pPr>
          </w:p>
        </w:tc>
        <w:tc>
          <w:tcPr>
            <w:tcW w:w="2606" w:type="pct"/>
            <w:shd w:val="clear" w:color="auto" w:fill="auto"/>
            <w:vAlign w:val="center"/>
          </w:tcPr>
          <w:p w14:paraId="15F8912B" w14:textId="77777777" w:rsidR="0079707B" w:rsidRPr="0079707B" w:rsidRDefault="0079707B" w:rsidP="004E5661">
            <w:pPr>
              <w:spacing w:before="60" w:after="60"/>
              <w:contextualSpacing/>
            </w:pPr>
            <w:proofErr w:type="spellStart"/>
            <w:r w:rsidRPr="0079707B">
              <w:t>Khoen</w:t>
            </w:r>
            <w:proofErr w:type="spellEnd"/>
            <w:r w:rsidRPr="0079707B">
              <w:t xml:space="preserve"> </w:t>
            </w:r>
            <w:proofErr w:type="spellStart"/>
            <w:r w:rsidRPr="0079707B">
              <w:t>trục</w:t>
            </w:r>
            <w:proofErr w:type="spellEnd"/>
            <w:r w:rsidRPr="0079707B">
              <w:t xml:space="preserve"> </w:t>
            </w:r>
            <w:proofErr w:type="spellStart"/>
            <w:r w:rsidRPr="0079707B">
              <w:t>bị</w:t>
            </w:r>
            <w:proofErr w:type="spellEnd"/>
            <w:r w:rsidRPr="0079707B">
              <w:t xml:space="preserve"> </w:t>
            </w:r>
            <w:proofErr w:type="spellStart"/>
            <w:r w:rsidRPr="0079707B">
              <w:t>mòn</w:t>
            </w:r>
            <w:proofErr w:type="spellEnd"/>
          </w:p>
        </w:tc>
      </w:tr>
      <w:tr w:rsidR="0079707B" w:rsidRPr="0079707B" w14:paraId="03174ABD" w14:textId="77777777" w:rsidTr="00E67816">
        <w:trPr>
          <w:jc w:val="center"/>
        </w:trPr>
        <w:tc>
          <w:tcPr>
            <w:tcW w:w="2394" w:type="pct"/>
            <w:vMerge/>
            <w:shd w:val="clear" w:color="auto" w:fill="auto"/>
            <w:vAlign w:val="center"/>
          </w:tcPr>
          <w:p w14:paraId="3EF869DE" w14:textId="77777777" w:rsidR="0079707B" w:rsidRPr="0079707B" w:rsidRDefault="0079707B" w:rsidP="004E5661">
            <w:pPr>
              <w:spacing w:before="60" w:after="60"/>
              <w:contextualSpacing/>
            </w:pPr>
          </w:p>
        </w:tc>
        <w:tc>
          <w:tcPr>
            <w:tcW w:w="2606" w:type="pct"/>
            <w:shd w:val="clear" w:color="auto" w:fill="auto"/>
            <w:vAlign w:val="center"/>
          </w:tcPr>
          <w:p w14:paraId="5B02522C" w14:textId="77777777" w:rsidR="0079707B" w:rsidRPr="0079707B" w:rsidRDefault="0079707B" w:rsidP="004E5661">
            <w:pPr>
              <w:spacing w:before="60" w:after="60"/>
              <w:contextualSpacing/>
            </w:pPr>
            <w:proofErr w:type="spellStart"/>
            <w:r w:rsidRPr="0079707B">
              <w:t>Rò</w:t>
            </w:r>
            <w:proofErr w:type="spellEnd"/>
            <w:r w:rsidRPr="0079707B">
              <w:t xml:space="preserve"> </w:t>
            </w:r>
            <w:proofErr w:type="spellStart"/>
            <w:r w:rsidRPr="0079707B">
              <w:t>rĩ</w:t>
            </w:r>
            <w:proofErr w:type="spellEnd"/>
            <w:r w:rsidRPr="0079707B">
              <w:t xml:space="preserve"> </w:t>
            </w:r>
            <w:proofErr w:type="spellStart"/>
            <w:r w:rsidRPr="0079707B">
              <w:t>trên</w:t>
            </w:r>
            <w:proofErr w:type="spellEnd"/>
            <w:r w:rsidRPr="0079707B">
              <w:t xml:space="preserve"> </w:t>
            </w:r>
            <w:proofErr w:type="spellStart"/>
            <w:r w:rsidRPr="0079707B">
              <w:t>đường</w:t>
            </w:r>
            <w:proofErr w:type="spellEnd"/>
            <w:r w:rsidRPr="0079707B">
              <w:t xml:space="preserve"> </w:t>
            </w:r>
            <w:proofErr w:type="spellStart"/>
            <w:r w:rsidRPr="0079707B">
              <w:t>ống</w:t>
            </w:r>
            <w:proofErr w:type="spellEnd"/>
          </w:p>
        </w:tc>
      </w:tr>
      <w:tr w:rsidR="0079707B" w:rsidRPr="0079707B" w14:paraId="4F99AE13" w14:textId="77777777" w:rsidTr="00E67816">
        <w:trPr>
          <w:jc w:val="center"/>
        </w:trPr>
        <w:tc>
          <w:tcPr>
            <w:tcW w:w="2394" w:type="pct"/>
            <w:vMerge/>
            <w:shd w:val="clear" w:color="auto" w:fill="auto"/>
            <w:vAlign w:val="center"/>
          </w:tcPr>
          <w:p w14:paraId="2F9AE597" w14:textId="77777777" w:rsidR="0079707B" w:rsidRPr="0079707B" w:rsidRDefault="0079707B" w:rsidP="004E5661">
            <w:pPr>
              <w:spacing w:before="60" w:after="60"/>
              <w:contextualSpacing/>
            </w:pPr>
          </w:p>
        </w:tc>
        <w:tc>
          <w:tcPr>
            <w:tcW w:w="2606" w:type="pct"/>
            <w:shd w:val="clear" w:color="auto" w:fill="auto"/>
            <w:vAlign w:val="center"/>
          </w:tcPr>
          <w:p w14:paraId="64669CC9" w14:textId="77777777" w:rsidR="0079707B" w:rsidRPr="0079707B" w:rsidRDefault="0079707B" w:rsidP="004E5661">
            <w:pPr>
              <w:spacing w:before="60" w:after="60"/>
              <w:contextualSpacing/>
            </w:pPr>
            <w:proofErr w:type="spellStart"/>
            <w:r w:rsidRPr="0079707B">
              <w:t>Vòng</w:t>
            </w:r>
            <w:proofErr w:type="spellEnd"/>
            <w:r w:rsidRPr="0079707B">
              <w:t xml:space="preserve"> quay </w:t>
            </w:r>
            <w:proofErr w:type="spellStart"/>
            <w:r w:rsidRPr="0079707B">
              <w:t>ngược</w:t>
            </w:r>
            <w:proofErr w:type="spellEnd"/>
          </w:p>
        </w:tc>
      </w:tr>
      <w:tr w:rsidR="0079707B" w:rsidRPr="0079707B" w14:paraId="33F7DCD7" w14:textId="77777777" w:rsidTr="00E67816">
        <w:trPr>
          <w:jc w:val="center"/>
        </w:trPr>
        <w:tc>
          <w:tcPr>
            <w:tcW w:w="2394" w:type="pct"/>
            <w:vMerge/>
            <w:shd w:val="clear" w:color="auto" w:fill="auto"/>
            <w:vAlign w:val="center"/>
          </w:tcPr>
          <w:p w14:paraId="55B7EDB0" w14:textId="77777777" w:rsidR="0079707B" w:rsidRPr="0079707B" w:rsidRDefault="0079707B" w:rsidP="004E5661">
            <w:pPr>
              <w:spacing w:before="60" w:after="60"/>
              <w:contextualSpacing/>
            </w:pPr>
          </w:p>
        </w:tc>
        <w:tc>
          <w:tcPr>
            <w:tcW w:w="2606" w:type="pct"/>
            <w:shd w:val="clear" w:color="auto" w:fill="auto"/>
            <w:vAlign w:val="center"/>
          </w:tcPr>
          <w:p w14:paraId="0C264A2A" w14:textId="77777777" w:rsidR="0079707B" w:rsidRPr="0079707B" w:rsidRDefault="0079707B" w:rsidP="004E5661">
            <w:pPr>
              <w:spacing w:before="60" w:after="60"/>
              <w:contextualSpacing/>
            </w:pPr>
            <w:proofErr w:type="spellStart"/>
            <w:r w:rsidRPr="0079707B">
              <w:t>Tốc</w:t>
            </w:r>
            <w:proofErr w:type="spellEnd"/>
            <w:r w:rsidRPr="0079707B">
              <w:t xml:space="preserve"> </w:t>
            </w:r>
            <w:proofErr w:type="spellStart"/>
            <w:r w:rsidRPr="0079707B">
              <w:t>độ</w:t>
            </w:r>
            <w:proofErr w:type="spellEnd"/>
            <w:r w:rsidRPr="0079707B">
              <w:t xml:space="preserve"> </w:t>
            </w:r>
            <w:proofErr w:type="spellStart"/>
            <w:r w:rsidRPr="0079707B">
              <w:t>chậm</w:t>
            </w:r>
            <w:proofErr w:type="spellEnd"/>
          </w:p>
        </w:tc>
      </w:tr>
      <w:tr w:rsidR="0079707B" w:rsidRPr="0079707B" w14:paraId="610B34BA" w14:textId="77777777" w:rsidTr="00E67816">
        <w:trPr>
          <w:jc w:val="center"/>
        </w:trPr>
        <w:tc>
          <w:tcPr>
            <w:tcW w:w="2394" w:type="pct"/>
            <w:vMerge/>
            <w:shd w:val="clear" w:color="auto" w:fill="auto"/>
            <w:vAlign w:val="center"/>
          </w:tcPr>
          <w:p w14:paraId="46DFE4B2" w14:textId="77777777" w:rsidR="0079707B" w:rsidRPr="0079707B" w:rsidRDefault="0079707B" w:rsidP="004E5661">
            <w:pPr>
              <w:spacing w:before="60" w:after="60"/>
              <w:contextualSpacing/>
            </w:pPr>
          </w:p>
        </w:tc>
        <w:tc>
          <w:tcPr>
            <w:tcW w:w="2606" w:type="pct"/>
            <w:shd w:val="clear" w:color="auto" w:fill="auto"/>
            <w:vAlign w:val="center"/>
          </w:tcPr>
          <w:p w14:paraId="16554A2C" w14:textId="77777777" w:rsidR="0079707B" w:rsidRPr="0079707B" w:rsidRDefault="0079707B" w:rsidP="004E5661">
            <w:pPr>
              <w:spacing w:before="60" w:after="60"/>
              <w:contextualSpacing/>
            </w:pPr>
            <w:proofErr w:type="spellStart"/>
            <w:r w:rsidRPr="0079707B">
              <w:t>Tổn</w:t>
            </w:r>
            <w:proofErr w:type="spellEnd"/>
            <w:r w:rsidRPr="0079707B">
              <w:t xml:space="preserve"> </w:t>
            </w:r>
            <w:proofErr w:type="spellStart"/>
            <w:r w:rsidRPr="0079707B">
              <w:t>thất</w:t>
            </w:r>
            <w:proofErr w:type="spellEnd"/>
            <w:r w:rsidRPr="0079707B">
              <w:t xml:space="preserve"> ma </w:t>
            </w:r>
            <w:proofErr w:type="spellStart"/>
            <w:r w:rsidRPr="0079707B">
              <w:t>sát</w:t>
            </w:r>
            <w:proofErr w:type="spellEnd"/>
            <w:r w:rsidRPr="0079707B">
              <w:t xml:space="preserve"> </w:t>
            </w:r>
            <w:proofErr w:type="spellStart"/>
            <w:r w:rsidRPr="0079707B">
              <w:t>cao</w:t>
            </w:r>
            <w:proofErr w:type="spellEnd"/>
            <w:r>
              <w:t>,</w:t>
            </w:r>
            <w:r w:rsidRPr="0079707B">
              <w:t xml:space="preserve"> </w:t>
            </w:r>
            <w:proofErr w:type="spellStart"/>
            <w:r w:rsidRPr="0079707B">
              <w:t>áp</w:t>
            </w:r>
            <w:proofErr w:type="spellEnd"/>
            <w:r w:rsidRPr="0079707B">
              <w:t xml:space="preserve"> </w:t>
            </w:r>
            <w:proofErr w:type="spellStart"/>
            <w:r w:rsidRPr="0079707B">
              <w:t>lực</w:t>
            </w:r>
            <w:proofErr w:type="spellEnd"/>
            <w:r w:rsidRPr="0079707B">
              <w:t xml:space="preserve"> </w:t>
            </w:r>
            <w:proofErr w:type="spellStart"/>
            <w:r w:rsidRPr="0079707B">
              <w:t>cục</w:t>
            </w:r>
            <w:proofErr w:type="spellEnd"/>
            <w:r w:rsidRPr="0079707B">
              <w:t xml:space="preserve"> </w:t>
            </w:r>
            <w:proofErr w:type="spellStart"/>
            <w:r w:rsidRPr="0079707B">
              <w:t>bộ</w:t>
            </w:r>
            <w:proofErr w:type="spellEnd"/>
          </w:p>
        </w:tc>
      </w:tr>
      <w:tr w:rsidR="0079707B" w:rsidRPr="0079707B" w14:paraId="3715B293" w14:textId="77777777" w:rsidTr="00E67816">
        <w:trPr>
          <w:jc w:val="center"/>
        </w:trPr>
        <w:tc>
          <w:tcPr>
            <w:tcW w:w="2394" w:type="pct"/>
            <w:shd w:val="clear" w:color="auto" w:fill="auto"/>
            <w:vAlign w:val="center"/>
          </w:tcPr>
          <w:p w14:paraId="05F2AD00" w14:textId="77777777" w:rsidR="0079707B" w:rsidRPr="0079707B" w:rsidRDefault="0079707B" w:rsidP="004E5661">
            <w:pPr>
              <w:spacing w:before="60" w:after="60"/>
              <w:contextualSpacing/>
            </w:pPr>
            <w:proofErr w:type="spellStart"/>
            <w:r w:rsidRPr="0079707B">
              <w:t>Lưu</w:t>
            </w:r>
            <w:proofErr w:type="spellEnd"/>
            <w:r w:rsidRPr="0079707B">
              <w:t xml:space="preserve"> </w:t>
            </w:r>
            <w:proofErr w:type="spellStart"/>
            <w:r w:rsidRPr="0079707B">
              <w:t>lượng</w:t>
            </w:r>
            <w:proofErr w:type="spellEnd"/>
            <w:r w:rsidRPr="0079707B">
              <w:t xml:space="preserve"> </w:t>
            </w:r>
            <w:proofErr w:type="spellStart"/>
            <w:r w:rsidRPr="0079707B">
              <w:t>quá</w:t>
            </w:r>
            <w:proofErr w:type="spellEnd"/>
            <w:r w:rsidRPr="0079707B">
              <w:t xml:space="preserve"> </w:t>
            </w:r>
            <w:proofErr w:type="spellStart"/>
            <w:r w:rsidRPr="0079707B">
              <w:t>lớn</w:t>
            </w:r>
            <w:proofErr w:type="spellEnd"/>
          </w:p>
        </w:tc>
        <w:tc>
          <w:tcPr>
            <w:tcW w:w="2606" w:type="pct"/>
            <w:shd w:val="clear" w:color="auto" w:fill="auto"/>
            <w:vAlign w:val="center"/>
          </w:tcPr>
          <w:p w14:paraId="49E37BEB" w14:textId="77777777" w:rsidR="0079707B" w:rsidRPr="0079707B" w:rsidRDefault="0079707B" w:rsidP="004E5661">
            <w:pPr>
              <w:spacing w:before="60" w:after="60"/>
              <w:contextualSpacing/>
            </w:pPr>
            <w:proofErr w:type="spellStart"/>
            <w:r w:rsidRPr="0079707B">
              <w:t>Ống</w:t>
            </w:r>
            <w:proofErr w:type="spellEnd"/>
            <w:r w:rsidRPr="0079707B">
              <w:t xml:space="preserve"> </w:t>
            </w:r>
            <w:proofErr w:type="spellStart"/>
            <w:r w:rsidRPr="0079707B">
              <w:t>đẩy</w:t>
            </w:r>
            <w:proofErr w:type="spellEnd"/>
            <w:r w:rsidRPr="0079707B">
              <w:t xml:space="preserve"> </w:t>
            </w:r>
            <w:proofErr w:type="spellStart"/>
            <w:r w:rsidRPr="0079707B">
              <w:t>quá</w:t>
            </w:r>
            <w:proofErr w:type="spellEnd"/>
            <w:r w:rsidRPr="0079707B">
              <w:t xml:space="preserve"> </w:t>
            </w:r>
            <w:proofErr w:type="spellStart"/>
            <w:r w:rsidRPr="0079707B">
              <w:t>lớn</w:t>
            </w:r>
            <w:proofErr w:type="spellEnd"/>
          </w:p>
        </w:tc>
      </w:tr>
      <w:tr w:rsidR="0079707B" w:rsidRPr="0079707B" w14:paraId="040527C1" w14:textId="77777777" w:rsidTr="00E67816">
        <w:trPr>
          <w:jc w:val="center"/>
        </w:trPr>
        <w:tc>
          <w:tcPr>
            <w:tcW w:w="2394" w:type="pct"/>
            <w:shd w:val="clear" w:color="auto" w:fill="auto"/>
            <w:vAlign w:val="center"/>
          </w:tcPr>
          <w:p w14:paraId="567080D3" w14:textId="77777777" w:rsidR="0079707B" w:rsidRPr="0079707B" w:rsidRDefault="0079707B" w:rsidP="004E5661">
            <w:pPr>
              <w:spacing w:before="60" w:after="60"/>
              <w:contextualSpacing/>
            </w:pPr>
            <w:proofErr w:type="spellStart"/>
            <w:r w:rsidRPr="0079707B">
              <w:t>Độ</w:t>
            </w:r>
            <w:proofErr w:type="spellEnd"/>
            <w:r w:rsidRPr="0079707B">
              <w:t xml:space="preserve"> </w:t>
            </w:r>
            <w:proofErr w:type="spellStart"/>
            <w:r w:rsidRPr="0079707B">
              <w:t>mòn</w:t>
            </w:r>
            <w:proofErr w:type="spellEnd"/>
            <w:r w:rsidRPr="0079707B">
              <w:t xml:space="preserve"> </w:t>
            </w:r>
            <w:proofErr w:type="spellStart"/>
            <w:r w:rsidRPr="0079707B">
              <w:t>của</w:t>
            </w:r>
            <w:proofErr w:type="spellEnd"/>
            <w:r w:rsidRPr="0079707B">
              <w:t xml:space="preserve"> </w:t>
            </w:r>
            <w:proofErr w:type="spellStart"/>
            <w:r w:rsidRPr="0079707B">
              <w:t>khớp</w:t>
            </w:r>
            <w:proofErr w:type="spellEnd"/>
            <w:r w:rsidRPr="0079707B">
              <w:t xml:space="preserve"> </w:t>
            </w:r>
            <w:proofErr w:type="spellStart"/>
            <w:r w:rsidRPr="0079707B">
              <w:t>nối</w:t>
            </w:r>
            <w:proofErr w:type="spellEnd"/>
            <w:r w:rsidRPr="0079707B">
              <w:t xml:space="preserve"> </w:t>
            </w:r>
            <w:proofErr w:type="spellStart"/>
            <w:r w:rsidRPr="0079707B">
              <w:t>cao</w:t>
            </w:r>
            <w:proofErr w:type="spellEnd"/>
          </w:p>
        </w:tc>
        <w:tc>
          <w:tcPr>
            <w:tcW w:w="2606" w:type="pct"/>
            <w:shd w:val="clear" w:color="auto" w:fill="auto"/>
            <w:vAlign w:val="center"/>
          </w:tcPr>
          <w:p w14:paraId="350B0D2C" w14:textId="77777777" w:rsidR="0079707B" w:rsidRPr="0079707B" w:rsidRDefault="0079707B" w:rsidP="004E5661">
            <w:pPr>
              <w:spacing w:before="60" w:after="60"/>
              <w:contextualSpacing/>
            </w:pPr>
            <w:proofErr w:type="spellStart"/>
            <w:r w:rsidRPr="0079707B">
              <w:t>Trục</w:t>
            </w:r>
            <w:proofErr w:type="spellEnd"/>
            <w:r w:rsidRPr="0079707B">
              <w:t xml:space="preserve"> </w:t>
            </w:r>
            <w:proofErr w:type="spellStart"/>
            <w:r w:rsidRPr="0079707B">
              <w:t>không</w:t>
            </w:r>
            <w:proofErr w:type="spellEnd"/>
            <w:r w:rsidRPr="0079707B">
              <w:t xml:space="preserve"> </w:t>
            </w:r>
            <w:proofErr w:type="spellStart"/>
            <w:r w:rsidRPr="0079707B">
              <w:t>thẳng</w:t>
            </w:r>
            <w:proofErr w:type="spellEnd"/>
            <w:r w:rsidRPr="0079707B">
              <w:t xml:space="preserve"> </w:t>
            </w:r>
            <w:proofErr w:type="spellStart"/>
            <w:r w:rsidRPr="0079707B">
              <w:t>hàng</w:t>
            </w:r>
            <w:proofErr w:type="spellEnd"/>
          </w:p>
        </w:tc>
      </w:tr>
      <w:tr w:rsidR="0079707B" w:rsidRPr="0079707B" w14:paraId="1C6C1169" w14:textId="77777777" w:rsidTr="00E67816">
        <w:trPr>
          <w:jc w:val="center"/>
        </w:trPr>
        <w:tc>
          <w:tcPr>
            <w:tcW w:w="2394" w:type="pct"/>
            <w:shd w:val="clear" w:color="auto" w:fill="auto"/>
            <w:vAlign w:val="center"/>
          </w:tcPr>
          <w:p w14:paraId="54D2D7A0" w14:textId="77777777" w:rsidR="0079707B" w:rsidRPr="0079707B" w:rsidRDefault="0079707B" w:rsidP="004E5661">
            <w:pPr>
              <w:spacing w:before="60" w:after="60"/>
              <w:contextualSpacing/>
            </w:pPr>
            <w:proofErr w:type="spellStart"/>
            <w:r w:rsidRPr="0079707B">
              <w:t>Hơi</w:t>
            </w:r>
            <w:proofErr w:type="spellEnd"/>
            <w:r w:rsidRPr="0079707B">
              <w:t xml:space="preserve"> </w:t>
            </w:r>
            <w:proofErr w:type="spellStart"/>
            <w:r w:rsidRPr="0079707B">
              <w:t>nóng</w:t>
            </w:r>
            <w:proofErr w:type="spellEnd"/>
            <w:r w:rsidRPr="0079707B">
              <w:t xml:space="preserve"> </w:t>
            </w:r>
            <w:proofErr w:type="spellStart"/>
            <w:r w:rsidRPr="0079707B">
              <w:t>của</w:t>
            </w:r>
            <w:proofErr w:type="spellEnd"/>
            <w:r w:rsidRPr="0079707B">
              <w:t xml:space="preserve"> </w:t>
            </w:r>
            <w:proofErr w:type="spellStart"/>
            <w:r w:rsidRPr="0079707B">
              <w:t>trụ</w:t>
            </w:r>
            <w:proofErr w:type="spellEnd"/>
            <w:r w:rsidRPr="0079707B">
              <w:t xml:space="preserve"> </w:t>
            </w:r>
            <w:proofErr w:type="spellStart"/>
            <w:r w:rsidRPr="0079707B">
              <w:t>tăng</w:t>
            </w:r>
            <w:proofErr w:type="spellEnd"/>
            <w:r w:rsidRPr="0079707B">
              <w:t xml:space="preserve"> </w:t>
            </w:r>
            <w:proofErr w:type="spellStart"/>
            <w:r w:rsidRPr="0079707B">
              <w:t>lên</w:t>
            </w:r>
            <w:proofErr w:type="spellEnd"/>
            <w:r w:rsidRPr="0079707B">
              <w:t xml:space="preserve"> </w:t>
            </w:r>
            <w:proofErr w:type="spellStart"/>
            <w:r w:rsidRPr="0079707B">
              <w:t>khi</w:t>
            </w:r>
            <w:proofErr w:type="spellEnd"/>
            <w:r w:rsidRPr="0079707B">
              <w:t xml:space="preserve"> </w:t>
            </w:r>
            <w:proofErr w:type="spellStart"/>
            <w:r w:rsidRPr="0079707B">
              <w:t>vận</w:t>
            </w:r>
            <w:proofErr w:type="spellEnd"/>
            <w:r w:rsidRPr="0079707B">
              <w:t xml:space="preserve"> </w:t>
            </w:r>
            <w:proofErr w:type="spellStart"/>
            <w:r w:rsidRPr="0079707B">
              <w:t>hành</w:t>
            </w:r>
            <w:proofErr w:type="spellEnd"/>
          </w:p>
        </w:tc>
        <w:tc>
          <w:tcPr>
            <w:tcW w:w="2606" w:type="pct"/>
            <w:shd w:val="clear" w:color="auto" w:fill="auto"/>
            <w:vAlign w:val="center"/>
          </w:tcPr>
          <w:p w14:paraId="37A6FE07" w14:textId="77777777" w:rsidR="0079707B" w:rsidRPr="0079707B" w:rsidRDefault="0079707B" w:rsidP="004E5661">
            <w:pPr>
              <w:spacing w:before="60" w:after="60"/>
              <w:contextualSpacing/>
            </w:pPr>
            <w:proofErr w:type="spellStart"/>
            <w:r w:rsidRPr="0079707B">
              <w:t>Thiếu</w:t>
            </w:r>
            <w:proofErr w:type="spellEnd"/>
            <w:r w:rsidRPr="0079707B">
              <w:t xml:space="preserve"> </w:t>
            </w:r>
            <w:proofErr w:type="spellStart"/>
            <w:r w:rsidRPr="0079707B">
              <w:t>sự</w:t>
            </w:r>
            <w:proofErr w:type="spellEnd"/>
            <w:r w:rsidRPr="0079707B">
              <w:t xml:space="preserve"> </w:t>
            </w:r>
            <w:proofErr w:type="spellStart"/>
            <w:r w:rsidRPr="0079707B">
              <w:t>bôi</w:t>
            </w:r>
            <w:proofErr w:type="spellEnd"/>
            <w:r w:rsidRPr="0079707B">
              <w:t xml:space="preserve"> </w:t>
            </w:r>
            <w:proofErr w:type="spellStart"/>
            <w:r w:rsidRPr="0079707B">
              <w:t>trơn</w:t>
            </w:r>
            <w:proofErr w:type="spellEnd"/>
          </w:p>
        </w:tc>
      </w:tr>
      <w:tr w:rsidR="0079707B" w:rsidRPr="0079707B" w14:paraId="706BE097" w14:textId="77777777" w:rsidTr="00E67816">
        <w:trPr>
          <w:jc w:val="center"/>
        </w:trPr>
        <w:tc>
          <w:tcPr>
            <w:tcW w:w="2394" w:type="pct"/>
            <w:vMerge w:val="restart"/>
            <w:shd w:val="clear" w:color="auto" w:fill="auto"/>
            <w:vAlign w:val="center"/>
          </w:tcPr>
          <w:p w14:paraId="78E4ABD4" w14:textId="77777777" w:rsidR="0079707B" w:rsidRPr="0079707B" w:rsidRDefault="0079707B" w:rsidP="004E5661">
            <w:pPr>
              <w:spacing w:before="60" w:after="60"/>
              <w:contextualSpacing/>
            </w:pPr>
            <w:proofErr w:type="spellStart"/>
            <w:r w:rsidRPr="0079707B">
              <w:t>Động</w:t>
            </w:r>
            <w:proofErr w:type="spellEnd"/>
            <w:r w:rsidRPr="0079707B">
              <w:t xml:space="preserve"> </w:t>
            </w:r>
            <w:proofErr w:type="spellStart"/>
            <w:r w:rsidRPr="0079707B">
              <w:t>cơ</w:t>
            </w:r>
            <w:proofErr w:type="spellEnd"/>
            <w:r w:rsidRPr="0079707B">
              <w:t xml:space="preserve"> </w:t>
            </w:r>
            <w:proofErr w:type="spellStart"/>
            <w:r w:rsidRPr="0079707B">
              <w:t>nóng</w:t>
            </w:r>
            <w:proofErr w:type="spellEnd"/>
          </w:p>
        </w:tc>
        <w:tc>
          <w:tcPr>
            <w:tcW w:w="2606" w:type="pct"/>
            <w:shd w:val="clear" w:color="auto" w:fill="auto"/>
            <w:vAlign w:val="center"/>
          </w:tcPr>
          <w:p w14:paraId="77A0D72D" w14:textId="77777777" w:rsidR="0079707B" w:rsidRPr="0079707B" w:rsidRDefault="0079707B" w:rsidP="004E5661">
            <w:pPr>
              <w:spacing w:before="60" w:after="60"/>
              <w:contextualSpacing/>
            </w:pPr>
            <w:proofErr w:type="spellStart"/>
            <w:r w:rsidRPr="0079707B">
              <w:t>Quá</w:t>
            </w:r>
            <w:proofErr w:type="spellEnd"/>
            <w:r w:rsidRPr="0079707B">
              <w:t xml:space="preserve"> </w:t>
            </w:r>
            <w:proofErr w:type="spellStart"/>
            <w:r w:rsidRPr="0079707B">
              <w:t>tải</w:t>
            </w:r>
            <w:proofErr w:type="spellEnd"/>
          </w:p>
        </w:tc>
      </w:tr>
      <w:tr w:rsidR="0079707B" w:rsidRPr="0079707B" w14:paraId="59C46040" w14:textId="77777777" w:rsidTr="00E67816">
        <w:trPr>
          <w:jc w:val="center"/>
        </w:trPr>
        <w:tc>
          <w:tcPr>
            <w:tcW w:w="2394" w:type="pct"/>
            <w:vMerge/>
            <w:shd w:val="clear" w:color="auto" w:fill="auto"/>
            <w:vAlign w:val="center"/>
          </w:tcPr>
          <w:p w14:paraId="7593FBCF" w14:textId="77777777" w:rsidR="0079707B" w:rsidRPr="0079707B" w:rsidRDefault="0079707B" w:rsidP="004E5661">
            <w:pPr>
              <w:spacing w:before="60" w:after="60"/>
              <w:contextualSpacing/>
            </w:pPr>
          </w:p>
        </w:tc>
        <w:tc>
          <w:tcPr>
            <w:tcW w:w="2606" w:type="pct"/>
            <w:shd w:val="clear" w:color="auto" w:fill="auto"/>
            <w:vAlign w:val="center"/>
          </w:tcPr>
          <w:p w14:paraId="49303740" w14:textId="77777777" w:rsidR="0079707B" w:rsidRPr="0079707B" w:rsidRDefault="0079707B" w:rsidP="004E5661">
            <w:pPr>
              <w:spacing w:before="60" w:after="60"/>
              <w:contextualSpacing/>
            </w:pPr>
            <w:proofErr w:type="spellStart"/>
            <w:r w:rsidRPr="0079707B">
              <w:t>Điện</w:t>
            </w:r>
            <w:proofErr w:type="spellEnd"/>
            <w:r w:rsidRPr="0079707B">
              <w:t xml:space="preserve"> </w:t>
            </w:r>
            <w:proofErr w:type="spellStart"/>
            <w:r w:rsidRPr="0079707B">
              <w:t>áp</w:t>
            </w:r>
            <w:proofErr w:type="spellEnd"/>
            <w:r w:rsidRPr="0079707B">
              <w:t xml:space="preserve"> </w:t>
            </w:r>
            <w:proofErr w:type="spellStart"/>
            <w:r w:rsidRPr="0079707B">
              <w:t>nhỏ</w:t>
            </w:r>
            <w:proofErr w:type="spellEnd"/>
            <w:r w:rsidRPr="0079707B">
              <w:t xml:space="preserve"> </w:t>
            </w:r>
          </w:p>
        </w:tc>
      </w:tr>
      <w:tr w:rsidR="0079707B" w:rsidRPr="0079707B" w14:paraId="2D50D004" w14:textId="77777777" w:rsidTr="00E67816">
        <w:trPr>
          <w:jc w:val="center"/>
        </w:trPr>
        <w:tc>
          <w:tcPr>
            <w:tcW w:w="2394" w:type="pct"/>
            <w:vMerge/>
            <w:shd w:val="clear" w:color="auto" w:fill="auto"/>
            <w:vAlign w:val="center"/>
          </w:tcPr>
          <w:p w14:paraId="5DAD5476" w14:textId="77777777" w:rsidR="0079707B" w:rsidRPr="0079707B" w:rsidRDefault="0079707B" w:rsidP="004E5661">
            <w:pPr>
              <w:spacing w:before="60" w:after="60"/>
              <w:contextualSpacing/>
            </w:pPr>
          </w:p>
        </w:tc>
        <w:tc>
          <w:tcPr>
            <w:tcW w:w="2606" w:type="pct"/>
            <w:shd w:val="clear" w:color="auto" w:fill="auto"/>
            <w:vAlign w:val="center"/>
          </w:tcPr>
          <w:p w14:paraId="5D8E0B35" w14:textId="77777777" w:rsidR="0079707B" w:rsidRPr="0079707B" w:rsidRDefault="0079707B" w:rsidP="004E5661">
            <w:pPr>
              <w:spacing w:before="60" w:after="60"/>
              <w:contextualSpacing/>
            </w:pPr>
            <w:proofErr w:type="spellStart"/>
            <w:r w:rsidRPr="0079707B">
              <w:t>Thiếu</w:t>
            </w:r>
            <w:proofErr w:type="spellEnd"/>
            <w:r w:rsidRPr="0079707B">
              <w:t xml:space="preserve"> </w:t>
            </w:r>
            <w:proofErr w:type="spellStart"/>
            <w:r w:rsidRPr="0079707B">
              <w:t>sự</w:t>
            </w:r>
            <w:proofErr w:type="spellEnd"/>
            <w:r w:rsidRPr="0079707B">
              <w:t xml:space="preserve"> </w:t>
            </w:r>
            <w:proofErr w:type="spellStart"/>
            <w:r w:rsidRPr="0079707B">
              <w:t>liên</w:t>
            </w:r>
            <w:proofErr w:type="spellEnd"/>
            <w:r w:rsidRPr="0079707B">
              <w:t xml:space="preserve"> </w:t>
            </w:r>
            <w:proofErr w:type="spellStart"/>
            <w:r w:rsidRPr="0079707B">
              <w:t>kết</w:t>
            </w:r>
            <w:proofErr w:type="spellEnd"/>
          </w:p>
        </w:tc>
      </w:tr>
      <w:tr w:rsidR="0079707B" w:rsidRPr="0079707B" w14:paraId="0CF8AE17" w14:textId="77777777" w:rsidTr="00E67816">
        <w:trPr>
          <w:jc w:val="center"/>
        </w:trPr>
        <w:tc>
          <w:tcPr>
            <w:tcW w:w="2394" w:type="pct"/>
            <w:vMerge w:val="restart"/>
            <w:shd w:val="clear" w:color="auto" w:fill="auto"/>
            <w:vAlign w:val="center"/>
          </w:tcPr>
          <w:p w14:paraId="1048E22D" w14:textId="77777777" w:rsidR="0079707B" w:rsidRPr="0079707B" w:rsidRDefault="0079707B" w:rsidP="004E5661">
            <w:pPr>
              <w:spacing w:before="60" w:after="60"/>
              <w:contextualSpacing/>
            </w:pPr>
            <w:proofErr w:type="spellStart"/>
            <w:r w:rsidRPr="0079707B">
              <w:lastRenderedPageBreak/>
              <w:t>Rò</w:t>
            </w:r>
            <w:proofErr w:type="spellEnd"/>
            <w:r w:rsidRPr="0079707B">
              <w:t xml:space="preserve"> </w:t>
            </w:r>
            <w:proofErr w:type="spellStart"/>
            <w:r w:rsidRPr="0079707B">
              <w:t>rỉ</w:t>
            </w:r>
            <w:proofErr w:type="spellEnd"/>
            <w:r w:rsidRPr="0079707B">
              <w:t xml:space="preserve"> </w:t>
            </w:r>
            <w:proofErr w:type="spellStart"/>
            <w:r w:rsidRPr="0079707B">
              <w:t>quá</w:t>
            </w:r>
            <w:proofErr w:type="spellEnd"/>
            <w:r w:rsidRPr="0079707B">
              <w:t xml:space="preserve"> </w:t>
            </w:r>
            <w:proofErr w:type="spellStart"/>
            <w:r w:rsidRPr="0079707B">
              <w:t>lớn</w:t>
            </w:r>
            <w:proofErr w:type="spellEnd"/>
            <w:r w:rsidRPr="0079707B">
              <w:t xml:space="preserve"> </w:t>
            </w:r>
            <w:proofErr w:type="spellStart"/>
            <w:r w:rsidRPr="0079707B">
              <w:t>từ</w:t>
            </w:r>
            <w:proofErr w:type="spellEnd"/>
            <w:r w:rsidRPr="0079707B">
              <w:t xml:space="preserve"> </w:t>
            </w:r>
            <w:proofErr w:type="spellStart"/>
            <w:r w:rsidRPr="0079707B">
              <w:t>hộp</w:t>
            </w:r>
            <w:proofErr w:type="spellEnd"/>
            <w:r w:rsidRPr="0079707B">
              <w:t xml:space="preserve"> </w:t>
            </w:r>
            <w:proofErr w:type="spellStart"/>
            <w:r w:rsidRPr="0079707B">
              <w:t>nhớt</w:t>
            </w:r>
            <w:proofErr w:type="spellEnd"/>
          </w:p>
        </w:tc>
        <w:tc>
          <w:tcPr>
            <w:tcW w:w="2606" w:type="pct"/>
            <w:shd w:val="clear" w:color="auto" w:fill="auto"/>
            <w:vAlign w:val="center"/>
          </w:tcPr>
          <w:p w14:paraId="57199F14" w14:textId="77777777" w:rsidR="0079707B" w:rsidRPr="0079707B" w:rsidRDefault="0079707B" w:rsidP="004E5661">
            <w:pPr>
              <w:spacing w:before="60" w:after="60"/>
              <w:contextualSpacing/>
            </w:pPr>
            <w:proofErr w:type="spellStart"/>
            <w:r w:rsidRPr="0079707B">
              <w:t>Trục</w:t>
            </w:r>
            <w:proofErr w:type="spellEnd"/>
            <w:r w:rsidRPr="0079707B">
              <w:t xml:space="preserve"> </w:t>
            </w:r>
            <w:proofErr w:type="spellStart"/>
            <w:r w:rsidRPr="0079707B">
              <w:t>không</w:t>
            </w:r>
            <w:proofErr w:type="spellEnd"/>
            <w:r w:rsidRPr="0079707B">
              <w:t xml:space="preserve"> </w:t>
            </w:r>
            <w:proofErr w:type="spellStart"/>
            <w:r w:rsidRPr="0079707B">
              <w:t>thẳng</w:t>
            </w:r>
            <w:proofErr w:type="spellEnd"/>
            <w:r w:rsidRPr="0079707B">
              <w:t xml:space="preserve"> </w:t>
            </w:r>
            <w:proofErr w:type="spellStart"/>
            <w:r w:rsidRPr="0079707B">
              <w:t>hàng</w:t>
            </w:r>
            <w:proofErr w:type="spellEnd"/>
          </w:p>
        </w:tc>
      </w:tr>
      <w:tr w:rsidR="0079707B" w:rsidRPr="0079707B" w14:paraId="56C990CA" w14:textId="77777777" w:rsidTr="00E67816">
        <w:trPr>
          <w:jc w:val="center"/>
        </w:trPr>
        <w:tc>
          <w:tcPr>
            <w:tcW w:w="2394" w:type="pct"/>
            <w:vMerge/>
            <w:shd w:val="clear" w:color="auto" w:fill="auto"/>
            <w:vAlign w:val="center"/>
          </w:tcPr>
          <w:p w14:paraId="3B3B6A71" w14:textId="77777777" w:rsidR="0079707B" w:rsidRPr="0079707B" w:rsidRDefault="0079707B" w:rsidP="004E5661">
            <w:pPr>
              <w:spacing w:before="60" w:after="60"/>
              <w:contextualSpacing/>
            </w:pPr>
          </w:p>
        </w:tc>
        <w:tc>
          <w:tcPr>
            <w:tcW w:w="2606" w:type="pct"/>
            <w:shd w:val="clear" w:color="auto" w:fill="auto"/>
            <w:vAlign w:val="center"/>
          </w:tcPr>
          <w:p w14:paraId="716F52D4" w14:textId="77777777" w:rsidR="0079707B" w:rsidRPr="0079707B" w:rsidRDefault="0079707B" w:rsidP="004E5661">
            <w:pPr>
              <w:spacing w:before="60" w:after="60"/>
              <w:contextualSpacing/>
            </w:pPr>
            <w:proofErr w:type="spellStart"/>
            <w:r w:rsidRPr="0079707B">
              <w:t>Guồng</w:t>
            </w:r>
            <w:proofErr w:type="spellEnd"/>
            <w:r w:rsidRPr="0079707B">
              <w:t xml:space="preserve"> </w:t>
            </w:r>
            <w:proofErr w:type="spellStart"/>
            <w:r w:rsidRPr="0079707B">
              <w:t>bơm</w:t>
            </w:r>
            <w:proofErr w:type="spellEnd"/>
            <w:r w:rsidRPr="0079707B">
              <w:t xml:space="preserve"> </w:t>
            </w:r>
            <w:proofErr w:type="spellStart"/>
            <w:r w:rsidRPr="0079707B">
              <w:t>quá</w:t>
            </w:r>
            <w:proofErr w:type="spellEnd"/>
            <w:r w:rsidRPr="0079707B">
              <w:t xml:space="preserve"> </w:t>
            </w:r>
            <w:proofErr w:type="spellStart"/>
            <w:r w:rsidRPr="0079707B">
              <w:t>cũ</w:t>
            </w:r>
            <w:proofErr w:type="spellEnd"/>
          </w:p>
        </w:tc>
      </w:tr>
    </w:tbl>
    <w:p w14:paraId="0DC4864E" w14:textId="77777777" w:rsidR="0079707B" w:rsidRPr="00EC1B4E" w:rsidRDefault="003E2E1C" w:rsidP="004E5661">
      <w:pPr>
        <w:pStyle w:val="Heading4"/>
        <w:rPr>
          <w:lang w:val="en-US"/>
        </w:rPr>
      </w:pPr>
      <w:bookmarkStart w:id="176" w:name="_Toc125979879"/>
      <w:r>
        <w:rPr>
          <w:lang w:val="en-US"/>
        </w:rPr>
        <w:t xml:space="preserve">6.1.2. </w:t>
      </w:r>
      <w:proofErr w:type="spellStart"/>
      <w:r>
        <w:rPr>
          <w:lang w:val="en-US"/>
        </w:rPr>
        <w:t>Biện</w:t>
      </w:r>
      <w:proofErr w:type="spellEnd"/>
      <w:r>
        <w:rPr>
          <w:lang w:val="en-US"/>
        </w:rPr>
        <w:t xml:space="preserve"> </w:t>
      </w:r>
      <w:proofErr w:type="spellStart"/>
      <w:r>
        <w:rPr>
          <w:lang w:val="en-US"/>
        </w:rPr>
        <w:t>pháp</w:t>
      </w:r>
      <w:proofErr w:type="spellEnd"/>
      <w:r>
        <w:rPr>
          <w:lang w:val="en-US"/>
        </w:rPr>
        <w:t xml:space="preserve"> </w:t>
      </w:r>
      <w:proofErr w:type="spellStart"/>
      <w:r>
        <w:rPr>
          <w:lang w:val="en-US"/>
        </w:rPr>
        <w:t>p</w:t>
      </w:r>
      <w:r w:rsidR="00EC1B4E" w:rsidRPr="00EC1B4E">
        <w:rPr>
          <w:lang w:val="en-US"/>
        </w:rPr>
        <w:t>hòng</w:t>
      </w:r>
      <w:proofErr w:type="spellEnd"/>
      <w:r w:rsidR="00EC1B4E" w:rsidRPr="00EC1B4E">
        <w:rPr>
          <w:lang w:val="en-US"/>
        </w:rPr>
        <w:t xml:space="preserve"> </w:t>
      </w:r>
      <w:proofErr w:type="spellStart"/>
      <w:r w:rsidR="00EC1B4E" w:rsidRPr="00EC1B4E">
        <w:rPr>
          <w:lang w:val="en-US"/>
        </w:rPr>
        <w:t>ngừa</w:t>
      </w:r>
      <w:proofErr w:type="spellEnd"/>
      <w:r w:rsidR="00EC1B4E" w:rsidRPr="00EC1B4E">
        <w:rPr>
          <w:lang w:val="en-US"/>
        </w:rPr>
        <w:t xml:space="preserve">, </w:t>
      </w:r>
      <w:proofErr w:type="spellStart"/>
      <w:r w:rsidR="00EC1B4E" w:rsidRPr="00EC1B4E">
        <w:rPr>
          <w:lang w:val="en-US"/>
        </w:rPr>
        <w:t>ứng</w:t>
      </w:r>
      <w:proofErr w:type="spellEnd"/>
      <w:r w:rsidR="00EC1B4E" w:rsidRPr="00EC1B4E">
        <w:rPr>
          <w:lang w:val="en-US"/>
        </w:rPr>
        <w:t xml:space="preserve"> </w:t>
      </w:r>
      <w:proofErr w:type="spellStart"/>
      <w:r w:rsidR="00EC1B4E" w:rsidRPr="00EC1B4E">
        <w:rPr>
          <w:lang w:val="en-US"/>
        </w:rPr>
        <w:t>phó</w:t>
      </w:r>
      <w:proofErr w:type="spellEnd"/>
      <w:r w:rsidR="00EC1B4E" w:rsidRPr="00EC1B4E">
        <w:rPr>
          <w:lang w:val="en-US"/>
        </w:rPr>
        <w:t xml:space="preserve"> </w:t>
      </w:r>
      <w:proofErr w:type="spellStart"/>
      <w:r w:rsidR="00EC1B4E" w:rsidRPr="00EC1B4E">
        <w:rPr>
          <w:lang w:val="en-US"/>
        </w:rPr>
        <w:t>sự</w:t>
      </w:r>
      <w:proofErr w:type="spellEnd"/>
      <w:r w:rsidR="00EC1B4E" w:rsidRPr="00EC1B4E">
        <w:rPr>
          <w:lang w:val="en-US"/>
        </w:rPr>
        <w:t xml:space="preserve"> </w:t>
      </w:r>
      <w:proofErr w:type="spellStart"/>
      <w:r w:rsidR="00EC1B4E" w:rsidRPr="00EC1B4E">
        <w:rPr>
          <w:lang w:val="en-US"/>
        </w:rPr>
        <w:t>cố</w:t>
      </w:r>
      <w:proofErr w:type="spellEnd"/>
      <w:r w:rsidR="00EC1B4E" w:rsidRPr="00EC1B4E">
        <w:rPr>
          <w:lang w:val="en-US"/>
        </w:rPr>
        <w:t xml:space="preserve"> </w:t>
      </w:r>
      <w:proofErr w:type="spellStart"/>
      <w:r w:rsidR="00EC1B4E" w:rsidRPr="00EC1B4E">
        <w:rPr>
          <w:lang w:val="en-US"/>
        </w:rPr>
        <w:t>môi</w:t>
      </w:r>
      <w:proofErr w:type="spellEnd"/>
      <w:r w:rsidR="00EC1B4E" w:rsidRPr="00EC1B4E">
        <w:rPr>
          <w:lang w:val="en-US"/>
        </w:rPr>
        <w:t xml:space="preserve"> </w:t>
      </w:r>
      <w:proofErr w:type="spellStart"/>
      <w:r w:rsidR="00EC1B4E" w:rsidRPr="00EC1B4E">
        <w:rPr>
          <w:lang w:val="en-US"/>
        </w:rPr>
        <w:t>trường</w:t>
      </w:r>
      <w:proofErr w:type="spellEnd"/>
      <w:r w:rsidR="00EC1B4E" w:rsidRPr="00EC1B4E">
        <w:rPr>
          <w:lang w:val="en-US"/>
        </w:rPr>
        <w:t xml:space="preserve"> </w:t>
      </w:r>
      <w:proofErr w:type="spellStart"/>
      <w:r w:rsidR="00EC1B4E" w:rsidRPr="00EC1B4E">
        <w:rPr>
          <w:lang w:val="en-US"/>
        </w:rPr>
        <w:t>đối</w:t>
      </w:r>
      <w:proofErr w:type="spellEnd"/>
      <w:r w:rsidR="00EC1B4E" w:rsidRPr="00EC1B4E">
        <w:rPr>
          <w:lang w:val="en-US"/>
        </w:rPr>
        <w:t xml:space="preserve"> </w:t>
      </w:r>
      <w:proofErr w:type="spellStart"/>
      <w:r w:rsidR="00EC1B4E" w:rsidRPr="00EC1B4E">
        <w:rPr>
          <w:lang w:val="en-US"/>
        </w:rPr>
        <w:t>với</w:t>
      </w:r>
      <w:proofErr w:type="spellEnd"/>
      <w:r w:rsidR="00EC1B4E" w:rsidRPr="00EC1B4E">
        <w:rPr>
          <w:lang w:val="en-US"/>
        </w:rPr>
        <w:t xml:space="preserve"> </w:t>
      </w:r>
      <w:proofErr w:type="spellStart"/>
      <w:r w:rsidR="00EC1B4E" w:rsidRPr="00EC1B4E">
        <w:rPr>
          <w:lang w:val="en-US"/>
        </w:rPr>
        <w:t>bể</w:t>
      </w:r>
      <w:proofErr w:type="spellEnd"/>
      <w:r>
        <w:rPr>
          <w:lang w:val="en-US"/>
        </w:rPr>
        <w:t xml:space="preserve"> biogas</w:t>
      </w:r>
      <w:bookmarkEnd w:id="176"/>
    </w:p>
    <w:p w14:paraId="4761078C" w14:textId="77777777" w:rsidR="00EC1B4E" w:rsidRPr="00A12FD4" w:rsidRDefault="00EC1B4E" w:rsidP="004E5661">
      <w:pPr>
        <w:pStyle w:val="ListParagraph"/>
        <w:numPr>
          <w:ilvl w:val="0"/>
          <w:numId w:val="16"/>
        </w:numPr>
        <w:rPr>
          <w:lang w:val="en-US"/>
        </w:rPr>
      </w:pPr>
      <w:proofErr w:type="spellStart"/>
      <w:r w:rsidRPr="00A12FD4">
        <w:rPr>
          <w:lang w:val="en-US"/>
        </w:rPr>
        <w:t>Không</w:t>
      </w:r>
      <w:proofErr w:type="spellEnd"/>
      <w:r w:rsidRPr="00A12FD4">
        <w:rPr>
          <w:lang w:val="en-US"/>
        </w:rPr>
        <w:t xml:space="preserve"> </w:t>
      </w:r>
      <w:proofErr w:type="spellStart"/>
      <w:r w:rsidRPr="00A12FD4">
        <w:rPr>
          <w:lang w:val="en-US"/>
        </w:rPr>
        <w:t>được</w:t>
      </w:r>
      <w:proofErr w:type="spellEnd"/>
      <w:r w:rsidRPr="00A12FD4">
        <w:rPr>
          <w:lang w:val="en-US"/>
        </w:rPr>
        <w:t xml:space="preserve"> </w:t>
      </w:r>
      <w:proofErr w:type="spellStart"/>
      <w:r w:rsidRPr="00A12FD4">
        <w:rPr>
          <w:lang w:val="en-US"/>
        </w:rPr>
        <w:t>lắp</w:t>
      </w:r>
      <w:proofErr w:type="spellEnd"/>
      <w:r w:rsidRPr="00A12FD4">
        <w:rPr>
          <w:lang w:val="en-US"/>
        </w:rPr>
        <w:t xml:space="preserve"> </w:t>
      </w:r>
      <w:proofErr w:type="spellStart"/>
      <w:r w:rsidRPr="00A12FD4">
        <w:rPr>
          <w:lang w:val="en-US"/>
        </w:rPr>
        <w:t>đường</w:t>
      </w:r>
      <w:proofErr w:type="spellEnd"/>
      <w:r w:rsidRPr="00A12FD4">
        <w:rPr>
          <w:lang w:val="en-US"/>
        </w:rPr>
        <w:t xml:space="preserve"> </w:t>
      </w:r>
      <w:proofErr w:type="spellStart"/>
      <w:r w:rsidRPr="00A12FD4">
        <w:rPr>
          <w:lang w:val="en-US"/>
        </w:rPr>
        <w:t>ống</w:t>
      </w:r>
      <w:proofErr w:type="spellEnd"/>
      <w:r w:rsidRPr="00A12FD4">
        <w:rPr>
          <w:lang w:val="en-US"/>
        </w:rPr>
        <w:t xml:space="preserve"> </w:t>
      </w:r>
      <w:proofErr w:type="spellStart"/>
      <w:r w:rsidRPr="00A12FD4">
        <w:rPr>
          <w:lang w:val="en-US"/>
        </w:rPr>
        <w:t>đi</w:t>
      </w:r>
      <w:proofErr w:type="spellEnd"/>
      <w:r w:rsidRPr="00A12FD4">
        <w:rPr>
          <w:lang w:val="en-US"/>
        </w:rPr>
        <w:t xml:space="preserve"> qua </w:t>
      </w:r>
      <w:proofErr w:type="spellStart"/>
      <w:r w:rsidRPr="00A12FD4">
        <w:rPr>
          <w:lang w:val="en-US"/>
        </w:rPr>
        <w:t>những</w:t>
      </w:r>
      <w:proofErr w:type="spellEnd"/>
      <w:r w:rsidRPr="00A12FD4">
        <w:rPr>
          <w:lang w:val="en-US"/>
        </w:rPr>
        <w:t xml:space="preserve"> </w:t>
      </w:r>
      <w:proofErr w:type="spellStart"/>
      <w:r w:rsidRPr="00A12FD4">
        <w:rPr>
          <w:lang w:val="en-US"/>
        </w:rPr>
        <w:t>nơi</w:t>
      </w:r>
      <w:proofErr w:type="spellEnd"/>
      <w:r w:rsidRPr="00A12FD4">
        <w:rPr>
          <w:lang w:val="en-US"/>
        </w:rPr>
        <w:t xml:space="preserve"> </w:t>
      </w:r>
      <w:proofErr w:type="spellStart"/>
      <w:r w:rsidRPr="00A12FD4">
        <w:rPr>
          <w:lang w:val="en-US"/>
        </w:rPr>
        <w:t>dễ</w:t>
      </w:r>
      <w:proofErr w:type="spellEnd"/>
      <w:r w:rsidRPr="00A12FD4">
        <w:rPr>
          <w:lang w:val="en-US"/>
        </w:rPr>
        <w:t xml:space="preserve"> </w:t>
      </w:r>
      <w:proofErr w:type="spellStart"/>
      <w:r w:rsidRPr="00A12FD4">
        <w:rPr>
          <w:lang w:val="en-US"/>
        </w:rPr>
        <w:t>cháy</w:t>
      </w:r>
      <w:proofErr w:type="spellEnd"/>
      <w:r w:rsidRPr="00A12FD4">
        <w:rPr>
          <w:lang w:val="en-US"/>
        </w:rPr>
        <w:t xml:space="preserve"> </w:t>
      </w:r>
      <w:proofErr w:type="spellStart"/>
      <w:r w:rsidRPr="00A12FD4">
        <w:rPr>
          <w:lang w:val="en-US"/>
        </w:rPr>
        <w:t>nổ</w:t>
      </w:r>
      <w:proofErr w:type="spellEnd"/>
      <w:r w:rsidRPr="00A12FD4">
        <w:rPr>
          <w:lang w:val="en-US"/>
        </w:rPr>
        <w:t xml:space="preserve"> </w:t>
      </w:r>
      <w:proofErr w:type="spellStart"/>
      <w:r w:rsidRPr="00A12FD4">
        <w:rPr>
          <w:lang w:val="en-US"/>
        </w:rPr>
        <w:t>để</w:t>
      </w:r>
      <w:proofErr w:type="spellEnd"/>
      <w:r w:rsidRPr="00A12FD4">
        <w:rPr>
          <w:lang w:val="en-US"/>
        </w:rPr>
        <w:t xml:space="preserve"> </w:t>
      </w:r>
      <w:proofErr w:type="spellStart"/>
      <w:r w:rsidRPr="00A12FD4">
        <w:rPr>
          <w:lang w:val="en-US"/>
        </w:rPr>
        <w:t>đề</w:t>
      </w:r>
      <w:proofErr w:type="spellEnd"/>
      <w:r w:rsidRPr="00A12FD4">
        <w:rPr>
          <w:lang w:val="en-US"/>
        </w:rPr>
        <w:t xml:space="preserve"> </w:t>
      </w:r>
      <w:proofErr w:type="spellStart"/>
      <w:r w:rsidRPr="00A12FD4">
        <w:rPr>
          <w:lang w:val="en-US"/>
        </w:rPr>
        <w:t>phòng</w:t>
      </w:r>
      <w:proofErr w:type="spellEnd"/>
      <w:r w:rsidRPr="00A12FD4">
        <w:rPr>
          <w:lang w:val="en-US"/>
        </w:rPr>
        <w:t xml:space="preserve"> </w:t>
      </w:r>
      <w:proofErr w:type="spellStart"/>
      <w:r w:rsidRPr="00A12FD4">
        <w:rPr>
          <w:lang w:val="en-US"/>
        </w:rPr>
        <w:t>hoả</w:t>
      </w:r>
      <w:proofErr w:type="spellEnd"/>
      <w:r w:rsidRPr="00A12FD4">
        <w:rPr>
          <w:lang w:val="en-US"/>
        </w:rPr>
        <w:t xml:space="preserve"> </w:t>
      </w:r>
      <w:proofErr w:type="spellStart"/>
      <w:r w:rsidRPr="00A12FD4">
        <w:rPr>
          <w:lang w:val="en-US"/>
        </w:rPr>
        <w:t>hoạn</w:t>
      </w:r>
      <w:proofErr w:type="spellEnd"/>
      <w:r w:rsidRPr="00A12FD4">
        <w:rPr>
          <w:lang w:val="en-US"/>
        </w:rPr>
        <w:t>.</w:t>
      </w:r>
    </w:p>
    <w:p w14:paraId="706B5BF3" w14:textId="77777777" w:rsidR="00EC1B4E" w:rsidRPr="00A12FD4" w:rsidRDefault="00EC1B4E" w:rsidP="004E5661">
      <w:pPr>
        <w:pStyle w:val="ListParagraph"/>
        <w:numPr>
          <w:ilvl w:val="0"/>
          <w:numId w:val="16"/>
        </w:numPr>
        <w:rPr>
          <w:lang w:val="en-US"/>
        </w:rPr>
      </w:pPr>
      <w:proofErr w:type="spellStart"/>
      <w:r w:rsidRPr="00A12FD4">
        <w:rPr>
          <w:lang w:val="en-US"/>
        </w:rPr>
        <w:t>Phải</w:t>
      </w:r>
      <w:proofErr w:type="spellEnd"/>
      <w:r w:rsidRPr="00A12FD4">
        <w:rPr>
          <w:lang w:val="en-US"/>
        </w:rPr>
        <w:t xml:space="preserve"> </w:t>
      </w:r>
      <w:proofErr w:type="spellStart"/>
      <w:r w:rsidRPr="00A12FD4">
        <w:rPr>
          <w:lang w:val="en-US"/>
        </w:rPr>
        <w:t>lắp</w:t>
      </w:r>
      <w:proofErr w:type="spellEnd"/>
      <w:r w:rsidRPr="00A12FD4">
        <w:rPr>
          <w:lang w:val="en-US"/>
        </w:rPr>
        <w:t xml:space="preserve"> </w:t>
      </w:r>
      <w:proofErr w:type="spellStart"/>
      <w:r w:rsidRPr="00A12FD4">
        <w:rPr>
          <w:lang w:val="en-US"/>
        </w:rPr>
        <w:t>đặt</w:t>
      </w:r>
      <w:proofErr w:type="spellEnd"/>
      <w:r w:rsidRPr="00A12FD4">
        <w:rPr>
          <w:lang w:val="en-US"/>
        </w:rPr>
        <w:t xml:space="preserve"> </w:t>
      </w:r>
      <w:proofErr w:type="spellStart"/>
      <w:r w:rsidRPr="00A12FD4">
        <w:rPr>
          <w:lang w:val="en-US"/>
        </w:rPr>
        <w:t>dụng</w:t>
      </w:r>
      <w:proofErr w:type="spellEnd"/>
      <w:r w:rsidRPr="00A12FD4">
        <w:rPr>
          <w:lang w:val="en-US"/>
        </w:rPr>
        <w:t xml:space="preserve"> </w:t>
      </w:r>
      <w:proofErr w:type="spellStart"/>
      <w:r w:rsidRPr="00A12FD4">
        <w:rPr>
          <w:lang w:val="en-US"/>
        </w:rPr>
        <w:t>cụ</w:t>
      </w:r>
      <w:proofErr w:type="spellEnd"/>
      <w:r w:rsidRPr="00A12FD4">
        <w:rPr>
          <w:lang w:val="en-US"/>
        </w:rPr>
        <w:t xml:space="preserve"> </w:t>
      </w:r>
      <w:proofErr w:type="spellStart"/>
      <w:r w:rsidRPr="00A12FD4">
        <w:rPr>
          <w:lang w:val="en-US"/>
        </w:rPr>
        <w:t>sử</w:t>
      </w:r>
      <w:proofErr w:type="spellEnd"/>
      <w:r w:rsidRPr="00A12FD4">
        <w:rPr>
          <w:lang w:val="en-US"/>
        </w:rPr>
        <w:t xml:space="preserve"> </w:t>
      </w:r>
      <w:proofErr w:type="spellStart"/>
      <w:r w:rsidRPr="00A12FD4">
        <w:rPr>
          <w:lang w:val="en-US"/>
        </w:rPr>
        <w:t>dụng</w:t>
      </w:r>
      <w:proofErr w:type="spellEnd"/>
      <w:r w:rsidRPr="00A12FD4">
        <w:rPr>
          <w:lang w:val="en-US"/>
        </w:rPr>
        <w:t xml:space="preserve"> ở </w:t>
      </w:r>
      <w:proofErr w:type="spellStart"/>
      <w:r w:rsidRPr="00A12FD4">
        <w:rPr>
          <w:lang w:val="en-US"/>
        </w:rPr>
        <w:t>nơi</w:t>
      </w:r>
      <w:proofErr w:type="spellEnd"/>
      <w:r w:rsidRPr="00A12FD4">
        <w:rPr>
          <w:lang w:val="en-US"/>
        </w:rPr>
        <w:t xml:space="preserve"> </w:t>
      </w:r>
      <w:proofErr w:type="spellStart"/>
      <w:r w:rsidRPr="00A12FD4">
        <w:rPr>
          <w:lang w:val="en-US"/>
        </w:rPr>
        <w:t>dễ</w:t>
      </w:r>
      <w:proofErr w:type="spellEnd"/>
      <w:r w:rsidRPr="00A12FD4">
        <w:rPr>
          <w:lang w:val="en-US"/>
        </w:rPr>
        <w:t xml:space="preserve"> </w:t>
      </w:r>
      <w:proofErr w:type="spellStart"/>
      <w:r w:rsidRPr="00A12FD4">
        <w:rPr>
          <w:lang w:val="en-US"/>
        </w:rPr>
        <w:t>thao</w:t>
      </w:r>
      <w:proofErr w:type="spellEnd"/>
      <w:r w:rsidRPr="00A12FD4">
        <w:rPr>
          <w:lang w:val="en-US"/>
        </w:rPr>
        <w:t xml:space="preserve"> </w:t>
      </w:r>
      <w:proofErr w:type="spellStart"/>
      <w:r w:rsidRPr="00A12FD4">
        <w:rPr>
          <w:lang w:val="en-US"/>
        </w:rPr>
        <w:t>tác</w:t>
      </w:r>
      <w:proofErr w:type="spellEnd"/>
      <w:r w:rsidRPr="00A12FD4">
        <w:rPr>
          <w:lang w:val="en-US"/>
        </w:rPr>
        <w:t xml:space="preserve">, </w:t>
      </w:r>
      <w:proofErr w:type="spellStart"/>
      <w:r w:rsidRPr="00A12FD4">
        <w:rPr>
          <w:lang w:val="en-US"/>
        </w:rPr>
        <w:t>không</w:t>
      </w:r>
      <w:proofErr w:type="spellEnd"/>
      <w:r w:rsidRPr="00A12FD4">
        <w:rPr>
          <w:lang w:val="en-US"/>
        </w:rPr>
        <w:t xml:space="preserve"> </w:t>
      </w:r>
      <w:proofErr w:type="spellStart"/>
      <w:r w:rsidRPr="00A12FD4">
        <w:rPr>
          <w:lang w:val="en-US"/>
        </w:rPr>
        <w:t>bị</w:t>
      </w:r>
      <w:proofErr w:type="spellEnd"/>
      <w:r w:rsidRPr="00A12FD4">
        <w:rPr>
          <w:lang w:val="en-US"/>
        </w:rPr>
        <w:t xml:space="preserve"> </w:t>
      </w:r>
      <w:proofErr w:type="spellStart"/>
      <w:r w:rsidRPr="00A12FD4">
        <w:rPr>
          <w:lang w:val="en-US"/>
        </w:rPr>
        <w:t>gió</w:t>
      </w:r>
      <w:proofErr w:type="spellEnd"/>
      <w:r w:rsidRPr="00A12FD4">
        <w:rPr>
          <w:lang w:val="en-US"/>
        </w:rPr>
        <w:t xml:space="preserve"> </w:t>
      </w:r>
      <w:proofErr w:type="spellStart"/>
      <w:r w:rsidRPr="00A12FD4">
        <w:rPr>
          <w:lang w:val="en-US"/>
        </w:rPr>
        <w:t>lùa</w:t>
      </w:r>
      <w:proofErr w:type="spellEnd"/>
      <w:r w:rsidRPr="00A12FD4">
        <w:rPr>
          <w:lang w:val="en-US"/>
        </w:rPr>
        <w:t xml:space="preserve">, </w:t>
      </w:r>
      <w:proofErr w:type="spellStart"/>
      <w:r w:rsidRPr="00A12FD4">
        <w:rPr>
          <w:lang w:val="en-US"/>
        </w:rPr>
        <w:t>xa</w:t>
      </w:r>
      <w:proofErr w:type="spellEnd"/>
      <w:r w:rsidRPr="00A12FD4">
        <w:rPr>
          <w:lang w:val="en-US"/>
        </w:rPr>
        <w:t xml:space="preserve"> </w:t>
      </w:r>
      <w:proofErr w:type="spellStart"/>
      <w:r w:rsidRPr="00A12FD4">
        <w:rPr>
          <w:lang w:val="en-US"/>
        </w:rPr>
        <w:t>vật</w:t>
      </w:r>
      <w:proofErr w:type="spellEnd"/>
      <w:r w:rsidRPr="00A12FD4">
        <w:rPr>
          <w:lang w:val="en-US"/>
        </w:rPr>
        <w:t xml:space="preserve"> </w:t>
      </w:r>
      <w:proofErr w:type="spellStart"/>
      <w:r w:rsidRPr="00A12FD4">
        <w:rPr>
          <w:lang w:val="en-US"/>
        </w:rPr>
        <w:t>dễ</w:t>
      </w:r>
      <w:proofErr w:type="spellEnd"/>
      <w:r w:rsidRPr="00A12FD4">
        <w:rPr>
          <w:lang w:val="en-US"/>
        </w:rPr>
        <w:t xml:space="preserve"> </w:t>
      </w:r>
      <w:proofErr w:type="spellStart"/>
      <w:r w:rsidRPr="00A12FD4">
        <w:rPr>
          <w:lang w:val="en-US"/>
        </w:rPr>
        <w:t>bắt</w:t>
      </w:r>
      <w:proofErr w:type="spellEnd"/>
      <w:r w:rsidRPr="00A12FD4">
        <w:rPr>
          <w:lang w:val="en-US"/>
        </w:rPr>
        <w:t xml:space="preserve"> </w:t>
      </w:r>
      <w:proofErr w:type="spellStart"/>
      <w:r w:rsidRPr="00A12FD4">
        <w:rPr>
          <w:lang w:val="en-US"/>
        </w:rPr>
        <w:t>lửa</w:t>
      </w:r>
      <w:proofErr w:type="spellEnd"/>
      <w:r w:rsidRPr="00A12FD4">
        <w:rPr>
          <w:lang w:val="en-US"/>
        </w:rPr>
        <w:t>.</w:t>
      </w:r>
    </w:p>
    <w:p w14:paraId="61B36E2A" w14:textId="77777777" w:rsidR="00EC1B4E" w:rsidRPr="00A12FD4" w:rsidRDefault="00EC1B4E" w:rsidP="004E5661">
      <w:pPr>
        <w:pStyle w:val="ListParagraph"/>
        <w:numPr>
          <w:ilvl w:val="0"/>
          <w:numId w:val="16"/>
        </w:numPr>
        <w:rPr>
          <w:lang w:val="en-US"/>
        </w:rPr>
      </w:pPr>
      <w:proofErr w:type="spellStart"/>
      <w:r w:rsidRPr="00A12FD4">
        <w:rPr>
          <w:lang w:val="en-US"/>
        </w:rPr>
        <w:t>Còn</w:t>
      </w:r>
      <w:proofErr w:type="spellEnd"/>
      <w:r w:rsidRPr="00A12FD4">
        <w:rPr>
          <w:lang w:val="en-US"/>
        </w:rPr>
        <w:t xml:space="preserve"> </w:t>
      </w:r>
      <w:proofErr w:type="spellStart"/>
      <w:r w:rsidRPr="00A12FD4">
        <w:rPr>
          <w:lang w:val="en-US"/>
        </w:rPr>
        <w:t>nếu</w:t>
      </w:r>
      <w:proofErr w:type="spellEnd"/>
      <w:r w:rsidRPr="00A12FD4">
        <w:rPr>
          <w:lang w:val="en-US"/>
        </w:rPr>
        <w:t xml:space="preserve"> </w:t>
      </w:r>
      <w:proofErr w:type="spellStart"/>
      <w:r w:rsidRPr="00A12FD4">
        <w:rPr>
          <w:lang w:val="en-US"/>
        </w:rPr>
        <w:t>trong</w:t>
      </w:r>
      <w:proofErr w:type="spellEnd"/>
      <w:r w:rsidRPr="00A12FD4">
        <w:rPr>
          <w:lang w:val="en-US"/>
        </w:rPr>
        <w:t xml:space="preserve"> </w:t>
      </w:r>
      <w:proofErr w:type="spellStart"/>
      <w:r w:rsidRPr="00A12FD4">
        <w:rPr>
          <w:lang w:val="en-US"/>
        </w:rPr>
        <w:t>bộ</w:t>
      </w:r>
      <w:proofErr w:type="spellEnd"/>
      <w:r w:rsidRPr="00A12FD4">
        <w:rPr>
          <w:lang w:val="en-US"/>
        </w:rPr>
        <w:t xml:space="preserve"> </w:t>
      </w:r>
      <w:proofErr w:type="spellStart"/>
      <w:r w:rsidRPr="00A12FD4">
        <w:rPr>
          <w:lang w:val="en-US"/>
        </w:rPr>
        <w:t>phận</w:t>
      </w:r>
      <w:proofErr w:type="spellEnd"/>
      <w:r w:rsidRPr="00A12FD4">
        <w:rPr>
          <w:lang w:val="en-US"/>
        </w:rPr>
        <w:t xml:space="preserve"> </w:t>
      </w:r>
      <w:proofErr w:type="spellStart"/>
      <w:r w:rsidRPr="00A12FD4">
        <w:rPr>
          <w:lang w:val="en-US"/>
        </w:rPr>
        <w:t>chứa</w:t>
      </w:r>
      <w:proofErr w:type="spellEnd"/>
      <w:r w:rsidRPr="00A12FD4">
        <w:rPr>
          <w:lang w:val="en-US"/>
        </w:rPr>
        <w:t xml:space="preserve"> </w:t>
      </w:r>
      <w:proofErr w:type="spellStart"/>
      <w:r w:rsidRPr="00A12FD4">
        <w:rPr>
          <w:lang w:val="en-US"/>
        </w:rPr>
        <w:t>khí</w:t>
      </w:r>
      <w:proofErr w:type="spellEnd"/>
      <w:r w:rsidRPr="00A12FD4">
        <w:rPr>
          <w:lang w:val="en-US"/>
        </w:rPr>
        <w:t xml:space="preserve"> </w:t>
      </w:r>
      <w:proofErr w:type="spellStart"/>
      <w:r w:rsidRPr="00A12FD4">
        <w:rPr>
          <w:lang w:val="en-US"/>
        </w:rPr>
        <w:t>hoặc</w:t>
      </w:r>
      <w:proofErr w:type="spellEnd"/>
      <w:r w:rsidRPr="00A12FD4">
        <w:rPr>
          <w:lang w:val="en-US"/>
        </w:rPr>
        <w:t xml:space="preserve"> </w:t>
      </w:r>
      <w:proofErr w:type="spellStart"/>
      <w:r w:rsidRPr="00A12FD4">
        <w:rPr>
          <w:lang w:val="en-US"/>
        </w:rPr>
        <w:t>đường</w:t>
      </w:r>
      <w:proofErr w:type="spellEnd"/>
      <w:r w:rsidRPr="00A12FD4">
        <w:rPr>
          <w:lang w:val="en-US"/>
        </w:rPr>
        <w:t xml:space="preserve"> </w:t>
      </w:r>
      <w:proofErr w:type="spellStart"/>
      <w:r w:rsidRPr="00A12FD4">
        <w:rPr>
          <w:lang w:val="en-US"/>
        </w:rPr>
        <w:t>ống</w:t>
      </w:r>
      <w:proofErr w:type="spellEnd"/>
      <w:r w:rsidRPr="00A12FD4">
        <w:rPr>
          <w:lang w:val="en-US"/>
        </w:rPr>
        <w:t xml:space="preserve"> </w:t>
      </w:r>
      <w:proofErr w:type="spellStart"/>
      <w:r w:rsidRPr="00A12FD4">
        <w:rPr>
          <w:lang w:val="en-US"/>
        </w:rPr>
        <w:t>có</w:t>
      </w:r>
      <w:proofErr w:type="spellEnd"/>
      <w:r w:rsidRPr="00A12FD4">
        <w:rPr>
          <w:lang w:val="en-US"/>
        </w:rPr>
        <w:t xml:space="preserve"> </w:t>
      </w:r>
      <w:proofErr w:type="spellStart"/>
      <w:r w:rsidRPr="00A12FD4">
        <w:rPr>
          <w:lang w:val="en-US"/>
        </w:rPr>
        <w:t>không</w:t>
      </w:r>
      <w:proofErr w:type="spellEnd"/>
      <w:r w:rsidRPr="00A12FD4">
        <w:rPr>
          <w:lang w:val="en-US"/>
        </w:rPr>
        <w:t xml:space="preserve"> </w:t>
      </w:r>
      <w:proofErr w:type="spellStart"/>
      <w:r w:rsidRPr="00A12FD4">
        <w:rPr>
          <w:lang w:val="en-US"/>
        </w:rPr>
        <w:t>khí</w:t>
      </w:r>
      <w:proofErr w:type="spellEnd"/>
      <w:r w:rsidRPr="00A12FD4">
        <w:rPr>
          <w:lang w:val="en-US"/>
        </w:rPr>
        <w:t xml:space="preserve"> </w:t>
      </w:r>
      <w:proofErr w:type="spellStart"/>
      <w:r w:rsidRPr="00A12FD4">
        <w:rPr>
          <w:lang w:val="en-US"/>
        </w:rPr>
        <w:t>cần</w:t>
      </w:r>
      <w:proofErr w:type="spellEnd"/>
      <w:r w:rsidRPr="00A12FD4">
        <w:rPr>
          <w:lang w:val="en-US"/>
        </w:rPr>
        <w:t xml:space="preserve"> </w:t>
      </w:r>
      <w:proofErr w:type="spellStart"/>
      <w:r w:rsidRPr="00A12FD4">
        <w:rPr>
          <w:lang w:val="en-US"/>
        </w:rPr>
        <w:t>phải</w:t>
      </w:r>
      <w:proofErr w:type="spellEnd"/>
      <w:r w:rsidRPr="00A12FD4">
        <w:rPr>
          <w:lang w:val="en-US"/>
        </w:rPr>
        <w:t xml:space="preserve"> </w:t>
      </w:r>
      <w:proofErr w:type="spellStart"/>
      <w:r w:rsidRPr="00A12FD4">
        <w:rPr>
          <w:lang w:val="en-US"/>
        </w:rPr>
        <w:t>đẩy</w:t>
      </w:r>
      <w:proofErr w:type="spellEnd"/>
      <w:r w:rsidRPr="00A12FD4">
        <w:rPr>
          <w:lang w:val="en-US"/>
        </w:rPr>
        <w:t xml:space="preserve"> </w:t>
      </w:r>
      <w:proofErr w:type="spellStart"/>
      <w:r w:rsidRPr="00A12FD4">
        <w:rPr>
          <w:lang w:val="en-US"/>
        </w:rPr>
        <w:t>hết</w:t>
      </w:r>
      <w:proofErr w:type="spellEnd"/>
      <w:r w:rsidRPr="00A12FD4">
        <w:rPr>
          <w:lang w:val="en-US"/>
        </w:rPr>
        <w:t xml:space="preserve"> </w:t>
      </w:r>
      <w:proofErr w:type="spellStart"/>
      <w:r w:rsidRPr="00A12FD4">
        <w:rPr>
          <w:lang w:val="en-US"/>
        </w:rPr>
        <w:t>không</w:t>
      </w:r>
      <w:proofErr w:type="spellEnd"/>
      <w:r w:rsidRPr="00A12FD4">
        <w:rPr>
          <w:lang w:val="en-US"/>
        </w:rPr>
        <w:t xml:space="preserve"> </w:t>
      </w:r>
      <w:proofErr w:type="spellStart"/>
      <w:r w:rsidRPr="00A12FD4">
        <w:rPr>
          <w:lang w:val="en-US"/>
        </w:rPr>
        <w:t>khí</w:t>
      </w:r>
      <w:proofErr w:type="spellEnd"/>
      <w:r w:rsidRPr="00A12FD4">
        <w:rPr>
          <w:lang w:val="en-US"/>
        </w:rPr>
        <w:t xml:space="preserve"> </w:t>
      </w:r>
      <w:proofErr w:type="spellStart"/>
      <w:r w:rsidRPr="00A12FD4">
        <w:rPr>
          <w:lang w:val="en-US"/>
        </w:rPr>
        <w:t>ra</w:t>
      </w:r>
      <w:proofErr w:type="spellEnd"/>
      <w:r w:rsidRPr="00A12FD4">
        <w:rPr>
          <w:lang w:val="en-US"/>
        </w:rPr>
        <w:t xml:space="preserve"> </w:t>
      </w:r>
      <w:proofErr w:type="spellStart"/>
      <w:r w:rsidRPr="00A12FD4">
        <w:rPr>
          <w:lang w:val="en-US"/>
        </w:rPr>
        <w:t>ngoài</w:t>
      </w:r>
      <w:proofErr w:type="spellEnd"/>
      <w:r w:rsidRPr="00A12FD4">
        <w:rPr>
          <w:lang w:val="en-US"/>
        </w:rPr>
        <w:t xml:space="preserve"> </w:t>
      </w:r>
      <w:proofErr w:type="spellStart"/>
      <w:r w:rsidRPr="00A12FD4">
        <w:rPr>
          <w:lang w:val="en-US"/>
        </w:rPr>
        <w:t>trước</w:t>
      </w:r>
      <w:proofErr w:type="spellEnd"/>
      <w:r w:rsidRPr="00A12FD4">
        <w:rPr>
          <w:lang w:val="en-US"/>
        </w:rPr>
        <w:t xml:space="preserve"> </w:t>
      </w:r>
      <w:proofErr w:type="spellStart"/>
      <w:r w:rsidRPr="00A12FD4">
        <w:rPr>
          <w:lang w:val="en-US"/>
        </w:rPr>
        <w:t>khi</w:t>
      </w:r>
      <w:proofErr w:type="spellEnd"/>
      <w:r w:rsidRPr="00A12FD4">
        <w:rPr>
          <w:lang w:val="en-US"/>
        </w:rPr>
        <w:t xml:space="preserve"> </w:t>
      </w:r>
      <w:proofErr w:type="spellStart"/>
      <w:r w:rsidRPr="00A12FD4">
        <w:rPr>
          <w:lang w:val="en-US"/>
        </w:rPr>
        <w:t>sử</w:t>
      </w:r>
      <w:proofErr w:type="spellEnd"/>
      <w:r w:rsidRPr="00A12FD4">
        <w:rPr>
          <w:lang w:val="en-US"/>
        </w:rPr>
        <w:t xml:space="preserve"> </w:t>
      </w:r>
      <w:proofErr w:type="spellStart"/>
      <w:r w:rsidRPr="00A12FD4">
        <w:rPr>
          <w:lang w:val="en-US"/>
        </w:rPr>
        <w:t>dụng</w:t>
      </w:r>
      <w:proofErr w:type="spellEnd"/>
      <w:r w:rsidRPr="00A12FD4">
        <w:rPr>
          <w:lang w:val="en-US"/>
        </w:rPr>
        <w:t>.</w:t>
      </w:r>
    </w:p>
    <w:p w14:paraId="3B9628E2" w14:textId="74984604" w:rsidR="00A12FD4" w:rsidRDefault="00EC1B4E" w:rsidP="004E5661">
      <w:pPr>
        <w:pStyle w:val="ListParagraph"/>
        <w:numPr>
          <w:ilvl w:val="0"/>
          <w:numId w:val="16"/>
        </w:numPr>
        <w:rPr>
          <w:lang w:val="en-US"/>
        </w:rPr>
      </w:pPr>
      <w:r w:rsidRPr="00A12FD4">
        <w:rPr>
          <w:lang w:val="en-US"/>
        </w:rPr>
        <w:t xml:space="preserve">Khi </w:t>
      </w:r>
      <w:proofErr w:type="spellStart"/>
      <w:r w:rsidRPr="00A12FD4">
        <w:rPr>
          <w:lang w:val="en-US"/>
        </w:rPr>
        <w:t>ngửi</w:t>
      </w:r>
      <w:proofErr w:type="spellEnd"/>
      <w:r w:rsidRPr="00A12FD4">
        <w:rPr>
          <w:lang w:val="en-US"/>
        </w:rPr>
        <w:t xml:space="preserve"> </w:t>
      </w:r>
      <w:proofErr w:type="spellStart"/>
      <w:r w:rsidRPr="00A12FD4">
        <w:rPr>
          <w:lang w:val="en-US"/>
        </w:rPr>
        <w:t>thấy</w:t>
      </w:r>
      <w:proofErr w:type="spellEnd"/>
      <w:r w:rsidRPr="00A12FD4">
        <w:rPr>
          <w:lang w:val="en-US"/>
        </w:rPr>
        <w:t xml:space="preserve"> </w:t>
      </w:r>
      <w:proofErr w:type="spellStart"/>
      <w:r w:rsidRPr="00A12FD4">
        <w:rPr>
          <w:lang w:val="en-US"/>
        </w:rPr>
        <w:t>mùi</w:t>
      </w:r>
      <w:proofErr w:type="spellEnd"/>
      <w:r w:rsidRPr="00A12FD4">
        <w:rPr>
          <w:lang w:val="en-US"/>
        </w:rPr>
        <w:t xml:space="preserve"> </w:t>
      </w:r>
      <w:proofErr w:type="spellStart"/>
      <w:r w:rsidRPr="00A12FD4">
        <w:rPr>
          <w:lang w:val="en-US"/>
        </w:rPr>
        <w:t>hăng</w:t>
      </w:r>
      <w:proofErr w:type="spellEnd"/>
      <w:r w:rsidRPr="00A12FD4">
        <w:rPr>
          <w:lang w:val="en-US"/>
        </w:rPr>
        <w:t xml:space="preserve"> </w:t>
      </w:r>
      <w:proofErr w:type="spellStart"/>
      <w:r w:rsidRPr="00A12FD4">
        <w:rPr>
          <w:lang w:val="en-US"/>
        </w:rPr>
        <w:t>của</w:t>
      </w:r>
      <w:proofErr w:type="spellEnd"/>
      <w:r w:rsidRPr="00A12FD4">
        <w:rPr>
          <w:lang w:val="en-US"/>
        </w:rPr>
        <w:t xml:space="preserve"> biogas </w:t>
      </w:r>
      <w:proofErr w:type="spellStart"/>
      <w:r w:rsidRPr="00A12FD4">
        <w:rPr>
          <w:lang w:val="en-US"/>
        </w:rPr>
        <w:t>chứng</w:t>
      </w:r>
      <w:proofErr w:type="spellEnd"/>
      <w:r w:rsidRPr="00A12FD4">
        <w:rPr>
          <w:lang w:val="en-US"/>
        </w:rPr>
        <w:t xml:space="preserve"> </w:t>
      </w:r>
      <w:proofErr w:type="spellStart"/>
      <w:r w:rsidRPr="00A12FD4">
        <w:rPr>
          <w:lang w:val="en-US"/>
        </w:rPr>
        <w:t>tỏ</w:t>
      </w:r>
      <w:proofErr w:type="spellEnd"/>
      <w:r w:rsidRPr="00A12FD4">
        <w:rPr>
          <w:lang w:val="en-US"/>
        </w:rPr>
        <w:t xml:space="preserve"> </w:t>
      </w:r>
      <w:proofErr w:type="spellStart"/>
      <w:r w:rsidRPr="00A12FD4">
        <w:rPr>
          <w:lang w:val="en-US"/>
        </w:rPr>
        <w:t>có</w:t>
      </w:r>
      <w:proofErr w:type="spellEnd"/>
      <w:r w:rsidRPr="00A12FD4">
        <w:rPr>
          <w:lang w:val="en-US"/>
        </w:rPr>
        <w:t xml:space="preserve"> biogas </w:t>
      </w:r>
      <w:proofErr w:type="spellStart"/>
      <w:r w:rsidRPr="00A12FD4">
        <w:rPr>
          <w:lang w:val="en-US"/>
        </w:rPr>
        <w:t>trong</w:t>
      </w:r>
      <w:proofErr w:type="spellEnd"/>
      <w:r w:rsidRPr="00A12FD4">
        <w:rPr>
          <w:lang w:val="en-US"/>
        </w:rPr>
        <w:t xml:space="preserve"> </w:t>
      </w:r>
      <w:proofErr w:type="spellStart"/>
      <w:r w:rsidRPr="00A12FD4">
        <w:rPr>
          <w:lang w:val="en-US"/>
        </w:rPr>
        <w:t>không</w:t>
      </w:r>
      <w:proofErr w:type="spellEnd"/>
      <w:r w:rsidRPr="00A12FD4">
        <w:rPr>
          <w:lang w:val="en-US"/>
        </w:rPr>
        <w:t xml:space="preserve"> </w:t>
      </w:r>
      <w:proofErr w:type="spellStart"/>
      <w:r w:rsidRPr="00A12FD4">
        <w:rPr>
          <w:lang w:val="en-US"/>
        </w:rPr>
        <w:t>khí</w:t>
      </w:r>
      <w:proofErr w:type="spellEnd"/>
      <w:r w:rsidRPr="00A12FD4">
        <w:rPr>
          <w:lang w:val="en-US"/>
        </w:rPr>
        <w:t xml:space="preserve">, </w:t>
      </w:r>
      <w:proofErr w:type="spellStart"/>
      <w:r w:rsidRPr="00A12FD4">
        <w:rPr>
          <w:lang w:val="en-US"/>
        </w:rPr>
        <w:t>có</w:t>
      </w:r>
      <w:proofErr w:type="spellEnd"/>
      <w:r w:rsidRPr="00A12FD4">
        <w:rPr>
          <w:lang w:val="en-US"/>
        </w:rPr>
        <w:t xml:space="preserve"> </w:t>
      </w:r>
      <w:proofErr w:type="spellStart"/>
      <w:r w:rsidRPr="00A12FD4">
        <w:rPr>
          <w:lang w:val="en-US"/>
        </w:rPr>
        <w:t>thể</w:t>
      </w:r>
      <w:proofErr w:type="spellEnd"/>
      <w:r w:rsidRPr="00A12FD4">
        <w:rPr>
          <w:lang w:val="en-US"/>
        </w:rPr>
        <w:t xml:space="preserve"> do </w:t>
      </w:r>
      <w:proofErr w:type="spellStart"/>
      <w:r w:rsidRPr="00A12FD4">
        <w:rPr>
          <w:lang w:val="en-US"/>
        </w:rPr>
        <w:t>đường</w:t>
      </w:r>
      <w:proofErr w:type="spellEnd"/>
      <w:r w:rsidRPr="00A12FD4">
        <w:rPr>
          <w:lang w:val="en-US"/>
        </w:rPr>
        <w:t xml:space="preserve"> </w:t>
      </w:r>
      <w:proofErr w:type="spellStart"/>
      <w:r w:rsidRPr="00A12FD4">
        <w:rPr>
          <w:lang w:val="en-US"/>
        </w:rPr>
        <w:t>ống</w:t>
      </w:r>
      <w:proofErr w:type="spellEnd"/>
      <w:r w:rsidRPr="00A12FD4">
        <w:rPr>
          <w:lang w:val="en-US"/>
        </w:rPr>
        <w:t xml:space="preserve"> </w:t>
      </w:r>
      <w:proofErr w:type="spellStart"/>
      <w:r w:rsidRPr="00A12FD4">
        <w:rPr>
          <w:lang w:val="en-US"/>
        </w:rPr>
        <w:t>hở</w:t>
      </w:r>
      <w:proofErr w:type="spellEnd"/>
      <w:r w:rsidRPr="00A12FD4">
        <w:rPr>
          <w:lang w:val="en-US"/>
        </w:rPr>
        <w:t xml:space="preserve">. Khi </w:t>
      </w:r>
      <w:proofErr w:type="spellStart"/>
      <w:r w:rsidRPr="00A12FD4">
        <w:rPr>
          <w:lang w:val="en-US"/>
        </w:rPr>
        <w:t>đó</w:t>
      </w:r>
      <w:proofErr w:type="spellEnd"/>
      <w:r w:rsidRPr="00A12FD4">
        <w:rPr>
          <w:lang w:val="en-US"/>
        </w:rPr>
        <w:t xml:space="preserve"> </w:t>
      </w:r>
      <w:proofErr w:type="spellStart"/>
      <w:r w:rsidRPr="00A12FD4">
        <w:rPr>
          <w:lang w:val="en-US"/>
        </w:rPr>
        <w:t>cần</w:t>
      </w:r>
      <w:proofErr w:type="spellEnd"/>
      <w:r w:rsidRPr="00A12FD4">
        <w:rPr>
          <w:lang w:val="en-US"/>
        </w:rPr>
        <w:t xml:space="preserve"> </w:t>
      </w:r>
      <w:proofErr w:type="spellStart"/>
      <w:r w:rsidRPr="00A12FD4">
        <w:rPr>
          <w:lang w:val="en-US"/>
        </w:rPr>
        <w:t>khóa</w:t>
      </w:r>
      <w:proofErr w:type="spellEnd"/>
      <w:r w:rsidRPr="00A12FD4">
        <w:rPr>
          <w:lang w:val="en-US"/>
        </w:rPr>
        <w:t xml:space="preserve"> van </w:t>
      </w:r>
      <w:proofErr w:type="spellStart"/>
      <w:r w:rsidRPr="00A12FD4">
        <w:rPr>
          <w:lang w:val="en-US"/>
        </w:rPr>
        <w:t>tổng</w:t>
      </w:r>
      <w:proofErr w:type="spellEnd"/>
      <w:r w:rsidRPr="00A12FD4">
        <w:rPr>
          <w:lang w:val="en-US"/>
        </w:rPr>
        <w:t xml:space="preserve"> </w:t>
      </w:r>
      <w:proofErr w:type="spellStart"/>
      <w:r w:rsidRPr="00A12FD4">
        <w:rPr>
          <w:lang w:val="en-US"/>
        </w:rPr>
        <w:t>để</w:t>
      </w:r>
      <w:proofErr w:type="spellEnd"/>
      <w:r w:rsidRPr="00A12FD4">
        <w:rPr>
          <w:lang w:val="en-US"/>
        </w:rPr>
        <w:t xml:space="preserve"> </w:t>
      </w:r>
      <w:proofErr w:type="spellStart"/>
      <w:r w:rsidRPr="00A12FD4">
        <w:rPr>
          <w:lang w:val="en-US"/>
        </w:rPr>
        <w:t>kiểm</w:t>
      </w:r>
      <w:proofErr w:type="spellEnd"/>
      <w:r w:rsidRPr="00A12FD4">
        <w:rPr>
          <w:lang w:val="en-US"/>
        </w:rPr>
        <w:t xml:space="preserve"> </w:t>
      </w:r>
      <w:proofErr w:type="spellStart"/>
      <w:r w:rsidRPr="00A12FD4">
        <w:rPr>
          <w:lang w:val="en-US"/>
        </w:rPr>
        <w:t>tra</w:t>
      </w:r>
      <w:proofErr w:type="spellEnd"/>
      <w:r w:rsidRPr="00A12FD4">
        <w:rPr>
          <w:lang w:val="en-US"/>
        </w:rPr>
        <w:t xml:space="preserve"> </w:t>
      </w:r>
      <w:proofErr w:type="spellStart"/>
      <w:r w:rsidRPr="00A12FD4">
        <w:rPr>
          <w:lang w:val="en-US"/>
        </w:rPr>
        <w:t>và</w:t>
      </w:r>
      <w:proofErr w:type="spellEnd"/>
      <w:r w:rsidRPr="00A12FD4">
        <w:rPr>
          <w:lang w:val="en-US"/>
        </w:rPr>
        <w:t xml:space="preserve"> </w:t>
      </w:r>
      <w:proofErr w:type="spellStart"/>
      <w:r w:rsidRPr="00A12FD4">
        <w:rPr>
          <w:lang w:val="en-US"/>
        </w:rPr>
        <w:t>tuyệt</w:t>
      </w:r>
      <w:proofErr w:type="spellEnd"/>
      <w:r w:rsidRPr="00A12FD4">
        <w:rPr>
          <w:lang w:val="en-US"/>
        </w:rPr>
        <w:t xml:space="preserve"> </w:t>
      </w:r>
      <w:proofErr w:type="spellStart"/>
      <w:r w:rsidRPr="00A12FD4">
        <w:rPr>
          <w:lang w:val="en-US"/>
        </w:rPr>
        <w:t>đối</w:t>
      </w:r>
      <w:proofErr w:type="spellEnd"/>
      <w:r w:rsidRPr="00A12FD4">
        <w:rPr>
          <w:lang w:val="en-US"/>
        </w:rPr>
        <w:t xml:space="preserve"> </w:t>
      </w:r>
      <w:proofErr w:type="spellStart"/>
      <w:r w:rsidRPr="00A12FD4">
        <w:rPr>
          <w:lang w:val="en-US"/>
        </w:rPr>
        <w:t>cấm</w:t>
      </w:r>
      <w:proofErr w:type="spellEnd"/>
      <w:r w:rsidRPr="00A12FD4">
        <w:rPr>
          <w:lang w:val="en-US"/>
        </w:rPr>
        <w:t xml:space="preserve"> </w:t>
      </w:r>
      <w:proofErr w:type="spellStart"/>
      <w:r w:rsidRPr="00A12FD4">
        <w:rPr>
          <w:lang w:val="en-US"/>
        </w:rPr>
        <w:t>lửa</w:t>
      </w:r>
      <w:proofErr w:type="spellEnd"/>
      <w:r w:rsidRPr="00A12FD4">
        <w:rPr>
          <w:lang w:val="en-US"/>
        </w:rPr>
        <w:t xml:space="preserve">: </w:t>
      </w:r>
      <w:proofErr w:type="spellStart"/>
      <w:r w:rsidRPr="00A12FD4">
        <w:rPr>
          <w:lang w:val="en-US"/>
        </w:rPr>
        <w:t>Không</w:t>
      </w:r>
      <w:proofErr w:type="spellEnd"/>
      <w:r w:rsidRPr="00A12FD4">
        <w:rPr>
          <w:lang w:val="en-US"/>
        </w:rPr>
        <w:t xml:space="preserve"> </w:t>
      </w:r>
      <w:proofErr w:type="spellStart"/>
      <w:r w:rsidRPr="00A12FD4">
        <w:rPr>
          <w:lang w:val="en-US"/>
        </w:rPr>
        <w:t>được</w:t>
      </w:r>
      <w:proofErr w:type="spellEnd"/>
      <w:r w:rsidRPr="00A12FD4">
        <w:rPr>
          <w:lang w:val="en-US"/>
        </w:rPr>
        <w:t xml:space="preserve"> </w:t>
      </w:r>
      <w:proofErr w:type="spellStart"/>
      <w:r w:rsidRPr="00A12FD4">
        <w:rPr>
          <w:lang w:val="en-US"/>
        </w:rPr>
        <w:t>bật</w:t>
      </w:r>
      <w:proofErr w:type="spellEnd"/>
      <w:r w:rsidRPr="00A12FD4">
        <w:rPr>
          <w:lang w:val="en-US"/>
        </w:rPr>
        <w:t xml:space="preserve"> </w:t>
      </w:r>
      <w:proofErr w:type="spellStart"/>
      <w:r w:rsidRPr="00A12FD4">
        <w:rPr>
          <w:lang w:val="en-US"/>
        </w:rPr>
        <w:t>diêm</w:t>
      </w:r>
      <w:proofErr w:type="spellEnd"/>
      <w:r w:rsidRPr="00A12FD4">
        <w:rPr>
          <w:lang w:val="en-US"/>
        </w:rPr>
        <w:t xml:space="preserve">, </w:t>
      </w:r>
      <w:proofErr w:type="spellStart"/>
      <w:r w:rsidRPr="00A12FD4">
        <w:rPr>
          <w:lang w:val="en-US"/>
        </w:rPr>
        <w:t>hút</w:t>
      </w:r>
      <w:proofErr w:type="spellEnd"/>
      <w:r w:rsidRPr="00A12FD4">
        <w:rPr>
          <w:lang w:val="en-US"/>
        </w:rPr>
        <w:t xml:space="preserve"> </w:t>
      </w:r>
      <w:proofErr w:type="spellStart"/>
      <w:r w:rsidRPr="00A12FD4">
        <w:rPr>
          <w:lang w:val="en-US"/>
        </w:rPr>
        <w:t>thuốc</w:t>
      </w:r>
      <w:proofErr w:type="spellEnd"/>
      <w:r w:rsidRPr="00A12FD4">
        <w:rPr>
          <w:lang w:val="en-US"/>
        </w:rPr>
        <w:t xml:space="preserve">, </w:t>
      </w:r>
      <w:proofErr w:type="spellStart"/>
      <w:r w:rsidRPr="00A12FD4">
        <w:rPr>
          <w:lang w:val="en-US"/>
        </w:rPr>
        <w:t>dùng</w:t>
      </w:r>
      <w:proofErr w:type="spellEnd"/>
      <w:r w:rsidRPr="00A12FD4">
        <w:rPr>
          <w:lang w:val="en-US"/>
        </w:rPr>
        <w:t xml:space="preserve"> </w:t>
      </w:r>
      <w:proofErr w:type="spellStart"/>
      <w:r w:rsidRPr="00A12FD4">
        <w:rPr>
          <w:lang w:val="en-US"/>
        </w:rPr>
        <w:t>đèn</w:t>
      </w:r>
      <w:proofErr w:type="spellEnd"/>
      <w:r w:rsidRPr="00A12FD4">
        <w:rPr>
          <w:lang w:val="en-US"/>
        </w:rPr>
        <w:t xml:space="preserve"> </w:t>
      </w:r>
      <w:proofErr w:type="spellStart"/>
      <w:r w:rsidRPr="00A12FD4">
        <w:rPr>
          <w:lang w:val="en-US"/>
        </w:rPr>
        <w:t>dầu</w:t>
      </w:r>
      <w:proofErr w:type="spellEnd"/>
      <w:r w:rsidRPr="00A12FD4">
        <w:rPr>
          <w:lang w:val="en-US"/>
        </w:rPr>
        <w:t>,</w:t>
      </w:r>
      <w:r w:rsidR="00437E08">
        <w:rPr>
          <w:lang w:val="en-US"/>
        </w:rPr>
        <w:t xml:space="preserve"> </w:t>
      </w:r>
      <w:r w:rsidRPr="00A12FD4">
        <w:rPr>
          <w:lang w:val="en-US"/>
        </w:rPr>
        <w:t>...</w:t>
      </w:r>
    </w:p>
    <w:p w14:paraId="0AAB47F6" w14:textId="77777777" w:rsidR="00A12FD4" w:rsidRDefault="00A12FD4" w:rsidP="004E5661">
      <w:pPr>
        <w:pStyle w:val="ListParagraph"/>
        <w:numPr>
          <w:ilvl w:val="0"/>
          <w:numId w:val="16"/>
        </w:numPr>
        <w:rPr>
          <w:lang w:val="en-US"/>
        </w:rPr>
      </w:pPr>
      <w:proofErr w:type="spellStart"/>
      <w:r w:rsidRPr="00A12FD4">
        <w:rPr>
          <w:lang w:val="en-US"/>
        </w:rPr>
        <w:t>Thường</w:t>
      </w:r>
      <w:proofErr w:type="spellEnd"/>
      <w:r w:rsidRPr="00A12FD4">
        <w:rPr>
          <w:lang w:val="en-US"/>
        </w:rPr>
        <w:t xml:space="preserve"> </w:t>
      </w:r>
      <w:proofErr w:type="spellStart"/>
      <w:r w:rsidRPr="00A12FD4">
        <w:rPr>
          <w:lang w:val="en-US"/>
        </w:rPr>
        <w:t>xuyên</w:t>
      </w:r>
      <w:proofErr w:type="spellEnd"/>
      <w:r w:rsidRPr="00A12FD4">
        <w:rPr>
          <w:lang w:val="en-US"/>
        </w:rPr>
        <w:t xml:space="preserve"> </w:t>
      </w:r>
      <w:proofErr w:type="spellStart"/>
      <w:r w:rsidRPr="00A12FD4">
        <w:rPr>
          <w:lang w:val="en-US"/>
        </w:rPr>
        <w:t>bảo</w:t>
      </w:r>
      <w:proofErr w:type="spellEnd"/>
      <w:r w:rsidRPr="00A12FD4">
        <w:rPr>
          <w:lang w:val="en-US"/>
        </w:rPr>
        <w:t xml:space="preserve"> </w:t>
      </w:r>
      <w:proofErr w:type="spellStart"/>
      <w:r w:rsidRPr="00A12FD4">
        <w:rPr>
          <w:lang w:val="en-US"/>
        </w:rPr>
        <w:t>trì</w:t>
      </w:r>
      <w:proofErr w:type="spellEnd"/>
      <w:r w:rsidRPr="00A12FD4">
        <w:rPr>
          <w:lang w:val="en-US"/>
        </w:rPr>
        <w:t xml:space="preserve">, </w:t>
      </w:r>
      <w:proofErr w:type="spellStart"/>
      <w:r w:rsidRPr="00A12FD4">
        <w:rPr>
          <w:lang w:val="en-US"/>
        </w:rPr>
        <w:t>kiểm</w:t>
      </w:r>
      <w:proofErr w:type="spellEnd"/>
      <w:r w:rsidRPr="00A12FD4">
        <w:rPr>
          <w:lang w:val="en-US"/>
        </w:rPr>
        <w:t xml:space="preserve"> </w:t>
      </w:r>
      <w:proofErr w:type="spellStart"/>
      <w:r w:rsidRPr="00A12FD4">
        <w:rPr>
          <w:lang w:val="en-US"/>
        </w:rPr>
        <w:t>tra</w:t>
      </w:r>
      <w:proofErr w:type="spellEnd"/>
      <w:r w:rsidRPr="00A12FD4">
        <w:rPr>
          <w:lang w:val="en-US"/>
        </w:rPr>
        <w:t xml:space="preserve"> </w:t>
      </w:r>
      <w:proofErr w:type="spellStart"/>
      <w:r w:rsidRPr="00A12FD4">
        <w:rPr>
          <w:lang w:val="en-US"/>
        </w:rPr>
        <w:t>hệ</w:t>
      </w:r>
      <w:proofErr w:type="spellEnd"/>
      <w:r w:rsidRPr="00A12FD4">
        <w:rPr>
          <w:lang w:val="en-US"/>
        </w:rPr>
        <w:t xml:space="preserve"> </w:t>
      </w:r>
      <w:proofErr w:type="spellStart"/>
      <w:r w:rsidRPr="00A12FD4">
        <w:rPr>
          <w:lang w:val="en-US"/>
        </w:rPr>
        <w:t>thống</w:t>
      </w:r>
      <w:proofErr w:type="spellEnd"/>
      <w:r w:rsidRPr="00A12FD4">
        <w:rPr>
          <w:lang w:val="en-US"/>
        </w:rPr>
        <w:t xml:space="preserve"> </w:t>
      </w:r>
      <w:proofErr w:type="spellStart"/>
      <w:r w:rsidRPr="00A12FD4">
        <w:rPr>
          <w:lang w:val="en-US"/>
        </w:rPr>
        <w:t>thu</w:t>
      </w:r>
      <w:proofErr w:type="spellEnd"/>
      <w:r w:rsidRPr="00A12FD4">
        <w:rPr>
          <w:lang w:val="en-US"/>
        </w:rPr>
        <w:t xml:space="preserve"> </w:t>
      </w:r>
      <w:proofErr w:type="spellStart"/>
      <w:r w:rsidRPr="00A12FD4">
        <w:rPr>
          <w:lang w:val="en-US"/>
        </w:rPr>
        <w:t>khí</w:t>
      </w:r>
      <w:proofErr w:type="spellEnd"/>
      <w:r w:rsidRPr="00A12FD4">
        <w:rPr>
          <w:lang w:val="en-US"/>
        </w:rPr>
        <w:t xml:space="preserve"> biogas, </w:t>
      </w:r>
      <w:proofErr w:type="spellStart"/>
      <w:r w:rsidRPr="00A12FD4">
        <w:rPr>
          <w:lang w:val="en-US"/>
        </w:rPr>
        <w:t>theo</w:t>
      </w:r>
      <w:proofErr w:type="spellEnd"/>
      <w:r w:rsidRPr="00A12FD4">
        <w:rPr>
          <w:lang w:val="en-US"/>
        </w:rPr>
        <w:t xml:space="preserve"> </w:t>
      </w:r>
      <w:proofErr w:type="spellStart"/>
      <w:r w:rsidRPr="00A12FD4">
        <w:rPr>
          <w:lang w:val="en-US"/>
        </w:rPr>
        <w:t>dõi</w:t>
      </w:r>
      <w:proofErr w:type="spellEnd"/>
      <w:r w:rsidRPr="00A12FD4">
        <w:rPr>
          <w:lang w:val="en-US"/>
        </w:rPr>
        <w:t xml:space="preserve"> </w:t>
      </w:r>
      <w:proofErr w:type="spellStart"/>
      <w:r w:rsidRPr="00A12FD4">
        <w:rPr>
          <w:lang w:val="en-US"/>
        </w:rPr>
        <w:t>áp</w:t>
      </w:r>
      <w:proofErr w:type="spellEnd"/>
      <w:r w:rsidRPr="00A12FD4">
        <w:rPr>
          <w:lang w:val="en-US"/>
        </w:rPr>
        <w:t xml:space="preserve"> </w:t>
      </w:r>
      <w:proofErr w:type="spellStart"/>
      <w:r w:rsidRPr="00A12FD4">
        <w:rPr>
          <w:lang w:val="en-US"/>
        </w:rPr>
        <w:t>suất</w:t>
      </w:r>
      <w:proofErr w:type="spellEnd"/>
      <w:r w:rsidRPr="00A12FD4">
        <w:rPr>
          <w:lang w:val="en-US"/>
        </w:rPr>
        <w:t xml:space="preserve"> </w:t>
      </w:r>
      <w:proofErr w:type="spellStart"/>
      <w:r w:rsidRPr="00A12FD4">
        <w:rPr>
          <w:lang w:val="en-US"/>
        </w:rPr>
        <w:t>khí</w:t>
      </w:r>
      <w:proofErr w:type="spellEnd"/>
      <w:r w:rsidRPr="00A12FD4">
        <w:rPr>
          <w:lang w:val="en-US"/>
        </w:rPr>
        <w:t xml:space="preserve"> </w:t>
      </w:r>
      <w:proofErr w:type="spellStart"/>
      <w:r w:rsidRPr="00A12FD4">
        <w:rPr>
          <w:lang w:val="en-US"/>
        </w:rPr>
        <w:t>trong</w:t>
      </w:r>
      <w:proofErr w:type="spellEnd"/>
      <w:r w:rsidRPr="00A12FD4">
        <w:rPr>
          <w:lang w:val="en-US"/>
        </w:rPr>
        <w:t xml:space="preserve"> </w:t>
      </w:r>
      <w:proofErr w:type="spellStart"/>
      <w:r w:rsidRPr="00A12FD4">
        <w:rPr>
          <w:lang w:val="en-US"/>
        </w:rPr>
        <w:t>bể</w:t>
      </w:r>
      <w:proofErr w:type="spellEnd"/>
      <w:r w:rsidRPr="00A12FD4">
        <w:rPr>
          <w:lang w:val="en-US"/>
        </w:rPr>
        <w:t xml:space="preserve"> </w:t>
      </w:r>
      <w:proofErr w:type="spellStart"/>
      <w:r w:rsidRPr="00A12FD4">
        <w:rPr>
          <w:lang w:val="en-US"/>
        </w:rPr>
        <w:t>để</w:t>
      </w:r>
      <w:proofErr w:type="spellEnd"/>
      <w:r w:rsidRPr="00A12FD4">
        <w:rPr>
          <w:lang w:val="en-US"/>
        </w:rPr>
        <w:t xml:space="preserve"> </w:t>
      </w:r>
      <w:proofErr w:type="spellStart"/>
      <w:r w:rsidRPr="00A12FD4">
        <w:rPr>
          <w:lang w:val="en-US"/>
        </w:rPr>
        <w:t>tránh</w:t>
      </w:r>
      <w:proofErr w:type="spellEnd"/>
      <w:r w:rsidRPr="00A12FD4">
        <w:rPr>
          <w:lang w:val="en-US"/>
        </w:rPr>
        <w:t xml:space="preserve"> </w:t>
      </w:r>
      <w:proofErr w:type="spellStart"/>
      <w:r w:rsidRPr="00A12FD4">
        <w:rPr>
          <w:lang w:val="en-US"/>
        </w:rPr>
        <w:t>lượng</w:t>
      </w:r>
      <w:proofErr w:type="spellEnd"/>
      <w:r w:rsidRPr="00A12FD4">
        <w:rPr>
          <w:lang w:val="en-US"/>
        </w:rPr>
        <w:t xml:space="preserve"> </w:t>
      </w:r>
      <w:proofErr w:type="spellStart"/>
      <w:r w:rsidRPr="00A12FD4">
        <w:rPr>
          <w:lang w:val="en-US"/>
        </w:rPr>
        <w:t>khí</w:t>
      </w:r>
      <w:proofErr w:type="spellEnd"/>
      <w:r w:rsidRPr="00A12FD4">
        <w:rPr>
          <w:lang w:val="en-US"/>
        </w:rPr>
        <w:t xml:space="preserve"> </w:t>
      </w:r>
      <w:proofErr w:type="spellStart"/>
      <w:r w:rsidRPr="00A12FD4">
        <w:rPr>
          <w:lang w:val="en-US"/>
        </w:rPr>
        <w:t>sinh</w:t>
      </w:r>
      <w:proofErr w:type="spellEnd"/>
      <w:r w:rsidRPr="00A12FD4">
        <w:rPr>
          <w:lang w:val="en-US"/>
        </w:rPr>
        <w:t xml:space="preserve"> </w:t>
      </w:r>
      <w:proofErr w:type="spellStart"/>
      <w:r w:rsidRPr="00A12FD4">
        <w:rPr>
          <w:lang w:val="en-US"/>
        </w:rPr>
        <w:t>ra</w:t>
      </w:r>
      <w:proofErr w:type="spellEnd"/>
      <w:r w:rsidRPr="00A12FD4">
        <w:rPr>
          <w:lang w:val="en-US"/>
        </w:rPr>
        <w:t xml:space="preserve"> </w:t>
      </w:r>
      <w:proofErr w:type="spellStart"/>
      <w:r w:rsidRPr="00A12FD4">
        <w:rPr>
          <w:lang w:val="en-US"/>
        </w:rPr>
        <w:t>quá</w:t>
      </w:r>
      <w:proofErr w:type="spellEnd"/>
      <w:r w:rsidRPr="00A12FD4">
        <w:rPr>
          <w:lang w:val="en-US"/>
        </w:rPr>
        <w:t xml:space="preserve"> </w:t>
      </w:r>
      <w:proofErr w:type="spellStart"/>
      <w:r w:rsidRPr="00A12FD4">
        <w:rPr>
          <w:lang w:val="en-US"/>
        </w:rPr>
        <w:t>nhiều</w:t>
      </w:r>
      <w:proofErr w:type="spellEnd"/>
      <w:r w:rsidRPr="00A12FD4">
        <w:rPr>
          <w:lang w:val="en-US"/>
        </w:rPr>
        <w:t xml:space="preserve"> </w:t>
      </w:r>
      <w:proofErr w:type="spellStart"/>
      <w:r w:rsidRPr="00A12FD4">
        <w:rPr>
          <w:lang w:val="en-US"/>
        </w:rPr>
        <w:t>gây</w:t>
      </w:r>
      <w:proofErr w:type="spellEnd"/>
      <w:r w:rsidRPr="00A12FD4">
        <w:rPr>
          <w:lang w:val="en-US"/>
        </w:rPr>
        <w:t xml:space="preserve"> </w:t>
      </w:r>
      <w:proofErr w:type="spellStart"/>
      <w:r w:rsidRPr="00A12FD4">
        <w:rPr>
          <w:lang w:val="en-US"/>
        </w:rPr>
        <w:t>rò</w:t>
      </w:r>
      <w:proofErr w:type="spellEnd"/>
      <w:r w:rsidRPr="00A12FD4">
        <w:rPr>
          <w:lang w:val="en-US"/>
        </w:rPr>
        <w:t xml:space="preserve"> </w:t>
      </w:r>
      <w:proofErr w:type="spellStart"/>
      <w:r w:rsidRPr="00A12FD4">
        <w:rPr>
          <w:lang w:val="en-US"/>
        </w:rPr>
        <w:t>rỉ</w:t>
      </w:r>
      <w:proofErr w:type="spellEnd"/>
      <w:r w:rsidRPr="00A12FD4">
        <w:rPr>
          <w:lang w:val="en-US"/>
        </w:rPr>
        <w:t xml:space="preserve">, </w:t>
      </w:r>
      <w:proofErr w:type="spellStart"/>
      <w:r w:rsidRPr="00A12FD4">
        <w:rPr>
          <w:lang w:val="en-US"/>
        </w:rPr>
        <w:t>làm</w:t>
      </w:r>
      <w:proofErr w:type="spellEnd"/>
      <w:r w:rsidRPr="00A12FD4">
        <w:rPr>
          <w:lang w:val="en-US"/>
        </w:rPr>
        <w:t xml:space="preserve"> </w:t>
      </w:r>
      <w:proofErr w:type="spellStart"/>
      <w:r w:rsidRPr="00A12FD4">
        <w:rPr>
          <w:lang w:val="en-US"/>
        </w:rPr>
        <w:t>nổ</w:t>
      </w:r>
      <w:proofErr w:type="spellEnd"/>
      <w:r w:rsidRPr="00A12FD4">
        <w:rPr>
          <w:lang w:val="en-US"/>
        </w:rPr>
        <w:t xml:space="preserve"> </w:t>
      </w:r>
      <w:proofErr w:type="spellStart"/>
      <w:r w:rsidRPr="00A12FD4">
        <w:rPr>
          <w:lang w:val="en-US"/>
        </w:rPr>
        <w:t>hầm</w:t>
      </w:r>
      <w:proofErr w:type="spellEnd"/>
      <w:r w:rsidRPr="00A12FD4">
        <w:rPr>
          <w:lang w:val="en-US"/>
        </w:rPr>
        <w:t xml:space="preserve"> biogas.</w:t>
      </w:r>
    </w:p>
    <w:p w14:paraId="67F46462" w14:textId="77777777" w:rsidR="003E2E1C" w:rsidRPr="00FE4955" w:rsidRDefault="003E2E1C" w:rsidP="004E5661">
      <w:pPr>
        <w:pStyle w:val="1"/>
        <w:numPr>
          <w:ilvl w:val="0"/>
          <w:numId w:val="16"/>
        </w:numPr>
        <w:rPr>
          <w:lang w:val="vi-VN"/>
        </w:rPr>
      </w:pPr>
      <w:r w:rsidRPr="00FE4955">
        <w:t xml:space="preserve">Khi </w:t>
      </w:r>
      <w:proofErr w:type="spellStart"/>
      <w:r w:rsidRPr="00FE4955">
        <w:t>lượng</w:t>
      </w:r>
      <w:proofErr w:type="spellEnd"/>
      <w:r w:rsidRPr="00FE4955">
        <w:t xml:space="preserve"> biogas </w:t>
      </w:r>
      <w:proofErr w:type="spellStart"/>
      <w:r w:rsidRPr="00FE4955">
        <w:t>sinh</w:t>
      </w:r>
      <w:proofErr w:type="spellEnd"/>
      <w:r w:rsidRPr="00FE4955">
        <w:t xml:space="preserve"> </w:t>
      </w:r>
      <w:proofErr w:type="spellStart"/>
      <w:r w:rsidRPr="00FE4955">
        <w:t>ra</w:t>
      </w:r>
      <w:proofErr w:type="spellEnd"/>
      <w:r w:rsidRPr="00FE4955">
        <w:t xml:space="preserve"> </w:t>
      </w:r>
      <w:proofErr w:type="spellStart"/>
      <w:r w:rsidRPr="00FE4955">
        <w:t>quá</w:t>
      </w:r>
      <w:proofErr w:type="spellEnd"/>
      <w:r w:rsidRPr="00FE4955">
        <w:t xml:space="preserve"> </w:t>
      </w:r>
      <w:proofErr w:type="spellStart"/>
      <w:r w:rsidRPr="00FE4955">
        <w:t>nhiều</w:t>
      </w:r>
      <w:proofErr w:type="spellEnd"/>
      <w:r w:rsidRPr="00FE4955">
        <w:t xml:space="preserve">, </w:t>
      </w:r>
      <w:proofErr w:type="spellStart"/>
      <w:r w:rsidRPr="00FE4955">
        <w:t>nhà</w:t>
      </w:r>
      <w:proofErr w:type="spellEnd"/>
      <w:r w:rsidRPr="00FE4955">
        <w:t xml:space="preserve"> </w:t>
      </w:r>
      <w:proofErr w:type="spellStart"/>
      <w:r w:rsidRPr="00FE4955">
        <w:t>máy</w:t>
      </w:r>
      <w:proofErr w:type="spellEnd"/>
      <w:r w:rsidRPr="00FE4955">
        <w:t xml:space="preserve"> </w:t>
      </w:r>
      <w:proofErr w:type="spellStart"/>
      <w:r w:rsidRPr="00FE4955">
        <w:t>không</w:t>
      </w:r>
      <w:proofErr w:type="spellEnd"/>
      <w:r w:rsidRPr="00FE4955">
        <w:t xml:space="preserve"> </w:t>
      </w:r>
      <w:proofErr w:type="spellStart"/>
      <w:r w:rsidRPr="00FE4955">
        <w:t>sử</w:t>
      </w:r>
      <w:proofErr w:type="spellEnd"/>
      <w:r w:rsidRPr="00FE4955">
        <w:t xml:space="preserve"> </w:t>
      </w:r>
      <w:proofErr w:type="spellStart"/>
      <w:r w:rsidRPr="00FE4955">
        <w:t>dụng</w:t>
      </w:r>
      <w:proofErr w:type="spellEnd"/>
      <w:r w:rsidRPr="00FE4955">
        <w:t xml:space="preserve"> </w:t>
      </w:r>
      <w:proofErr w:type="spellStart"/>
      <w:r w:rsidRPr="00FE4955">
        <w:t>hết</w:t>
      </w:r>
      <w:proofErr w:type="spellEnd"/>
      <w:r w:rsidRPr="00FE4955">
        <w:t xml:space="preserve">, </w:t>
      </w:r>
      <w:proofErr w:type="spellStart"/>
      <w:r w:rsidRPr="00FE4955">
        <w:t>hệ</w:t>
      </w:r>
      <w:proofErr w:type="spellEnd"/>
      <w:r w:rsidRPr="00FE4955">
        <w:t xml:space="preserve"> </w:t>
      </w:r>
      <w:proofErr w:type="spellStart"/>
      <w:r w:rsidRPr="00FE4955">
        <w:t>thống</w:t>
      </w:r>
      <w:proofErr w:type="spellEnd"/>
      <w:r w:rsidRPr="00FE4955">
        <w:t xml:space="preserve"> </w:t>
      </w:r>
      <w:proofErr w:type="spellStart"/>
      <w:r w:rsidRPr="00FE4955">
        <w:t>đo</w:t>
      </w:r>
      <w:proofErr w:type="spellEnd"/>
      <w:r w:rsidRPr="00FE4955">
        <w:t xml:space="preserve"> </w:t>
      </w:r>
      <w:proofErr w:type="spellStart"/>
      <w:r w:rsidRPr="00FE4955">
        <w:t>áp</w:t>
      </w:r>
      <w:proofErr w:type="spellEnd"/>
      <w:r w:rsidRPr="00FE4955">
        <w:t xml:space="preserve"> </w:t>
      </w:r>
      <w:proofErr w:type="spellStart"/>
      <w:r w:rsidRPr="00FE4955">
        <w:t>suất</w:t>
      </w:r>
      <w:proofErr w:type="spellEnd"/>
      <w:r w:rsidRPr="00FE4955">
        <w:t xml:space="preserve"> </w:t>
      </w:r>
      <w:proofErr w:type="spellStart"/>
      <w:r w:rsidRPr="00FE4955">
        <w:t>và</w:t>
      </w:r>
      <w:proofErr w:type="spellEnd"/>
      <w:r w:rsidRPr="00FE4955">
        <w:t xml:space="preserve"> </w:t>
      </w:r>
      <w:proofErr w:type="spellStart"/>
      <w:r w:rsidRPr="00FE4955">
        <w:t>các</w:t>
      </w:r>
      <w:proofErr w:type="spellEnd"/>
      <w:r w:rsidRPr="00FE4955">
        <w:t xml:space="preserve"> van </w:t>
      </w:r>
      <w:proofErr w:type="spellStart"/>
      <w:r w:rsidRPr="00FE4955">
        <w:t>điều</w:t>
      </w:r>
      <w:proofErr w:type="spellEnd"/>
      <w:r w:rsidRPr="00FE4955">
        <w:t xml:space="preserve"> </w:t>
      </w:r>
      <w:proofErr w:type="spellStart"/>
      <w:r w:rsidRPr="00FE4955">
        <w:t>chỉnh</w:t>
      </w:r>
      <w:proofErr w:type="spellEnd"/>
      <w:r w:rsidRPr="00FE4955">
        <w:t xml:space="preserve"> </w:t>
      </w:r>
      <w:proofErr w:type="spellStart"/>
      <w:r w:rsidRPr="00FE4955">
        <w:t>áp</w:t>
      </w:r>
      <w:proofErr w:type="spellEnd"/>
      <w:r w:rsidRPr="00FE4955">
        <w:t xml:space="preserve"> </w:t>
      </w:r>
      <w:proofErr w:type="spellStart"/>
      <w:r w:rsidRPr="00FE4955">
        <w:t>suất</w:t>
      </w:r>
      <w:proofErr w:type="spellEnd"/>
      <w:r w:rsidRPr="00FE4955">
        <w:t xml:space="preserve"> </w:t>
      </w:r>
      <w:proofErr w:type="spellStart"/>
      <w:r w:rsidRPr="00FE4955">
        <w:t>sẽ</w:t>
      </w:r>
      <w:proofErr w:type="spellEnd"/>
      <w:r w:rsidRPr="00FE4955">
        <w:t xml:space="preserve"> </w:t>
      </w:r>
      <w:proofErr w:type="spellStart"/>
      <w:r w:rsidRPr="00FE4955">
        <w:t>tự</w:t>
      </w:r>
      <w:proofErr w:type="spellEnd"/>
      <w:r w:rsidRPr="00FE4955">
        <w:t xml:space="preserve"> </w:t>
      </w:r>
      <w:proofErr w:type="spellStart"/>
      <w:r w:rsidRPr="00FE4955">
        <w:t>động</w:t>
      </w:r>
      <w:proofErr w:type="spellEnd"/>
      <w:r w:rsidRPr="00FE4955">
        <w:t xml:space="preserve"> </w:t>
      </w:r>
      <w:proofErr w:type="spellStart"/>
      <w:r w:rsidRPr="00FE4955">
        <w:t>chuyển</w:t>
      </w:r>
      <w:proofErr w:type="spellEnd"/>
      <w:r w:rsidRPr="00FE4955">
        <w:t xml:space="preserve"> </w:t>
      </w:r>
      <w:proofErr w:type="spellStart"/>
      <w:r w:rsidRPr="00FE4955">
        <w:t>dòng</w:t>
      </w:r>
      <w:proofErr w:type="spellEnd"/>
      <w:r w:rsidRPr="00FE4955">
        <w:t xml:space="preserve"> biogas </w:t>
      </w:r>
      <w:proofErr w:type="spellStart"/>
      <w:r w:rsidRPr="00FE4955">
        <w:t>đến</w:t>
      </w:r>
      <w:proofErr w:type="spellEnd"/>
      <w:r w:rsidRPr="00FE4955">
        <w:t xml:space="preserve"> </w:t>
      </w:r>
      <w:proofErr w:type="spellStart"/>
      <w:r w:rsidRPr="00FE4955">
        <w:t>hệ</w:t>
      </w:r>
      <w:proofErr w:type="spellEnd"/>
      <w:r w:rsidRPr="00FE4955">
        <w:t xml:space="preserve"> </w:t>
      </w:r>
      <w:proofErr w:type="spellStart"/>
      <w:r w:rsidRPr="00FE4955">
        <w:t>thống</w:t>
      </w:r>
      <w:proofErr w:type="spellEnd"/>
      <w:r w:rsidRPr="00FE4955">
        <w:t xml:space="preserve"> </w:t>
      </w:r>
      <w:proofErr w:type="spellStart"/>
      <w:r w:rsidRPr="00FE4955">
        <w:t>đốt</w:t>
      </w:r>
      <w:proofErr w:type="spellEnd"/>
      <w:r w:rsidRPr="00FE4955">
        <w:t xml:space="preserve"> </w:t>
      </w:r>
      <w:proofErr w:type="spellStart"/>
      <w:r w:rsidRPr="00FE4955">
        <w:t>khí</w:t>
      </w:r>
      <w:proofErr w:type="spellEnd"/>
      <w:r w:rsidRPr="00FE4955">
        <w:t xml:space="preserve"> </w:t>
      </w:r>
      <w:proofErr w:type="spellStart"/>
      <w:r w:rsidRPr="00FE4955">
        <w:t>thừa</w:t>
      </w:r>
      <w:proofErr w:type="spellEnd"/>
      <w:r w:rsidRPr="00FE4955">
        <w:t xml:space="preserve"> hay </w:t>
      </w:r>
      <w:proofErr w:type="spellStart"/>
      <w:r w:rsidRPr="00FE4955">
        <w:t>hệ</w:t>
      </w:r>
      <w:proofErr w:type="spellEnd"/>
      <w:r w:rsidRPr="00FE4955">
        <w:t xml:space="preserve"> </w:t>
      </w:r>
      <w:proofErr w:type="spellStart"/>
      <w:r w:rsidRPr="00FE4955">
        <w:t>thống</w:t>
      </w:r>
      <w:proofErr w:type="spellEnd"/>
      <w:r w:rsidRPr="00FE4955">
        <w:t xml:space="preserve"> van </w:t>
      </w:r>
      <w:proofErr w:type="spellStart"/>
      <w:r w:rsidRPr="00FE4955">
        <w:t>xả</w:t>
      </w:r>
      <w:proofErr w:type="spellEnd"/>
      <w:r w:rsidRPr="00FE4955">
        <w:t xml:space="preserve"> </w:t>
      </w:r>
      <w:proofErr w:type="spellStart"/>
      <w:r w:rsidRPr="00FE4955">
        <w:t>để</w:t>
      </w:r>
      <w:proofErr w:type="spellEnd"/>
      <w:r w:rsidRPr="00FE4955">
        <w:t xml:space="preserve"> </w:t>
      </w:r>
      <w:proofErr w:type="spellStart"/>
      <w:r w:rsidRPr="00FE4955">
        <w:t>xả</w:t>
      </w:r>
      <w:proofErr w:type="spellEnd"/>
      <w:r w:rsidRPr="00FE4955">
        <w:t xml:space="preserve"> </w:t>
      </w:r>
      <w:proofErr w:type="spellStart"/>
      <w:r w:rsidRPr="00FE4955">
        <w:t>ra</w:t>
      </w:r>
      <w:proofErr w:type="spellEnd"/>
      <w:r w:rsidRPr="00FE4955">
        <w:t xml:space="preserve"> </w:t>
      </w:r>
      <w:proofErr w:type="spellStart"/>
      <w:r w:rsidRPr="00FE4955">
        <w:t>ngoài</w:t>
      </w:r>
      <w:proofErr w:type="spellEnd"/>
      <w:r w:rsidRPr="00FE4955">
        <w:t xml:space="preserve">, </w:t>
      </w:r>
      <w:proofErr w:type="spellStart"/>
      <w:r w:rsidRPr="00FE4955">
        <w:t>nhằm</w:t>
      </w:r>
      <w:proofErr w:type="spellEnd"/>
      <w:r w:rsidRPr="00FE4955">
        <w:t xml:space="preserve"> </w:t>
      </w:r>
      <w:proofErr w:type="spellStart"/>
      <w:r w:rsidRPr="00FE4955">
        <w:t>bảo</w:t>
      </w:r>
      <w:proofErr w:type="spellEnd"/>
      <w:r w:rsidRPr="00FE4955">
        <w:t xml:space="preserve"> </w:t>
      </w:r>
      <w:proofErr w:type="spellStart"/>
      <w:r w:rsidRPr="00FE4955">
        <w:t>đảm</w:t>
      </w:r>
      <w:proofErr w:type="spellEnd"/>
      <w:r w:rsidRPr="00FE4955">
        <w:t xml:space="preserve"> an </w:t>
      </w:r>
      <w:proofErr w:type="spellStart"/>
      <w:r w:rsidRPr="00FE4955">
        <w:t>toàn</w:t>
      </w:r>
      <w:proofErr w:type="spellEnd"/>
      <w:r w:rsidRPr="00FE4955">
        <w:t xml:space="preserve"> </w:t>
      </w:r>
      <w:proofErr w:type="spellStart"/>
      <w:r w:rsidRPr="00FE4955">
        <w:t>cho</w:t>
      </w:r>
      <w:proofErr w:type="spellEnd"/>
      <w:r w:rsidRPr="00FE4955">
        <w:t xml:space="preserve"> </w:t>
      </w:r>
      <w:proofErr w:type="spellStart"/>
      <w:r w:rsidRPr="00FE4955">
        <w:t>hệ</w:t>
      </w:r>
      <w:proofErr w:type="spellEnd"/>
      <w:r w:rsidRPr="00FE4955">
        <w:t xml:space="preserve"> </w:t>
      </w:r>
      <w:proofErr w:type="spellStart"/>
      <w:r w:rsidRPr="00FE4955">
        <w:t>thống</w:t>
      </w:r>
      <w:proofErr w:type="spellEnd"/>
      <w:r w:rsidRPr="00FE4955">
        <w:t xml:space="preserve"> </w:t>
      </w:r>
      <w:proofErr w:type="spellStart"/>
      <w:r w:rsidRPr="00FE4955">
        <w:t>bể</w:t>
      </w:r>
      <w:proofErr w:type="spellEnd"/>
      <w:r w:rsidRPr="00FE4955">
        <w:t xml:space="preserve"> </w:t>
      </w:r>
      <w:proofErr w:type="spellStart"/>
      <w:r w:rsidRPr="00FE4955">
        <w:t>phân</w:t>
      </w:r>
      <w:proofErr w:type="spellEnd"/>
      <w:r w:rsidRPr="00FE4955">
        <w:t xml:space="preserve"> </w:t>
      </w:r>
      <w:proofErr w:type="spellStart"/>
      <w:r w:rsidRPr="00FE4955">
        <w:t>huỷ</w:t>
      </w:r>
      <w:proofErr w:type="spellEnd"/>
      <w:r w:rsidRPr="00FE4955">
        <w:t xml:space="preserve"> biogas. </w:t>
      </w:r>
      <w:proofErr w:type="spellStart"/>
      <w:r w:rsidRPr="00FE4955">
        <w:t>Áp</w:t>
      </w:r>
      <w:proofErr w:type="spellEnd"/>
      <w:r w:rsidRPr="00FE4955">
        <w:t xml:space="preserve"> </w:t>
      </w:r>
      <w:proofErr w:type="spellStart"/>
      <w:r w:rsidRPr="00FE4955">
        <w:t>suất</w:t>
      </w:r>
      <w:proofErr w:type="spellEnd"/>
      <w:r w:rsidRPr="00FE4955">
        <w:t xml:space="preserve"> </w:t>
      </w:r>
      <w:proofErr w:type="spellStart"/>
      <w:r w:rsidRPr="00FE4955">
        <w:t>khí</w:t>
      </w:r>
      <w:proofErr w:type="spellEnd"/>
      <w:r w:rsidRPr="00FE4955">
        <w:t xml:space="preserve"> do </w:t>
      </w:r>
      <w:proofErr w:type="spellStart"/>
      <w:r w:rsidRPr="00FE4955">
        <w:t>sự</w:t>
      </w:r>
      <w:proofErr w:type="spellEnd"/>
      <w:r w:rsidRPr="00FE4955">
        <w:t xml:space="preserve"> </w:t>
      </w:r>
      <w:proofErr w:type="spellStart"/>
      <w:r w:rsidRPr="00FE4955">
        <w:t>sản</w:t>
      </w:r>
      <w:proofErr w:type="spellEnd"/>
      <w:r w:rsidRPr="00FE4955">
        <w:t xml:space="preserve"> </w:t>
      </w:r>
      <w:proofErr w:type="spellStart"/>
      <w:r w:rsidRPr="00FE4955">
        <w:t>sinh</w:t>
      </w:r>
      <w:proofErr w:type="spellEnd"/>
      <w:r w:rsidRPr="00FE4955">
        <w:t xml:space="preserve"> biogas </w:t>
      </w:r>
      <w:proofErr w:type="spellStart"/>
      <w:r w:rsidRPr="00FE4955">
        <w:t>trong</w:t>
      </w:r>
      <w:proofErr w:type="spellEnd"/>
      <w:r w:rsidRPr="00FE4955">
        <w:t xml:space="preserve"> </w:t>
      </w:r>
      <w:proofErr w:type="spellStart"/>
      <w:r w:rsidRPr="00FE4955">
        <w:t>bể</w:t>
      </w:r>
      <w:proofErr w:type="spellEnd"/>
      <w:r w:rsidRPr="00FE4955">
        <w:t xml:space="preserve"> </w:t>
      </w:r>
      <w:proofErr w:type="spellStart"/>
      <w:r w:rsidRPr="00FE4955">
        <w:t>phân</w:t>
      </w:r>
      <w:proofErr w:type="spellEnd"/>
      <w:r w:rsidRPr="00FE4955">
        <w:t xml:space="preserve"> </w:t>
      </w:r>
      <w:proofErr w:type="spellStart"/>
      <w:r w:rsidRPr="00FE4955">
        <w:t>huỷ</w:t>
      </w:r>
      <w:proofErr w:type="spellEnd"/>
      <w:r w:rsidRPr="00FE4955">
        <w:t xml:space="preserve"> </w:t>
      </w:r>
      <w:proofErr w:type="spellStart"/>
      <w:r w:rsidRPr="00FE4955">
        <w:t>kị</w:t>
      </w:r>
      <w:proofErr w:type="spellEnd"/>
      <w:r w:rsidRPr="00FE4955">
        <w:t xml:space="preserve"> </w:t>
      </w:r>
      <w:proofErr w:type="spellStart"/>
      <w:r w:rsidRPr="00FE4955">
        <w:t>khí</w:t>
      </w:r>
      <w:proofErr w:type="spellEnd"/>
      <w:r w:rsidRPr="00FE4955">
        <w:t xml:space="preserve"> biogas </w:t>
      </w:r>
      <w:proofErr w:type="spellStart"/>
      <w:r w:rsidRPr="00FE4955">
        <w:t>sẽ</w:t>
      </w:r>
      <w:proofErr w:type="spellEnd"/>
      <w:r w:rsidRPr="00FE4955">
        <w:t xml:space="preserve"> </w:t>
      </w:r>
      <w:proofErr w:type="spellStart"/>
      <w:r w:rsidRPr="00FE4955">
        <w:t>được</w:t>
      </w:r>
      <w:proofErr w:type="spellEnd"/>
      <w:r w:rsidRPr="00FE4955">
        <w:t xml:space="preserve"> </w:t>
      </w:r>
      <w:proofErr w:type="spellStart"/>
      <w:r w:rsidRPr="00FE4955">
        <w:t>kiểm</w:t>
      </w:r>
      <w:proofErr w:type="spellEnd"/>
      <w:r w:rsidRPr="00FE4955">
        <w:t xml:space="preserve"> </w:t>
      </w:r>
      <w:proofErr w:type="spellStart"/>
      <w:r w:rsidRPr="00FE4955">
        <w:t>tra</w:t>
      </w:r>
      <w:proofErr w:type="spellEnd"/>
      <w:r w:rsidRPr="00FE4955">
        <w:t xml:space="preserve"> </w:t>
      </w:r>
      <w:proofErr w:type="spellStart"/>
      <w:r w:rsidRPr="00FE4955">
        <w:t>bằng</w:t>
      </w:r>
      <w:proofErr w:type="spellEnd"/>
      <w:r w:rsidRPr="00FE4955">
        <w:t xml:space="preserve"> </w:t>
      </w:r>
      <w:proofErr w:type="spellStart"/>
      <w:r w:rsidRPr="00FE4955">
        <w:t>các</w:t>
      </w:r>
      <w:proofErr w:type="spellEnd"/>
      <w:r w:rsidRPr="00FE4955">
        <w:t xml:space="preserve"> </w:t>
      </w:r>
      <w:proofErr w:type="spellStart"/>
      <w:r w:rsidRPr="00FE4955">
        <w:t>đồng</w:t>
      </w:r>
      <w:proofErr w:type="spellEnd"/>
      <w:r w:rsidRPr="00FE4955">
        <w:t xml:space="preserve"> </w:t>
      </w:r>
      <w:proofErr w:type="spellStart"/>
      <w:r w:rsidRPr="00FE4955">
        <w:t>hồ</w:t>
      </w:r>
      <w:proofErr w:type="spellEnd"/>
      <w:r w:rsidRPr="00FE4955">
        <w:t xml:space="preserve"> </w:t>
      </w:r>
      <w:proofErr w:type="spellStart"/>
      <w:r w:rsidRPr="00FE4955">
        <w:t>áp</w:t>
      </w:r>
      <w:proofErr w:type="spellEnd"/>
      <w:r w:rsidRPr="00FE4955">
        <w:t xml:space="preserve"> </w:t>
      </w:r>
      <w:proofErr w:type="spellStart"/>
      <w:r w:rsidRPr="00FE4955">
        <w:t>lực</w:t>
      </w:r>
      <w:proofErr w:type="spellEnd"/>
      <w:r w:rsidRPr="00FE4955">
        <w:t xml:space="preserve">, </w:t>
      </w:r>
      <w:proofErr w:type="spellStart"/>
      <w:r w:rsidRPr="00FE4955">
        <w:t>được</w:t>
      </w:r>
      <w:proofErr w:type="spellEnd"/>
      <w:r w:rsidRPr="00FE4955">
        <w:t xml:space="preserve"> </w:t>
      </w:r>
      <w:proofErr w:type="spellStart"/>
      <w:r w:rsidRPr="00FE4955">
        <w:t>bố</w:t>
      </w:r>
      <w:proofErr w:type="spellEnd"/>
      <w:r w:rsidRPr="00FE4955">
        <w:t xml:space="preserve"> </w:t>
      </w:r>
      <w:proofErr w:type="spellStart"/>
      <w:r w:rsidRPr="00FE4955">
        <w:t>trí</w:t>
      </w:r>
      <w:proofErr w:type="spellEnd"/>
      <w:r w:rsidRPr="00FE4955">
        <w:t xml:space="preserve"> </w:t>
      </w:r>
      <w:proofErr w:type="spellStart"/>
      <w:r w:rsidRPr="00FE4955">
        <w:t>tại</w:t>
      </w:r>
      <w:proofErr w:type="spellEnd"/>
      <w:r w:rsidRPr="00FE4955">
        <w:t xml:space="preserve"> </w:t>
      </w:r>
      <w:proofErr w:type="spellStart"/>
      <w:r w:rsidRPr="00FE4955">
        <w:t>các</w:t>
      </w:r>
      <w:proofErr w:type="spellEnd"/>
      <w:r w:rsidRPr="00FE4955">
        <w:t xml:space="preserve"> </w:t>
      </w:r>
      <w:proofErr w:type="spellStart"/>
      <w:r w:rsidRPr="00FE4955">
        <w:t>vị</w:t>
      </w:r>
      <w:proofErr w:type="spellEnd"/>
      <w:r w:rsidRPr="00FE4955">
        <w:t xml:space="preserve"> </w:t>
      </w:r>
      <w:proofErr w:type="spellStart"/>
      <w:r w:rsidRPr="00FE4955">
        <w:t>trí</w:t>
      </w:r>
      <w:proofErr w:type="spellEnd"/>
      <w:r w:rsidRPr="00FE4955">
        <w:t xml:space="preserve"> </w:t>
      </w:r>
      <w:proofErr w:type="spellStart"/>
      <w:r w:rsidRPr="00FE4955">
        <w:t>đầu</w:t>
      </w:r>
      <w:proofErr w:type="spellEnd"/>
      <w:r w:rsidRPr="00FE4955">
        <w:t xml:space="preserve"> </w:t>
      </w:r>
      <w:proofErr w:type="spellStart"/>
      <w:r w:rsidRPr="00FE4955">
        <w:t>ra</w:t>
      </w:r>
      <w:proofErr w:type="spellEnd"/>
      <w:r w:rsidRPr="00FE4955">
        <w:t xml:space="preserve"> </w:t>
      </w:r>
      <w:proofErr w:type="spellStart"/>
      <w:r w:rsidRPr="00FE4955">
        <w:t>của</w:t>
      </w:r>
      <w:proofErr w:type="spellEnd"/>
      <w:r w:rsidRPr="00FE4955">
        <w:t xml:space="preserve"> </w:t>
      </w:r>
      <w:proofErr w:type="spellStart"/>
      <w:r w:rsidRPr="00FE4955">
        <w:t>hệ</w:t>
      </w:r>
      <w:proofErr w:type="spellEnd"/>
      <w:r w:rsidRPr="00FE4955">
        <w:t xml:space="preserve"> </w:t>
      </w:r>
      <w:proofErr w:type="spellStart"/>
      <w:r w:rsidRPr="00FE4955">
        <w:t>thống</w:t>
      </w:r>
      <w:proofErr w:type="spellEnd"/>
      <w:r w:rsidRPr="00FE4955">
        <w:t xml:space="preserve"> </w:t>
      </w:r>
      <w:proofErr w:type="spellStart"/>
      <w:r w:rsidRPr="00FE4955">
        <w:t>thu</w:t>
      </w:r>
      <w:proofErr w:type="spellEnd"/>
      <w:r w:rsidRPr="00FE4955">
        <w:t xml:space="preserve"> </w:t>
      </w:r>
      <w:proofErr w:type="spellStart"/>
      <w:r w:rsidRPr="00FE4955">
        <w:t>hồi</w:t>
      </w:r>
      <w:proofErr w:type="spellEnd"/>
      <w:r w:rsidRPr="00FE4955">
        <w:t xml:space="preserve"> biogas </w:t>
      </w:r>
      <w:proofErr w:type="spellStart"/>
      <w:r w:rsidRPr="00FE4955">
        <w:t>các</w:t>
      </w:r>
      <w:proofErr w:type="spellEnd"/>
      <w:r w:rsidRPr="00FE4955">
        <w:t xml:space="preserve"> </w:t>
      </w:r>
      <w:proofErr w:type="spellStart"/>
      <w:r w:rsidRPr="00FE4955">
        <w:t>đường</w:t>
      </w:r>
      <w:proofErr w:type="spellEnd"/>
      <w:r w:rsidRPr="00FE4955">
        <w:t xml:space="preserve"> </w:t>
      </w:r>
      <w:proofErr w:type="spellStart"/>
      <w:r w:rsidRPr="00FE4955">
        <w:t>ống</w:t>
      </w:r>
      <w:proofErr w:type="spellEnd"/>
      <w:r w:rsidRPr="00FE4955">
        <w:t xml:space="preserve"> </w:t>
      </w:r>
      <w:proofErr w:type="spellStart"/>
      <w:r w:rsidRPr="00FE4955">
        <w:t>dẫn</w:t>
      </w:r>
      <w:proofErr w:type="spellEnd"/>
      <w:r w:rsidRPr="00FE4955">
        <w:t xml:space="preserve"> </w:t>
      </w:r>
      <w:proofErr w:type="spellStart"/>
      <w:r w:rsidRPr="00FE4955">
        <w:t>đến</w:t>
      </w:r>
      <w:proofErr w:type="spellEnd"/>
      <w:r w:rsidRPr="00FE4955">
        <w:t xml:space="preserve"> </w:t>
      </w:r>
      <w:proofErr w:type="spellStart"/>
      <w:r w:rsidRPr="00FE4955">
        <w:t>các</w:t>
      </w:r>
      <w:proofErr w:type="spellEnd"/>
      <w:r w:rsidRPr="00FE4955">
        <w:t xml:space="preserve"> </w:t>
      </w:r>
      <w:proofErr w:type="spellStart"/>
      <w:r w:rsidRPr="00FE4955">
        <w:t>hệ</w:t>
      </w:r>
      <w:proofErr w:type="spellEnd"/>
      <w:r w:rsidRPr="00FE4955">
        <w:t xml:space="preserve"> </w:t>
      </w:r>
      <w:proofErr w:type="spellStart"/>
      <w:r w:rsidRPr="00FE4955">
        <w:t>thống</w:t>
      </w:r>
      <w:proofErr w:type="spellEnd"/>
      <w:r w:rsidRPr="00FE4955">
        <w:t xml:space="preserve"> </w:t>
      </w:r>
      <w:proofErr w:type="spellStart"/>
      <w:r w:rsidRPr="00FE4955">
        <w:t>tiêu</w:t>
      </w:r>
      <w:proofErr w:type="spellEnd"/>
      <w:r w:rsidRPr="00FE4955">
        <w:t xml:space="preserve"> </w:t>
      </w:r>
      <w:proofErr w:type="spellStart"/>
      <w:r w:rsidRPr="00FE4955">
        <w:t>thụ</w:t>
      </w:r>
      <w:proofErr w:type="spellEnd"/>
      <w:r w:rsidRPr="00FE4955">
        <w:t xml:space="preserve"> </w:t>
      </w:r>
      <w:proofErr w:type="spellStart"/>
      <w:r w:rsidRPr="00FE4955">
        <w:t>và</w:t>
      </w:r>
      <w:proofErr w:type="spellEnd"/>
      <w:r w:rsidRPr="00FE4955">
        <w:t xml:space="preserve"> </w:t>
      </w:r>
      <w:proofErr w:type="spellStart"/>
      <w:r w:rsidRPr="00FE4955">
        <w:t>xả</w:t>
      </w:r>
      <w:proofErr w:type="spellEnd"/>
      <w:r w:rsidRPr="00FE4955">
        <w:t xml:space="preserve"> </w:t>
      </w:r>
      <w:proofErr w:type="spellStart"/>
      <w:r w:rsidRPr="00FE4955">
        <w:t>khí</w:t>
      </w:r>
      <w:proofErr w:type="spellEnd"/>
      <w:r w:rsidRPr="00FE4955">
        <w:t xml:space="preserve"> </w:t>
      </w:r>
      <w:proofErr w:type="spellStart"/>
      <w:r w:rsidRPr="00FE4955">
        <w:t>thừa</w:t>
      </w:r>
      <w:proofErr w:type="spellEnd"/>
      <w:r w:rsidRPr="00FE4955">
        <w:t>.</w:t>
      </w:r>
    </w:p>
    <w:p w14:paraId="25BBF066" w14:textId="77777777" w:rsidR="003E2E1C" w:rsidRPr="00E67816" w:rsidRDefault="003E2E1C" w:rsidP="004E5661">
      <w:pPr>
        <w:pStyle w:val="1"/>
        <w:numPr>
          <w:ilvl w:val="0"/>
          <w:numId w:val="16"/>
        </w:numPr>
        <w:rPr>
          <w:lang w:val="vi-VN"/>
        </w:rPr>
      </w:pPr>
      <w:r w:rsidRPr="00E67816">
        <w:rPr>
          <w:lang w:val="vi-VN"/>
        </w:rPr>
        <w:t xml:space="preserve">Trên </w:t>
      </w:r>
      <w:proofErr w:type="spellStart"/>
      <w:r w:rsidRPr="00E67816">
        <w:rPr>
          <w:lang w:val="vi-VN"/>
        </w:rPr>
        <w:t>hệ</w:t>
      </w:r>
      <w:proofErr w:type="spellEnd"/>
      <w:r w:rsidRPr="00E67816">
        <w:rPr>
          <w:lang w:val="vi-VN"/>
        </w:rPr>
        <w:t xml:space="preserve"> </w:t>
      </w:r>
      <w:proofErr w:type="spellStart"/>
      <w:r w:rsidRPr="00E67816">
        <w:rPr>
          <w:lang w:val="vi-VN"/>
        </w:rPr>
        <w:t>thống</w:t>
      </w:r>
      <w:proofErr w:type="spellEnd"/>
      <w:r w:rsidRPr="00E67816">
        <w:rPr>
          <w:lang w:val="vi-VN"/>
        </w:rPr>
        <w:t xml:space="preserve"> </w:t>
      </w:r>
      <w:proofErr w:type="spellStart"/>
      <w:r w:rsidRPr="00E67816">
        <w:rPr>
          <w:lang w:val="vi-VN"/>
        </w:rPr>
        <w:t>đường</w:t>
      </w:r>
      <w:proofErr w:type="spellEnd"/>
      <w:r w:rsidRPr="00E67816">
        <w:rPr>
          <w:lang w:val="vi-VN"/>
        </w:rPr>
        <w:t xml:space="preserve"> </w:t>
      </w:r>
      <w:proofErr w:type="spellStart"/>
      <w:r w:rsidRPr="00E67816">
        <w:rPr>
          <w:lang w:val="vi-VN"/>
        </w:rPr>
        <w:t>ống</w:t>
      </w:r>
      <w:proofErr w:type="spellEnd"/>
      <w:r w:rsidRPr="00E67816">
        <w:rPr>
          <w:lang w:val="vi-VN"/>
        </w:rPr>
        <w:t xml:space="preserve"> thu </w:t>
      </w:r>
      <w:proofErr w:type="spellStart"/>
      <w:r w:rsidRPr="00E67816">
        <w:rPr>
          <w:lang w:val="vi-VN"/>
        </w:rPr>
        <w:t>khí</w:t>
      </w:r>
      <w:proofErr w:type="spellEnd"/>
      <w:r w:rsidRPr="00E67816">
        <w:rPr>
          <w:lang w:val="vi-VN"/>
        </w:rPr>
        <w:t xml:space="preserve"> sinh </w:t>
      </w:r>
      <w:proofErr w:type="spellStart"/>
      <w:r w:rsidRPr="00E67816">
        <w:rPr>
          <w:lang w:val="vi-VN"/>
        </w:rPr>
        <w:t>học</w:t>
      </w:r>
      <w:proofErr w:type="spellEnd"/>
      <w:r w:rsidRPr="00E67816">
        <w:rPr>
          <w:lang w:val="vi-VN"/>
        </w:rPr>
        <w:t xml:space="preserve"> </w:t>
      </w:r>
      <w:proofErr w:type="spellStart"/>
      <w:r w:rsidRPr="00E67816">
        <w:rPr>
          <w:lang w:val="vi-VN"/>
        </w:rPr>
        <w:t>có</w:t>
      </w:r>
      <w:proofErr w:type="spellEnd"/>
      <w:r w:rsidRPr="00E67816">
        <w:rPr>
          <w:lang w:val="vi-VN"/>
        </w:rPr>
        <w:t xml:space="preserve"> </w:t>
      </w:r>
      <w:proofErr w:type="spellStart"/>
      <w:r w:rsidRPr="00E67816">
        <w:rPr>
          <w:lang w:val="vi-VN"/>
        </w:rPr>
        <w:t>bố</w:t>
      </w:r>
      <w:proofErr w:type="spellEnd"/>
      <w:r w:rsidRPr="00E67816">
        <w:rPr>
          <w:lang w:val="vi-VN"/>
        </w:rPr>
        <w:t xml:space="preserve"> </w:t>
      </w:r>
      <w:proofErr w:type="spellStart"/>
      <w:r w:rsidRPr="00E67816">
        <w:rPr>
          <w:lang w:val="vi-VN"/>
        </w:rPr>
        <w:t>trí</w:t>
      </w:r>
      <w:proofErr w:type="spellEnd"/>
      <w:r w:rsidRPr="00E67816">
        <w:rPr>
          <w:lang w:val="vi-VN"/>
        </w:rPr>
        <w:t xml:space="preserve"> </w:t>
      </w:r>
      <w:proofErr w:type="spellStart"/>
      <w:r w:rsidRPr="00E67816">
        <w:rPr>
          <w:lang w:val="vi-VN"/>
        </w:rPr>
        <w:t>các</w:t>
      </w:r>
      <w:proofErr w:type="spellEnd"/>
      <w:r w:rsidRPr="00E67816">
        <w:rPr>
          <w:lang w:val="vi-VN"/>
        </w:rPr>
        <w:t xml:space="preserve"> van an </w:t>
      </w:r>
      <w:proofErr w:type="spellStart"/>
      <w:r w:rsidRPr="00E67816">
        <w:rPr>
          <w:lang w:val="vi-VN"/>
        </w:rPr>
        <w:t>toàn</w:t>
      </w:r>
      <w:proofErr w:type="spellEnd"/>
      <w:r w:rsidRPr="00E67816">
        <w:rPr>
          <w:lang w:val="vi-VN"/>
        </w:rPr>
        <w:t xml:space="preserve">, </w:t>
      </w:r>
      <w:proofErr w:type="spellStart"/>
      <w:r w:rsidRPr="00E67816">
        <w:rPr>
          <w:lang w:val="vi-VN"/>
        </w:rPr>
        <w:t>bẫy</w:t>
      </w:r>
      <w:proofErr w:type="spellEnd"/>
      <w:r w:rsidRPr="00E67816">
        <w:rPr>
          <w:lang w:val="vi-VN"/>
        </w:rPr>
        <w:t xml:space="preserve"> hơi </w:t>
      </w:r>
      <w:proofErr w:type="spellStart"/>
      <w:r w:rsidRPr="00E67816">
        <w:rPr>
          <w:lang w:val="vi-VN"/>
        </w:rPr>
        <w:t>từ</w:t>
      </w:r>
      <w:proofErr w:type="spellEnd"/>
      <w:r w:rsidRPr="00E67816">
        <w:rPr>
          <w:lang w:val="vi-VN"/>
        </w:rPr>
        <w:t xml:space="preserve"> </w:t>
      </w:r>
      <w:proofErr w:type="spellStart"/>
      <w:r w:rsidRPr="00E67816">
        <w:rPr>
          <w:lang w:val="vi-VN"/>
        </w:rPr>
        <w:t>bể</w:t>
      </w:r>
      <w:proofErr w:type="spellEnd"/>
      <w:r w:rsidRPr="00E67816">
        <w:rPr>
          <w:lang w:val="vi-VN"/>
        </w:rPr>
        <w:t xml:space="preserve"> phân </w:t>
      </w:r>
      <w:proofErr w:type="spellStart"/>
      <w:r w:rsidRPr="00E67816">
        <w:rPr>
          <w:lang w:val="vi-VN"/>
        </w:rPr>
        <w:t>huỷ</w:t>
      </w:r>
      <w:proofErr w:type="spellEnd"/>
      <w:r w:rsidRPr="00E67816">
        <w:rPr>
          <w:lang w:val="vi-VN"/>
        </w:rPr>
        <w:t xml:space="preserve"> </w:t>
      </w:r>
      <w:proofErr w:type="spellStart"/>
      <w:r w:rsidRPr="00E67816">
        <w:rPr>
          <w:lang w:val="vi-VN"/>
        </w:rPr>
        <w:t>đến</w:t>
      </w:r>
      <w:proofErr w:type="spellEnd"/>
      <w:r w:rsidRPr="00E67816">
        <w:rPr>
          <w:lang w:val="vi-VN"/>
        </w:rPr>
        <w:t xml:space="preserve"> </w:t>
      </w:r>
      <w:proofErr w:type="spellStart"/>
      <w:r w:rsidRPr="00E67816">
        <w:rPr>
          <w:lang w:val="vi-VN"/>
        </w:rPr>
        <w:t>nguồn</w:t>
      </w:r>
      <w:proofErr w:type="spellEnd"/>
      <w:r w:rsidRPr="00E67816">
        <w:rPr>
          <w:lang w:val="vi-VN"/>
        </w:rPr>
        <w:t xml:space="preserve"> </w:t>
      </w:r>
      <w:proofErr w:type="spellStart"/>
      <w:r w:rsidRPr="00E67816">
        <w:rPr>
          <w:lang w:val="vi-VN"/>
        </w:rPr>
        <w:t>sử</w:t>
      </w:r>
      <w:proofErr w:type="spellEnd"/>
      <w:r w:rsidRPr="00E67816">
        <w:rPr>
          <w:lang w:val="vi-VN"/>
        </w:rPr>
        <w:t xml:space="preserve"> </w:t>
      </w:r>
      <w:proofErr w:type="spellStart"/>
      <w:r w:rsidRPr="00E67816">
        <w:rPr>
          <w:lang w:val="vi-VN"/>
        </w:rPr>
        <w:t>dụng</w:t>
      </w:r>
      <w:proofErr w:type="spellEnd"/>
      <w:r w:rsidRPr="00E67816">
        <w:rPr>
          <w:lang w:val="vi-VN"/>
        </w:rPr>
        <w:t xml:space="preserve">. </w:t>
      </w:r>
      <w:proofErr w:type="spellStart"/>
      <w:r w:rsidRPr="00E67816">
        <w:rPr>
          <w:lang w:val="vi-VN"/>
        </w:rPr>
        <w:t>Đối</w:t>
      </w:r>
      <w:proofErr w:type="spellEnd"/>
      <w:r w:rsidRPr="00E67816">
        <w:rPr>
          <w:lang w:val="vi-VN"/>
        </w:rPr>
        <w:t xml:space="preserve"> </w:t>
      </w:r>
      <w:proofErr w:type="spellStart"/>
      <w:r w:rsidRPr="00E67816">
        <w:rPr>
          <w:lang w:val="vi-VN"/>
        </w:rPr>
        <w:t>với</w:t>
      </w:r>
      <w:proofErr w:type="spellEnd"/>
      <w:r w:rsidRPr="00E67816">
        <w:rPr>
          <w:lang w:val="vi-VN"/>
        </w:rPr>
        <w:t xml:space="preserve"> </w:t>
      </w:r>
      <w:proofErr w:type="spellStart"/>
      <w:r w:rsidRPr="00E67816">
        <w:rPr>
          <w:lang w:val="vi-VN"/>
        </w:rPr>
        <w:t>hệ</w:t>
      </w:r>
      <w:proofErr w:type="spellEnd"/>
      <w:r w:rsidRPr="00E67816">
        <w:rPr>
          <w:lang w:val="vi-VN"/>
        </w:rPr>
        <w:t xml:space="preserve"> </w:t>
      </w:r>
      <w:proofErr w:type="spellStart"/>
      <w:r w:rsidRPr="00E67816">
        <w:rPr>
          <w:lang w:val="vi-VN"/>
        </w:rPr>
        <w:t>thống</w:t>
      </w:r>
      <w:proofErr w:type="spellEnd"/>
      <w:r w:rsidRPr="00E67816">
        <w:rPr>
          <w:lang w:val="vi-VN"/>
        </w:rPr>
        <w:t xml:space="preserve"> </w:t>
      </w:r>
      <w:proofErr w:type="spellStart"/>
      <w:r w:rsidRPr="00E67816">
        <w:rPr>
          <w:lang w:val="vi-VN"/>
        </w:rPr>
        <w:t>đốt</w:t>
      </w:r>
      <w:proofErr w:type="spellEnd"/>
      <w:r w:rsidRPr="00E67816">
        <w:rPr>
          <w:lang w:val="vi-VN"/>
        </w:rPr>
        <w:t xml:space="preserve"> </w:t>
      </w:r>
      <w:proofErr w:type="spellStart"/>
      <w:r w:rsidRPr="00E67816">
        <w:rPr>
          <w:lang w:val="vi-VN"/>
        </w:rPr>
        <w:t>khí</w:t>
      </w:r>
      <w:proofErr w:type="spellEnd"/>
      <w:r w:rsidRPr="00E67816">
        <w:rPr>
          <w:lang w:val="vi-VN"/>
        </w:rPr>
        <w:t xml:space="preserve"> </w:t>
      </w:r>
      <w:proofErr w:type="spellStart"/>
      <w:r w:rsidRPr="00E67816">
        <w:rPr>
          <w:lang w:val="vi-VN"/>
        </w:rPr>
        <w:t>thừa</w:t>
      </w:r>
      <w:proofErr w:type="spellEnd"/>
      <w:r w:rsidRPr="00E67816">
        <w:rPr>
          <w:lang w:val="vi-VN"/>
        </w:rPr>
        <w:t xml:space="preserve">, </w:t>
      </w:r>
      <w:proofErr w:type="spellStart"/>
      <w:r w:rsidRPr="00E67816">
        <w:rPr>
          <w:lang w:val="vi-VN"/>
        </w:rPr>
        <w:t>để</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đảm</w:t>
      </w:r>
      <w:proofErr w:type="spellEnd"/>
      <w:r w:rsidRPr="00E67816">
        <w:rPr>
          <w:lang w:val="vi-VN"/>
        </w:rPr>
        <w:t xml:space="preserve"> an </w:t>
      </w:r>
      <w:proofErr w:type="spellStart"/>
      <w:r w:rsidRPr="00E67816">
        <w:rPr>
          <w:lang w:val="vi-VN"/>
        </w:rPr>
        <w:t>toàn</w:t>
      </w:r>
      <w:proofErr w:type="spellEnd"/>
      <w:r w:rsidRPr="00E67816">
        <w:rPr>
          <w:lang w:val="vi-VN"/>
        </w:rPr>
        <w:t xml:space="preserve"> cho </w:t>
      </w:r>
      <w:proofErr w:type="spellStart"/>
      <w:r w:rsidRPr="00E67816">
        <w:rPr>
          <w:lang w:val="vi-VN"/>
        </w:rPr>
        <w:t>hoạt</w:t>
      </w:r>
      <w:proofErr w:type="spellEnd"/>
      <w:r w:rsidRPr="00E67816">
        <w:rPr>
          <w:lang w:val="vi-VN"/>
        </w:rPr>
        <w:t xml:space="preserve"> </w:t>
      </w:r>
      <w:proofErr w:type="spellStart"/>
      <w:r w:rsidRPr="00E67816">
        <w:rPr>
          <w:lang w:val="vi-VN"/>
        </w:rPr>
        <w:t>động</w:t>
      </w:r>
      <w:proofErr w:type="spellEnd"/>
      <w:r w:rsidRPr="00E67816">
        <w:rPr>
          <w:lang w:val="vi-VN"/>
        </w:rPr>
        <w:t xml:space="preserve"> </w:t>
      </w:r>
      <w:proofErr w:type="spellStart"/>
      <w:r w:rsidRPr="00E67816">
        <w:rPr>
          <w:lang w:val="vi-VN"/>
        </w:rPr>
        <w:t>của</w:t>
      </w:r>
      <w:proofErr w:type="spellEnd"/>
      <w:r w:rsidRPr="00E67816">
        <w:rPr>
          <w:lang w:val="vi-VN"/>
        </w:rPr>
        <w:t xml:space="preserve"> </w:t>
      </w:r>
      <w:proofErr w:type="spellStart"/>
      <w:r w:rsidRPr="00E67816">
        <w:rPr>
          <w:lang w:val="vi-VN"/>
        </w:rPr>
        <w:t>bể</w:t>
      </w:r>
      <w:proofErr w:type="spellEnd"/>
      <w:r w:rsidRPr="00E67816">
        <w:rPr>
          <w:lang w:val="vi-VN"/>
        </w:rPr>
        <w:t xml:space="preserve"> phân </w:t>
      </w:r>
      <w:proofErr w:type="spellStart"/>
      <w:r w:rsidRPr="00E67816">
        <w:rPr>
          <w:lang w:val="vi-VN"/>
        </w:rPr>
        <w:t>huỷ</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tránh</w:t>
      </w:r>
      <w:proofErr w:type="spellEnd"/>
      <w:r w:rsidRPr="00E67816">
        <w:rPr>
          <w:lang w:val="vi-VN"/>
        </w:rPr>
        <w:t xml:space="preserve"> </w:t>
      </w:r>
      <w:proofErr w:type="spellStart"/>
      <w:r w:rsidRPr="00E67816">
        <w:rPr>
          <w:lang w:val="vi-VN"/>
        </w:rPr>
        <w:t>dòng</w:t>
      </w:r>
      <w:proofErr w:type="spellEnd"/>
      <w:r w:rsidRPr="00E67816">
        <w:rPr>
          <w:lang w:val="vi-VN"/>
        </w:rPr>
        <w:t xml:space="preserve"> </w:t>
      </w:r>
      <w:proofErr w:type="spellStart"/>
      <w:r w:rsidRPr="00E67816">
        <w:rPr>
          <w:lang w:val="vi-VN"/>
        </w:rPr>
        <w:t>lửa</w:t>
      </w:r>
      <w:proofErr w:type="spellEnd"/>
      <w:r w:rsidRPr="00E67816">
        <w:rPr>
          <w:lang w:val="vi-VN"/>
        </w:rPr>
        <w:t xml:space="preserve"> </w:t>
      </w:r>
      <w:proofErr w:type="spellStart"/>
      <w:r w:rsidRPr="00E67816">
        <w:rPr>
          <w:lang w:val="vi-VN"/>
        </w:rPr>
        <w:t>cháy</w:t>
      </w:r>
      <w:proofErr w:type="spellEnd"/>
      <w:r w:rsidRPr="00E67816">
        <w:rPr>
          <w:lang w:val="vi-VN"/>
        </w:rPr>
        <w:t xml:space="preserve"> </w:t>
      </w:r>
      <w:proofErr w:type="spellStart"/>
      <w:r w:rsidRPr="00E67816">
        <w:rPr>
          <w:lang w:val="vi-VN"/>
        </w:rPr>
        <w:t>ngược</w:t>
      </w:r>
      <w:proofErr w:type="spellEnd"/>
      <w:r w:rsidRPr="00E67816">
        <w:rPr>
          <w:lang w:val="vi-VN"/>
        </w:rPr>
        <w:t xml:space="preserve"> </w:t>
      </w:r>
      <w:proofErr w:type="spellStart"/>
      <w:r w:rsidRPr="00E67816">
        <w:rPr>
          <w:lang w:val="vi-VN"/>
        </w:rPr>
        <w:t>về</w:t>
      </w:r>
      <w:proofErr w:type="spellEnd"/>
      <w:r w:rsidRPr="00E67816">
        <w:rPr>
          <w:lang w:val="vi-VN"/>
        </w:rPr>
        <w:t xml:space="preserve"> </w:t>
      </w:r>
      <w:proofErr w:type="spellStart"/>
      <w:r w:rsidRPr="00E67816">
        <w:rPr>
          <w:lang w:val="vi-VN"/>
        </w:rPr>
        <w:t>đường</w:t>
      </w:r>
      <w:proofErr w:type="spellEnd"/>
      <w:r w:rsidRPr="00E67816">
        <w:rPr>
          <w:lang w:val="vi-VN"/>
        </w:rPr>
        <w:t xml:space="preserve"> </w:t>
      </w:r>
      <w:proofErr w:type="spellStart"/>
      <w:r w:rsidRPr="00E67816">
        <w:rPr>
          <w:lang w:val="vi-VN"/>
        </w:rPr>
        <w:t>ống</w:t>
      </w:r>
      <w:proofErr w:type="spellEnd"/>
      <w:r w:rsidRPr="00E67816">
        <w:rPr>
          <w:lang w:val="vi-VN"/>
        </w:rPr>
        <w:t xml:space="preserve"> </w:t>
      </w:r>
      <w:proofErr w:type="spellStart"/>
      <w:r w:rsidRPr="00E67816">
        <w:rPr>
          <w:lang w:val="vi-VN"/>
        </w:rPr>
        <w:t>dẫn</w:t>
      </w:r>
      <w:proofErr w:type="spellEnd"/>
      <w:r w:rsidRPr="00E67816">
        <w:rPr>
          <w:lang w:val="vi-VN"/>
        </w:rPr>
        <w:t xml:space="preserve"> </w:t>
      </w:r>
      <w:proofErr w:type="spellStart"/>
      <w:r w:rsidRPr="00E67816">
        <w:rPr>
          <w:lang w:val="vi-VN"/>
        </w:rPr>
        <w:t>biogas</w:t>
      </w:r>
      <w:proofErr w:type="spellEnd"/>
      <w:r w:rsidRPr="00E67816">
        <w:rPr>
          <w:lang w:val="vi-VN"/>
        </w:rPr>
        <w:t xml:space="preserve">, </w:t>
      </w:r>
      <w:proofErr w:type="spellStart"/>
      <w:r w:rsidRPr="00E67816">
        <w:rPr>
          <w:lang w:val="vi-VN"/>
        </w:rPr>
        <w:t>nhà</w:t>
      </w:r>
      <w:proofErr w:type="spellEnd"/>
      <w:r w:rsidRPr="00E67816">
        <w:rPr>
          <w:lang w:val="vi-VN"/>
        </w:rPr>
        <w:t xml:space="preserve"> </w:t>
      </w:r>
      <w:proofErr w:type="spellStart"/>
      <w:r w:rsidRPr="00E67816">
        <w:rPr>
          <w:lang w:val="vi-VN"/>
        </w:rPr>
        <w:t>máy</w:t>
      </w:r>
      <w:proofErr w:type="spellEnd"/>
      <w:r w:rsidRPr="00E67816">
        <w:rPr>
          <w:lang w:val="vi-VN"/>
        </w:rPr>
        <w:t xml:space="preserve"> </w:t>
      </w:r>
      <w:proofErr w:type="spellStart"/>
      <w:r w:rsidRPr="00E67816">
        <w:rPr>
          <w:lang w:val="vi-VN"/>
        </w:rPr>
        <w:t>sẽ</w:t>
      </w:r>
      <w:proofErr w:type="spellEnd"/>
      <w:r w:rsidRPr="00E67816">
        <w:rPr>
          <w:lang w:val="vi-VN"/>
        </w:rPr>
        <w:t xml:space="preserve"> </w:t>
      </w:r>
      <w:proofErr w:type="spellStart"/>
      <w:r w:rsidRPr="00E67816">
        <w:rPr>
          <w:lang w:val="vi-VN"/>
        </w:rPr>
        <w:t>lắp</w:t>
      </w:r>
      <w:proofErr w:type="spellEnd"/>
      <w:r w:rsidRPr="00E67816">
        <w:rPr>
          <w:lang w:val="vi-VN"/>
        </w:rPr>
        <w:t xml:space="preserve"> </w:t>
      </w:r>
      <w:proofErr w:type="spellStart"/>
      <w:r w:rsidRPr="00E67816">
        <w:rPr>
          <w:lang w:val="vi-VN"/>
        </w:rPr>
        <w:t>đặt</w:t>
      </w:r>
      <w:proofErr w:type="spellEnd"/>
      <w:r w:rsidRPr="00E67816">
        <w:rPr>
          <w:lang w:val="vi-VN"/>
        </w:rPr>
        <w:t xml:space="preserve"> thêm </w:t>
      </w:r>
      <w:proofErr w:type="spellStart"/>
      <w:r w:rsidRPr="00E67816">
        <w:rPr>
          <w:lang w:val="vi-VN"/>
        </w:rPr>
        <w:t>các</w:t>
      </w:r>
      <w:proofErr w:type="spellEnd"/>
      <w:r w:rsidRPr="00E67816">
        <w:rPr>
          <w:lang w:val="vi-VN"/>
        </w:rPr>
        <w:t xml:space="preserve"> </w:t>
      </w:r>
      <w:proofErr w:type="spellStart"/>
      <w:r w:rsidRPr="00E67816">
        <w:rPr>
          <w:lang w:val="vi-VN"/>
        </w:rPr>
        <w:t>Flame</w:t>
      </w:r>
      <w:proofErr w:type="spellEnd"/>
      <w:r w:rsidRPr="00E67816">
        <w:rPr>
          <w:lang w:val="vi-VN"/>
        </w:rPr>
        <w:t xml:space="preserve"> </w:t>
      </w:r>
      <w:proofErr w:type="spellStart"/>
      <w:r w:rsidRPr="00E67816">
        <w:rPr>
          <w:lang w:val="vi-VN"/>
        </w:rPr>
        <w:t>artester</w:t>
      </w:r>
      <w:proofErr w:type="spellEnd"/>
      <w:r w:rsidRPr="00E67816">
        <w:rPr>
          <w:lang w:val="vi-VN"/>
        </w:rPr>
        <w:t xml:space="preserve"> </w:t>
      </w:r>
      <w:r w:rsidRPr="00E67816">
        <w:rPr>
          <w:i/>
          <w:iCs/>
          <w:lang w:val="vi-VN"/>
        </w:rPr>
        <w:t>(</w:t>
      </w:r>
      <w:proofErr w:type="spellStart"/>
      <w:r w:rsidRPr="00E67816">
        <w:rPr>
          <w:i/>
          <w:iCs/>
          <w:lang w:val="vi-VN"/>
        </w:rPr>
        <w:t>thiết</w:t>
      </w:r>
      <w:proofErr w:type="spellEnd"/>
      <w:r w:rsidRPr="00E67816">
        <w:rPr>
          <w:i/>
          <w:iCs/>
          <w:lang w:val="vi-VN"/>
        </w:rPr>
        <w:t xml:space="preserve"> </w:t>
      </w:r>
      <w:proofErr w:type="spellStart"/>
      <w:r w:rsidRPr="00E67816">
        <w:rPr>
          <w:i/>
          <w:iCs/>
          <w:lang w:val="vi-VN"/>
        </w:rPr>
        <w:t>bị</w:t>
      </w:r>
      <w:proofErr w:type="spellEnd"/>
      <w:r w:rsidRPr="00E67816">
        <w:rPr>
          <w:i/>
          <w:iCs/>
          <w:lang w:val="vi-VN"/>
        </w:rPr>
        <w:t xml:space="preserve"> </w:t>
      </w:r>
      <w:proofErr w:type="spellStart"/>
      <w:r w:rsidRPr="00E67816">
        <w:rPr>
          <w:i/>
          <w:iCs/>
          <w:lang w:val="vi-VN"/>
        </w:rPr>
        <w:t>chống</w:t>
      </w:r>
      <w:proofErr w:type="spellEnd"/>
      <w:r w:rsidRPr="00E67816">
        <w:rPr>
          <w:i/>
          <w:iCs/>
          <w:lang w:val="vi-VN"/>
        </w:rPr>
        <w:t xml:space="preserve"> </w:t>
      </w:r>
      <w:proofErr w:type="spellStart"/>
      <w:r w:rsidRPr="00E67816">
        <w:rPr>
          <w:i/>
          <w:iCs/>
          <w:lang w:val="vi-VN"/>
        </w:rPr>
        <w:t>cháy</w:t>
      </w:r>
      <w:proofErr w:type="spellEnd"/>
      <w:r w:rsidRPr="00E67816">
        <w:rPr>
          <w:i/>
          <w:iCs/>
          <w:lang w:val="vi-VN"/>
        </w:rPr>
        <w:t xml:space="preserve"> </w:t>
      </w:r>
      <w:proofErr w:type="spellStart"/>
      <w:r w:rsidRPr="00E67816">
        <w:rPr>
          <w:i/>
          <w:iCs/>
          <w:lang w:val="vi-VN"/>
        </w:rPr>
        <w:t>ngược</w:t>
      </w:r>
      <w:proofErr w:type="spellEnd"/>
      <w:r w:rsidRPr="00E67816">
        <w:rPr>
          <w:i/>
          <w:iCs/>
          <w:lang w:val="vi-VN"/>
        </w:rPr>
        <w:t>)</w:t>
      </w:r>
      <w:r w:rsidRPr="00E67816">
        <w:rPr>
          <w:lang w:val="vi-VN"/>
        </w:rPr>
        <w:t xml:space="preserve"> trên </w:t>
      </w:r>
      <w:proofErr w:type="spellStart"/>
      <w:r w:rsidRPr="00E67816">
        <w:rPr>
          <w:lang w:val="vi-VN"/>
        </w:rPr>
        <w:t>đường</w:t>
      </w:r>
      <w:proofErr w:type="spellEnd"/>
      <w:r w:rsidRPr="00E67816">
        <w:rPr>
          <w:lang w:val="vi-VN"/>
        </w:rPr>
        <w:t xml:space="preserve"> </w:t>
      </w:r>
      <w:proofErr w:type="spellStart"/>
      <w:r w:rsidRPr="00E67816">
        <w:rPr>
          <w:lang w:val="vi-VN"/>
        </w:rPr>
        <w:t>ống</w:t>
      </w:r>
      <w:proofErr w:type="spellEnd"/>
      <w:r w:rsidRPr="00E67816">
        <w:rPr>
          <w:lang w:val="vi-VN"/>
        </w:rPr>
        <w:t xml:space="preserve"> </w:t>
      </w:r>
      <w:proofErr w:type="spellStart"/>
      <w:r w:rsidRPr="00E67816">
        <w:rPr>
          <w:lang w:val="vi-VN"/>
        </w:rPr>
        <w:t>dẫn</w:t>
      </w:r>
      <w:proofErr w:type="spellEnd"/>
      <w:r w:rsidRPr="00E67816">
        <w:rPr>
          <w:lang w:val="vi-VN"/>
        </w:rPr>
        <w:t xml:space="preserve"> </w:t>
      </w:r>
      <w:proofErr w:type="spellStart"/>
      <w:r w:rsidRPr="00E67816">
        <w:rPr>
          <w:lang w:val="vi-VN"/>
        </w:rPr>
        <w:t>đến</w:t>
      </w:r>
      <w:proofErr w:type="spellEnd"/>
      <w:r w:rsidRPr="00E67816">
        <w:rPr>
          <w:lang w:val="vi-VN"/>
        </w:rPr>
        <w:t xml:space="preserve"> </w:t>
      </w:r>
      <w:proofErr w:type="spellStart"/>
      <w:r w:rsidRPr="00E67816">
        <w:rPr>
          <w:lang w:val="vi-VN"/>
        </w:rPr>
        <w:t>hệ</w:t>
      </w:r>
      <w:proofErr w:type="spellEnd"/>
      <w:r w:rsidRPr="00E67816">
        <w:rPr>
          <w:lang w:val="vi-VN"/>
        </w:rPr>
        <w:t xml:space="preserve"> </w:t>
      </w:r>
      <w:proofErr w:type="spellStart"/>
      <w:r w:rsidRPr="00E67816">
        <w:rPr>
          <w:lang w:val="vi-VN"/>
        </w:rPr>
        <w:t>thống</w:t>
      </w:r>
      <w:proofErr w:type="spellEnd"/>
      <w:r w:rsidRPr="00E67816">
        <w:rPr>
          <w:lang w:val="vi-VN"/>
        </w:rPr>
        <w:t xml:space="preserve"> </w:t>
      </w:r>
      <w:proofErr w:type="spellStart"/>
      <w:r w:rsidRPr="00E67816">
        <w:rPr>
          <w:lang w:val="vi-VN"/>
        </w:rPr>
        <w:t>đốt</w:t>
      </w:r>
      <w:proofErr w:type="spellEnd"/>
      <w:r w:rsidRPr="00E67816">
        <w:rPr>
          <w:lang w:val="vi-VN"/>
        </w:rPr>
        <w:t xml:space="preserve"> </w:t>
      </w:r>
      <w:proofErr w:type="spellStart"/>
      <w:r w:rsidRPr="00E67816">
        <w:rPr>
          <w:lang w:val="vi-VN"/>
        </w:rPr>
        <w:t>khí</w:t>
      </w:r>
      <w:proofErr w:type="spellEnd"/>
      <w:r w:rsidRPr="00E67816">
        <w:rPr>
          <w:lang w:val="vi-VN"/>
        </w:rPr>
        <w:t>.</w:t>
      </w:r>
    </w:p>
    <w:p w14:paraId="36024901" w14:textId="77777777" w:rsidR="003E2E1C" w:rsidRPr="00FE4955" w:rsidRDefault="003E2E1C" w:rsidP="004E5661">
      <w:pPr>
        <w:pStyle w:val="1"/>
        <w:numPr>
          <w:ilvl w:val="0"/>
          <w:numId w:val="16"/>
        </w:numPr>
        <w:rPr>
          <w:lang w:val="vi-VN"/>
        </w:rPr>
      </w:pPr>
      <w:proofErr w:type="spellStart"/>
      <w:r w:rsidRPr="00E67816">
        <w:rPr>
          <w:lang w:val="vi-VN"/>
        </w:rPr>
        <w:t>Quá</w:t>
      </w:r>
      <w:proofErr w:type="spellEnd"/>
      <w:r w:rsidRPr="00E67816">
        <w:rPr>
          <w:lang w:val="vi-VN"/>
        </w:rPr>
        <w:t xml:space="preserve"> </w:t>
      </w:r>
      <w:proofErr w:type="spellStart"/>
      <w:r w:rsidRPr="00E67816">
        <w:rPr>
          <w:lang w:val="vi-VN"/>
        </w:rPr>
        <w:t>trình</w:t>
      </w:r>
      <w:proofErr w:type="spellEnd"/>
      <w:r w:rsidRPr="00E67816">
        <w:rPr>
          <w:lang w:val="vi-VN"/>
        </w:rPr>
        <w:t xml:space="preserve"> </w:t>
      </w:r>
      <w:proofErr w:type="spellStart"/>
      <w:r w:rsidRPr="00E67816">
        <w:rPr>
          <w:lang w:val="vi-VN"/>
        </w:rPr>
        <w:t>kiểm</w:t>
      </w:r>
      <w:proofErr w:type="spellEnd"/>
      <w:r w:rsidRPr="00E67816">
        <w:rPr>
          <w:lang w:val="vi-VN"/>
        </w:rPr>
        <w:t xml:space="preserve"> tra </w:t>
      </w:r>
      <w:proofErr w:type="spellStart"/>
      <w:r w:rsidRPr="00E67816">
        <w:rPr>
          <w:lang w:val="vi-VN"/>
        </w:rPr>
        <w:t>và</w:t>
      </w:r>
      <w:proofErr w:type="spellEnd"/>
      <w:r w:rsidRPr="00E67816">
        <w:rPr>
          <w:lang w:val="vi-VN"/>
        </w:rPr>
        <w:t xml:space="preserve"> </w:t>
      </w:r>
      <w:proofErr w:type="spellStart"/>
      <w:r w:rsidRPr="00E67816">
        <w:rPr>
          <w:lang w:val="vi-VN"/>
        </w:rPr>
        <w:t>giám</w:t>
      </w:r>
      <w:proofErr w:type="spellEnd"/>
      <w:r w:rsidRPr="00E67816">
        <w:rPr>
          <w:lang w:val="vi-VN"/>
        </w:rPr>
        <w:t xml:space="preserve"> </w:t>
      </w:r>
      <w:proofErr w:type="spellStart"/>
      <w:r w:rsidRPr="00E67816">
        <w:rPr>
          <w:lang w:val="vi-VN"/>
        </w:rPr>
        <w:t>sát</w:t>
      </w:r>
      <w:proofErr w:type="spellEnd"/>
      <w:r w:rsidRPr="00E67816">
        <w:rPr>
          <w:lang w:val="vi-VN"/>
        </w:rPr>
        <w:t xml:space="preserve"> </w:t>
      </w:r>
      <w:proofErr w:type="spellStart"/>
      <w:r w:rsidRPr="00E67816">
        <w:rPr>
          <w:lang w:val="vi-VN"/>
        </w:rPr>
        <w:t>diễn</w:t>
      </w:r>
      <w:proofErr w:type="spellEnd"/>
      <w:r w:rsidRPr="00E67816">
        <w:rPr>
          <w:lang w:val="vi-VN"/>
        </w:rPr>
        <w:t xml:space="preserve"> ra liên </w:t>
      </w:r>
      <w:proofErr w:type="spellStart"/>
      <w:r w:rsidRPr="00E67816">
        <w:rPr>
          <w:lang w:val="vi-VN"/>
        </w:rPr>
        <w:t>tục</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tín</w:t>
      </w:r>
      <w:proofErr w:type="spellEnd"/>
      <w:r w:rsidRPr="00E67816">
        <w:rPr>
          <w:lang w:val="vi-VN"/>
        </w:rPr>
        <w:t xml:space="preserve"> </w:t>
      </w:r>
      <w:proofErr w:type="spellStart"/>
      <w:r w:rsidRPr="00E67816">
        <w:rPr>
          <w:lang w:val="vi-VN"/>
        </w:rPr>
        <w:t>hiệu</w:t>
      </w:r>
      <w:proofErr w:type="spellEnd"/>
      <w:r w:rsidRPr="00E67816">
        <w:rPr>
          <w:lang w:val="vi-VN"/>
        </w:rPr>
        <w:t xml:space="preserve"> </w:t>
      </w:r>
      <w:proofErr w:type="spellStart"/>
      <w:r w:rsidRPr="00E67816">
        <w:rPr>
          <w:lang w:val="vi-VN"/>
        </w:rPr>
        <w:t>được</w:t>
      </w:r>
      <w:proofErr w:type="spellEnd"/>
      <w:r w:rsidRPr="00E67816">
        <w:rPr>
          <w:lang w:val="vi-VN"/>
        </w:rPr>
        <w:t xml:space="preserve"> đưa </w:t>
      </w:r>
      <w:proofErr w:type="spellStart"/>
      <w:r w:rsidRPr="00E67816">
        <w:rPr>
          <w:lang w:val="vi-VN"/>
        </w:rPr>
        <w:t>về</w:t>
      </w:r>
      <w:proofErr w:type="spellEnd"/>
      <w:r w:rsidRPr="00E67816">
        <w:rPr>
          <w:lang w:val="vi-VN"/>
        </w:rPr>
        <w:t xml:space="preserve"> </w:t>
      </w:r>
      <w:proofErr w:type="spellStart"/>
      <w:r w:rsidRPr="00E67816">
        <w:rPr>
          <w:lang w:val="vi-VN"/>
        </w:rPr>
        <w:t>hệ</w:t>
      </w:r>
      <w:proofErr w:type="spellEnd"/>
      <w:r w:rsidRPr="00E67816">
        <w:rPr>
          <w:lang w:val="vi-VN"/>
        </w:rPr>
        <w:t xml:space="preserve"> </w:t>
      </w:r>
      <w:proofErr w:type="spellStart"/>
      <w:r w:rsidRPr="00E67816">
        <w:rPr>
          <w:lang w:val="vi-VN"/>
        </w:rPr>
        <w:t>thống</w:t>
      </w:r>
      <w:proofErr w:type="spellEnd"/>
      <w:r w:rsidRPr="00E67816">
        <w:rPr>
          <w:lang w:val="vi-VN"/>
        </w:rPr>
        <w:t xml:space="preserve"> </w:t>
      </w:r>
      <w:proofErr w:type="spellStart"/>
      <w:r w:rsidRPr="00E67816">
        <w:rPr>
          <w:lang w:val="vi-VN"/>
        </w:rPr>
        <w:t>điều</w:t>
      </w:r>
      <w:proofErr w:type="spellEnd"/>
      <w:r w:rsidRPr="00E67816">
        <w:rPr>
          <w:lang w:val="vi-VN"/>
        </w:rPr>
        <w:t xml:space="preserve"> </w:t>
      </w:r>
      <w:proofErr w:type="spellStart"/>
      <w:r w:rsidRPr="00E67816">
        <w:rPr>
          <w:lang w:val="vi-VN"/>
        </w:rPr>
        <w:t>khiển</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đảm</w:t>
      </w:r>
      <w:proofErr w:type="spellEnd"/>
      <w:r w:rsidRPr="00E67816">
        <w:rPr>
          <w:lang w:val="vi-VN"/>
        </w:rPr>
        <w:t xml:space="preserve"> </w:t>
      </w:r>
      <w:proofErr w:type="spellStart"/>
      <w:r w:rsidRPr="00E67816">
        <w:rPr>
          <w:lang w:val="vi-VN"/>
        </w:rPr>
        <w:t>quá</w:t>
      </w:r>
      <w:proofErr w:type="spellEnd"/>
      <w:r w:rsidRPr="00E67816">
        <w:rPr>
          <w:lang w:val="vi-VN"/>
        </w:rPr>
        <w:t xml:space="preserve"> </w:t>
      </w:r>
      <w:proofErr w:type="spellStart"/>
      <w:r w:rsidRPr="00E67816">
        <w:rPr>
          <w:lang w:val="vi-VN"/>
        </w:rPr>
        <w:t>trình</w:t>
      </w:r>
      <w:proofErr w:type="spellEnd"/>
      <w:r w:rsidRPr="00E67816">
        <w:rPr>
          <w:lang w:val="vi-VN"/>
        </w:rPr>
        <w:t xml:space="preserve"> </w:t>
      </w:r>
      <w:proofErr w:type="spellStart"/>
      <w:r w:rsidRPr="00E67816">
        <w:rPr>
          <w:lang w:val="vi-VN"/>
        </w:rPr>
        <w:t>hoạt</w:t>
      </w:r>
      <w:proofErr w:type="spellEnd"/>
      <w:r w:rsidRPr="00E67816">
        <w:rPr>
          <w:lang w:val="vi-VN"/>
        </w:rPr>
        <w:t xml:space="preserve"> </w:t>
      </w:r>
      <w:proofErr w:type="spellStart"/>
      <w:r w:rsidRPr="00E67816">
        <w:rPr>
          <w:lang w:val="vi-VN"/>
        </w:rPr>
        <w:t>động</w:t>
      </w:r>
      <w:proofErr w:type="spellEnd"/>
      <w:r w:rsidRPr="00E67816">
        <w:rPr>
          <w:lang w:val="vi-VN"/>
        </w:rPr>
        <w:t xml:space="preserve"> an </w:t>
      </w:r>
      <w:proofErr w:type="spellStart"/>
      <w:r w:rsidRPr="00E67816">
        <w:rPr>
          <w:lang w:val="vi-VN"/>
        </w:rPr>
        <w:t>toàn</w:t>
      </w:r>
      <w:proofErr w:type="spellEnd"/>
      <w:r w:rsidRPr="00E67816">
        <w:rPr>
          <w:lang w:val="vi-VN"/>
        </w:rPr>
        <w:t xml:space="preserve"> </w:t>
      </w:r>
      <w:proofErr w:type="spellStart"/>
      <w:r w:rsidRPr="00E67816">
        <w:rPr>
          <w:lang w:val="vi-VN"/>
        </w:rPr>
        <w:t>và</w:t>
      </w:r>
      <w:proofErr w:type="spellEnd"/>
      <w:r w:rsidRPr="00E67816">
        <w:rPr>
          <w:lang w:val="vi-VN"/>
        </w:rPr>
        <w:t xml:space="preserve"> liên </w:t>
      </w:r>
      <w:proofErr w:type="spellStart"/>
      <w:r w:rsidRPr="00E67816">
        <w:rPr>
          <w:lang w:val="vi-VN"/>
        </w:rPr>
        <w:t>tục</w:t>
      </w:r>
      <w:proofErr w:type="spellEnd"/>
      <w:r w:rsidRPr="00E67816">
        <w:rPr>
          <w:lang w:val="vi-VN"/>
        </w:rPr>
        <w:t>.</w:t>
      </w:r>
    </w:p>
    <w:p w14:paraId="10B77DF0" w14:textId="77777777" w:rsidR="005153A3" w:rsidRPr="00E67816" w:rsidRDefault="005153A3" w:rsidP="004E5661">
      <w:pPr>
        <w:spacing w:before="60" w:after="60"/>
        <w:rPr>
          <w:b/>
          <w:i/>
          <w:lang w:val="vi-VN"/>
        </w:rPr>
      </w:pPr>
      <w:proofErr w:type="spellStart"/>
      <w:r w:rsidRPr="00E67816">
        <w:rPr>
          <w:b/>
          <w:i/>
          <w:lang w:val="vi-VN"/>
        </w:rPr>
        <w:t>Các</w:t>
      </w:r>
      <w:proofErr w:type="spellEnd"/>
      <w:r w:rsidRPr="00E67816">
        <w:rPr>
          <w:b/>
          <w:i/>
          <w:lang w:val="vi-VN"/>
        </w:rPr>
        <w:t xml:space="preserve"> </w:t>
      </w:r>
      <w:proofErr w:type="spellStart"/>
      <w:r w:rsidRPr="00E67816">
        <w:rPr>
          <w:b/>
          <w:i/>
          <w:lang w:val="vi-VN"/>
        </w:rPr>
        <w:t>sự</w:t>
      </w:r>
      <w:proofErr w:type="spellEnd"/>
      <w:r w:rsidRPr="00E67816">
        <w:rPr>
          <w:b/>
          <w:i/>
          <w:lang w:val="vi-VN"/>
        </w:rPr>
        <w:t xml:space="preserve"> </w:t>
      </w:r>
      <w:proofErr w:type="spellStart"/>
      <w:r w:rsidRPr="00E67816">
        <w:rPr>
          <w:b/>
          <w:i/>
          <w:lang w:val="vi-VN"/>
        </w:rPr>
        <w:t>cố</w:t>
      </w:r>
      <w:proofErr w:type="spellEnd"/>
      <w:r w:rsidRPr="00E67816">
        <w:rPr>
          <w:b/>
          <w:i/>
          <w:lang w:val="vi-VN"/>
        </w:rPr>
        <w:t xml:space="preserve"> </w:t>
      </w:r>
      <w:proofErr w:type="spellStart"/>
      <w:r w:rsidRPr="00E67816">
        <w:rPr>
          <w:b/>
          <w:i/>
          <w:lang w:val="vi-VN"/>
        </w:rPr>
        <w:t>có</w:t>
      </w:r>
      <w:proofErr w:type="spellEnd"/>
      <w:r w:rsidRPr="00E67816">
        <w:rPr>
          <w:b/>
          <w:i/>
          <w:lang w:val="vi-VN"/>
        </w:rPr>
        <w:t xml:space="preserve"> </w:t>
      </w:r>
      <w:proofErr w:type="spellStart"/>
      <w:r w:rsidRPr="00E67816">
        <w:rPr>
          <w:b/>
          <w:i/>
          <w:lang w:val="vi-VN"/>
        </w:rPr>
        <w:t>thể</w:t>
      </w:r>
      <w:proofErr w:type="spellEnd"/>
      <w:r w:rsidRPr="00E67816">
        <w:rPr>
          <w:b/>
          <w:i/>
          <w:lang w:val="vi-VN"/>
        </w:rPr>
        <w:t xml:space="preserve"> </w:t>
      </w:r>
      <w:proofErr w:type="spellStart"/>
      <w:r w:rsidRPr="00E67816">
        <w:rPr>
          <w:b/>
          <w:i/>
          <w:lang w:val="vi-VN"/>
        </w:rPr>
        <w:t>xảy</w:t>
      </w:r>
      <w:proofErr w:type="spellEnd"/>
      <w:r w:rsidRPr="00E67816">
        <w:rPr>
          <w:b/>
          <w:i/>
          <w:lang w:val="vi-VN"/>
        </w:rPr>
        <w:t xml:space="preserve"> ra:</w:t>
      </w:r>
    </w:p>
    <w:p w14:paraId="6A671A1B" w14:textId="01870C42" w:rsidR="005153A3" w:rsidRPr="00E67816" w:rsidRDefault="005153A3" w:rsidP="004E5661">
      <w:pPr>
        <w:pStyle w:val="BNG"/>
        <w:spacing w:before="60" w:after="60"/>
        <w:rPr>
          <w:lang w:val="vi-VN"/>
        </w:rPr>
      </w:pPr>
      <w:bookmarkStart w:id="177" w:name="_Toc124263985"/>
      <w:proofErr w:type="spellStart"/>
      <w:r w:rsidRPr="00E67816">
        <w:rPr>
          <w:lang w:val="vi-VN"/>
        </w:rPr>
        <w:t>Bảng</w:t>
      </w:r>
      <w:proofErr w:type="spellEnd"/>
      <w:r w:rsidR="00D74E6D" w:rsidRPr="00E67816">
        <w:rPr>
          <w:lang w:val="vi-VN"/>
        </w:rPr>
        <w:t xml:space="preserve"> 3.</w:t>
      </w:r>
      <w:r w:rsidR="006F21BD" w:rsidRPr="00E67816">
        <w:rPr>
          <w:lang w:val="vi-VN"/>
        </w:rPr>
        <w:t>8</w:t>
      </w:r>
      <w:r w:rsidR="00D74E6D" w:rsidRPr="00E67816">
        <w:rPr>
          <w:lang w:val="vi-VN"/>
        </w:rPr>
        <w:t>.</w:t>
      </w:r>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Pr="00E67816">
        <w:rPr>
          <w:lang w:val="vi-VN"/>
        </w:rPr>
        <w:t>và</w:t>
      </w:r>
      <w:proofErr w:type="spellEnd"/>
      <w:r w:rsidRPr="00E67816">
        <w:rPr>
          <w:lang w:val="vi-VN"/>
        </w:rPr>
        <w:t xml:space="preserve"> nguyên nhân </w:t>
      </w:r>
      <w:proofErr w:type="spellStart"/>
      <w:r w:rsidRPr="00E67816">
        <w:rPr>
          <w:lang w:val="vi-VN"/>
        </w:rPr>
        <w:t>có</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roofErr w:type="spellStart"/>
      <w:r w:rsidRPr="00E67816">
        <w:rPr>
          <w:lang w:val="vi-VN"/>
        </w:rPr>
        <w:t>xảy</w:t>
      </w:r>
      <w:proofErr w:type="spellEnd"/>
      <w:r w:rsidRPr="00E67816">
        <w:rPr>
          <w:lang w:val="vi-VN"/>
        </w:rPr>
        <w:t xml:space="preserve"> ra </w:t>
      </w:r>
      <w:proofErr w:type="spellStart"/>
      <w:r w:rsidRPr="00E67816">
        <w:rPr>
          <w:lang w:val="vi-VN"/>
        </w:rPr>
        <w:t>tại</w:t>
      </w:r>
      <w:proofErr w:type="spellEnd"/>
      <w:r w:rsidRPr="00E67816">
        <w:rPr>
          <w:lang w:val="vi-VN"/>
        </w:rPr>
        <w:t xml:space="preserve"> </w:t>
      </w:r>
      <w:proofErr w:type="spellStart"/>
      <w:r w:rsidRPr="00E67816">
        <w:rPr>
          <w:lang w:val="vi-VN"/>
        </w:rPr>
        <w:t>bể</w:t>
      </w:r>
      <w:proofErr w:type="spellEnd"/>
      <w:r w:rsidRPr="00E67816">
        <w:rPr>
          <w:lang w:val="vi-VN"/>
        </w:rPr>
        <w:t xml:space="preserve"> </w:t>
      </w:r>
      <w:proofErr w:type="spellStart"/>
      <w:r w:rsidRPr="00E67816">
        <w:rPr>
          <w:lang w:val="vi-VN"/>
        </w:rPr>
        <w:t>Biogas</w:t>
      </w:r>
      <w:bookmarkEnd w:id="177"/>
      <w:proofErr w:type="spellEnd"/>
    </w:p>
    <w:tbl>
      <w:tblPr>
        <w:tblStyle w:val="TableGrid"/>
        <w:tblW w:w="9464" w:type="dxa"/>
        <w:tblInd w:w="279" w:type="dxa"/>
        <w:tblLook w:val="04A0" w:firstRow="1" w:lastRow="0" w:firstColumn="1" w:lastColumn="0" w:noHBand="0" w:noVBand="1"/>
      </w:tblPr>
      <w:tblGrid>
        <w:gridCol w:w="4584"/>
        <w:gridCol w:w="4880"/>
      </w:tblGrid>
      <w:tr w:rsidR="00A12FD4" w14:paraId="3A4E5F5C" w14:textId="77777777" w:rsidTr="00262ADF">
        <w:tc>
          <w:tcPr>
            <w:tcW w:w="4584" w:type="dxa"/>
            <w:shd w:val="clear" w:color="auto" w:fill="BDD6EE" w:themeFill="accent1" w:themeFillTint="66"/>
          </w:tcPr>
          <w:p w14:paraId="10616750" w14:textId="77777777" w:rsidR="00A12FD4" w:rsidRPr="00A12FD4" w:rsidRDefault="00A12FD4" w:rsidP="004E5661">
            <w:pPr>
              <w:tabs>
                <w:tab w:val="left" w:pos="1653"/>
              </w:tabs>
              <w:spacing w:before="60" w:after="60" w:line="288" w:lineRule="auto"/>
              <w:jc w:val="center"/>
              <w:rPr>
                <w:b/>
                <w:lang w:val="en-US"/>
              </w:rPr>
            </w:pPr>
            <w:proofErr w:type="spellStart"/>
            <w:r w:rsidRPr="00A12FD4">
              <w:rPr>
                <w:b/>
                <w:lang w:val="en-US"/>
              </w:rPr>
              <w:t>Sự</w:t>
            </w:r>
            <w:proofErr w:type="spellEnd"/>
            <w:r w:rsidRPr="00A12FD4">
              <w:rPr>
                <w:b/>
                <w:lang w:val="en-US"/>
              </w:rPr>
              <w:t xml:space="preserve"> </w:t>
            </w:r>
            <w:proofErr w:type="spellStart"/>
            <w:r w:rsidRPr="00A12FD4">
              <w:rPr>
                <w:b/>
                <w:lang w:val="en-US"/>
              </w:rPr>
              <w:t>cố</w:t>
            </w:r>
            <w:proofErr w:type="spellEnd"/>
          </w:p>
        </w:tc>
        <w:tc>
          <w:tcPr>
            <w:tcW w:w="4880" w:type="dxa"/>
            <w:shd w:val="clear" w:color="auto" w:fill="BDD6EE" w:themeFill="accent1" w:themeFillTint="66"/>
          </w:tcPr>
          <w:p w14:paraId="03C511F4" w14:textId="77777777" w:rsidR="00A12FD4" w:rsidRPr="00A12FD4" w:rsidRDefault="00A12FD4" w:rsidP="004E5661">
            <w:pPr>
              <w:spacing w:before="60" w:after="60" w:line="288" w:lineRule="auto"/>
              <w:jc w:val="center"/>
              <w:rPr>
                <w:b/>
                <w:lang w:val="en-US"/>
              </w:rPr>
            </w:pPr>
            <w:proofErr w:type="spellStart"/>
            <w:r w:rsidRPr="00A12FD4">
              <w:rPr>
                <w:b/>
                <w:lang w:val="en-US"/>
              </w:rPr>
              <w:t>Nguyên</w:t>
            </w:r>
            <w:proofErr w:type="spellEnd"/>
            <w:r w:rsidRPr="00A12FD4">
              <w:rPr>
                <w:b/>
                <w:lang w:val="en-US"/>
              </w:rPr>
              <w:t xml:space="preserve"> </w:t>
            </w:r>
            <w:proofErr w:type="spellStart"/>
            <w:r w:rsidRPr="00A12FD4">
              <w:rPr>
                <w:b/>
                <w:lang w:val="en-US"/>
              </w:rPr>
              <w:t>nhân</w:t>
            </w:r>
            <w:proofErr w:type="spellEnd"/>
          </w:p>
        </w:tc>
      </w:tr>
      <w:tr w:rsidR="00A12FD4" w14:paraId="5828A121" w14:textId="77777777" w:rsidTr="005153A3">
        <w:tc>
          <w:tcPr>
            <w:tcW w:w="4584" w:type="dxa"/>
            <w:vMerge w:val="restart"/>
            <w:vAlign w:val="center"/>
          </w:tcPr>
          <w:p w14:paraId="6BAD1C38" w14:textId="77777777" w:rsidR="00A12FD4" w:rsidRDefault="00A12FD4" w:rsidP="004E5661">
            <w:pPr>
              <w:spacing w:before="60" w:after="60" w:line="288" w:lineRule="auto"/>
              <w:jc w:val="left"/>
              <w:rPr>
                <w:lang w:val="en-US"/>
              </w:rPr>
            </w:pPr>
            <w:proofErr w:type="spellStart"/>
            <w:r>
              <w:rPr>
                <w:lang w:val="en-US"/>
              </w:rPr>
              <w:t>Khí</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hoặc</w:t>
            </w:r>
            <w:proofErr w:type="spellEnd"/>
            <w:r>
              <w:rPr>
                <w:lang w:val="en-US"/>
              </w:rPr>
              <w:t xml:space="preserve"> </w:t>
            </w:r>
            <w:proofErr w:type="spellStart"/>
            <w:r>
              <w:rPr>
                <w:lang w:val="en-US"/>
              </w:rPr>
              <w:t>ít</w:t>
            </w:r>
            <w:proofErr w:type="spellEnd"/>
            <w:r>
              <w:rPr>
                <w:lang w:val="en-US"/>
              </w:rPr>
              <w:t xml:space="preserve"> so </w:t>
            </w:r>
            <w:proofErr w:type="spellStart"/>
            <w:r>
              <w:rPr>
                <w:lang w:val="en-US"/>
              </w:rPr>
              <w:t>với</w:t>
            </w:r>
            <w:proofErr w:type="spellEnd"/>
            <w:r>
              <w:rPr>
                <w:lang w:val="en-US"/>
              </w:rPr>
              <w:t xml:space="preserve"> </w:t>
            </w:r>
            <w:proofErr w:type="spellStart"/>
            <w:r>
              <w:rPr>
                <w:lang w:val="en-US"/>
              </w:rPr>
              <w:t>sự</w:t>
            </w:r>
            <w:proofErr w:type="spellEnd"/>
            <w:r>
              <w:rPr>
                <w:lang w:val="en-US"/>
              </w:rPr>
              <w:t xml:space="preserve"> </w:t>
            </w:r>
            <w:proofErr w:type="spellStart"/>
            <w:r>
              <w:rPr>
                <w:lang w:val="en-US"/>
              </w:rPr>
              <w:t>kiến</w:t>
            </w:r>
            <w:proofErr w:type="spellEnd"/>
          </w:p>
        </w:tc>
        <w:tc>
          <w:tcPr>
            <w:tcW w:w="4880" w:type="dxa"/>
          </w:tcPr>
          <w:p w14:paraId="6B207B57" w14:textId="77777777" w:rsidR="00A12FD4" w:rsidRDefault="00A12FD4" w:rsidP="004E5661">
            <w:pPr>
              <w:spacing w:before="60" w:after="60" w:line="288" w:lineRule="auto"/>
              <w:rPr>
                <w:lang w:val="en-US"/>
              </w:rPr>
            </w:pPr>
            <w:proofErr w:type="spellStart"/>
            <w:r>
              <w:rPr>
                <w:lang w:val="en-US"/>
              </w:rPr>
              <w:t>Nguyên</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nhiễm</w:t>
            </w:r>
            <w:proofErr w:type="spellEnd"/>
            <w:r>
              <w:rPr>
                <w:lang w:val="en-US"/>
              </w:rPr>
              <w:t xml:space="preserve"> </w:t>
            </w:r>
            <w:proofErr w:type="spellStart"/>
            <w:r>
              <w:rPr>
                <w:lang w:val="en-US"/>
              </w:rPr>
              <w:t>độc</w:t>
            </w:r>
            <w:proofErr w:type="spellEnd"/>
            <w:r>
              <w:rPr>
                <w:lang w:val="en-US"/>
              </w:rPr>
              <w:t xml:space="preserve"> </w:t>
            </w:r>
            <w:proofErr w:type="spellStart"/>
            <w:r>
              <w:rPr>
                <w:lang w:val="en-US"/>
              </w:rPr>
              <w:t>tố</w:t>
            </w:r>
            <w:proofErr w:type="spellEnd"/>
          </w:p>
        </w:tc>
      </w:tr>
      <w:tr w:rsidR="00A12FD4" w14:paraId="420AF976" w14:textId="77777777" w:rsidTr="005153A3">
        <w:tc>
          <w:tcPr>
            <w:tcW w:w="4584" w:type="dxa"/>
            <w:vMerge/>
          </w:tcPr>
          <w:p w14:paraId="29BA57D1" w14:textId="77777777" w:rsidR="00A12FD4" w:rsidRDefault="00A12FD4" w:rsidP="004E5661">
            <w:pPr>
              <w:spacing w:before="60" w:after="60" w:line="288" w:lineRule="auto"/>
              <w:rPr>
                <w:lang w:val="en-US"/>
              </w:rPr>
            </w:pPr>
          </w:p>
        </w:tc>
        <w:tc>
          <w:tcPr>
            <w:tcW w:w="4880" w:type="dxa"/>
          </w:tcPr>
          <w:p w14:paraId="6CC7A4D2" w14:textId="77777777" w:rsidR="00A12FD4" w:rsidRDefault="00A12FD4" w:rsidP="004E5661">
            <w:pPr>
              <w:spacing w:before="60" w:after="60" w:line="288" w:lineRule="auto"/>
              <w:rPr>
                <w:lang w:val="en-US"/>
              </w:rPr>
            </w:pPr>
            <w:proofErr w:type="spellStart"/>
            <w:r>
              <w:rPr>
                <w:lang w:val="en-US"/>
              </w:rPr>
              <w:t>Không</w:t>
            </w:r>
            <w:proofErr w:type="spellEnd"/>
            <w:r>
              <w:rPr>
                <w:lang w:val="en-US"/>
              </w:rPr>
              <w:t xml:space="preserve"> </w:t>
            </w:r>
            <w:proofErr w:type="spellStart"/>
            <w:r>
              <w:rPr>
                <w:lang w:val="en-US"/>
              </w:rPr>
              <w:t>đủ</w:t>
            </w:r>
            <w:proofErr w:type="spellEnd"/>
            <w:r>
              <w:rPr>
                <w:lang w:val="en-US"/>
              </w:rPr>
              <w:t xml:space="preserve"> vi </w:t>
            </w:r>
            <w:proofErr w:type="spellStart"/>
            <w:r>
              <w:rPr>
                <w:lang w:val="en-US"/>
              </w:rPr>
              <w:t>sinh</w:t>
            </w:r>
            <w:proofErr w:type="spellEnd"/>
            <w:r>
              <w:rPr>
                <w:lang w:val="en-US"/>
              </w:rPr>
              <w:t xml:space="preserve"> </w:t>
            </w:r>
            <w:proofErr w:type="spellStart"/>
            <w:r>
              <w:rPr>
                <w:lang w:val="en-US"/>
              </w:rPr>
              <w:t>kỵ</w:t>
            </w:r>
            <w:proofErr w:type="spellEnd"/>
            <w:r>
              <w:rPr>
                <w:lang w:val="en-US"/>
              </w:rPr>
              <w:t xml:space="preserve"> </w:t>
            </w:r>
            <w:proofErr w:type="spellStart"/>
            <w:r>
              <w:rPr>
                <w:lang w:val="en-US"/>
              </w:rPr>
              <w:t>khí</w:t>
            </w:r>
            <w:proofErr w:type="spellEnd"/>
          </w:p>
        </w:tc>
      </w:tr>
      <w:tr w:rsidR="00A12FD4" w14:paraId="1E8FC074" w14:textId="77777777" w:rsidTr="005153A3">
        <w:tc>
          <w:tcPr>
            <w:tcW w:w="4584" w:type="dxa"/>
            <w:vMerge/>
          </w:tcPr>
          <w:p w14:paraId="3A10F05F" w14:textId="77777777" w:rsidR="00A12FD4" w:rsidRDefault="00A12FD4" w:rsidP="004E5661">
            <w:pPr>
              <w:spacing w:before="60" w:after="60" w:line="288" w:lineRule="auto"/>
              <w:rPr>
                <w:lang w:val="en-US"/>
              </w:rPr>
            </w:pPr>
          </w:p>
        </w:tc>
        <w:tc>
          <w:tcPr>
            <w:tcW w:w="4880" w:type="dxa"/>
          </w:tcPr>
          <w:p w14:paraId="36E23172" w14:textId="77777777" w:rsidR="00A12FD4" w:rsidRDefault="00A12FD4" w:rsidP="004E5661">
            <w:pPr>
              <w:spacing w:before="60" w:after="60" w:line="288" w:lineRule="auto"/>
              <w:rPr>
                <w:lang w:val="en-US"/>
              </w:rPr>
            </w:pPr>
            <w:proofErr w:type="spellStart"/>
            <w:r>
              <w:rPr>
                <w:lang w:val="en-US"/>
              </w:rPr>
              <w:t>Thời</w:t>
            </w:r>
            <w:proofErr w:type="spellEnd"/>
            <w:r>
              <w:rPr>
                <w:lang w:val="en-US"/>
              </w:rPr>
              <w:t xml:space="preserve"> </w:t>
            </w:r>
            <w:proofErr w:type="spellStart"/>
            <w:r>
              <w:rPr>
                <w:lang w:val="en-US"/>
              </w:rPr>
              <w:t>tiết</w:t>
            </w:r>
            <w:proofErr w:type="spellEnd"/>
            <w:r>
              <w:rPr>
                <w:lang w:val="en-US"/>
              </w:rPr>
              <w:t xml:space="preserve"> </w:t>
            </w:r>
            <w:proofErr w:type="spellStart"/>
            <w:r>
              <w:rPr>
                <w:lang w:val="en-US"/>
              </w:rPr>
              <w:t>quá</w:t>
            </w:r>
            <w:proofErr w:type="spellEnd"/>
            <w:r>
              <w:rPr>
                <w:lang w:val="en-US"/>
              </w:rPr>
              <w:t xml:space="preserve"> </w:t>
            </w:r>
            <w:proofErr w:type="spellStart"/>
            <w:r>
              <w:rPr>
                <w:lang w:val="en-US"/>
              </w:rPr>
              <w:t>lạnh</w:t>
            </w:r>
            <w:proofErr w:type="spellEnd"/>
          </w:p>
        </w:tc>
      </w:tr>
      <w:tr w:rsidR="00A12FD4" w14:paraId="28533C3A" w14:textId="77777777" w:rsidTr="005153A3">
        <w:tc>
          <w:tcPr>
            <w:tcW w:w="4584" w:type="dxa"/>
            <w:vMerge/>
          </w:tcPr>
          <w:p w14:paraId="0BD6D40C" w14:textId="77777777" w:rsidR="00A12FD4" w:rsidRDefault="00A12FD4" w:rsidP="004E5661">
            <w:pPr>
              <w:spacing w:before="60" w:after="60" w:line="288" w:lineRule="auto"/>
              <w:rPr>
                <w:lang w:val="en-US"/>
              </w:rPr>
            </w:pPr>
          </w:p>
        </w:tc>
        <w:tc>
          <w:tcPr>
            <w:tcW w:w="4880" w:type="dxa"/>
          </w:tcPr>
          <w:p w14:paraId="4B9182C9" w14:textId="77777777" w:rsidR="00A12FD4" w:rsidRDefault="00A12FD4" w:rsidP="004E5661">
            <w:pPr>
              <w:spacing w:before="60" w:after="60" w:line="288" w:lineRule="auto"/>
              <w:rPr>
                <w:lang w:val="en-US"/>
              </w:rPr>
            </w:pPr>
            <w:proofErr w:type="spellStart"/>
            <w:r>
              <w:rPr>
                <w:lang w:val="en-US"/>
              </w:rPr>
              <w:t>Bạt</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rách</w:t>
            </w:r>
            <w:proofErr w:type="spellEnd"/>
            <w:r>
              <w:rPr>
                <w:lang w:val="en-US"/>
              </w:rPr>
              <w:t xml:space="preserve">, </w:t>
            </w:r>
            <w:proofErr w:type="spellStart"/>
            <w:r>
              <w:rPr>
                <w:lang w:val="en-US"/>
              </w:rPr>
              <w:t>rò</w:t>
            </w:r>
            <w:proofErr w:type="spellEnd"/>
            <w:r>
              <w:rPr>
                <w:lang w:val="en-US"/>
              </w:rPr>
              <w:t xml:space="preserve"> </w:t>
            </w:r>
            <w:proofErr w:type="spellStart"/>
            <w:r>
              <w:rPr>
                <w:lang w:val="en-US"/>
              </w:rPr>
              <w:t>rỉ</w:t>
            </w:r>
            <w:proofErr w:type="spellEnd"/>
            <w:r>
              <w:rPr>
                <w:lang w:val="en-US"/>
              </w:rPr>
              <w:t xml:space="preserve"> </w:t>
            </w:r>
            <w:proofErr w:type="spellStart"/>
            <w:r>
              <w:rPr>
                <w:lang w:val="en-US"/>
              </w:rPr>
              <w:t>khí</w:t>
            </w:r>
            <w:proofErr w:type="spellEnd"/>
          </w:p>
        </w:tc>
      </w:tr>
      <w:tr w:rsidR="00A12FD4" w14:paraId="7720433D" w14:textId="77777777" w:rsidTr="005153A3">
        <w:tc>
          <w:tcPr>
            <w:tcW w:w="4584" w:type="dxa"/>
            <w:vMerge/>
          </w:tcPr>
          <w:p w14:paraId="1C3A436E" w14:textId="77777777" w:rsidR="00A12FD4" w:rsidRDefault="00A12FD4" w:rsidP="004E5661">
            <w:pPr>
              <w:spacing w:before="60" w:after="60" w:line="288" w:lineRule="auto"/>
              <w:rPr>
                <w:lang w:val="en-US"/>
              </w:rPr>
            </w:pPr>
          </w:p>
        </w:tc>
        <w:tc>
          <w:tcPr>
            <w:tcW w:w="4880" w:type="dxa"/>
          </w:tcPr>
          <w:p w14:paraId="02399BF2" w14:textId="77777777" w:rsidR="00A12FD4" w:rsidRDefault="00A12FD4" w:rsidP="004E5661">
            <w:pPr>
              <w:spacing w:before="60" w:after="60" w:line="288" w:lineRule="auto"/>
              <w:rPr>
                <w:lang w:val="en-US"/>
              </w:rPr>
            </w:pP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tính</w:t>
            </w:r>
            <w:proofErr w:type="spellEnd"/>
            <w:r>
              <w:rPr>
                <w:lang w:val="en-US"/>
              </w:rPr>
              <w:t xml:space="preserve"> </w:t>
            </w:r>
            <w:proofErr w:type="spellStart"/>
            <w:r>
              <w:rPr>
                <w:lang w:val="en-US"/>
              </w:rPr>
              <w:t>axit</w:t>
            </w:r>
            <w:proofErr w:type="spellEnd"/>
            <w:r>
              <w:rPr>
                <w:lang w:val="en-US"/>
              </w:rPr>
              <w:t xml:space="preserve"> pH &lt;7</w:t>
            </w:r>
          </w:p>
        </w:tc>
      </w:tr>
      <w:tr w:rsidR="00A12FD4" w14:paraId="0E28EB35" w14:textId="77777777" w:rsidTr="005153A3">
        <w:tc>
          <w:tcPr>
            <w:tcW w:w="4584" w:type="dxa"/>
            <w:vMerge/>
          </w:tcPr>
          <w:p w14:paraId="2BC08170" w14:textId="77777777" w:rsidR="00A12FD4" w:rsidRDefault="00A12FD4" w:rsidP="004E5661">
            <w:pPr>
              <w:spacing w:before="60" w:after="60" w:line="288" w:lineRule="auto"/>
              <w:rPr>
                <w:lang w:val="en-US"/>
              </w:rPr>
            </w:pPr>
          </w:p>
        </w:tc>
        <w:tc>
          <w:tcPr>
            <w:tcW w:w="4880" w:type="dxa"/>
          </w:tcPr>
          <w:p w14:paraId="13325D10" w14:textId="77777777" w:rsidR="00A12FD4" w:rsidRDefault="00A12FD4" w:rsidP="004E5661">
            <w:pPr>
              <w:spacing w:before="60" w:after="60" w:line="288" w:lineRule="auto"/>
              <w:rPr>
                <w:lang w:val="en-US"/>
              </w:rPr>
            </w:pP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tính</w:t>
            </w:r>
            <w:proofErr w:type="spellEnd"/>
            <w:r>
              <w:rPr>
                <w:lang w:val="en-US"/>
              </w:rPr>
              <w:t xml:space="preserve"> </w:t>
            </w:r>
            <w:proofErr w:type="spellStart"/>
            <w:r>
              <w:rPr>
                <w:lang w:val="en-US"/>
              </w:rPr>
              <w:t>kiềm</w:t>
            </w:r>
            <w:proofErr w:type="spellEnd"/>
          </w:p>
        </w:tc>
      </w:tr>
      <w:tr w:rsidR="00A12FD4" w14:paraId="113ABF2E" w14:textId="77777777" w:rsidTr="005153A3">
        <w:tc>
          <w:tcPr>
            <w:tcW w:w="4584" w:type="dxa"/>
            <w:vMerge/>
          </w:tcPr>
          <w:p w14:paraId="52D4132A" w14:textId="77777777" w:rsidR="00A12FD4" w:rsidRDefault="00A12FD4" w:rsidP="004E5661">
            <w:pPr>
              <w:spacing w:before="60" w:after="60" w:line="288" w:lineRule="auto"/>
              <w:rPr>
                <w:lang w:val="en-US"/>
              </w:rPr>
            </w:pPr>
          </w:p>
        </w:tc>
        <w:tc>
          <w:tcPr>
            <w:tcW w:w="4880" w:type="dxa"/>
          </w:tcPr>
          <w:p w14:paraId="2CF013F7" w14:textId="77777777" w:rsidR="00A12FD4" w:rsidRDefault="00A12FD4" w:rsidP="004E5661">
            <w:pPr>
              <w:spacing w:before="60" w:after="60" w:line="288" w:lineRule="auto"/>
              <w:rPr>
                <w:lang w:val="en-US"/>
              </w:rPr>
            </w:pPr>
            <w:proofErr w:type="spellStart"/>
            <w:r>
              <w:rPr>
                <w:lang w:val="en-US"/>
              </w:rPr>
              <w:t>Lượng</w:t>
            </w:r>
            <w:proofErr w:type="spellEnd"/>
            <w:r>
              <w:rPr>
                <w:lang w:val="en-US"/>
              </w:rPr>
              <w:t xml:space="preserve"> </w:t>
            </w:r>
            <w:proofErr w:type="spellStart"/>
            <w:r>
              <w:rPr>
                <w:lang w:val="en-US"/>
              </w:rPr>
              <w:t>nguyên</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đủ</w:t>
            </w:r>
            <w:proofErr w:type="spellEnd"/>
          </w:p>
        </w:tc>
      </w:tr>
      <w:tr w:rsidR="00E1166F" w14:paraId="04C493DB" w14:textId="77777777" w:rsidTr="00786782">
        <w:trPr>
          <w:trHeight w:val="387"/>
        </w:trPr>
        <w:tc>
          <w:tcPr>
            <w:tcW w:w="4584" w:type="dxa"/>
            <w:vMerge w:val="restart"/>
            <w:vAlign w:val="center"/>
          </w:tcPr>
          <w:p w14:paraId="15C4F006" w14:textId="77777777" w:rsidR="00E1166F" w:rsidRDefault="00E1166F" w:rsidP="004E5661">
            <w:pPr>
              <w:spacing w:before="60" w:after="60" w:line="288" w:lineRule="auto"/>
              <w:jc w:val="left"/>
              <w:rPr>
                <w:lang w:val="en-US"/>
              </w:rPr>
            </w:pPr>
            <w:proofErr w:type="spellStart"/>
            <w:r>
              <w:rPr>
                <w:lang w:val="en-US"/>
              </w:rPr>
              <w:lastRenderedPageBreak/>
              <w:t>Lượng</w:t>
            </w:r>
            <w:proofErr w:type="spellEnd"/>
            <w:r>
              <w:rPr>
                <w:lang w:val="en-US"/>
              </w:rPr>
              <w:t xml:space="preserve"> </w:t>
            </w:r>
            <w:proofErr w:type="spellStart"/>
            <w:r>
              <w:rPr>
                <w:lang w:val="en-US"/>
              </w:rPr>
              <w:t>khí</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thỏa</w:t>
            </w:r>
            <w:proofErr w:type="spellEnd"/>
            <w:r>
              <w:rPr>
                <w:lang w:val="en-US"/>
              </w:rPr>
              <w:t xml:space="preserve"> </w:t>
            </w:r>
            <w:proofErr w:type="spellStart"/>
            <w:r>
              <w:rPr>
                <w:lang w:val="en-US"/>
              </w:rPr>
              <w:t>mãn</w:t>
            </w:r>
            <w:proofErr w:type="spellEnd"/>
            <w:r>
              <w:rPr>
                <w:lang w:val="en-US"/>
              </w:rPr>
              <w:t xml:space="preserve"> </w:t>
            </w:r>
            <w:proofErr w:type="spellStart"/>
            <w:r>
              <w:rPr>
                <w:lang w:val="en-US"/>
              </w:rPr>
              <w:t>nhu</w:t>
            </w:r>
            <w:proofErr w:type="spellEnd"/>
            <w:r>
              <w:rPr>
                <w:lang w:val="en-US"/>
              </w:rPr>
              <w:t xml:space="preserve"> </w:t>
            </w:r>
            <w:proofErr w:type="spellStart"/>
            <w:r>
              <w:rPr>
                <w:lang w:val="en-US"/>
              </w:rPr>
              <w:t>cầu</w:t>
            </w:r>
            <w:proofErr w:type="spellEnd"/>
          </w:p>
        </w:tc>
        <w:tc>
          <w:tcPr>
            <w:tcW w:w="4880" w:type="dxa"/>
          </w:tcPr>
          <w:p w14:paraId="3F38E561" w14:textId="77777777" w:rsidR="00E1166F" w:rsidRDefault="00E1166F" w:rsidP="004E5661">
            <w:pPr>
              <w:spacing w:before="60" w:after="60" w:line="288" w:lineRule="auto"/>
              <w:rPr>
                <w:lang w:val="en-US"/>
              </w:rPr>
            </w:pPr>
            <w:proofErr w:type="spellStart"/>
            <w:r>
              <w:rPr>
                <w:lang w:val="en-US"/>
              </w:rPr>
              <w:t>Khí</w:t>
            </w:r>
            <w:proofErr w:type="spellEnd"/>
            <w:r>
              <w:rPr>
                <w:lang w:val="en-US"/>
              </w:rPr>
              <w:t xml:space="preserve"> </w:t>
            </w:r>
            <w:proofErr w:type="spellStart"/>
            <w:r>
              <w:rPr>
                <w:lang w:val="en-US"/>
              </w:rPr>
              <w:t>ít</w:t>
            </w:r>
            <w:proofErr w:type="spellEnd"/>
            <w:r>
              <w:rPr>
                <w:lang w:val="en-US"/>
              </w:rPr>
              <w:t xml:space="preserve"> so </w:t>
            </w:r>
            <w:proofErr w:type="spellStart"/>
            <w:r>
              <w:rPr>
                <w:lang w:val="en-US"/>
              </w:rPr>
              <w:t>với</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p>
        </w:tc>
      </w:tr>
      <w:tr w:rsidR="005153A3" w14:paraId="744ACF61" w14:textId="77777777" w:rsidTr="005153A3">
        <w:tc>
          <w:tcPr>
            <w:tcW w:w="4584" w:type="dxa"/>
            <w:vMerge/>
          </w:tcPr>
          <w:p w14:paraId="0468F554" w14:textId="77777777" w:rsidR="005153A3" w:rsidRDefault="005153A3" w:rsidP="004E5661">
            <w:pPr>
              <w:spacing w:before="60" w:after="60" w:line="288" w:lineRule="auto"/>
              <w:rPr>
                <w:lang w:val="en-US"/>
              </w:rPr>
            </w:pPr>
          </w:p>
        </w:tc>
        <w:tc>
          <w:tcPr>
            <w:tcW w:w="4880" w:type="dxa"/>
          </w:tcPr>
          <w:p w14:paraId="499856E8" w14:textId="77777777" w:rsidR="005153A3" w:rsidRDefault="005153A3" w:rsidP="004E5661">
            <w:pPr>
              <w:spacing w:before="60" w:after="60" w:line="288" w:lineRule="auto"/>
              <w:rPr>
                <w:lang w:val="en-US"/>
              </w:rPr>
            </w:pPr>
            <w:proofErr w:type="spellStart"/>
            <w:r>
              <w:rPr>
                <w:lang w:val="en-US"/>
              </w:rPr>
              <w:t>Lượng</w:t>
            </w:r>
            <w:proofErr w:type="spellEnd"/>
            <w:r>
              <w:rPr>
                <w:lang w:val="en-US"/>
              </w:rPr>
              <w:t xml:space="preserve"> </w:t>
            </w:r>
            <w:proofErr w:type="spellStart"/>
            <w:r>
              <w:rPr>
                <w:lang w:val="en-US"/>
              </w:rPr>
              <w:t>khí</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quá</w:t>
            </w:r>
            <w:proofErr w:type="spellEnd"/>
            <w:r>
              <w:rPr>
                <w:lang w:val="en-US"/>
              </w:rPr>
              <w:t xml:space="preserve"> </w:t>
            </w:r>
            <w:proofErr w:type="spellStart"/>
            <w:r>
              <w:rPr>
                <w:lang w:val="en-US"/>
              </w:rPr>
              <w:t>nhiều</w:t>
            </w:r>
            <w:proofErr w:type="spellEnd"/>
            <w:r>
              <w:rPr>
                <w:lang w:val="en-US"/>
              </w:rPr>
              <w:t xml:space="preserve"> so </w:t>
            </w:r>
            <w:proofErr w:type="spellStart"/>
            <w:r>
              <w:rPr>
                <w:lang w:val="en-US"/>
              </w:rPr>
              <w:t>với</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suất</w:t>
            </w:r>
            <w:proofErr w:type="spellEnd"/>
          </w:p>
        </w:tc>
      </w:tr>
      <w:tr w:rsidR="00A12FD4" w14:paraId="487B7DCF" w14:textId="77777777" w:rsidTr="005153A3">
        <w:tc>
          <w:tcPr>
            <w:tcW w:w="4584" w:type="dxa"/>
          </w:tcPr>
          <w:p w14:paraId="7502B8EB" w14:textId="77777777" w:rsidR="00A12FD4" w:rsidRDefault="005153A3" w:rsidP="004E5661">
            <w:pPr>
              <w:spacing w:before="60" w:after="60" w:line="288" w:lineRule="auto"/>
              <w:rPr>
                <w:lang w:val="en-US"/>
              </w:rPr>
            </w:pPr>
            <w:proofErr w:type="spellStart"/>
            <w:r>
              <w:rPr>
                <w:lang w:val="en-US"/>
              </w:rPr>
              <w:t>Thừa</w:t>
            </w:r>
            <w:proofErr w:type="spellEnd"/>
            <w:r>
              <w:rPr>
                <w:lang w:val="en-US"/>
              </w:rPr>
              <w:t xml:space="preserve"> </w:t>
            </w:r>
            <w:proofErr w:type="spellStart"/>
            <w:r>
              <w:rPr>
                <w:lang w:val="en-US"/>
              </w:rPr>
              <w:t>khí</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p>
        </w:tc>
        <w:tc>
          <w:tcPr>
            <w:tcW w:w="4880" w:type="dxa"/>
          </w:tcPr>
          <w:p w14:paraId="047CF2CE" w14:textId="77777777" w:rsidR="00A12FD4" w:rsidRPr="005153A3" w:rsidRDefault="005153A3" w:rsidP="004E5661">
            <w:pPr>
              <w:spacing w:before="60" w:after="60" w:line="288" w:lineRule="auto"/>
              <w:rPr>
                <w:u w:val="single"/>
                <w:lang w:val="en-US"/>
              </w:rPr>
            </w:pPr>
            <w:proofErr w:type="spellStart"/>
            <w:r>
              <w:rPr>
                <w:lang w:val="en-US"/>
              </w:rPr>
              <w:t>Quá</w:t>
            </w:r>
            <w:proofErr w:type="spellEnd"/>
            <w:r>
              <w:rPr>
                <w:lang w:val="en-US"/>
              </w:rPr>
              <w:t xml:space="preserve"> </w:t>
            </w:r>
            <w:proofErr w:type="spellStart"/>
            <w:r>
              <w:rPr>
                <w:lang w:val="en-US"/>
              </w:rPr>
              <w:t>nhiều</w:t>
            </w:r>
            <w:proofErr w:type="spellEnd"/>
            <w:r>
              <w:rPr>
                <w:lang w:val="en-US"/>
              </w:rPr>
              <w:t xml:space="preserve"> </w:t>
            </w:r>
            <w:proofErr w:type="spellStart"/>
            <w:r>
              <w:rPr>
                <w:lang w:val="en-US"/>
              </w:rPr>
              <w:t>nguyên</w:t>
            </w:r>
            <w:proofErr w:type="spellEnd"/>
            <w:r>
              <w:rPr>
                <w:lang w:val="en-US"/>
              </w:rPr>
              <w:t xml:space="preserve"> </w:t>
            </w:r>
            <w:proofErr w:type="spellStart"/>
            <w:r>
              <w:rPr>
                <w:lang w:val="en-US"/>
              </w:rPr>
              <w:t>liệu</w:t>
            </w:r>
            <w:proofErr w:type="spellEnd"/>
          </w:p>
        </w:tc>
      </w:tr>
      <w:tr w:rsidR="005153A3" w14:paraId="319B6D38" w14:textId="77777777" w:rsidTr="005153A3">
        <w:tc>
          <w:tcPr>
            <w:tcW w:w="4584" w:type="dxa"/>
            <w:vMerge w:val="restart"/>
          </w:tcPr>
          <w:p w14:paraId="44965826" w14:textId="77777777" w:rsidR="005153A3" w:rsidRDefault="005153A3" w:rsidP="004E5661">
            <w:pPr>
              <w:spacing w:before="60" w:after="60" w:line="288" w:lineRule="auto"/>
              <w:rPr>
                <w:lang w:val="en-US"/>
              </w:rPr>
            </w:pPr>
            <w:proofErr w:type="spellStart"/>
            <w:r>
              <w:rPr>
                <w:lang w:val="en-US"/>
              </w:rPr>
              <w:t>Nguyên</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nạp</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bể</w:t>
            </w:r>
            <w:proofErr w:type="spellEnd"/>
            <w:r>
              <w:rPr>
                <w:lang w:val="en-US"/>
              </w:rPr>
              <w:t xml:space="preserve"> biogas</w:t>
            </w:r>
          </w:p>
        </w:tc>
        <w:tc>
          <w:tcPr>
            <w:tcW w:w="4880" w:type="dxa"/>
          </w:tcPr>
          <w:p w14:paraId="56C07D80" w14:textId="77777777" w:rsidR="005153A3" w:rsidRDefault="005153A3" w:rsidP="004E5661">
            <w:pPr>
              <w:spacing w:before="60" w:after="60" w:line="288" w:lineRule="auto"/>
              <w:rPr>
                <w:lang w:val="en-US"/>
              </w:rPr>
            </w:pPr>
            <w:proofErr w:type="spellStart"/>
            <w:r>
              <w:rPr>
                <w:lang w:val="en-US"/>
              </w:rPr>
              <w:t>Nguyên</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quá</w:t>
            </w:r>
            <w:proofErr w:type="spellEnd"/>
            <w:r>
              <w:rPr>
                <w:lang w:val="en-US"/>
              </w:rPr>
              <w:t xml:space="preserve"> </w:t>
            </w:r>
            <w:proofErr w:type="spellStart"/>
            <w:r>
              <w:rPr>
                <w:lang w:val="en-US"/>
              </w:rPr>
              <w:t>đặc</w:t>
            </w:r>
            <w:proofErr w:type="spellEnd"/>
          </w:p>
        </w:tc>
      </w:tr>
      <w:tr w:rsidR="005153A3" w14:paraId="08122F27" w14:textId="77777777" w:rsidTr="005153A3">
        <w:tc>
          <w:tcPr>
            <w:tcW w:w="4584" w:type="dxa"/>
            <w:vMerge/>
          </w:tcPr>
          <w:p w14:paraId="32B9CF64" w14:textId="77777777" w:rsidR="005153A3" w:rsidRDefault="005153A3" w:rsidP="004E5661">
            <w:pPr>
              <w:spacing w:before="60" w:after="60" w:line="288" w:lineRule="auto"/>
              <w:rPr>
                <w:lang w:val="en-US"/>
              </w:rPr>
            </w:pPr>
          </w:p>
        </w:tc>
        <w:tc>
          <w:tcPr>
            <w:tcW w:w="4880" w:type="dxa"/>
          </w:tcPr>
          <w:p w14:paraId="1D560533" w14:textId="77777777" w:rsidR="005153A3" w:rsidRDefault="005153A3" w:rsidP="004E5661">
            <w:pPr>
              <w:spacing w:before="60" w:after="60" w:line="288" w:lineRule="auto"/>
              <w:rPr>
                <w:lang w:val="en-US"/>
              </w:rPr>
            </w:pPr>
            <w:proofErr w:type="spellStart"/>
            <w:r>
              <w:rPr>
                <w:lang w:val="en-US"/>
              </w:rPr>
              <w:t>Các</w:t>
            </w:r>
            <w:proofErr w:type="spellEnd"/>
            <w:r>
              <w:rPr>
                <w:lang w:val="en-US"/>
              </w:rPr>
              <w:t xml:space="preserve"> </w:t>
            </w:r>
            <w:proofErr w:type="spellStart"/>
            <w:r>
              <w:rPr>
                <w:lang w:val="en-US"/>
              </w:rPr>
              <w:t>đường</w:t>
            </w:r>
            <w:proofErr w:type="spellEnd"/>
            <w:r>
              <w:rPr>
                <w:lang w:val="en-US"/>
              </w:rPr>
              <w:t xml:space="preserve"> </w:t>
            </w:r>
            <w:proofErr w:type="spellStart"/>
            <w:r>
              <w:rPr>
                <w:lang w:val="en-US"/>
              </w:rPr>
              <w:t>ống</w:t>
            </w:r>
            <w:proofErr w:type="spellEnd"/>
            <w:r>
              <w:rPr>
                <w:lang w:val="en-US"/>
              </w:rPr>
              <w:t xml:space="preserve"> </w:t>
            </w:r>
            <w:proofErr w:type="spellStart"/>
            <w:r>
              <w:rPr>
                <w:lang w:val="en-US"/>
              </w:rPr>
              <w:t>trung</w:t>
            </w:r>
            <w:proofErr w:type="spellEnd"/>
            <w:r>
              <w:rPr>
                <w:lang w:val="en-US"/>
              </w:rPr>
              <w:t xml:space="preserve"> </w:t>
            </w:r>
            <w:proofErr w:type="spellStart"/>
            <w:r>
              <w:rPr>
                <w:lang w:val="en-US"/>
              </w:rPr>
              <w:t>gian</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tắc</w:t>
            </w:r>
            <w:proofErr w:type="spellEnd"/>
          </w:p>
        </w:tc>
      </w:tr>
      <w:tr w:rsidR="00A12FD4" w14:paraId="14D58140" w14:textId="77777777" w:rsidTr="005153A3">
        <w:tc>
          <w:tcPr>
            <w:tcW w:w="4584" w:type="dxa"/>
          </w:tcPr>
          <w:p w14:paraId="3CA7926E" w14:textId="77777777" w:rsidR="00A12FD4" w:rsidRDefault="005153A3" w:rsidP="004E5661">
            <w:pPr>
              <w:spacing w:before="60" w:after="60" w:line="288" w:lineRule="auto"/>
              <w:rPr>
                <w:lang w:val="en-US"/>
              </w:rPr>
            </w:pPr>
            <w:proofErr w:type="spellStart"/>
            <w:r>
              <w:rPr>
                <w:lang w:val="en-US"/>
              </w:rPr>
              <w:t>Khí</w:t>
            </w:r>
            <w:proofErr w:type="spellEnd"/>
            <w:r>
              <w:rPr>
                <w:lang w:val="en-US"/>
              </w:rPr>
              <w:t xml:space="preserve"> </w:t>
            </w:r>
            <w:proofErr w:type="spellStart"/>
            <w:r>
              <w:rPr>
                <w:lang w:val="en-US"/>
              </w:rPr>
              <w:t>quá</w:t>
            </w:r>
            <w:proofErr w:type="spellEnd"/>
            <w:r>
              <w:rPr>
                <w:lang w:val="en-US"/>
              </w:rPr>
              <w:t xml:space="preserve"> </w:t>
            </w:r>
            <w:proofErr w:type="spellStart"/>
            <w:r>
              <w:rPr>
                <w:lang w:val="en-US"/>
              </w:rPr>
              <w:t>hôi</w:t>
            </w:r>
            <w:proofErr w:type="spellEnd"/>
          </w:p>
        </w:tc>
        <w:tc>
          <w:tcPr>
            <w:tcW w:w="4880" w:type="dxa"/>
          </w:tcPr>
          <w:p w14:paraId="03A966B3" w14:textId="77777777" w:rsidR="00A12FD4" w:rsidRDefault="005153A3" w:rsidP="004E5661">
            <w:pPr>
              <w:spacing w:before="60" w:after="60" w:line="288" w:lineRule="auto"/>
              <w:rPr>
                <w:lang w:val="en-US"/>
              </w:rPr>
            </w:pPr>
            <w:proofErr w:type="spellStart"/>
            <w:r>
              <w:rPr>
                <w:lang w:val="en-US"/>
              </w:rPr>
              <w:t>Khí</w:t>
            </w:r>
            <w:proofErr w:type="spellEnd"/>
            <w:r>
              <w:rPr>
                <w:lang w:val="en-US"/>
              </w:rPr>
              <w:t xml:space="preserve"> </w:t>
            </w:r>
            <w:proofErr w:type="spellStart"/>
            <w:r>
              <w:rPr>
                <w:lang w:val="en-US"/>
              </w:rPr>
              <w:t>chứa</w:t>
            </w:r>
            <w:proofErr w:type="spellEnd"/>
            <w:r>
              <w:rPr>
                <w:lang w:val="en-US"/>
              </w:rPr>
              <w:t xml:space="preserve"> </w:t>
            </w:r>
            <w:proofErr w:type="spellStart"/>
            <w:r>
              <w:rPr>
                <w:lang w:val="en-US"/>
              </w:rPr>
              <w:t>nhiều</w:t>
            </w:r>
            <w:proofErr w:type="spellEnd"/>
            <w:r>
              <w:rPr>
                <w:lang w:val="en-US"/>
              </w:rPr>
              <w:t xml:space="preserve"> H</w:t>
            </w:r>
            <w:r w:rsidRPr="00786782">
              <w:rPr>
                <w:vertAlign w:val="subscript"/>
                <w:lang w:val="en-US"/>
              </w:rPr>
              <w:t>2</w:t>
            </w:r>
            <w:r>
              <w:rPr>
                <w:lang w:val="en-US"/>
              </w:rPr>
              <w:t>S</w:t>
            </w:r>
          </w:p>
        </w:tc>
      </w:tr>
      <w:tr w:rsidR="00A12FD4" w14:paraId="3D146602" w14:textId="77777777" w:rsidTr="005153A3">
        <w:tc>
          <w:tcPr>
            <w:tcW w:w="4584" w:type="dxa"/>
          </w:tcPr>
          <w:p w14:paraId="5DCC2BC5" w14:textId="77777777" w:rsidR="00A12FD4" w:rsidRDefault="005153A3" w:rsidP="004E5661">
            <w:pPr>
              <w:spacing w:before="60" w:after="60" w:line="288" w:lineRule="auto"/>
              <w:rPr>
                <w:lang w:val="en-US"/>
              </w:rPr>
            </w:pPr>
            <w:proofErr w:type="spellStart"/>
            <w:r>
              <w:rPr>
                <w:lang w:val="en-US"/>
              </w:rPr>
              <w:t>Không</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ra</w:t>
            </w:r>
            <w:proofErr w:type="spellEnd"/>
            <w:r>
              <w:rPr>
                <w:lang w:val="en-US"/>
              </w:rPr>
              <w:t xml:space="preserve"> </w:t>
            </w:r>
            <w:proofErr w:type="spellStart"/>
            <w:r>
              <w:rPr>
                <w:lang w:val="en-US"/>
              </w:rPr>
              <w:t>khí</w:t>
            </w:r>
            <w:proofErr w:type="spellEnd"/>
          </w:p>
        </w:tc>
        <w:tc>
          <w:tcPr>
            <w:tcW w:w="4880" w:type="dxa"/>
          </w:tcPr>
          <w:p w14:paraId="7CB81541" w14:textId="77777777" w:rsidR="00A12FD4" w:rsidRDefault="005153A3" w:rsidP="004E5661">
            <w:pPr>
              <w:spacing w:before="60" w:after="60" w:line="288" w:lineRule="auto"/>
              <w:rPr>
                <w:lang w:val="en-US"/>
              </w:rPr>
            </w:pP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hồ</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nhiễm</w:t>
            </w:r>
            <w:proofErr w:type="spellEnd"/>
            <w:r>
              <w:rPr>
                <w:lang w:val="en-US"/>
              </w:rPr>
              <w:t xml:space="preserve"> </w:t>
            </w:r>
            <w:proofErr w:type="spellStart"/>
            <w:r>
              <w:rPr>
                <w:lang w:val="en-US"/>
              </w:rPr>
              <w:t>độc</w:t>
            </w:r>
            <w:proofErr w:type="spellEnd"/>
          </w:p>
        </w:tc>
      </w:tr>
      <w:tr w:rsidR="005153A3" w14:paraId="0ECDDB0B" w14:textId="77777777" w:rsidTr="005153A3">
        <w:tc>
          <w:tcPr>
            <w:tcW w:w="4584" w:type="dxa"/>
            <w:vMerge w:val="restart"/>
            <w:vAlign w:val="center"/>
          </w:tcPr>
          <w:p w14:paraId="529A3D42" w14:textId="77777777" w:rsidR="005153A3" w:rsidRDefault="005153A3" w:rsidP="004E5661">
            <w:pPr>
              <w:spacing w:before="60" w:after="60" w:line="288" w:lineRule="auto"/>
              <w:jc w:val="left"/>
              <w:rPr>
                <w:lang w:val="en-US"/>
              </w:rPr>
            </w:pPr>
            <w:proofErr w:type="spellStart"/>
            <w:r>
              <w:rPr>
                <w:lang w:val="en-US"/>
              </w:rPr>
              <w:t>Mặt</w:t>
            </w:r>
            <w:proofErr w:type="spellEnd"/>
            <w:r>
              <w:rPr>
                <w:lang w:val="en-US"/>
              </w:rPr>
              <w:t xml:space="preserve"> </w:t>
            </w:r>
            <w:proofErr w:type="spellStart"/>
            <w:r>
              <w:rPr>
                <w:lang w:val="en-US"/>
              </w:rPr>
              <w:t>bạt</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ngập</w:t>
            </w:r>
            <w:proofErr w:type="spellEnd"/>
            <w:r>
              <w:rPr>
                <w:lang w:val="en-US"/>
              </w:rPr>
              <w:t xml:space="preserve"> </w:t>
            </w:r>
            <w:proofErr w:type="spellStart"/>
            <w:r>
              <w:rPr>
                <w:lang w:val="en-US"/>
              </w:rPr>
              <w:t>nước</w:t>
            </w:r>
            <w:proofErr w:type="spellEnd"/>
          </w:p>
        </w:tc>
        <w:tc>
          <w:tcPr>
            <w:tcW w:w="4880" w:type="dxa"/>
          </w:tcPr>
          <w:p w14:paraId="022CE15A" w14:textId="77777777" w:rsidR="005153A3" w:rsidRDefault="005153A3" w:rsidP="004E5661">
            <w:pPr>
              <w:spacing w:before="60" w:after="60" w:line="288" w:lineRule="auto"/>
              <w:rPr>
                <w:lang w:val="en-US"/>
              </w:rPr>
            </w:pPr>
            <w:proofErr w:type="spellStart"/>
            <w:r>
              <w:rPr>
                <w:lang w:val="en-US"/>
              </w:rPr>
              <w:t>Lượng</w:t>
            </w:r>
            <w:proofErr w:type="spellEnd"/>
            <w:r>
              <w:rPr>
                <w:lang w:val="en-US"/>
              </w:rPr>
              <w:t xml:space="preserve"> </w:t>
            </w:r>
            <w:proofErr w:type="spellStart"/>
            <w:r>
              <w:rPr>
                <w:lang w:val="en-US"/>
              </w:rPr>
              <w:t>khí</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ra</w:t>
            </w:r>
            <w:proofErr w:type="spellEnd"/>
            <w:r>
              <w:rPr>
                <w:lang w:val="en-US"/>
              </w:rPr>
              <w:t xml:space="preserve"> </w:t>
            </w:r>
            <w:proofErr w:type="spellStart"/>
            <w:r>
              <w:rPr>
                <w:lang w:val="en-US"/>
              </w:rPr>
              <w:t>ít</w:t>
            </w:r>
            <w:proofErr w:type="spellEnd"/>
            <w:r>
              <w:rPr>
                <w:lang w:val="en-US"/>
              </w:rPr>
              <w:t xml:space="preserve"> </w:t>
            </w:r>
            <w:proofErr w:type="spellStart"/>
            <w:r>
              <w:rPr>
                <w:lang w:val="en-US"/>
              </w:rPr>
              <w:t>kết</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mưa</w:t>
            </w:r>
            <w:proofErr w:type="spellEnd"/>
            <w:r>
              <w:rPr>
                <w:lang w:val="en-US"/>
              </w:rPr>
              <w:t xml:space="preserve"> </w:t>
            </w:r>
            <w:proofErr w:type="spellStart"/>
            <w:r>
              <w:rPr>
                <w:lang w:val="en-US"/>
              </w:rPr>
              <w:t>lớn</w:t>
            </w:r>
            <w:proofErr w:type="spellEnd"/>
          </w:p>
        </w:tc>
      </w:tr>
      <w:tr w:rsidR="005153A3" w14:paraId="720FE4AF" w14:textId="77777777" w:rsidTr="005153A3">
        <w:tc>
          <w:tcPr>
            <w:tcW w:w="4584" w:type="dxa"/>
            <w:vMerge/>
          </w:tcPr>
          <w:p w14:paraId="0A58E1F6" w14:textId="77777777" w:rsidR="005153A3" w:rsidRDefault="005153A3" w:rsidP="004E5661">
            <w:pPr>
              <w:spacing w:before="60" w:after="60" w:line="288" w:lineRule="auto"/>
              <w:rPr>
                <w:lang w:val="en-US"/>
              </w:rPr>
            </w:pPr>
          </w:p>
        </w:tc>
        <w:tc>
          <w:tcPr>
            <w:tcW w:w="4880" w:type="dxa"/>
          </w:tcPr>
          <w:p w14:paraId="0EE13DE3" w14:textId="77777777" w:rsidR="005153A3" w:rsidRDefault="005153A3" w:rsidP="004E5661">
            <w:pPr>
              <w:spacing w:before="60" w:after="60" w:line="288" w:lineRule="auto"/>
              <w:rPr>
                <w:lang w:val="en-US"/>
              </w:rPr>
            </w:pPr>
            <w:proofErr w:type="spellStart"/>
            <w:r>
              <w:rPr>
                <w:lang w:val="en-US"/>
              </w:rPr>
              <w:t>Đất</w:t>
            </w:r>
            <w:proofErr w:type="spellEnd"/>
            <w:r>
              <w:rPr>
                <w:lang w:val="en-US"/>
              </w:rPr>
              <w:t xml:space="preserve"> </w:t>
            </w:r>
            <w:proofErr w:type="spellStart"/>
            <w:r>
              <w:rPr>
                <w:lang w:val="en-US"/>
              </w:rPr>
              <w:t>quanh</w:t>
            </w:r>
            <w:proofErr w:type="spellEnd"/>
            <w:r>
              <w:rPr>
                <w:lang w:val="en-US"/>
              </w:rPr>
              <w:t xml:space="preserve"> </w:t>
            </w:r>
            <w:proofErr w:type="spellStart"/>
            <w:r>
              <w:rPr>
                <w:lang w:val="en-US"/>
              </w:rPr>
              <w:t>hồ</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sói</w:t>
            </w:r>
            <w:proofErr w:type="spellEnd"/>
            <w:r>
              <w:rPr>
                <w:lang w:val="en-US"/>
              </w:rPr>
              <w:t xml:space="preserve"> </w:t>
            </w:r>
            <w:proofErr w:type="spellStart"/>
            <w:r>
              <w:rPr>
                <w:lang w:val="en-US"/>
              </w:rPr>
              <w:t>mòn</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chảy</w:t>
            </w:r>
            <w:proofErr w:type="spellEnd"/>
            <w:r>
              <w:rPr>
                <w:lang w:val="en-US"/>
              </w:rPr>
              <w:t xml:space="preserve"> </w:t>
            </w:r>
            <w:proofErr w:type="spellStart"/>
            <w:r>
              <w:rPr>
                <w:lang w:val="en-US"/>
              </w:rPr>
              <w:t>ngược</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bể</w:t>
            </w:r>
            <w:proofErr w:type="spellEnd"/>
            <w:r>
              <w:rPr>
                <w:lang w:val="en-US"/>
              </w:rPr>
              <w:t xml:space="preserve"> biogas</w:t>
            </w:r>
          </w:p>
        </w:tc>
      </w:tr>
    </w:tbl>
    <w:p w14:paraId="66C508C1" w14:textId="77777777" w:rsidR="00A12FD4" w:rsidRPr="008D35BF" w:rsidRDefault="003E2E1C" w:rsidP="004E5661">
      <w:pPr>
        <w:pStyle w:val="Heading4"/>
        <w:rPr>
          <w:lang w:val="en-US"/>
        </w:rPr>
      </w:pPr>
      <w:bookmarkStart w:id="178" w:name="_Toc125979880"/>
      <w:r>
        <w:rPr>
          <w:lang w:val="en-US"/>
        </w:rPr>
        <w:t xml:space="preserve">6.1.3. </w:t>
      </w:r>
      <w:proofErr w:type="spellStart"/>
      <w:r>
        <w:rPr>
          <w:lang w:val="en-US"/>
        </w:rPr>
        <w:t>Biệp</w:t>
      </w:r>
      <w:proofErr w:type="spellEnd"/>
      <w:r>
        <w:rPr>
          <w:lang w:val="en-US"/>
        </w:rPr>
        <w:t xml:space="preserve"> </w:t>
      </w:r>
      <w:proofErr w:type="spellStart"/>
      <w:r>
        <w:rPr>
          <w:lang w:val="en-US"/>
        </w:rPr>
        <w:t>pháp</w:t>
      </w:r>
      <w:proofErr w:type="spellEnd"/>
      <w:r>
        <w:rPr>
          <w:lang w:val="en-US"/>
        </w:rPr>
        <w:t xml:space="preserve"> </w:t>
      </w:r>
      <w:proofErr w:type="spellStart"/>
      <w:r>
        <w:rPr>
          <w:lang w:val="en-US"/>
        </w:rPr>
        <w:t>p</w:t>
      </w:r>
      <w:r w:rsidR="008D35BF" w:rsidRPr="008D35BF">
        <w:rPr>
          <w:lang w:val="en-US"/>
        </w:rPr>
        <w:t>hòng</w:t>
      </w:r>
      <w:proofErr w:type="spellEnd"/>
      <w:r w:rsidR="008D35BF" w:rsidRPr="008D35BF">
        <w:rPr>
          <w:lang w:val="en-US"/>
        </w:rPr>
        <w:t xml:space="preserve"> </w:t>
      </w:r>
      <w:proofErr w:type="spellStart"/>
      <w:r w:rsidR="008D35BF" w:rsidRPr="008D35BF">
        <w:rPr>
          <w:lang w:val="en-US"/>
        </w:rPr>
        <w:t>ngừa</w:t>
      </w:r>
      <w:proofErr w:type="spellEnd"/>
      <w:r w:rsidR="008D35BF" w:rsidRPr="008D35BF">
        <w:rPr>
          <w:lang w:val="en-US"/>
        </w:rPr>
        <w:t xml:space="preserve">, </w:t>
      </w:r>
      <w:proofErr w:type="spellStart"/>
      <w:r w:rsidR="008D35BF" w:rsidRPr="008D35BF">
        <w:rPr>
          <w:lang w:val="en-US"/>
        </w:rPr>
        <w:t>ứng</w:t>
      </w:r>
      <w:proofErr w:type="spellEnd"/>
      <w:r w:rsidR="008D35BF" w:rsidRPr="008D35BF">
        <w:rPr>
          <w:lang w:val="en-US"/>
        </w:rPr>
        <w:t xml:space="preserve"> </w:t>
      </w:r>
      <w:proofErr w:type="spellStart"/>
      <w:r w:rsidR="008D35BF" w:rsidRPr="008D35BF">
        <w:rPr>
          <w:lang w:val="en-US"/>
        </w:rPr>
        <w:t>phó</w:t>
      </w:r>
      <w:proofErr w:type="spellEnd"/>
      <w:r w:rsidR="008D35BF" w:rsidRPr="008D35BF">
        <w:rPr>
          <w:lang w:val="en-US"/>
        </w:rPr>
        <w:t xml:space="preserve"> </w:t>
      </w:r>
      <w:proofErr w:type="spellStart"/>
      <w:r w:rsidR="008D35BF" w:rsidRPr="008D35BF">
        <w:rPr>
          <w:lang w:val="en-US"/>
        </w:rPr>
        <w:t>sự</w:t>
      </w:r>
      <w:proofErr w:type="spellEnd"/>
      <w:r w:rsidR="008D35BF" w:rsidRPr="008D35BF">
        <w:rPr>
          <w:lang w:val="en-US"/>
        </w:rPr>
        <w:t xml:space="preserve"> </w:t>
      </w:r>
      <w:proofErr w:type="spellStart"/>
      <w:r w:rsidR="008D35BF" w:rsidRPr="008D35BF">
        <w:rPr>
          <w:lang w:val="en-US"/>
        </w:rPr>
        <w:t>cố</w:t>
      </w:r>
      <w:proofErr w:type="spellEnd"/>
      <w:r w:rsidR="008D35BF" w:rsidRPr="008D35BF">
        <w:rPr>
          <w:lang w:val="en-US"/>
        </w:rPr>
        <w:t xml:space="preserve"> </w:t>
      </w:r>
      <w:proofErr w:type="spellStart"/>
      <w:r w:rsidR="008D35BF" w:rsidRPr="008D35BF">
        <w:rPr>
          <w:lang w:val="en-US"/>
        </w:rPr>
        <w:t>môi</w:t>
      </w:r>
      <w:proofErr w:type="spellEnd"/>
      <w:r w:rsidR="008D35BF" w:rsidRPr="008D35BF">
        <w:rPr>
          <w:lang w:val="en-US"/>
        </w:rPr>
        <w:t xml:space="preserve"> </w:t>
      </w:r>
      <w:proofErr w:type="spellStart"/>
      <w:r w:rsidR="008D35BF" w:rsidRPr="008D35BF">
        <w:rPr>
          <w:lang w:val="en-US"/>
        </w:rPr>
        <w:t>trường</w:t>
      </w:r>
      <w:proofErr w:type="spellEnd"/>
      <w:r w:rsidR="008D35BF" w:rsidRPr="008D35BF">
        <w:rPr>
          <w:lang w:val="en-US"/>
        </w:rPr>
        <w:t xml:space="preserve"> </w:t>
      </w:r>
      <w:proofErr w:type="spellStart"/>
      <w:r w:rsidR="008D35BF" w:rsidRPr="008D35BF">
        <w:rPr>
          <w:lang w:val="en-US"/>
        </w:rPr>
        <w:t>đối</w:t>
      </w:r>
      <w:proofErr w:type="spellEnd"/>
      <w:r w:rsidR="008D35BF" w:rsidRPr="008D35BF">
        <w:rPr>
          <w:lang w:val="en-US"/>
        </w:rPr>
        <w:t xml:space="preserve"> </w:t>
      </w:r>
      <w:proofErr w:type="spellStart"/>
      <w:r w:rsidR="008D35BF" w:rsidRPr="008D35BF">
        <w:rPr>
          <w:lang w:val="en-US"/>
        </w:rPr>
        <w:t>với</w:t>
      </w:r>
      <w:proofErr w:type="spellEnd"/>
      <w:r w:rsidR="008D35BF" w:rsidRPr="008D35BF">
        <w:rPr>
          <w:lang w:val="en-US"/>
        </w:rPr>
        <w:t xml:space="preserve"> </w:t>
      </w:r>
      <w:proofErr w:type="spellStart"/>
      <w:r w:rsidR="008D35BF" w:rsidRPr="008D35BF">
        <w:rPr>
          <w:lang w:val="en-US"/>
        </w:rPr>
        <w:t>bể</w:t>
      </w:r>
      <w:proofErr w:type="spellEnd"/>
      <w:r w:rsidR="008D35BF" w:rsidRPr="008D35BF">
        <w:rPr>
          <w:lang w:val="en-US"/>
        </w:rPr>
        <w:t xml:space="preserve"> </w:t>
      </w:r>
      <w:proofErr w:type="spellStart"/>
      <w:r w:rsidR="008D35BF" w:rsidRPr="008D35BF">
        <w:rPr>
          <w:lang w:val="en-US"/>
        </w:rPr>
        <w:t>tự</w:t>
      </w:r>
      <w:proofErr w:type="spellEnd"/>
      <w:r w:rsidR="008D35BF" w:rsidRPr="008D35BF">
        <w:rPr>
          <w:lang w:val="en-US"/>
        </w:rPr>
        <w:t xml:space="preserve"> </w:t>
      </w:r>
      <w:proofErr w:type="spellStart"/>
      <w:r w:rsidR="008D35BF" w:rsidRPr="008D35BF">
        <w:rPr>
          <w:lang w:val="en-US"/>
        </w:rPr>
        <w:t>hoạ</w:t>
      </w:r>
      <w:r>
        <w:rPr>
          <w:lang w:val="en-US"/>
        </w:rPr>
        <w:t>i</w:t>
      </w:r>
      <w:bookmarkEnd w:id="178"/>
      <w:proofErr w:type="spellEnd"/>
    </w:p>
    <w:p w14:paraId="2FEDC5A2" w14:textId="77777777" w:rsidR="003E2E1C" w:rsidRPr="00FE4955" w:rsidRDefault="003E2E1C" w:rsidP="004E5661">
      <w:pPr>
        <w:pStyle w:val="1"/>
      </w:pPr>
      <w:proofErr w:type="spellStart"/>
      <w:r w:rsidRPr="00FE4955">
        <w:t>Thường</w:t>
      </w:r>
      <w:proofErr w:type="spellEnd"/>
      <w:r w:rsidRPr="00FE4955">
        <w:t xml:space="preserve"> </w:t>
      </w:r>
      <w:proofErr w:type="spellStart"/>
      <w:r w:rsidRPr="00FE4955">
        <w:t>xuyên</w:t>
      </w:r>
      <w:proofErr w:type="spellEnd"/>
      <w:r w:rsidRPr="00FE4955">
        <w:t xml:space="preserve"> </w:t>
      </w:r>
      <w:proofErr w:type="spellStart"/>
      <w:r w:rsidRPr="00FE4955">
        <w:t>theo</w:t>
      </w:r>
      <w:proofErr w:type="spellEnd"/>
      <w:r w:rsidRPr="00FE4955">
        <w:t xml:space="preserve"> </w:t>
      </w:r>
      <w:proofErr w:type="spellStart"/>
      <w:r w:rsidRPr="00FE4955">
        <w:t>dõi</w:t>
      </w:r>
      <w:proofErr w:type="spellEnd"/>
      <w:r w:rsidRPr="00FE4955">
        <w:t xml:space="preserve"> </w:t>
      </w:r>
      <w:proofErr w:type="spellStart"/>
      <w:r w:rsidRPr="00FE4955">
        <w:t>hoạt</w:t>
      </w:r>
      <w:proofErr w:type="spellEnd"/>
      <w:r w:rsidRPr="00FE4955">
        <w:t xml:space="preserve"> </w:t>
      </w:r>
      <w:proofErr w:type="spellStart"/>
      <w:r w:rsidRPr="00FE4955">
        <w:t>động</w:t>
      </w:r>
      <w:proofErr w:type="spellEnd"/>
      <w:r w:rsidRPr="00FE4955">
        <w:t xml:space="preserve"> </w:t>
      </w:r>
      <w:proofErr w:type="spellStart"/>
      <w:r w:rsidRPr="00FE4955">
        <w:t>của</w:t>
      </w:r>
      <w:proofErr w:type="spellEnd"/>
      <w:r w:rsidRPr="00FE4955">
        <w:t xml:space="preserve"> </w:t>
      </w:r>
      <w:proofErr w:type="spellStart"/>
      <w:r w:rsidRPr="00FE4955">
        <w:t>bể</w:t>
      </w:r>
      <w:proofErr w:type="spellEnd"/>
      <w:r w:rsidRPr="00FE4955">
        <w:t xml:space="preserve"> </w:t>
      </w:r>
      <w:proofErr w:type="spellStart"/>
      <w:r w:rsidRPr="00FE4955">
        <w:t>tự</w:t>
      </w:r>
      <w:proofErr w:type="spellEnd"/>
      <w:r w:rsidRPr="00FE4955">
        <w:t xml:space="preserve"> </w:t>
      </w:r>
      <w:proofErr w:type="spellStart"/>
      <w:r w:rsidRPr="00FE4955">
        <w:t>hoại</w:t>
      </w:r>
      <w:proofErr w:type="spellEnd"/>
      <w:r w:rsidRPr="00FE4955">
        <w:t xml:space="preserve">, </w:t>
      </w:r>
      <w:proofErr w:type="spellStart"/>
      <w:r w:rsidRPr="00FE4955">
        <w:t>bảo</w:t>
      </w:r>
      <w:proofErr w:type="spellEnd"/>
      <w:r w:rsidRPr="00FE4955">
        <w:t xml:space="preserve"> </w:t>
      </w:r>
      <w:proofErr w:type="spellStart"/>
      <w:r w:rsidRPr="00FE4955">
        <w:t>trì</w:t>
      </w:r>
      <w:proofErr w:type="spellEnd"/>
      <w:r w:rsidRPr="00FE4955">
        <w:t xml:space="preserve">, </w:t>
      </w:r>
      <w:proofErr w:type="spellStart"/>
      <w:r w:rsidRPr="00FE4955">
        <w:t>bảo</w:t>
      </w:r>
      <w:proofErr w:type="spellEnd"/>
      <w:r w:rsidRPr="00FE4955">
        <w:t xml:space="preserve"> </w:t>
      </w:r>
      <w:proofErr w:type="spellStart"/>
      <w:r w:rsidRPr="00FE4955">
        <w:t>dưỡng</w:t>
      </w:r>
      <w:proofErr w:type="spellEnd"/>
      <w:r w:rsidRPr="00FE4955">
        <w:t xml:space="preserve"> </w:t>
      </w:r>
      <w:proofErr w:type="spellStart"/>
      <w:r w:rsidRPr="00FE4955">
        <w:t>định</w:t>
      </w:r>
      <w:proofErr w:type="spellEnd"/>
      <w:r w:rsidRPr="00FE4955">
        <w:t xml:space="preserve"> </w:t>
      </w:r>
      <w:proofErr w:type="spellStart"/>
      <w:r w:rsidRPr="00FE4955">
        <w:t>kỳ</w:t>
      </w:r>
      <w:proofErr w:type="spellEnd"/>
      <w:r w:rsidRPr="00FE4955">
        <w:t xml:space="preserve">, </w:t>
      </w:r>
      <w:proofErr w:type="spellStart"/>
      <w:r w:rsidRPr="00FE4955">
        <w:t>tránh</w:t>
      </w:r>
      <w:proofErr w:type="spellEnd"/>
      <w:r w:rsidRPr="00FE4955">
        <w:t xml:space="preserve"> </w:t>
      </w:r>
      <w:proofErr w:type="spellStart"/>
      <w:r w:rsidRPr="00FE4955">
        <w:t>các</w:t>
      </w:r>
      <w:proofErr w:type="spellEnd"/>
      <w:r w:rsidRPr="00FE4955">
        <w:t xml:space="preserve"> </w:t>
      </w:r>
      <w:proofErr w:type="spellStart"/>
      <w:r w:rsidRPr="00FE4955">
        <w:t>sự</w:t>
      </w:r>
      <w:proofErr w:type="spellEnd"/>
      <w:r w:rsidRPr="00FE4955">
        <w:t xml:space="preserve"> </w:t>
      </w:r>
      <w:proofErr w:type="spellStart"/>
      <w:r w:rsidRPr="00FE4955">
        <w:t>cố</w:t>
      </w:r>
      <w:proofErr w:type="spellEnd"/>
      <w:r w:rsidRPr="00FE4955">
        <w:t xml:space="preserve"> </w:t>
      </w:r>
      <w:proofErr w:type="spellStart"/>
      <w:r w:rsidRPr="00FE4955">
        <w:t>có</w:t>
      </w:r>
      <w:proofErr w:type="spellEnd"/>
      <w:r w:rsidRPr="00FE4955">
        <w:t xml:space="preserve"> </w:t>
      </w:r>
      <w:proofErr w:type="spellStart"/>
      <w:r w:rsidRPr="00FE4955">
        <w:t>thể</w:t>
      </w:r>
      <w:proofErr w:type="spellEnd"/>
      <w:r w:rsidRPr="00FE4955">
        <w:t xml:space="preserve"> </w:t>
      </w:r>
      <w:proofErr w:type="spellStart"/>
      <w:r w:rsidRPr="00FE4955">
        <w:t>xảy</w:t>
      </w:r>
      <w:proofErr w:type="spellEnd"/>
      <w:r w:rsidRPr="00FE4955">
        <w:t xml:space="preserve"> </w:t>
      </w:r>
      <w:proofErr w:type="spellStart"/>
      <w:r w:rsidRPr="00FE4955">
        <w:t>ra</w:t>
      </w:r>
      <w:proofErr w:type="spellEnd"/>
      <w:r w:rsidRPr="00FE4955">
        <w:t xml:space="preserve"> </w:t>
      </w:r>
      <w:proofErr w:type="spellStart"/>
      <w:r w:rsidRPr="00FE4955">
        <w:t>như</w:t>
      </w:r>
      <w:proofErr w:type="spellEnd"/>
      <w:r w:rsidRPr="00FE4955">
        <w:t xml:space="preserve">: </w:t>
      </w:r>
    </w:p>
    <w:p w14:paraId="4FC39272" w14:textId="77777777" w:rsidR="003E2E1C" w:rsidRPr="003E2E1C" w:rsidRDefault="003E2E1C" w:rsidP="004E5661">
      <w:pPr>
        <w:pStyle w:val="a"/>
        <w:numPr>
          <w:ilvl w:val="0"/>
          <w:numId w:val="85"/>
        </w:numPr>
        <w:tabs>
          <w:tab w:val="clear" w:pos="850"/>
        </w:tabs>
        <w:ind w:left="851" w:hanging="349"/>
      </w:pPr>
      <w:proofErr w:type="spellStart"/>
      <w:r w:rsidRPr="00FE4955">
        <w:t>Tắc</w:t>
      </w:r>
      <w:proofErr w:type="spellEnd"/>
      <w:r w:rsidRPr="00FE4955">
        <w:t xml:space="preserve"> </w:t>
      </w:r>
      <w:proofErr w:type="spellStart"/>
      <w:r w:rsidRPr="00FE4955">
        <w:t>nghẽn</w:t>
      </w:r>
      <w:proofErr w:type="spellEnd"/>
      <w:r w:rsidRPr="00FE4955">
        <w:t xml:space="preserve"> </w:t>
      </w:r>
      <w:proofErr w:type="spellStart"/>
      <w:r w:rsidRPr="00FE4955">
        <w:t>bồn</w:t>
      </w:r>
      <w:proofErr w:type="spellEnd"/>
      <w:r w:rsidRPr="00FE4955">
        <w:t xml:space="preserve"> </w:t>
      </w:r>
      <w:proofErr w:type="spellStart"/>
      <w:r w:rsidRPr="00FE4955">
        <w:t>cầu</w:t>
      </w:r>
      <w:proofErr w:type="spellEnd"/>
      <w:r w:rsidRPr="00FE4955">
        <w:t xml:space="preserve"> </w:t>
      </w:r>
      <w:proofErr w:type="spellStart"/>
      <w:r w:rsidRPr="00FE4955">
        <w:t>hoặc</w:t>
      </w:r>
      <w:proofErr w:type="spellEnd"/>
      <w:r w:rsidRPr="00FE4955">
        <w:t xml:space="preserve"> </w:t>
      </w:r>
      <w:proofErr w:type="spellStart"/>
      <w:r w:rsidRPr="00FE4955">
        <w:t>tắc</w:t>
      </w:r>
      <w:proofErr w:type="spellEnd"/>
      <w:r w:rsidRPr="00FE4955">
        <w:t xml:space="preserve"> </w:t>
      </w:r>
      <w:proofErr w:type="spellStart"/>
      <w:r w:rsidRPr="00FE4955">
        <w:t>đường</w:t>
      </w:r>
      <w:proofErr w:type="spellEnd"/>
      <w:r w:rsidRPr="00FE4955">
        <w:t xml:space="preserve"> </w:t>
      </w:r>
      <w:proofErr w:type="spellStart"/>
      <w:r w:rsidRPr="00FE4955">
        <w:t>ống</w:t>
      </w:r>
      <w:proofErr w:type="spellEnd"/>
      <w:r w:rsidRPr="00FE4955">
        <w:t xml:space="preserve"> </w:t>
      </w:r>
      <w:proofErr w:type="spellStart"/>
      <w:r w:rsidRPr="00FE4955">
        <w:t>dẫn</w:t>
      </w:r>
      <w:proofErr w:type="spellEnd"/>
      <w:r w:rsidRPr="00FE4955">
        <w:t xml:space="preserve"> </w:t>
      </w:r>
      <w:proofErr w:type="spellStart"/>
      <w:r w:rsidRPr="00FE4955">
        <w:t>dẫn</w:t>
      </w:r>
      <w:proofErr w:type="spellEnd"/>
      <w:r w:rsidRPr="00FE4955">
        <w:t xml:space="preserve"> </w:t>
      </w:r>
      <w:proofErr w:type="spellStart"/>
      <w:r w:rsidRPr="00FE4955">
        <w:t>đến</w:t>
      </w:r>
      <w:proofErr w:type="spellEnd"/>
      <w:r w:rsidRPr="00FE4955">
        <w:t xml:space="preserve"> phân, </w:t>
      </w:r>
      <w:proofErr w:type="spellStart"/>
      <w:r w:rsidRPr="00FE4955">
        <w:t>nước</w:t>
      </w:r>
      <w:proofErr w:type="spellEnd"/>
      <w:r w:rsidRPr="00FE4955">
        <w:t xml:space="preserve"> </w:t>
      </w:r>
      <w:proofErr w:type="spellStart"/>
      <w:r w:rsidRPr="00FE4955">
        <w:t>tiểu</w:t>
      </w:r>
      <w:proofErr w:type="spellEnd"/>
      <w:r w:rsidRPr="00FE4955">
        <w:t xml:space="preserve"> không tiêu </w:t>
      </w:r>
      <w:proofErr w:type="spellStart"/>
      <w:r w:rsidRPr="00FE4955">
        <w:t>thoát</w:t>
      </w:r>
      <w:proofErr w:type="spellEnd"/>
      <w:r w:rsidRPr="00FE4955">
        <w:t xml:space="preserve"> </w:t>
      </w:r>
      <w:proofErr w:type="spellStart"/>
      <w:r w:rsidRPr="00FE4955">
        <w:t>được</w:t>
      </w:r>
      <w:proofErr w:type="spellEnd"/>
      <w:r w:rsidRPr="00FE4955">
        <w:t xml:space="preserve">. </w:t>
      </w:r>
      <w:r w:rsidRPr="003E2E1C">
        <w:t xml:space="preserve">Do </w:t>
      </w:r>
      <w:proofErr w:type="spellStart"/>
      <w:r w:rsidRPr="003E2E1C">
        <w:t>đó</w:t>
      </w:r>
      <w:proofErr w:type="spellEnd"/>
      <w:r w:rsidRPr="003E2E1C">
        <w:t xml:space="preserve">, </w:t>
      </w:r>
      <w:proofErr w:type="spellStart"/>
      <w:r w:rsidRPr="003E2E1C">
        <w:t>phải</w:t>
      </w:r>
      <w:proofErr w:type="spellEnd"/>
      <w:r w:rsidRPr="003E2E1C">
        <w:t xml:space="preserve"> thông </w:t>
      </w:r>
      <w:proofErr w:type="spellStart"/>
      <w:r w:rsidRPr="003E2E1C">
        <w:t>bồn</w:t>
      </w:r>
      <w:proofErr w:type="spellEnd"/>
      <w:r w:rsidRPr="003E2E1C">
        <w:t xml:space="preserve"> </w:t>
      </w:r>
      <w:proofErr w:type="spellStart"/>
      <w:r w:rsidRPr="003E2E1C">
        <w:t>cầu</w:t>
      </w:r>
      <w:proofErr w:type="spellEnd"/>
      <w:r w:rsidRPr="003E2E1C">
        <w:t xml:space="preserve"> </w:t>
      </w:r>
      <w:proofErr w:type="spellStart"/>
      <w:r w:rsidRPr="003E2E1C">
        <w:t>và</w:t>
      </w:r>
      <w:proofErr w:type="spellEnd"/>
      <w:r w:rsidRPr="003E2E1C">
        <w:t xml:space="preserve"> </w:t>
      </w:r>
      <w:proofErr w:type="spellStart"/>
      <w:r w:rsidRPr="003E2E1C">
        <w:t>đường</w:t>
      </w:r>
      <w:proofErr w:type="spellEnd"/>
      <w:r w:rsidRPr="003E2E1C">
        <w:t xml:space="preserve"> </w:t>
      </w:r>
      <w:proofErr w:type="spellStart"/>
      <w:r w:rsidRPr="003E2E1C">
        <w:t>ống</w:t>
      </w:r>
      <w:proofErr w:type="spellEnd"/>
      <w:r w:rsidRPr="003E2E1C">
        <w:t xml:space="preserve"> </w:t>
      </w:r>
      <w:proofErr w:type="spellStart"/>
      <w:r w:rsidRPr="003E2E1C">
        <w:t>dẫn</w:t>
      </w:r>
      <w:proofErr w:type="spellEnd"/>
      <w:r w:rsidRPr="003E2E1C">
        <w:t xml:space="preserve"> </w:t>
      </w:r>
      <w:proofErr w:type="spellStart"/>
      <w:r w:rsidRPr="003E2E1C">
        <w:t>để</w:t>
      </w:r>
      <w:proofErr w:type="spellEnd"/>
      <w:r w:rsidRPr="003E2E1C">
        <w:t xml:space="preserve"> tiêu </w:t>
      </w:r>
      <w:proofErr w:type="spellStart"/>
      <w:r w:rsidRPr="003E2E1C">
        <w:t>thoát</w:t>
      </w:r>
      <w:proofErr w:type="spellEnd"/>
      <w:r w:rsidRPr="003E2E1C">
        <w:t xml:space="preserve"> phân </w:t>
      </w:r>
      <w:proofErr w:type="spellStart"/>
      <w:r w:rsidRPr="003E2E1C">
        <w:t>và</w:t>
      </w:r>
      <w:proofErr w:type="spellEnd"/>
      <w:r w:rsidRPr="003E2E1C">
        <w:t xml:space="preserve"> </w:t>
      </w:r>
      <w:proofErr w:type="spellStart"/>
      <w:r w:rsidRPr="003E2E1C">
        <w:t>nước</w:t>
      </w:r>
      <w:proofErr w:type="spellEnd"/>
      <w:r w:rsidRPr="003E2E1C">
        <w:t xml:space="preserve"> </w:t>
      </w:r>
      <w:proofErr w:type="spellStart"/>
      <w:r w:rsidRPr="003E2E1C">
        <w:t>tiểu</w:t>
      </w:r>
      <w:proofErr w:type="spellEnd"/>
      <w:r w:rsidRPr="003E2E1C">
        <w:t xml:space="preserve">. </w:t>
      </w:r>
    </w:p>
    <w:p w14:paraId="1CD5FAE7" w14:textId="77777777" w:rsidR="003E2E1C" w:rsidRPr="003E2E1C" w:rsidRDefault="003E2E1C" w:rsidP="004E5661">
      <w:pPr>
        <w:pStyle w:val="a"/>
        <w:numPr>
          <w:ilvl w:val="0"/>
          <w:numId w:val="85"/>
        </w:numPr>
        <w:tabs>
          <w:tab w:val="clear" w:pos="850"/>
        </w:tabs>
        <w:ind w:left="851" w:hanging="349"/>
      </w:pPr>
      <w:proofErr w:type="spellStart"/>
      <w:r w:rsidRPr="003E2E1C">
        <w:t>Tắc</w:t>
      </w:r>
      <w:proofErr w:type="spellEnd"/>
      <w:r w:rsidRPr="003E2E1C">
        <w:t xml:space="preserve"> </w:t>
      </w:r>
      <w:proofErr w:type="spellStart"/>
      <w:r w:rsidRPr="003E2E1C">
        <w:t>đường</w:t>
      </w:r>
      <w:proofErr w:type="spellEnd"/>
      <w:r w:rsidRPr="003E2E1C">
        <w:t xml:space="preserve"> </w:t>
      </w:r>
      <w:proofErr w:type="spellStart"/>
      <w:r w:rsidRPr="003E2E1C">
        <w:t>ống</w:t>
      </w:r>
      <w:proofErr w:type="spellEnd"/>
      <w:r w:rsidRPr="003E2E1C">
        <w:t xml:space="preserve"> </w:t>
      </w:r>
      <w:proofErr w:type="spellStart"/>
      <w:r w:rsidRPr="003E2E1C">
        <w:t>thoát</w:t>
      </w:r>
      <w:proofErr w:type="spellEnd"/>
      <w:r w:rsidRPr="003E2E1C">
        <w:t xml:space="preserve"> </w:t>
      </w:r>
      <w:proofErr w:type="spellStart"/>
      <w:r w:rsidRPr="003E2E1C">
        <w:t>khí</w:t>
      </w:r>
      <w:proofErr w:type="spellEnd"/>
      <w:r w:rsidRPr="003E2E1C">
        <w:t xml:space="preserve"> </w:t>
      </w:r>
      <w:proofErr w:type="spellStart"/>
      <w:r w:rsidRPr="003E2E1C">
        <w:t>bể</w:t>
      </w:r>
      <w:proofErr w:type="spellEnd"/>
      <w:r w:rsidRPr="003E2E1C">
        <w:t xml:space="preserve"> </w:t>
      </w:r>
      <w:proofErr w:type="spellStart"/>
      <w:r w:rsidRPr="003E2E1C">
        <w:t>tự</w:t>
      </w:r>
      <w:proofErr w:type="spellEnd"/>
      <w:r w:rsidRPr="003E2E1C">
        <w:t xml:space="preserve"> </w:t>
      </w:r>
      <w:proofErr w:type="spellStart"/>
      <w:r w:rsidRPr="003E2E1C">
        <w:t>hoại</w:t>
      </w:r>
      <w:proofErr w:type="spellEnd"/>
      <w:r w:rsidRPr="003E2E1C">
        <w:t xml:space="preserve"> gây </w:t>
      </w:r>
      <w:proofErr w:type="spellStart"/>
      <w:r w:rsidRPr="003E2E1C">
        <w:t>mùi</w:t>
      </w:r>
      <w:proofErr w:type="spellEnd"/>
      <w:r w:rsidRPr="003E2E1C">
        <w:t xml:space="preserve"> hôi </w:t>
      </w:r>
      <w:proofErr w:type="spellStart"/>
      <w:r w:rsidRPr="003E2E1C">
        <w:t>thối</w:t>
      </w:r>
      <w:proofErr w:type="spellEnd"/>
      <w:r w:rsidRPr="003E2E1C">
        <w:t xml:space="preserve"> trong </w:t>
      </w:r>
      <w:proofErr w:type="spellStart"/>
      <w:r w:rsidRPr="003E2E1C">
        <w:t>nhà</w:t>
      </w:r>
      <w:proofErr w:type="spellEnd"/>
      <w:r w:rsidRPr="003E2E1C">
        <w:t xml:space="preserve"> </w:t>
      </w:r>
      <w:proofErr w:type="spellStart"/>
      <w:r w:rsidRPr="003E2E1C">
        <w:t>vệ</w:t>
      </w:r>
      <w:proofErr w:type="spellEnd"/>
      <w:r w:rsidRPr="003E2E1C">
        <w:t xml:space="preserve"> sinh </w:t>
      </w:r>
      <w:proofErr w:type="spellStart"/>
      <w:r w:rsidRPr="003E2E1C">
        <w:t>hoặc</w:t>
      </w:r>
      <w:proofErr w:type="spellEnd"/>
      <w:r w:rsidRPr="003E2E1C">
        <w:t xml:space="preserve"> </w:t>
      </w:r>
      <w:proofErr w:type="spellStart"/>
      <w:r w:rsidRPr="003E2E1C">
        <w:t>có</w:t>
      </w:r>
      <w:proofErr w:type="spellEnd"/>
      <w:r w:rsidRPr="003E2E1C">
        <w:t xml:space="preserve"> </w:t>
      </w:r>
      <w:proofErr w:type="spellStart"/>
      <w:r w:rsidRPr="003E2E1C">
        <w:t>thể</w:t>
      </w:r>
      <w:proofErr w:type="spellEnd"/>
      <w:r w:rsidRPr="003E2E1C">
        <w:t xml:space="preserve"> gây </w:t>
      </w:r>
      <w:proofErr w:type="spellStart"/>
      <w:r w:rsidRPr="003E2E1C">
        <w:t>nổ</w:t>
      </w:r>
      <w:proofErr w:type="spellEnd"/>
      <w:r w:rsidRPr="003E2E1C">
        <w:t xml:space="preserve"> </w:t>
      </w:r>
      <w:proofErr w:type="spellStart"/>
      <w:r w:rsidRPr="003E2E1C">
        <w:t>hầm</w:t>
      </w:r>
      <w:proofErr w:type="spellEnd"/>
      <w:r w:rsidRPr="003E2E1C">
        <w:t xml:space="preserve"> </w:t>
      </w:r>
      <w:proofErr w:type="spellStart"/>
      <w:r w:rsidRPr="003E2E1C">
        <w:t>cầu</w:t>
      </w:r>
      <w:proofErr w:type="spellEnd"/>
      <w:r w:rsidRPr="003E2E1C">
        <w:t xml:space="preserve">. </w:t>
      </w:r>
      <w:proofErr w:type="spellStart"/>
      <w:r w:rsidRPr="003E2E1C">
        <w:t>Trường</w:t>
      </w:r>
      <w:proofErr w:type="spellEnd"/>
      <w:r w:rsidRPr="003E2E1C">
        <w:t xml:space="preserve"> </w:t>
      </w:r>
      <w:proofErr w:type="spellStart"/>
      <w:r w:rsidRPr="003E2E1C">
        <w:t>hợp</w:t>
      </w:r>
      <w:proofErr w:type="spellEnd"/>
      <w:r w:rsidRPr="003E2E1C">
        <w:t xml:space="preserve"> </w:t>
      </w:r>
      <w:proofErr w:type="spellStart"/>
      <w:r w:rsidRPr="003E2E1C">
        <w:t>này</w:t>
      </w:r>
      <w:proofErr w:type="spellEnd"/>
      <w:r w:rsidRPr="003E2E1C">
        <w:t xml:space="preserve"> </w:t>
      </w:r>
      <w:proofErr w:type="spellStart"/>
      <w:r w:rsidRPr="003E2E1C">
        <w:t>phải</w:t>
      </w:r>
      <w:proofErr w:type="spellEnd"/>
      <w:r w:rsidRPr="003E2E1C">
        <w:t xml:space="preserve"> </w:t>
      </w:r>
      <w:proofErr w:type="spellStart"/>
      <w:r w:rsidRPr="003E2E1C">
        <w:t>tiến</w:t>
      </w:r>
      <w:proofErr w:type="spellEnd"/>
      <w:r w:rsidRPr="003E2E1C">
        <w:t xml:space="preserve"> </w:t>
      </w:r>
      <w:proofErr w:type="spellStart"/>
      <w:r w:rsidRPr="003E2E1C">
        <w:t>hành</w:t>
      </w:r>
      <w:proofErr w:type="spellEnd"/>
      <w:r w:rsidRPr="003E2E1C">
        <w:t xml:space="preserve"> thông </w:t>
      </w:r>
      <w:proofErr w:type="spellStart"/>
      <w:r w:rsidRPr="003E2E1C">
        <w:t>ống</w:t>
      </w:r>
      <w:proofErr w:type="spellEnd"/>
      <w:r w:rsidRPr="003E2E1C">
        <w:t xml:space="preserve"> </w:t>
      </w:r>
      <w:proofErr w:type="spellStart"/>
      <w:r w:rsidRPr="003E2E1C">
        <w:t>dẫn</w:t>
      </w:r>
      <w:proofErr w:type="spellEnd"/>
      <w:r w:rsidRPr="003E2E1C">
        <w:t xml:space="preserve"> </w:t>
      </w:r>
      <w:proofErr w:type="spellStart"/>
      <w:r w:rsidRPr="003E2E1C">
        <w:t>khí</w:t>
      </w:r>
      <w:proofErr w:type="spellEnd"/>
      <w:r w:rsidRPr="003E2E1C">
        <w:t xml:space="preserve"> </w:t>
      </w:r>
      <w:proofErr w:type="spellStart"/>
      <w:r w:rsidRPr="003E2E1C">
        <w:t>nhằm</w:t>
      </w:r>
      <w:proofErr w:type="spellEnd"/>
      <w:r w:rsidRPr="003E2E1C">
        <w:t xml:space="preserve"> </w:t>
      </w:r>
      <w:proofErr w:type="spellStart"/>
      <w:r w:rsidRPr="003E2E1C">
        <w:t>hạn</w:t>
      </w:r>
      <w:proofErr w:type="spellEnd"/>
      <w:r w:rsidRPr="003E2E1C">
        <w:t xml:space="preserve"> </w:t>
      </w:r>
      <w:proofErr w:type="spellStart"/>
      <w:r w:rsidRPr="003E2E1C">
        <w:t>chế</w:t>
      </w:r>
      <w:proofErr w:type="spellEnd"/>
      <w:r w:rsidRPr="003E2E1C">
        <w:t xml:space="preserve"> </w:t>
      </w:r>
      <w:proofErr w:type="spellStart"/>
      <w:r w:rsidRPr="003E2E1C">
        <w:t>mùi</w:t>
      </w:r>
      <w:proofErr w:type="spellEnd"/>
      <w:r w:rsidRPr="003E2E1C">
        <w:t xml:space="preserve"> hôi </w:t>
      </w:r>
      <w:proofErr w:type="spellStart"/>
      <w:r w:rsidRPr="003E2E1C">
        <w:t>cũng</w:t>
      </w:r>
      <w:proofErr w:type="spellEnd"/>
      <w:r w:rsidRPr="003E2E1C">
        <w:t xml:space="preserve"> như </w:t>
      </w:r>
      <w:proofErr w:type="spellStart"/>
      <w:r w:rsidRPr="003E2E1C">
        <w:t>đảm</w:t>
      </w:r>
      <w:proofErr w:type="spellEnd"/>
      <w:r w:rsidRPr="003E2E1C">
        <w:t xml:space="preserve"> </w:t>
      </w:r>
      <w:proofErr w:type="spellStart"/>
      <w:r w:rsidRPr="003E2E1C">
        <w:t>bảo</w:t>
      </w:r>
      <w:proofErr w:type="spellEnd"/>
      <w:r w:rsidRPr="003E2E1C">
        <w:t xml:space="preserve"> an </w:t>
      </w:r>
      <w:proofErr w:type="spellStart"/>
      <w:r w:rsidRPr="003E2E1C">
        <w:t>toàn</w:t>
      </w:r>
      <w:proofErr w:type="spellEnd"/>
      <w:r w:rsidRPr="003E2E1C">
        <w:t xml:space="preserve"> cho </w:t>
      </w:r>
      <w:proofErr w:type="spellStart"/>
      <w:r w:rsidRPr="003E2E1C">
        <w:t>nhà</w:t>
      </w:r>
      <w:proofErr w:type="spellEnd"/>
      <w:r w:rsidRPr="003E2E1C">
        <w:t xml:space="preserve"> </w:t>
      </w:r>
      <w:proofErr w:type="spellStart"/>
      <w:r w:rsidRPr="003E2E1C">
        <w:t>vệ</w:t>
      </w:r>
      <w:proofErr w:type="spellEnd"/>
      <w:r w:rsidRPr="003E2E1C">
        <w:t xml:space="preserve"> sinh. </w:t>
      </w:r>
    </w:p>
    <w:p w14:paraId="58074170" w14:textId="77777777" w:rsidR="003E2E1C" w:rsidRPr="00C177CA" w:rsidRDefault="003E2E1C" w:rsidP="004E5661">
      <w:pPr>
        <w:pStyle w:val="a"/>
        <w:numPr>
          <w:ilvl w:val="0"/>
          <w:numId w:val="85"/>
        </w:numPr>
        <w:tabs>
          <w:tab w:val="clear" w:pos="850"/>
        </w:tabs>
        <w:ind w:left="851" w:hanging="349"/>
      </w:pPr>
      <w:proofErr w:type="spellStart"/>
      <w:r w:rsidRPr="003E2E1C">
        <w:t>Bể</w:t>
      </w:r>
      <w:proofErr w:type="spellEnd"/>
      <w:r w:rsidRPr="003E2E1C">
        <w:t xml:space="preserve"> </w:t>
      </w:r>
      <w:proofErr w:type="spellStart"/>
      <w:r w:rsidRPr="003E2E1C">
        <w:t>tự</w:t>
      </w:r>
      <w:proofErr w:type="spellEnd"/>
      <w:r w:rsidRPr="003E2E1C">
        <w:t xml:space="preserve"> </w:t>
      </w:r>
      <w:proofErr w:type="spellStart"/>
      <w:r w:rsidRPr="003E2E1C">
        <w:t>hoại</w:t>
      </w:r>
      <w:proofErr w:type="spellEnd"/>
      <w:r w:rsidRPr="00FE4955">
        <w:t xml:space="preserve"> </w:t>
      </w:r>
      <w:proofErr w:type="spellStart"/>
      <w:r w:rsidRPr="00FE4955">
        <w:t>đầy</w:t>
      </w:r>
      <w:proofErr w:type="spellEnd"/>
      <w:r w:rsidRPr="00FE4955">
        <w:t xml:space="preserve"> </w:t>
      </w:r>
      <w:proofErr w:type="spellStart"/>
      <w:r w:rsidRPr="00FE4955">
        <w:t>phải</w:t>
      </w:r>
      <w:proofErr w:type="spellEnd"/>
      <w:r w:rsidRPr="00FE4955">
        <w:t xml:space="preserve"> </w:t>
      </w:r>
      <w:proofErr w:type="spellStart"/>
      <w:r w:rsidRPr="00FE4955">
        <w:t>tiến</w:t>
      </w:r>
      <w:proofErr w:type="spellEnd"/>
      <w:r w:rsidRPr="00FE4955">
        <w:t xml:space="preserve"> </w:t>
      </w:r>
      <w:proofErr w:type="spellStart"/>
      <w:r w:rsidRPr="00FE4955">
        <w:t>hành</w:t>
      </w:r>
      <w:proofErr w:type="spellEnd"/>
      <w:r w:rsidRPr="00FE4955">
        <w:t xml:space="preserve"> </w:t>
      </w:r>
      <w:proofErr w:type="spellStart"/>
      <w:r w:rsidRPr="00FE4955">
        <w:t>hút</w:t>
      </w:r>
      <w:proofErr w:type="spellEnd"/>
      <w:r w:rsidRPr="00FE4955">
        <w:t xml:space="preserve"> </w:t>
      </w:r>
      <w:proofErr w:type="spellStart"/>
      <w:r w:rsidRPr="00FE4955">
        <w:t>hầm</w:t>
      </w:r>
      <w:proofErr w:type="spellEnd"/>
      <w:r w:rsidRPr="00FE4955">
        <w:t xml:space="preserve"> </w:t>
      </w:r>
      <w:proofErr w:type="spellStart"/>
      <w:r w:rsidRPr="00FE4955">
        <w:t>cầu</w:t>
      </w:r>
      <w:proofErr w:type="spellEnd"/>
      <w:r w:rsidR="00C177CA" w:rsidRPr="00E67816">
        <w:t>.</w:t>
      </w:r>
    </w:p>
    <w:p w14:paraId="29665781" w14:textId="77777777" w:rsidR="00C177CA" w:rsidRPr="00E67816" w:rsidRDefault="00C177CA" w:rsidP="004E5661">
      <w:pPr>
        <w:pStyle w:val="Heading3"/>
        <w:rPr>
          <w:lang w:val="vi-VN" w:eastAsia="zh-CN"/>
        </w:rPr>
      </w:pPr>
      <w:bookmarkStart w:id="179" w:name="_Toc31647"/>
      <w:bookmarkStart w:id="180" w:name="_Toc3734"/>
      <w:bookmarkStart w:id="181" w:name="_Toc27939"/>
      <w:bookmarkStart w:id="182" w:name="_Toc29520"/>
      <w:bookmarkStart w:id="183" w:name="_Toc22854"/>
      <w:bookmarkStart w:id="184" w:name="_Toc118364155"/>
      <w:bookmarkStart w:id="185" w:name="_Toc125979881"/>
      <w:r w:rsidRPr="00E67816">
        <w:rPr>
          <w:lang w:val="vi-VN"/>
        </w:rPr>
        <w:t xml:space="preserve">6.2. </w:t>
      </w:r>
      <w:proofErr w:type="spellStart"/>
      <w:r w:rsidRPr="00E67816">
        <w:rPr>
          <w:lang w:val="vi-VN"/>
        </w:rPr>
        <w:t>Phòng</w:t>
      </w:r>
      <w:proofErr w:type="spellEnd"/>
      <w:r w:rsidRPr="00E67816">
        <w:rPr>
          <w:lang w:val="vi-VN" w:eastAsia="zh-CN"/>
        </w:rPr>
        <w:t xml:space="preserve"> </w:t>
      </w:r>
      <w:proofErr w:type="spellStart"/>
      <w:r w:rsidRPr="00E67816">
        <w:rPr>
          <w:lang w:val="vi-VN" w:eastAsia="zh-CN"/>
        </w:rPr>
        <w:t>ngừa</w:t>
      </w:r>
      <w:proofErr w:type="spellEnd"/>
      <w:r w:rsidRPr="00E67816">
        <w:rPr>
          <w:lang w:val="vi-VN" w:eastAsia="zh-CN"/>
        </w:rPr>
        <w:t xml:space="preserve">, </w:t>
      </w:r>
      <w:proofErr w:type="spellStart"/>
      <w:r w:rsidRPr="00E67816">
        <w:rPr>
          <w:lang w:val="vi-VN" w:eastAsia="zh-CN"/>
        </w:rPr>
        <w:t>ứng</w:t>
      </w:r>
      <w:proofErr w:type="spellEnd"/>
      <w:r w:rsidRPr="00E67816">
        <w:rPr>
          <w:lang w:val="vi-VN" w:eastAsia="zh-CN"/>
        </w:rPr>
        <w:t xml:space="preserve"> </w:t>
      </w:r>
      <w:proofErr w:type="spellStart"/>
      <w:r w:rsidRPr="00E67816">
        <w:rPr>
          <w:lang w:val="vi-VN" w:eastAsia="zh-CN"/>
        </w:rPr>
        <w:t>phó</w:t>
      </w:r>
      <w:proofErr w:type="spellEnd"/>
      <w:r w:rsidRPr="00E67816">
        <w:rPr>
          <w:lang w:val="vi-VN" w:eastAsia="zh-CN"/>
        </w:rPr>
        <w:t xml:space="preserve"> </w:t>
      </w:r>
      <w:proofErr w:type="spellStart"/>
      <w:r w:rsidRPr="00E67816">
        <w:rPr>
          <w:lang w:val="vi-VN" w:eastAsia="zh-CN"/>
        </w:rPr>
        <w:t>sự</w:t>
      </w:r>
      <w:proofErr w:type="spellEnd"/>
      <w:r w:rsidRPr="00E67816">
        <w:rPr>
          <w:lang w:val="vi-VN" w:eastAsia="zh-CN"/>
        </w:rPr>
        <w:t xml:space="preserve"> </w:t>
      </w:r>
      <w:proofErr w:type="spellStart"/>
      <w:r w:rsidRPr="00E67816">
        <w:rPr>
          <w:lang w:val="vi-VN" w:eastAsia="zh-CN"/>
        </w:rPr>
        <w:t>cố</w:t>
      </w:r>
      <w:proofErr w:type="spellEnd"/>
      <w:r w:rsidRPr="00E67816">
        <w:rPr>
          <w:lang w:val="vi-VN" w:eastAsia="zh-CN"/>
        </w:rPr>
        <w:t xml:space="preserve"> môi </w:t>
      </w:r>
      <w:proofErr w:type="spellStart"/>
      <w:r w:rsidRPr="00E67816">
        <w:rPr>
          <w:lang w:val="vi-VN" w:eastAsia="zh-CN"/>
        </w:rPr>
        <w:t>trường</w:t>
      </w:r>
      <w:proofErr w:type="spellEnd"/>
      <w:r w:rsidRPr="00E67816">
        <w:rPr>
          <w:lang w:val="vi-VN" w:eastAsia="zh-CN"/>
        </w:rPr>
        <w:t xml:space="preserve"> </w:t>
      </w:r>
      <w:proofErr w:type="spellStart"/>
      <w:r w:rsidRPr="00E67816">
        <w:rPr>
          <w:lang w:val="vi-VN" w:eastAsia="zh-CN"/>
        </w:rPr>
        <w:t>đối</w:t>
      </w:r>
      <w:proofErr w:type="spellEnd"/>
      <w:r w:rsidRPr="00E67816">
        <w:rPr>
          <w:lang w:val="vi-VN" w:eastAsia="zh-CN"/>
        </w:rPr>
        <w:t xml:space="preserve"> </w:t>
      </w:r>
      <w:proofErr w:type="spellStart"/>
      <w:r w:rsidRPr="00E67816">
        <w:rPr>
          <w:lang w:val="vi-VN" w:eastAsia="zh-CN"/>
        </w:rPr>
        <w:t>với</w:t>
      </w:r>
      <w:proofErr w:type="spellEnd"/>
      <w:r w:rsidRPr="00E67816">
        <w:rPr>
          <w:lang w:val="vi-VN" w:eastAsia="zh-CN"/>
        </w:rPr>
        <w:t xml:space="preserve"> </w:t>
      </w:r>
      <w:proofErr w:type="spellStart"/>
      <w:r w:rsidRPr="00E67816">
        <w:rPr>
          <w:lang w:val="vi-VN" w:eastAsia="zh-CN"/>
        </w:rPr>
        <w:t>bụi</w:t>
      </w:r>
      <w:proofErr w:type="spellEnd"/>
      <w:r w:rsidRPr="00E67816">
        <w:rPr>
          <w:lang w:val="vi-VN" w:eastAsia="zh-CN"/>
        </w:rPr>
        <w:t xml:space="preserve">, </w:t>
      </w:r>
      <w:proofErr w:type="spellStart"/>
      <w:r w:rsidRPr="00E67816">
        <w:rPr>
          <w:lang w:val="vi-VN" w:eastAsia="zh-CN"/>
        </w:rPr>
        <w:t>khí</w:t>
      </w:r>
      <w:proofErr w:type="spellEnd"/>
      <w:r w:rsidRPr="00E67816">
        <w:rPr>
          <w:lang w:val="vi-VN" w:eastAsia="zh-CN"/>
        </w:rPr>
        <w:t xml:space="preserve"> </w:t>
      </w:r>
      <w:proofErr w:type="spellStart"/>
      <w:r w:rsidRPr="00E67816">
        <w:rPr>
          <w:lang w:val="vi-VN" w:eastAsia="zh-CN"/>
        </w:rPr>
        <w:t>thải</w:t>
      </w:r>
      <w:bookmarkEnd w:id="179"/>
      <w:bookmarkEnd w:id="180"/>
      <w:bookmarkEnd w:id="181"/>
      <w:bookmarkEnd w:id="182"/>
      <w:bookmarkEnd w:id="183"/>
      <w:bookmarkEnd w:id="184"/>
      <w:bookmarkEnd w:id="185"/>
      <w:proofErr w:type="spellEnd"/>
    </w:p>
    <w:p w14:paraId="5637C654" w14:textId="77777777" w:rsidR="00C177CA" w:rsidRPr="00E67816" w:rsidRDefault="00C177CA" w:rsidP="004E5661">
      <w:pPr>
        <w:pStyle w:val="Heading4"/>
        <w:keepNext/>
        <w:keepLines/>
        <w:widowControl/>
        <w:numPr>
          <w:ilvl w:val="0"/>
          <w:numId w:val="43"/>
        </w:numPr>
        <w:tabs>
          <w:tab w:val="right" w:pos="340"/>
        </w:tabs>
        <w:rPr>
          <w:lang w:val="vi-VN" w:eastAsia="vi-VN"/>
        </w:rPr>
      </w:pPr>
      <w:bookmarkStart w:id="186" w:name="_Toc118970651"/>
      <w:bookmarkStart w:id="187" w:name="_Toc125979882"/>
      <w:bookmarkStart w:id="188" w:name="_Toc15801"/>
      <w:bookmarkStart w:id="189" w:name="_Toc16976"/>
      <w:bookmarkStart w:id="190" w:name="_Toc22204"/>
      <w:bookmarkStart w:id="191" w:name="_Toc28884"/>
      <w:bookmarkStart w:id="192" w:name="_Toc118364156"/>
      <w:proofErr w:type="spellStart"/>
      <w:r w:rsidRPr="00E67816">
        <w:rPr>
          <w:lang w:val="vi-VN" w:eastAsia="vi-VN"/>
        </w:rPr>
        <w:t>Biện</w:t>
      </w:r>
      <w:proofErr w:type="spellEnd"/>
      <w:r w:rsidRPr="00E67816">
        <w:rPr>
          <w:lang w:val="vi-VN" w:eastAsia="vi-VN"/>
        </w:rPr>
        <w:t xml:space="preserve"> </w:t>
      </w:r>
      <w:proofErr w:type="spellStart"/>
      <w:r w:rsidRPr="00E67816">
        <w:rPr>
          <w:lang w:val="vi-VN" w:eastAsia="vi-VN"/>
        </w:rPr>
        <w:t>pháp</w:t>
      </w:r>
      <w:proofErr w:type="spellEnd"/>
      <w:r w:rsidRPr="00E67816">
        <w:rPr>
          <w:lang w:val="vi-VN" w:eastAsia="vi-VN"/>
        </w:rPr>
        <w:t xml:space="preserve"> </w:t>
      </w:r>
      <w:proofErr w:type="spellStart"/>
      <w:r w:rsidRPr="00E67816">
        <w:rPr>
          <w:lang w:val="vi-VN" w:eastAsia="vi-VN"/>
        </w:rPr>
        <w:t>phòng</w:t>
      </w:r>
      <w:proofErr w:type="spellEnd"/>
      <w:r w:rsidRPr="00E67816">
        <w:rPr>
          <w:lang w:val="vi-VN" w:eastAsia="vi-VN"/>
        </w:rPr>
        <w:t xml:space="preserve"> </w:t>
      </w:r>
      <w:proofErr w:type="spellStart"/>
      <w:r w:rsidRPr="00E67816">
        <w:rPr>
          <w:lang w:val="vi-VN" w:eastAsia="vi-VN"/>
        </w:rPr>
        <w:t>ngừa</w:t>
      </w:r>
      <w:proofErr w:type="spellEnd"/>
      <w:r w:rsidRPr="00E67816">
        <w:rPr>
          <w:lang w:val="vi-VN" w:eastAsia="vi-VN"/>
        </w:rPr>
        <w:t xml:space="preserve"> </w:t>
      </w:r>
      <w:proofErr w:type="spellStart"/>
      <w:r w:rsidRPr="00E67816">
        <w:rPr>
          <w:lang w:val="vi-VN" w:eastAsia="vi-VN"/>
        </w:rPr>
        <w:t>đối</w:t>
      </w:r>
      <w:proofErr w:type="spellEnd"/>
      <w:r w:rsidRPr="00E67816">
        <w:rPr>
          <w:lang w:val="vi-VN" w:eastAsia="vi-VN"/>
        </w:rPr>
        <w:t xml:space="preserve"> </w:t>
      </w:r>
      <w:proofErr w:type="spellStart"/>
      <w:r w:rsidRPr="00E67816">
        <w:rPr>
          <w:lang w:val="vi-VN" w:eastAsia="vi-VN"/>
        </w:rPr>
        <w:t>với</w:t>
      </w:r>
      <w:proofErr w:type="spellEnd"/>
      <w:r w:rsidRPr="00E67816">
        <w:rPr>
          <w:lang w:val="vi-VN" w:eastAsia="vi-VN"/>
        </w:rPr>
        <w:t xml:space="preserve"> </w:t>
      </w:r>
      <w:proofErr w:type="spellStart"/>
      <w:r w:rsidRPr="00E67816">
        <w:rPr>
          <w:lang w:val="vi-VN" w:eastAsia="vi-VN"/>
        </w:rPr>
        <w:t>hệ</w:t>
      </w:r>
      <w:proofErr w:type="spellEnd"/>
      <w:r w:rsidRPr="00E67816">
        <w:rPr>
          <w:lang w:val="vi-VN" w:eastAsia="vi-VN"/>
        </w:rPr>
        <w:t xml:space="preserve"> </w:t>
      </w:r>
      <w:proofErr w:type="spellStart"/>
      <w:r w:rsidRPr="00E67816">
        <w:rPr>
          <w:lang w:val="vi-VN" w:eastAsia="vi-VN"/>
        </w:rPr>
        <w:t>thống</w:t>
      </w:r>
      <w:proofErr w:type="spellEnd"/>
      <w:r w:rsidRPr="00E67816">
        <w:rPr>
          <w:lang w:val="vi-VN" w:eastAsia="vi-VN"/>
        </w:rPr>
        <w:t xml:space="preserve"> </w:t>
      </w:r>
      <w:proofErr w:type="spellStart"/>
      <w:r w:rsidRPr="00E67816">
        <w:rPr>
          <w:lang w:val="vi-VN" w:eastAsia="vi-VN"/>
        </w:rPr>
        <w:t>xử</w:t>
      </w:r>
      <w:proofErr w:type="spellEnd"/>
      <w:r w:rsidRPr="00E67816">
        <w:rPr>
          <w:lang w:val="vi-VN" w:eastAsia="vi-VN"/>
        </w:rPr>
        <w:t xml:space="preserve"> </w:t>
      </w:r>
      <w:proofErr w:type="spellStart"/>
      <w:r w:rsidRPr="00E67816">
        <w:rPr>
          <w:lang w:val="vi-VN" w:eastAsia="vi-VN"/>
        </w:rPr>
        <w:t>lý</w:t>
      </w:r>
      <w:proofErr w:type="spellEnd"/>
      <w:r w:rsidRPr="00E67816">
        <w:rPr>
          <w:lang w:val="vi-VN" w:eastAsia="vi-VN"/>
        </w:rPr>
        <w:t xml:space="preserve"> </w:t>
      </w:r>
      <w:proofErr w:type="spellStart"/>
      <w:r w:rsidRPr="00E67816">
        <w:rPr>
          <w:lang w:val="vi-VN" w:eastAsia="vi-VN"/>
        </w:rPr>
        <w:t>bụi</w:t>
      </w:r>
      <w:proofErr w:type="spellEnd"/>
      <w:r w:rsidRPr="00E67816">
        <w:rPr>
          <w:lang w:val="vi-VN" w:eastAsia="vi-VN"/>
        </w:rPr>
        <w:t xml:space="preserve">, </w:t>
      </w:r>
      <w:proofErr w:type="spellStart"/>
      <w:r w:rsidRPr="00E67816">
        <w:rPr>
          <w:lang w:val="vi-VN" w:eastAsia="vi-VN"/>
        </w:rPr>
        <w:t>khí</w:t>
      </w:r>
      <w:proofErr w:type="spellEnd"/>
      <w:r w:rsidRPr="00E67816">
        <w:rPr>
          <w:lang w:val="vi-VN" w:eastAsia="vi-VN"/>
        </w:rPr>
        <w:t xml:space="preserve"> </w:t>
      </w:r>
      <w:proofErr w:type="spellStart"/>
      <w:r w:rsidRPr="00E67816">
        <w:rPr>
          <w:lang w:val="vi-VN" w:eastAsia="vi-VN"/>
        </w:rPr>
        <w:t>thải</w:t>
      </w:r>
      <w:bookmarkEnd w:id="186"/>
      <w:bookmarkEnd w:id="187"/>
      <w:proofErr w:type="spellEnd"/>
      <w:r w:rsidRPr="00E67816">
        <w:rPr>
          <w:lang w:val="vi-VN" w:eastAsia="vi-VN"/>
        </w:rPr>
        <w:t xml:space="preserve"> </w:t>
      </w:r>
      <w:bookmarkEnd w:id="188"/>
      <w:bookmarkEnd w:id="189"/>
      <w:bookmarkEnd w:id="190"/>
      <w:bookmarkEnd w:id="191"/>
      <w:bookmarkEnd w:id="192"/>
    </w:p>
    <w:p w14:paraId="34C075E2" w14:textId="77777777" w:rsidR="00C177CA" w:rsidRPr="00E67816" w:rsidRDefault="00C177CA" w:rsidP="004E5661">
      <w:pPr>
        <w:pStyle w:val="1"/>
        <w:ind w:left="754"/>
        <w:rPr>
          <w:lang w:val="vi-VN"/>
        </w:rPr>
      </w:pPr>
      <w:r w:rsidRPr="00E67816">
        <w:rPr>
          <w:lang w:val="vi-VN"/>
        </w:rPr>
        <w:t xml:space="preserve">Trang </w:t>
      </w:r>
      <w:proofErr w:type="spellStart"/>
      <w:r w:rsidRPr="00E67816">
        <w:rPr>
          <w:lang w:val="vi-VN"/>
        </w:rPr>
        <w:t>bị</w:t>
      </w:r>
      <w:proofErr w:type="spellEnd"/>
      <w:r w:rsidRPr="00E67816">
        <w:rPr>
          <w:lang w:val="vi-VN"/>
        </w:rPr>
        <w:t xml:space="preserve"> </w:t>
      </w:r>
      <w:proofErr w:type="spellStart"/>
      <w:r w:rsidRPr="00E67816">
        <w:rPr>
          <w:lang w:val="vi-VN"/>
        </w:rPr>
        <w:t>một</w:t>
      </w:r>
      <w:proofErr w:type="spellEnd"/>
      <w:r w:rsidRPr="00E67816">
        <w:rPr>
          <w:lang w:val="vi-VN"/>
        </w:rPr>
        <w:t xml:space="preserve"> </w:t>
      </w:r>
      <w:proofErr w:type="spellStart"/>
      <w:r w:rsidRPr="00E67816">
        <w:rPr>
          <w:lang w:val="vi-VN"/>
        </w:rPr>
        <w:t>số</w:t>
      </w:r>
      <w:proofErr w:type="spellEnd"/>
      <w:r w:rsidRPr="00E67816">
        <w:rPr>
          <w:lang w:val="vi-VN"/>
        </w:rPr>
        <w:t xml:space="preserve"> </w:t>
      </w:r>
      <w:proofErr w:type="spellStart"/>
      <w:r w:rsidRPr="00E67816">
        <w:rPr>
          <w:lang w:val="vi-VN"/>
        </w:rPr>
        <w:t>bộ</w:t>
      </w:r>
      <w:proofErr w:type="spellEnd"/>
      <w:r w:rsidRPr="00E67816">
        <w:rPr>
          <w:lang w:val="vi-VN"/>
        </w:rPr>
        <w:t xml:space="preserve"> </w:t>
      </w:r>
      <w:proofErr w:type="spellStart"/>
      <w:r w:rsidRPr="00E67816">
        <w:rPr>
          <w:lang w:val="vi-VN"/>
        </w:rPr>
        <w:t>phận</w:t>
      </w:r>
      <w:proofErr w:type="spellEnd"/>
      <w:r w:rsidRPr="00E67816">
        <w:rPr>
          <w:lang w:val="vi-VN"/>
        </w:rPr>
        <w:t xml:space="preserve">,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 xml:space="preserve"> </w:t>
      </w:r>
      <w:proofErr w:type="spellStart"/>
      <w:r w:rsidRPr="00E67816">
        <w:rPr>
          <w:lang w:val="vi-VN"/>
        </w:rPr>
        <w:t>dự</w:t>
      </w:r>
      <w:proofErr w:type="spellEnd"/>
      <w:r w:rsidRPr="00E67816">
        <w:rPr>
          <w:lang w:val="vi-VN"/>
        </w:rPr>
        <w:t xml:space="preserve"> </w:t>
      </w:r>
      <w:proofErr w:type="spellStart"/>
      <w:r w:rsidRPr="00E67816">
        <w:rPr>
          <w:lang w:val="vi-VN"/>
        </w:rPr>
        <w:t>phòng</w:t>
      </w:r>
      <w:proofErr w:type="spellEnd"/>
      <w:r w:rsidRPr="00E67816">
        <w:rPr>
          <w:lang w:val="vi-VN"/>
        </w:rPr>
        <w:t xml:space="preserve"> </w:t>
      </w:r>
      <w:proofErr w:type="spellStart"/>
      <w:r w:rsidRPr="00E67816">
        <w:rPr>
          <w:lang w:val="vi-VN"/>
        </w:rPr>
        <w:t>đối</w:t>
      </w:r>
      <w:proofErr w:type="spellEnd"/>
      <w:r w:rsidRPr="00E67816">
        <w:rPr>
          <w:lang w:val="vi-VN"/>
        </w:rPr>
        <w:t xml:space="preserve"> </w:t>
      </w:r>
      <w:proofErr w:type="spellStart"/>
      <w:r w:rsidRPr="00E67816">
        <w:rPr>
          <w:lang w:val="vi-VN"/>
        </w:rPr>
        <w:t>với</w:t>
      </w:r>
      <w:proofErr w:type="spellEnd"/>
      <w:r w:rsidRPr="00E67816">
        <w:rPr>
          <w:lang w:val="vi-VN"/>
        </w:rPr>
        <w:t xml:space="preserve"> </w:t>
      </w:r>
      <w:proofErr w:type="spellStart"/>
      <w:r w:rsidRPr="00E67816">
        <w:rPr>
          <w:lang w:val="vi-VN"/>
        </w:rPr>
        <w:t>bộ</w:t>
      </w:r>
      <w:proofErr w:type="spellEnd"/>
      <w:r w:rsidRPr="00E67816">
        <w:rPr>
          <w:lang w:val="vi-VN"/>
        </w:rPr>
        <w:t xml:space="preserve"> </w:t>
      </w:r>
      <w:proofErr w:type="spellStart"/>
      <w:r w:rsidRPr="00E67816">
        <w:rPr>
          <w:lang w:val="vi-VN"/>
        </w:rPr>
        <w:t>phận</w:t>
      </w:r>
      <w:proofErr w:type="spellEnd"/>
      <w:r w:rsidRPr="00E67816">
        <w:rPr>
          <w:lang w:val="vi-VN"/>
        </w:rPr>
        <w:t xml:space="preserve"> </w:t>
      </w:r>
      <w:proofErr w:type="spellStart"/>
      <w:r w:rsidRPr="00E67816">
        <w:rPr>
          <w:lang w:val="vi-VN"/>
        </w:rPr>
        <w:t>dễ</w:t>
      </w:r>
      <w:proofErr w:type="spellEnd"/>
      <w:r w:rsidRPr="00E67816">
        <w:rPr>
          <w:lang w:val="vi-VN"/>
        </w:rPr>
        <w:t xml:space="preserve"> hư </w:t>
      </w:r>
      <w:proofErr w:type="spellStart"/>
      <w:r w:rsidRPr="00E67816">
        <w:rPr>
          <w:lang w:val="vi-VN"/>
        </w:rPr>
        <w:t>hỏng</w:t>
      </w:r>
      <w:proofErr w:type="spellEnd"/>
      <w:r w:rsidRPr="00E67816">
        <w:rPr>
          <w:lang w:val="vi-VN"/>
        </w:rPr>
        <w:t xml:space="preserve"> như: </w:t>
      </w:r>
      <w:proofErr w:type="spellStart"/>
      <w:r w:rsidRPr="00E67816">
        <w:rPr>
          <w:lang w:val="vi-VN"/>
        </w:rPr>
        <w:t>quạt</w:t>
      </w:r>
      <w:proofErr w:type="spellEnd"/>
      <w:r w:rsidRPr="00E67816">
        <w:rPr>
          <w:lang w:val="vi-VN"/>
        </w:rPr>
        <w:t xml:space="preserve"> </w:t>
      </w:r>
      <w:proofErr w:type="spellStart"/>
      <w:r w:rsidRPr="00E67816">
        <w:rPr>
          <w:lang w:val="vi-VN"/>
        </w:rPr>
        <w:t>hút</w:t>
      </w:r>
      <w:proofErr w:type="spellEnd"/>
      <w:r w:rsidRPr="00E67816">
        <w:rPr>
          <w:lang w:val="vi-VN"/>
        </w:rPr>
        <w:t>.</w:t>
      </w:r>
    </w:p>
    <w:p w14:paraId="5677321F" w14:textId="77777777" w:rsidR="00C177CA" w:rsidRPr="00E67816" w:rsidRDefault="00C177CA" w:rsidP="004E5661">
      <w:pPr>
        <w:pStyle w:val="1"/>
        <w:ind w:left="754"/>
        <w:rPr>
          <w:lang w:val="vi-VN"/>
        </w:rPr>
      </w:pPr>
      <w:proofErr w:type="spellStart"/>
      <w:r w:rsidRPr="00E67816">
        <w:rPr>
          <w:lang w:val="vi-VN"/>
        </w:rPr>
        <w:t>Những</w:t>
      </w:r>
      <w:proofErr w:type="spellEnd"/>
      <w:r w:rsidRPr="00E67816">
        <w:rPr>
          <w:lang w:val="vi-VN"/>
        </w:rPr>
        <w:t xml:space="preserve"> </w:t>
      </w:r>
      <w:proofErr w:type="spellStart"/>
      <w:r w:rsidRPr="00E67816">
        <w:rPr>
          <w:lang w:val="vi-VN"/>
        </w:rPr>
        <w:t>người</w:t>
      </w:r>
      <w:proofErr w:type="spellEnd"/>
      <w:r w:rsidRPr="00E67816">
        <w:rPr>
          <w:lang w:val="vi-VN"/>
        </w:rPr>
        <w:t xml:space="preserve"> </w:t>
      </w:r>
      <w:proofErr w:type="spellStart"/>
      <w:r w:rsidRPr="00E67816">
        <w:rPr>
          <w:lang w:val="vi-VN"/>
        </w:rPr>
        <w:t>vận</w:t>
      </w:r>
      <w:proofErr w:type="spellEnd"/>
      <w:r w:rsidRPr="00E67816">
        <w:rPr>
          <w:lang w:val="vi-VN"/>
        </w:rPr>
        <w:t xml:space="preserve"> </w:t>
      </w:r>
      <w:proofErr w:type="spellStart"/>
      <w:r w:rsidRPr="00E67816">
        <w:rPr>
          <w:lang w:val="vi-VN"/>
        </w:rPr>
        <w:t>hành</w:t>
      </w:r>
      <w:proofErr w:type="spellEnd"/>
      <w:r w:rsidRPr="00E67816">
        <w:rPr>
          <w:lang w:val="vi-VN"/>
        </w:rPr>
        <w:t xml:space="preserve"> </w:t>
      </w:r>
      <w:proofErr w:type="spellStart"/>
      <w:r w:rsidRPr="00E67816">
        <w:rPr>
          <w:lang w:val="vi-VN"/>
        </w:rPr>
        <w:t>các</w:t>
      </w:r>
      <w:proofErr w:type="spellEnd"/>
      <w:r w:rsidRPr="00E67816">
        <w:rPr>
          <w:lang w:val="vi-VN"/>
        </w:rPr>
        <w:t xml:space="preserve"> công </w:t>
      </w:r>
      <w:proofErr w:type="spellStart"/>
      <w:r w:rsidRPr="00E67816">
        <w:rPr>
          <w:lang w:val="vi-VN"/>
        </w:rPr>
        <w:t>trình</w:t>
      </w:r>
      <w:proofErr w:type="spellEnd"/>
      <w:r w:rsidRPr="00E67816">
        <w:rPr>
          <w:lang w:val="vi-VN"/>
        </w:rPr>
        <w:t xml:space="preserve"> </w:t>
      </w:r>
      <w:proofErr w:type="spellStart"/>
      <w:r w:rsidRPr="00E67816">
        <w:rPr>
          <w:lang w:val="vi-VN"/>
        </w:rPr>
        <w:t>xử</w:t>
      </w:r>
      <w:proofErr w:type="spellEnd"/>
      <w:r w:rsidRPr="00E67816">
        <w:rPr>
          <w:lang w:val="vi-VN"/>
        </w:rPr>
        <w:t xml:space="preserve"> </w:t>
      </w:r>
      <w:proofErr w:type="spellStart"/>
      <w:r w:rsidRPr="00E67816">
        <w:rPr>
          <w:lang w:val="vi-VN"/>
        </w:rPr>
        <w:t>lý</w:t>
      </w:r>
      <w:proofErr w:type="spellEnd"/>
      <w:r w:rsidRPr="00E67816">
        <w:rPr>
          <w:lang w:val="vi-VN"/>
        </w:rPr>
        <w:t xml:space="preserve"> </w:t>
      </w:r>
      <w:proofErr w:type="spellStart"/>
      <w:r w:rsidRPr="00E67816">
        <w:rPr>
          <w:lang w:val="vi-VN"/>
        </w:rPr>
        <w:t>được</w:t>
      </w:r>
      <w:proofErr w:type="spellEnd"/>
      <w:r w:rsidRPr="00E67816">
        <w:rPr>
          <w:lang w:val="vi-VN"/>
        </w:rPr>
        <w:t xml:space="preserve"> </w:t>
      </w:r>
      <w:proofErr w:type="spellStart"/>
      <w:r w:rsidRPr="00E67816">
        <w:rPr>
          <w:lang w:val="vi-VN"/>
        </w:rPr>
        <w:t>đào</w:t>
      </w:r>
      <w:proofErr w:type="spellEnd"/>
      <w:r w:rsidRPr="00E67816">
        <w:rPr>
          <w:lang w:val="vi-VN"/>
        </w:rPr>
        <w:t xml:space="preserve"> </w:t>
      </w:r>
      <w:proofErr w:type="spellStart"/>
      <w:r w:rsidRPr="00E67816">
        <w:rPr>
          <w:lang w:val="vi-VN"/>
        </w:rPr>
        <w:t>tạo</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kiến</w:t>
      </w:r>
      <w:proofErr w:type="spellEnd"/>
      <w:r w:rsidRPr="00E67816">
        <w:rPr>
          <w:lang w:val="vi-VN"/>
        </w:rPr>
        <w:t xml:space="preserve"> </w:t>
      </w:r>
      <w:proofErr w:type="spellStart"/>
      <w:r w:rsidRPr="00E67816">
        <w:rPr>
          <w:lang w:val="vi-VN"/>
        </w:rPr>
        <w:t>thức</w:t>
      </w:r>
      <w:proofErr w:type="spellEnd"/>
      <w:r w:rsidRPr="00E67816">
        <w:rPr>
          <w:lang w:val="vi-VN"/>
        </w:rPr>
        <w:t xml:space="preserve"> </w:t>
      </w:r>
      <w:proofErr w:type="spellStart"/>
      <w:r w:rsidRPr="00E67816">
        <w:rPr>
          <w:lang w:val="vi-VN"/>
        </w:rPr>
        <w:t>về</w:t>
      </w:r>
      <w:proofErr w:type="spellEnd"/>
      <w:r w:rsidRPr="00E67816">
        <w:rPr>
          <w:lang w:val="vi-VN"/>
        </w:rPr>
        <w:t xml:space="preserve">: Nguyên </w:t>
      </w:r>
      <w:proofErr w:type="spellStart"/>
      <w:r w:rsidRPr="00E67816">
        <w:rPr>
          <w:lang w:val="vi-VN"/>
        </w:rPr>
        <w:t>lý</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hướng</w:t>
      </w:r>
      <w:proofErr w:type="spellEnd"/>
      <w:r w:rsidRPr="00E67816">
        <w:rPr>
          <w:lang w:val="vi-VN"/>
        </w:rPr>
        <w:t xml:space="preserve"> </w:t>
      </w:r>
      <w:proofErr w:type="spellStart"/>
      <w:r w:rsidRPr="00E67816">
        <w:rPr>
          <w:lang w:val="vi-VN"/>
        </w:rPr>
        <w:t>dẫn</w:t>
      </w:r>
      <w:proofErr w:type="spellEnd"/>
      <w:r w:rsidRPr="00E67816">
        <w:rPr>
          <w:lang w:val="vi-VN"/>
        </w:rPr>
        <w:t xml:space="preserve"> </w:t>
      </w:r>
      <w:proofErr w:type="spellStart"/>
      <w:r w:rsidRPr="00E67816">
        <w:rPr>
          <w:lang w:val="vi-VN"/>
        </w:rPr>
        <w:t>vận</w:t>
      </w:r>
      <w:proofErr w:type="spellEnd"/>
      <w:r w:rsidRPr="00E67816">
        <w:rPr>
          <w:lang w:val="vi-VN"/>
        </w:rPr>
        <w:t xml:space="preserve"> </w:t>
      </w:r>
      <w:proofErr w:type="spellStart"/>
      <w:r w:rsidRPr="00E67816">
        <w:rPr>
          <w:lang w:val="vi-VN"/>
        </w:rPr>
        <w:t>hành</w:t>
      </w:r>
      <w:proofErr w:type="spellEnd"/>
      <w:r w:rsidRPr="00E67816">
        <w:rPr>
          <w:lang w:val="vi-VN"/>
        </w:rPr>
        <w:t xml:space="preserve"> an </w:t>
      </w:r>
      <w:proofErr w:type="spellStart"/>
      <w:r w:rsidRPr="00E67816">
        <w:rPr>
          <w:lang w:val="vi-VN"/>
        </w:rPr>
        <w:t>toàn</w:t>
      </w:r>
      <w:proofErr w:type="spellEnd"/>
      <w:r w:rsidRPr="00E67816">
        <w:rPr>
          <w:lang w:val="vi-VN"/>
        </w:rPr>
        <w:t xml:space="preserve"> </w:t>
      </w:r>
      <w:proofErr w:type="spellStart"/>
      <w:r w:rsidRPr="00E67816">
        <w:rPr>
          <w:lang w:val="vi-VN"/>
        </w:rPr>
        <w:t>các</w:t>
      </w:r>
      <w:proofErr w:type="spellEnd"/>
      <w:r w:rsidRPr="00E67816">
        <w:rPr>
          <w:lang w:val="vi-VN"/>
        </w:rPr>
        <w:t xml:space="preserve"> công </w:t>
      </w:r>
      <w:proofErr w:type="spellStart"/>
      <w:r w:rsidRPr="00E67816">
        <w:rPr>
          <w:lang w:val="vi-VN"/>
        </w:rPr>
        <w:t>trình</w:t>
      </w:r>
      <w:proofErr w:type="spellEnd"/>
      <w:r w:rsidRPr="00E67816">
        <w:rPr>
          <w:lang w:val="vi-VN"/>
        </w:rPr>
        <w:t xml:space="preserve"> </w:t>
      </w:r>
      <w:proofErr w:type="spellStart"/>
      <w:r w:rsidRPr="00E67816">
        <w:rPr>
          <w:lang w:val="vi-VN"/>
        </w:rPr>
        <w:t>xử</w:t>
      </w:r>
      <w:proofErr w:type="spellEnd"/>
      <w:r w:rsidRPr="00E67816">
        <w:rPr>
          <w:lang w:val="vi-VN"/>
        </w:rPr>
        <w:t xml:space="preserve"> </w:t>
      </w:r>
      <w:proofErr w:type="spellStart"/>
      <w:r w:rsidRPr="00E67816">
        <w:rPr>
          <w:lang w:val="vi-VN"/>
        </w:rPr>
        <w:t>lý</w:t>
      </w:r>
      <w:proofErr w:type="spellEnd"/>
      <w:r w:rsidRPr="00E67816">
        <w:rPr>
          <w:lang w:val="vi-VN"/>
        </w:rPr>
        <w:t>.</w:t>
      </w:r>
    </w:p>
    <w:p w14:paraId="35CAB2FE" w14:textId="77777777" w:rsidR="00C177CA" w:rsidRPr="00E67816" w:rsidRDefault="00C177CA" w:rsidP="004E5661">
      <w:pPr>
        <w:pStyle w:val="1"/>
        <w:ind w:left="754"/>
        <w:rPr>
          <w:lang w:val="vi-VN"/>
        </w:rPr>
      </w:pPr>
      <w:proofErr w:type="spellStart"/>
      <w:r w:rsidRPr="00E67816">
        <w:rPr>
          <w:lang w:val="vi-VN"/>
        </w:rPr>
        <w:t>Hướng</w:t>
      </w:r>
      <w:proofErr w:type="spellEnd"/>
      <w:r w:rsidRPr="00E67816">
        <w:rPr>
          <w:lang w:val="vi-VN"/>
        </w:rPr>
        <w:t xml:space="preserve"> </w:t>
      </w:r>
      <w:proofErr w:type="spellStart"/>
      <w:r w:rsidRPr="00E67816">
        <w:rPr>
          <w:lang w:val="vi-VN"/>
        </w:rPr>
        <w:t>dẫn</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trì</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dưỡng</w:t>
      </w:r>
      <w:proofErr w:type="spellEnd"/>
      <w:r w:rsidRPr="00E67816">
        <w:rPr>
          <w:lang w:val="vi-VN"/>
        </w:rPr>
        <w:t xml:space="preserve">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 xml:space="preserve">: </w:t>
      </w:r>
      <w:proofErr w:type="spellStart"/>
      <w:r w:rsidRPr="00E67816">
        <w:rPr>
          <w:lang w:val="vi-VN"/>
        </w:rPr>
        <w:t>hướng</w:t>
      </w:r>
      <w:proofErr w:type="spellEnd"/>
      <w:r w:rsidRPr="00E67816">
        <w:rPr>
          <w:lang w:val="vi-VN"/>
        </w:rPr>
        <w:t xml:space="preserve"> </w:t>
      </w:r>
      <w:proofErr w:type="spellStart"/>
      <w:r w:rsidRPr="00E67816">
        <w:rPr>
          <w:lang w:val="vi-VN"/>
        </w:rPr>
        <w:t>dẫn</w:t>
      </w:r>
      <w:proofErr w:type="spellEnd"/>
      <w:r w:rsidRPr="00E67816">
        <w:rPr>
          <w:lang w:val="vi-VN"/>
        </w:rPr>
        <w:t xml:space="preserve"> </w:t>
      </w:r>
      <w:proofErr w:type="spellStart"/>
      <w:r w:rsidRPr="00E67816">
        <w:rPr>
          <w:lang w:val="vi-VN"/>
        </w:rPr>
        <w:t>cách</w:t>
      </w:r>
      <w:proofErr w:type="spellEnd"/>
      <w:r w:rsidRPr="00E67816">
        <w:rPr>
          <w:lang w:val="vi-VN"/>
        </w:rPr>
        <w:t xml:space="preserve"> </w:t>
      </w:r>
      <w:proofErr w:type="spellStart"/>
      <w:r w:rsidRPr="00E67816">
        <w:rPr>
          <w:lang w:val="vi-VN"/>
        </w:rPr>
        <w:t>xử</w:t>
      </w:r>
      <w:proofErr w:type="spellEnd"/>
      <w:r w:rsidRPr="00E67816">
        <w:rPr>
          <w:lang w:val="vi-VN"/>
        </w:rPr>
        <w:t xml:space="preserve"> </w:t>
      </w:r>
      <w:proofErr w:type="spellStart"/>
      <w:r w:rsidRPr="00E67816">
        <w:rPr>
          <w:lang w:val="vi-VN"/>
        </w:rPr>
        <w:t>lý</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đơn </w:t>
      </w:r>
      <w:proofErr w:type="spellStart"/>
      <w:r w:rsidRPr="00E67816">
        <w:rPr>
          <w:lang w:val="vi-VN"/>
        </w:rPr>
        <w:t>giản</w:t>
      </w:r>
      <w:proofErr w:type="spellEnd"/>
      <w:r w:rsidRPr="00E67816">
        <w:rPr>
          <w:lang w:val="vi-VN"/>
        </w:rPr>
        <w:t xml:space="preserve">, </w:t>
      </w:r>
      <w:proofErr w:type="spellStart"/>
      <w:r w:rsidRPr="00E67816">
        <w:rPr>
          <w:lang w:val="vi-VN"/>
        </w:rPr>
        <w:t>hướng</w:t>
      </w:r>
      <w:proofErr w:type="spellEnd"/>
      <w:r w:rsidRPr="00E67816">
        <w:rPr>
          <w:lang w:val="vi-VN"/>
        </w:rPr>
        <w:t xml:space="preserve"> </w:t>
      </w:r>
      <w:proofErr w:type="spellStart"/>
      <w:r w:rsidRPr="00E67816">
        <w:rPr>
          <w:lang w:val="vi-VN"/>
        </w:rPr>
        <w:t>dẫn</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trì</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dưỡng</w:t>
      </w:r>
      <w:proofErr w:type="spellEnd"/>
      <w:r w:rsidRPr="00E67816">
        <w:rPr>
          <w:lang w:val="vi-VN"/>
        </w:rPr>
        <w:t xml:space="preserve">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w:t>
      </w:r>
    </w:p>
    <w:p w14:paraId="3C418B0C" w14:textId="77777777" w:rsidR="00C177CA" w:rsidRPr="00E67816" w:rsidRDefault="00C177CA" w:rsidP="004E5661">
      <w:pPr>
        <w:pStyle w:val="1"/>
        <w:ind w:left="754"/>
        <w:rPr>
          <w:lang w:val="vi-VN"/>
        </w:rPr>
      </w:pPr>
      <w:r w:rsidRPr="00E67816">
        <w:rPr>
          <w:lang w:val="vi-VN"/>
        </w:rPr>
        <w:t xml:space="preserve">Yêu </w:t>
      </w:r>
      <w:proofErr w:type="spellStart"/>
      <w:r w:rsidRPr="00E67816">
        <w:rPr>
          <w:lang w:val="vi-VN"/>
        </w:rPr>
        <w:t>cầu</w:t>
      </w:r>
      <w:proofErr w:type="spellEnd"/>
      <w:r w:rsidRPr="00E67816">
        <w:rPr>
          <w:lang w:val="vi-VN"/>
        </w:rPr>
        <w:t xml:space="preserve"> </w:t>
      </w:r>
      <w:proofErr w:type="spellStart"/>
      <w:r w:rsidRPr="00E67816">
        <w:rPr>
          <w:lang w:val="vi-VN"/>
        </w:rPr>
        <w:t>đối</w:t>
      </w:r>
      <w:proofErr w:type="spellEnd"/>
      <w:r w:rsidRPr="00E67816">
        <w:rPr>
          <w:lang w:val="vi-VN"/>
        </w:rPr>
        <w:t xml:space="preserve"> </w:t>
      </w:r>
      <w:proofErr w:type="spellStart"/>
      <w:r w:rsidRPr="00E67816">
        <w:rPr>
          <w:lang w:val="vi-VN"/>
        </w:rPr>
        <w:t>với</w:t>
      </w:r>
      <w:proofErr w:type="spellEnd"/>
      <w:r w:rsidRPr="00E67816">
        <w:rPr>
          <w:lang w:val="vi-VN"/>
        </w:rPr>
        <w:t xml:space="preserve"> </w:t>
      </w:r>
      <w:proofErr w:type="spellStart"/>
      <w:r w:rsidRPr="00E67816">
        <w:rPr>
          <w:lang w:val="vi-VN"/>
        </w:rPr>
        <w:t>cán</w:t>
      </w:r>
      <w:proofErr w:type="spellEnd"/>
      <w:r w:rsidRPr="00E67816">
        <w:rPr>
          <w:lang w:val="vi-VN"/>
        </w:rPr>
        <w:t xml:space="preserve"> </w:t>
      </w:r>
      <w:proofErr w:type="spellStart"/>
      <w:r w:rsidRPr="00E67816">
        <w:rPr>
          <w:lang w:val="vi-VN"/>
        </w:rPr>
        <w:t>bộ</w:t>
      </w:r>
      <w:proofErr w:type="spellEnd"/>
      <w:r w:rsidRPr="00E67816">
        <w:rPr>
          <w:lang w:val="vi-VN"/>
        </w:rPr>
        <w:t xml:space="preserve"> </w:t>
      </w:r>
      <w:proofErr w:type="spellStart"/>
      <w:r w:rsidRPr="00E67816">
        <w:rPr>
          <w:lang w:val="vi-VN"/>
        </w:rPr>
        <w:t>vận</w:t>
      </w:r>
      <w:proofErr w:type="spellEnd"/>
      <w:r w:rsidRPr="00E67816">
        <w:rPr>
          <w:lang w:val="vi-VN"/>
        </w:rPr>
        <w:t xml:space="preserve"> </w:t>
      </w:r>
      <w:proofErr w:type="spellStart"/>
      <w:r w:rsidRPr="00E67816">
        <w:rPr>
          <w:lang w:val="vi-VN"/>
        </w:rPr>
        <w:t>hành</w:t>
      </w:r>
      <w:proofErr w:type="spellEnd"/>
      <w:r w:rsidRPr="00E67816">
        <w:rPr>
          <w:lang w:val="vi-VN"/>
        </w:rPr>
        <w:t xml:space="preserve"> trong </w:t>
      </w:r>
      <w:proofErr w:type="spellStart"/>
      <w:r w:rsidRPr="00E67816">
        <w:rPr>
          <w:lang w:val="vi-VN"/>
        </w:rPr>
        <w:t>trường</w:t>
      </w:r>
      <w:proofErr w:type="spellEnd"/>
      <w:r w:rsidRPr="00E67816">
        <w:rPr>
          <w:lang w:val="vi-VN"/>
        </w:rPr>
        <w:t xml:space="preserve"> </w:t>
      </w:r>
      <w:proofErr w:type="spellStart"/>
      <w:r w:rsidRPr="00E67816">
        <w:rPr>
          <w:lang w:val="vi-VN"/>
        </w:rPr>
        <w:t>hợp</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Pr="00E67816">
        <w:rPr>
          <w:lang w:val="vi-VN"/>
        </w:rPr>
        <w:t>thường</w:t>
      </w:r>
      <w:proofErr w:type="spellEnd"/>
      <w:r w:rsidRPr="00E67816">
        <w:rPr>
          <w:lang w:val="vi-VN"/>
        </w:rPr>
        <w:t xml:space="preserve"> </w:t>
      </w:r>
      <w:proofErr w:type="spellStart"/>
      <w:r w:rsidRPr="00E67816">
        <w:rPr>
          <w:lang w:val="vi-VN"/>
        </w:rPr>
        <w:t>gặp</w:t>
      </w:r>
      <w:proofErr w:type="spellEnd"/>
      <w:r w:rsidRPr="00E67816">
        <w:rPr>
          <w:lang w:val="vi-VN"/>
        </w:rPr>
        <w:t xml:space="preserve">: </w:t>
      </w:r>
      <w:proofErr w:type="spellStart"/>
      <w:r w:rsidRPr="00E67816">
        <w:rPr>
          <w:lang w:val="vi-VN"/>
        </w:rPr>
        <w:t>phải</w:t>
      </w:r>
      <w:proofErr w:type="spellEnd"/>
      <w:r w:rsidRPr="00E67816">
        <w:rPr>
          <w:lang w:val="vi-VN"/>
        </w:rPr>
        <w:t xml:space="preserve"> </w:t>
      </w:r>
      <w:proofErr w:type="spellStart"/>
      <w:r w:rsidRPr="00E67816">
        <w:rPr>
          <w:lang w:val="vi-VN"/>
        </w:rPr>
        <w:t>lập</w:t>
      </w:r>
      <w:proofErr w:type="spellEnd"/>
      <w:r w:rsidRPr="00E67816">
        <w:rPr>
          <w:lang w:val="vi-VN"/>
        </w:rPr>
        <w:t xml:space="preserve"> </w:t>
      </w:r>
      <w:proofErr w:type="spellStart"/>
      <w:r w:rsidRPr="00E67816">
        <w:rPr>
          <w:lang w:val="vi-VN"/>
        </w:rPr>
        <w:t>tức</w:t>
      </w:r>
      <w:proofErr w:type="spellEnd"/>
      <w:r w:rsidRPr="00E67816">
        <w:rPr>
          <w:lang w:val="vi-VN"/>
        </w:rPr>
        <w:t xml:space="preserve"> </w:t>
      </w:r>
      <w:proofErr w:type="spellStart"/>
      <w:r w:rsidRPr="00E67816">
        <w:rPr>
          <w:lang w:val="vi-VN"/>
        </w:rPr>
        <w:t>báo</w:t>
      </w:r>
      <w:proofErr w:type="spellEnd"/>
      <w:r w:rsidRPr="00E67816">
        <w:rPr>
          <w:lang w:val="vi-VN"/>
        </w:rPr>
        <w:t xml:space="preserve"> </w:t>
      </w:r>
      <w:proofErr w:type="spellStart"/>
      <w:r w:rsidRPr="00E67816">
        <w:rPr>
          <w:lang w:val="vi-VN"/>
        </w:rPr>
        <w:t>cáo</w:t>
      </w:r>
      <w:proofErr w:type="spellEnd"/>
      <w:r w:rsidRPr="00E67816">
        <w:rPr>
          <w:lang w:val="vi-VN"/>
        </w:rPr>
        <w:t xml:space="preserve"> </w:t>
      </w:r>
      <w:proofErr w:type="spellStart"/>
      <w:r w:rsidRPr="00E67816">
        <w:rPr>
          <w:lang w:val="vi-VN"/>
        </w:rPr>
        <w:t>cấp</w:t>
      </w:r>
      <w:proofErr w:type="spellEnd"/>
      <w:r w:rsidRPr="00E67816">
        <w:rPr>
          <w:lang w:val="vi-VN"/>
        </w:rPr>
        <w:t xml:space="preserve"> trên khi </w:t>
      </w:r>
      <w:proofErr w:type="spellStart"/>
      <w:r w:rsidRPr="00E67816">
        <w:rPr>
          <w:lang w:val="vi-VN"/>
        </w:rPr>
        <w:t>có</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Pr="00E67816">
        <w:rPr>
          <w:lang w:val="vi-VN"/>
        </w:rPr>
        <w:t>xảy</w:t>
      </w:r>
      <w:proofErr w:type="spellEnd"/>
      <w:r w:rsidRPr="00E67816">
        <w:rPr>
          <w:lang w:val="vi-VN"/>
        </w:rPr>
        <w:t xml:space="preserve"> ra </w:t>
      </w:r>
      <w:proofErr w:type="spellStart"/>
      <w:r w:rsidRPr="00E67816">
        <w:rPr>
          <w:lang w:val="vi-VN"/>
        </w:rPr>
        <w:t>và</w:t>
      </w:r>
      <w:proofErr w:type="spellEnd"/>
      <w:r w:rsidRPr="00E67816">
        <w:rPr>
          <w:lang w:val="vi-VN"/>
        </w:rPr>
        <w:t xml:space="preserve"> </w:t>
      </w:r>
      <w:proofErr w:type="spellStart"/>
      <w:r w:rsidRPr="00E67816">
        <w:rPr>
          <w:lang w:val="vi-VN"/>
        </w:rPr>
        <w:t>tiến</w:t>
      </w:r>
      <w:proofErr w:type="spellEnd"/>
      <w:r w:rsidRPr="00E67816">
        <w:rPr>
          <w:lang w:val="vi-VN"/>
        </w:rPr>
        <w:t xml:space="preserve"> </w:t>
      </w:r>
      <w:proofErr w:type="spellStart"/>
      <w:r w:rsidRPr="00E67816">
        <w:rPr>
          <w:lang w:val="vi-VN"/>
        </w:rPr>
        <w:t>hành</w:t>
      </w:r>
      <w:proofErr w:type="spellEnd"/>
      <w:r w:rsidRPr="00E67816">
        <w:rPr>
          <w:lang w:val="vi-VN"/>
        </w:rPr>
        <w:t xml:space="preserve"> </w:t>
      </w:r>
      <w:proofErr w:type="spellStart"/>
      <w:r w:rsidRPr="00E67816">
        <w:rPr>
          <w:lang w:val="vi-VN"/>
        </w:rPr>
        <w:t>giải</w:t>
      </w:r>
      <w:proofErr w:type="spellEnd"/>
      <w:r w:rsidRPr="00E67816">
        <w:rPr>
          <w:lang w:val="vi-VN"/>
        </w:rPr>
        <w:t xml:space="preserve"> </w:t>
      </w:r>
      <w:proofErr w:type="spellStart"/>
      <w:r w:rsidRPr="00E67816">
        <w:rPr>
          <w:lang w:val="vi-VN"/>
        </w:rPr>
        <w:t>quyết</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Pr="00E67816">
        <w:rPr>
          <w:lang w:val="vi-VN"/>
        </w:rPr>
        <w:t>Nếu</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không </w:t>
      </w:r>
      <w:proofErr w:type="spellStart"/>
      <w:r w:rsidRPr="00E67816">
        <w:rPr>
          <w:lang w:val="vi-VN"/>
        </w:rPr>
        <w:t>tự</w:t>
      </w:r>
      <w:proofErr w:type="spellEnd"/>
      <w:r w:rsidRPr="00E67816">
        <w:rPr>
          <w:lang w:val="vi-VN"/>
        </w:rPr>
        <w:t xml:space="preserve"> </w:t>
      </w:r>
      <w:proofErr w:type="spellStart"/>
      <w:r w:rsidRPr="00E67816">
        <w:rPr>
          <w:lang w:val="vi-VN"/>
        </w:rPr>
        <w:t>khắc</w:t>
      </w:r>
      <w:proofErr w:type="spellEnd"/>
      <w:r w:rsidRPr="00E67816">
        <w:rPr>
          <w:lang w:val="vi-VN"/>
        </w:rPr>
        <w:t xml:space="preserve"> </w:t>
      </w:r>
      <w:proofErr w:type="spellStart"/>
      <w:r w:rsidRPr="00E67816">
        <w:rPr>
          <w:lang w:val="vi-VN"/>
        </w:rPr>
        <w:t>phục</w:t>
      </w:r>
      <w:proofErr w:type="spellEnd"/>
      <w:r w:rsidRPr="00E67816">
        <w:rPr>
          <w:lang w:val="vi-VN"/>
        </w:rPr>
        <w:t xml:space="preserve"> </w:t>
      </w:r>
      <w:proofErr w:type="spellStart"/>
      <w:r w:rsidRPr="00E67816">
        <w:rPr>
          <w:lang w:val="vi-VN"/>
        </w:rPr>
        <w:t>được</w:t>
      </w:r>
      <w:proofErr w:type="spellEnd"/>
      <w:r w:rsidRPr="00E67816">
        <w:rPr>
          <w:lang w:val="vi-VN"/>
        </w:rPr>
        <w:t xml:space="preserve"> </w:t>
      </w:r>
      <w:proofErr w:type="spellStart"/>
      <w:r w:rsidRPr="00E67816">
        <w:rPr>
          <w:lang w:val="vi-VN"/>
        </w:rPr>
        <w:t>tại</w:t>
      </w:r>
      <w:proofErr w:type="spellEnd"/>
      <w:r w:rsidRPr="00E67816">
        <w:rPr>
          <w:lang w:val="vi-VN"/>
        </w:rPr>
        <w:t xml:space="preserve"> </w:t>
      </w:r>
      <w:proofErr w:type="spellStart"/>
      <w:r w:rsidRPr="00E67816">
        <w:rPr>
          <w:lang w:val="vi-VN"/>
        </w:rPr>
        <w:t>chỗ</w:t>
      </w:r>
      <w:proofErr w:type="spellEnd"/>
      <w:r w:rsidRPr="00E67816">
        <w:rPr>
          <w:lang w:val="vi-VN"/>
        </w:rPr>
        <w:t xml:space="preserve"> </w:t>
      </w:r>
      <w:proofErr w:type="spellStart"/>
      <w:r w:rsidRPr="00E67816">
        <w:rPr>
          <w:lang w:val="vi-VN"/>
        </w:rPr>
        <w:t>thì</w:t>
      </w:r>
      <w:proofErr w:type="spellEnd"/>
      <w:r w:rsidRPr="00E67816">
        <w:rPr>
          <w:lang w:val="vi-VN"/>
        </w:rPr>
        <w:t xml:space="preserve"> </w:t>
      </w:r>
      <w:proofErr w:type="spellStart"/>
      <w:r w:rsidRPr="00E67816">
        <w:rPr>
          <w:lang w:val="vi-VN"/>
        </w:rPr>
        <w:t>tìm</w:t>
      </w:r>
      <w:proofErr w:type="spellEnd"/>
      <w:r w:rsidRPr="00E67816">
        <w:rPr>
          <w:lang w:val="vi-VN"/>
        </w:rPr>
        <w:t xml:space="preserve"> </w:t>
      </w:r>
      <w:proofErr w:type="spellStart"/>
      <w:r w:rsidRPr="00E67816">
        <w:rPr>
          <w:lang w:val="vi-VN"/>
        </w:rPr>
        <w:t>cách</w:t>
      </w:r>
      <w:proofErr w:type="spellEnd"/>
      <w:r w:rsidRPr="00E67816">
        <w:rPr>
          <w:lang w:val="vi-VN"/>
        </w:rPr>
        <w:t xml:space="preserve"> </w:t>
      </w:r>
      <w:proofErr w:type="spellStart"/>
      <w:r w:rsidRPr="00E67816">
        <w:rPr>
          <w:lang w:val="vi-VN"/>
        </w:rPr>
        <w:t>báo</w:t>
      </w:r>
      <w:proofErr w:type="spellEnd"/>
      <w:r w:rsidRPr="00E67816">
        <w:rPr>
          <w:lang w:val="vi-VN"/>
        </w:rPr>
        <w:t xml:space="preserve"> </w:t>
      </w:r>
      <w:proofErr w:type="spellStart"/>
      <w:r w:rsidRPr="00E67816">
        <w:rPr>
          <w:lang w:val="vi-VN"/>
        </w:rPr>
        <w:t>cáo</w:t>
      </w:r>
      <w:proofErr w:type="spellEnd"/>
      <w:r w:rsidRPr="00E67816">
        <w:rPr>
          <w:lang w:val="vi-VN"/>
        </w:rPr>
        <w:t xml:space="preserve"> cho </w:t>
      </w:r>
      <w:proofErr w:type="spellStart"/>
      <w:r w:rsidRPr="00E67816">
        <w:rPr>
          <w:lang w:val="vi-VN"/>
        </w:rPr>
        <w:t>cấp</w:t>
      </w:r>
      <w:proofErr w:type="spellEnd"/>
      <w:r w:rsidRPr="00E67816">
        <w:rPr>
          <w:lang w:val="vi-VN"/>
        </w:rPr>
        <w:t xml:space="preserve"> trên </w:t>
      </w:r>
      <w:proofErr w:type="spellStart"/>
      <w:r w:rsidRPr="00E67816">
        <w:rPr>
          <w:lang w:val="vi-VN"/>
        </w:rPr>
        <w:t>để</w:t>
      </w:r>
      <w:proofErr w:type="spellEnd"/>
      <w:r w:rsidRPr="00E67816">
        <w:rPr>
          <w:lang w:val="vi-VN"/>
        </w:rPr>
        <w:t xml:space="preserve"> </w:t>
      </w:r>
      <w:proofErr w:type="spellStart"/>
      <w:r w:rsidRPr="00E67816">
        <w:rPr>
          <w:lang w:val="vi-VN"/>
        </w:rPr>
        <w:t>nhận</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chỉ</w:t>
      </w:r>
      <w:proofErr w:type="spellEnd"/>
      <w:r w:rsidRPr="00E67816">
        <w:rPr>
          <w:lang w:val="vi-VN"/>
        </w:rPr>
        <w:t xml:space="preserve"> </w:t>
      </w:r>
      <w:proofErr w:type="spellStart"/>
      <w:r w:rsidRPr="00E67816">
        <w:rPr>
          <w:lang w:val="vi-VN"/>
        </w:rPr>
        <w:t>đạo</w:t>
      </w:r>
      <w:proofErr w:type="spellEnd"/>
      <w:r w:rsidRPr="00E67816">
        <w:rPr>
          <w:lang w:val="vi-VN"/>
        </w:rPr>
        <w:t xml:space="preserve"> </w:t>
      </w:r>
      <w:proofErr w:type="spellStart"/>
      <w:r w:rsidRPr="00E67816">
        <w:rPr>
          <w:lang w:val="vi-VN"/>
        </w:rPr>
        <w:t>trực</w:t>
      </w:r>
      <w:proofErr w:type="spellEnd"/>
      <w:r w:rsidRPr="00E67816">
        <w:rPr>
          <w:lang w:val="vi-VN"/>
        </w:rPr>
        <w:t xml:space="preserve"> </w:t>
      </w:r>
      <w:proofErr w:type="spellStart"/>
      <w:r w:rsidRPr="00E67816">
        <w:rPr>
          <w:lang w:val="vi-VN"/>
        </w:rPr>
        <w:t>tiếp</w:t>
      </w:r>
      <w:proofErr w:type="spellEnd"/>
      <w:r w:rsidRPr="00E67816">
        <w:rPr>
          <w:lang w:val="vi-VN"/>
        </w:rPr>
        <w:t>.</w:t>
      </w:r>
    </w:p>
    <w:p w14:paraId="39801DDB" w14:textId="77777777" w:rsidR="00C177CA" w:rsidRPr="00E67816" w:rsidRDefault="00C177CA" w:rsidP="004E5661">
      <w:pPr>
        <w:pStyle w:val="1"/>
        <w:ind w:left="754"/>
        <w:rPr>
          <w:lang w:val="vi-VN"/>
        </w:rPr>
      </w:pPr>
      <w:proofErr w:type="spellStart"/>
      <w:r w:rsidRPr="00E67816">
        <w:rPr>
          <w:lang w:val="vi-VN"/>
        </w:rPr>
        <w:t>Viết</w:t>
      </w:r>
      <w:proofErr w:type="spellEnd"/>
      <w:r w:rsidRPr="00E67816">
        <w:rPr>
          <w:lang w:val="vi-VN"/>
        </w:rPr>
        <w:t xml:space="preserve"> </w:t>
      </w:r>
      <w:proofErr w:type="spellStart"/>
      <w:r w:rsidRPr="00E67816">
        <w:rPr>
          <w:lang w:val="vi-VN"/>
        </w:rPr>
        <w:t>báo</w:t>
      </w:r>
      <w:proofErr w:type="spellEnd"/>
      <w:r w:rsidRPr="00E67816">
        <w:rPr>
          <w:lang w:val="vi-VN"/>
        </w:rPr>
        <w:t xml:space="preserve"> </w:t>
      </w:r>
      <w:proofErr w:type="spellStart"/>
      <w:r w:rsidRPr="00E67816">
        <w:rPr>
          <w:lang w:val="vi-VN"/>
        </w:rPr>
        <w:t>cáo</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w:t>
      </w:r>
      <w:proofErr w:type="spellStart"/>
      <w:r w:rsidRPr="00E67816">
        <w:rPr>
          <w:lang w:val="vi-VN"/>
        </w:rPr>
        <w:t>và</w:t>
      </w:r>
      <w:proofErr w:type="spellEnd"/>
      <w:r w:rsidRPr="00E67816">
        <w:rPr>
          <w:lang w:val="vi-VN"/>
        </w:rPr>
        <w:t xml:space="preserve"> lưu </w:t>
      </w:r>
      <w:proofErr w:type="spellStart"/>
      <w:r w:rsidRPr="00E67816">
        <w:rPr>
          <w:lang w:val="vi-VN"/>
        </w:rPr>
        <w:t>hồ</w:t>
      </w:r>
      <w:proofErr w:type="spellEnd"/>
      <w:r w:rsidRPr="00E67816">
        <w:rPr>
          <w:lang w:val="vi-VN"/>
        </w:rPr>
        <w:t xml:space="preserve"> sơ.</w:t>
      </w:r>
    </w:p>
    <w:p w14:paraId="030633E1" w14:textId="77777777" w:rsidR="00C177CA" w:rsidRPr="00E67816" w:rsidRDefault="00C177CA" w:rsidP="004E5661">
      <w:pPr>
        <w:pStyle w:val="1"/>
        <w:ind w:left="754"/>
        <w:rPr>
          <w:lang w:val="vi-VN"/>
        </w:rPr>
      </w:pPr>
      <w:proofErr w:type="spellStart"/>
      <w:r w:rsidRPr="00E67816">
        <w:rPr>
          <w:lang w:val="vi-VN"/>
        </w:rPr>
        <w:t>Nếu</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không </w:t>
      </w:r>
      <w:proofErr w:type="spellStart"/>
      <w:r w:rsidRPr="00E67816">
        <w:rPr>
          <w:lang w:val="vi-VN"/>
        </w:rPr>
        <w:t>tự</w:t>
      </w:r>
      <w:proofErr w:type="spellEnd"/>
      <w:r w:rsidRPr="00E67816">
        <w:rPr>
          <w:lang w:val="vi-VN"/>
        </w:rPr>
        <w:t xml:space="preserve"> </w:t>
      </w:r>
      <w:proofErr w:type="spellStart"/>
      <w:r w:rsidRPr="00E67816">
        <w:rPr>
          <w:lang w:val="vi-VN"/>
        </w:rPr>
        <w:t>khắc</w:t>
      </w:r>
      <w:proofErr w:type="spellEnd"/>
      <w:r w:rsidRPr="00E67816">
        <w:rPr>
          <w:lang w:val="vi-VN"/>
        </w:rPr>
        <w:t xml:space="preserve"> </w:t>
      </w:r>
      <w:proofErr w:type="spellStart"/>
      <w:r w:rsidRPr="00E67816">
        <w:rPr>
          <w:lang w:val="vi-VN"/>
        </w:rPr>
        <w:t>phục</w:t>
      </w:r>
      <w:proofErr w:type="spellEnd"/>
      <w:r w:rsidRPr="00E67816">
        <w:rPr>
          <w:lang w:val="vi-VN"/>
        </w:rPr>
        <w:t xml:space="preserve"> </w:t>
      </w:r>
      <w:proofErr w:type="spellStart"/>
      <w:r w:rsidRPr="00E67816">
        <w:rPr>
          <w:lang w:val="vi-VN"/>
        </w:rPr>
        <w:t>được</w:t>
      </w:r>
      <w:proofErr w:type="spellEnd"/>
      <w:r w:rsidRPr="00E67816">
        <w:rPr>
          <w:lang w:val="vi-VN"/>
        </w:rPr>
        <w:t xml:space="preserve"> </w:t>
      </w:r>
      <w:proofErr w:type="spellStart"/>
      <w:r w:rsidRPr="00E67816">
        <w:rPr>
          <w:lang w:val="vi-VN"/>
        </w:rPr>
        <w:t>tại</w:t>
      </w:r>
      <w:proofErr w:type="spellEnd"/>
      <w:r w:rsidRPr="00E67816">
        <w:rPr>
          <w:lang w:val="vi-VN"/>
        </w:rPr>
        <w:t xml:space="preserve"> </w:t>
      </w:r>
      <w:proofErr w:type="spellStart"/>
      <w:r w:rsidRPr="00E67816">
        <w:rPr>
          <w:lang w:val="vi-VN"/>
        </w:rPr>
        <w:t>chỗ</w:t>
      </w:r>
      <w:proofErr w:type="spellEnd"/>
      <w:r w:rsidRPr="00E67816">
        <w:rPr>
          <w:lang w:val="vi-VN"/>
        </w:rPr>
        <w:t xml:space="preserve"> </w:t>
      </w:r>
      <w:proofErr w:type="spellStart"/>
      <w:r w:rsidRPr="00E67816">
        <w:rPr>
          <w:lang w:val="vi-VN"/>
        </w:rPr>
        <w:t>thì</w:t>
      </w:r>
      <w:proofErr w:type="spellEnd"/>
      <w:r w:rsidRPr="00E67816">
        <w:rPr>
          <w:lang w:val="vi-VN"/>
        </w:rPr>
        <w:t xml:space="preserve"> </w:t>
      </w:r>
      <w:proofErr w:type="spellStart"/>
      <w:r w:rsidRPr="00E67816">
        <w:rPr>
          <w:lang w:val="vi-VN"/>
        </w:rPr>
        <w:t>chủ</w:t>
      </w:r>
      <w:proofErr w:type="spellEnd"/>
      <w:r w:rsidRPr="00E67816">
        <w:rPr>
          <w:lang w:val="vi-VN"/>
        </w:rPr>
        <w:t xml:space="preserve"> </w:t>
      </w:r>
      <w:proofErr w:type="spellStart"/>
      <w:r w:rsidRPr="00E67816">
        <w:rPr>
          <w:lang w:val="vi-VN"/>
        </w:rPr>
        <w:t>đầu</w:t>
      </w:r>
      <w:proofErr w:type="spellEnd"/>
      <w:r w:rsidRPr="00E67816">
        <w:rPr>
          <w:lang w:val="vi-VN"/>
        </w:rPr>
        <w:t xml:space="preserve"> tư </w:t>
      </w:r>
      <w:proofErr w:type="spellStart"/>
      <w:r w:rsidRPr="00E67816">
        <w:rPr>
          <w:lang w:val="vi-VN"/>
        </w:rPr>
        <w:t>sẽ</w:t>
      </w:r>
      <w:proofErr w:type="spellEnd"/>
      <w:r w:rsidRPr="00E67816">
        <w:rPr>
          <w:lang w:val="vi-VN"/>
        </w:rPr>
        <w:t xml:space="preserve"> ngưng </w:t>
      </w:r>
      <w:proofErr w:type="spellStart"/>
      <w:r w:rsidRPr="00E67816">
        <w:rPr>
          <w:lang w:val="vi-VN"/>
        </w:rPr>
        <w:t>hoạt</w:t>
      </w:r>
      <w:proofErr w:type="spellEnd"/>
      <w:r w:rsidRPr="00E67816">
        <w:rPr>
          <w:lang w:val="vi-VN"/>
        </w:rPr>
        <w:t xml:space="preserve"> </w:t>
      </w:r>
      <w:proofErr w:type="spellStart"/>
      <w:r w:rsidRPr="00E67816">
        <w:rPr>
          <w:lang w:val="vi-VN"/>
        </w:rPr>
        <w:t>động</w:t>
      </w:r>
      <w:proofErr w:type="spellEnd"/>
      <w:r w:rsidRPr="00E67816">
        <w:rPr>
          <w:lang w:val="vi-VN"/>
        </w:rPr>
        <w:t xml:space="preserve"> công </w:t>
      </w:r>
      <w:proofErr w:type="spellStart"/>
      <w:r w:rsidRPr="00E67816">
        <w:rPr>
          <w:lang w:val="vi-VN"/>
        </w:rPr>
        <w:t>đoạn</w:t>
      </w:r>
      <w:proofErr w:type="spellEnd"/>
      <w:r w:rsidRPr="00E67816">
        <w:rPr>
          <w:lang w:val="vi-VN"/>
        </w:rPr>
        <w:t xml:space="preserve"> </w:t>
      </w:r>
      <w:proofErr w:type="spellStart"/>
      <w:r w:rsidRPr="00E67816">
        <w:rPr>
          <w:lang w:val="vi-VN"/>
        </w:rPr>
        <w:t>phát</w:t>
      </w:r>
      <w:proofErr w:type="spellEnd"/>
      <w:r w:rsidRPr="00E67816">
        <w:rPr>
          <w:lang w:val="vi-VN"/>
        </w:rPr>
        <w:t xml:space="preserve"> sinh </w:t>
      </w:r>
      <w:proofErr w:type="spellStart"/>
      <w:r w:rsidRPr="00E67816">
        <w:rPr>
          <w:lang w:val="vi-VN"/>
        </w:rPr>
        <w:t>bụi</w:t>
      </w:r>
      <w:proofErr w:type="spellEnd"/>
      <w:r w:rsidRPr="00E67816">
        <w:rPr>
          <w:lang w:val="vi-VN"/>
        </w:rPr>
        <w:t xml:space="preserve">, hơi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để</w:t>
      </w:r>
      <w:proofErr w:type="spellEnd"/>
      <w:r w:rsidRPr="00E67816">
        <w:rPr>
          <w:lang w:val="vi-VN"/>
        </w:rPr>
        <w:t xml:space="preserve"> </w:t>
      </w:r>
      <w:proofErr w:type="spellStart"/>
      <w:r w:rsidRPr="00E67816">
        <w:rPr>
          <w:lang w:val="vi-VN"/>
        </w:rPr>
        <w:t>sửa</w:t>
      </w:r>
      <w:proofErr w:type="spellEnd"/>
      <w:r w:rsidRPr="00E67816">
        <w:rPr>
          <w:lang w:val="vi-VN"/>
        </w:rPr>
        <w:t xml:space="preserve"> </w:t>
      </w:r>
      <w:proofErr w:type="spellStart"/>
      <w:r w:rsidRPr="00E67816">
        <w:rPr>
          <w:lang w:val="vi-VN"/>
        </w:rPr>
        <w:t>chữa</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khắc</w:t>
      </w:r>
      <w:proofErr w:type="spellEnd"/>
      <w:r w:rsidRPr="00E67816">
        <w:rPr>
          <w:lang w:val="vi-VN"/>
        </w:rPr>
        <w:t xml:space="preserve"> </w:t>
      </w:r>
      <w:proofErr w:type="spellStart"/>
      <w:r w:rsidRPr="00E67816">
        <w:rPr>
          <w:lang w:val="vi-VN"/>
        </w:rPr>
        <w:t>phục</w:t>
      </w:r>
      <w:proofErr w:type="spellEnd"/>
      <w:r w:rsidRPr="00E67816">
        <w:rPr>
          <w:lang w:val="vi-VN"/>
        </w:rPr>
        <w:t xml:space="preserve">, khi </w:t>
      </w:r>
      <w:proofErr w:type="spellStart"/>
      <w:r w:rsidRPr="00E67816">
        <w:rPr>
          <w:lang w:val="vi-VN"/>
        </w:rPr>
        <w:t>nào</w:t>
      </w:r>
      <w:proofErr w:type="spellEnd"/>
      <w:r w:rsidRPr="00E67816">
        <w:rPr>
          <w:lang w:val="vi-VN"/>
        </w:rPr>
        <w:t xml:space="preserve"> </w:t>
      </w:r>
      <w:proofErr w:type="spellStart"/>
      <w:r w:rsidRPr="00E67816">
        <w:rPr>
          <w:lang w:val="vi-VN"/>
        </w:rPr>
        <w:t>khắc</w:t>
      </w:r>
      <w:proofErr w:type="spellEnd"/>
      <w:r w:rsidRPr="00E67816">
        <w:rPr>
          <w:lang w:val="vi-VN"/>
        </w:rPr>
        <w:t xml:space="preserve"> </w:t>
      </w:r>
      <w:proofErr w:type="spellStart"/>
      <w:r w:rsidRPr="00E67816">
        <w:rPr>
          <w:lang w:val="vi-VN"/>
        </w:rPr>
        <w:t>phục</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sửa</w:t>
      </w:r>
      <w:proofErr w:type="spellEnd"/>
      <w:r w:rsidRPr="00E67816">
        <w:rPr>
          <w:lang w:val="vi-VN"/>
        </w:rPr>
        <w:t xml:space="preserve"> </w:t>
      </w:r>
      <w:proofErr w:type="spellStart"/>
      <w:r w:rsidRPr="00E67816">
        <w:rPr>
          <w:lang w:val="vi-VN"/>
        </w:rPr>
        <w:t>chữa</w:t>
      </w:r>
      <w:proofErr w:type="spellEnd"/>
      <w:r w:rsidRPr="00E67816">
        <w:rPr>
          <w:lang w:val="vi-VN"/>
        </w:rPr>
        <w:t xml:space="preserve"> xong </w:t>
      </w:r>
      <w:proofErr w:type="spellStart"/>
      <w:r w:rsidRPr="00E67816">
        <w:rPr>
          <w:lang w:val="vi-VN"/>
        </w:rPr>
        <w:t>sẽ</w:t>
      </w:r>
      <w:proofErr w:type="spellEnd"/>
      <w:r w:rsidRPr="00E67816">
        <w:rPr>
          <w:lang w:val="vi-VN"/>
        </w:rPr>
        <w:t xml:space="preserve"> </w:t>
      </w:r>
      <w:proofErr w:type="spellStart"/>
      <w:r w:rsidRPr="00E67816">
        <w:rPr>
          <w:lang w:val="vi-VN"/>
        </w:rPr>
        <w:t>tiếp</w:t>
      </w:r>
      <w:proofErr w:type="spellEnd"/>
      <w:r w:rsidRPr="00E67816">
        <w:rPr>
          <w:lang w:val="vi-VN"/>
        </w:rPr>
        <w:t xml:space="preserve"> </w:t>
      </w:r>
      <w:proofErr w:type="spellStart"/>
      <w:r w:rsidRPr="00E67816">
        <w:rPr>
          <w:lang w:val="vi-VN"/>
        </w:rPr>
        <w:t>tục</w:t>
      </w:r>
      <w:proofErr w:type="spellEnd"/>
      <w:r w:rsidRPr="00E67816">
        <w:rPr>
          <w:lang w:val="vi-VN"/>
        </w:rPr>
        <w:t xml:space="preserve"> </w:t>
      </w:r>
      <w:proofErr w:type="spellStart"/>
      <w:r w:rsidRPr="00E67816">
        <w:rPr>
          <w:lang w:val="vi-VN"/>
        </w:rPr>
        <w:t>sản</w:t>
      </w:r>
      <w:proofErr w:type="spellEnd"/>
      <w:r w:rsidRPr="00E67816">
        <w:rPr>
          <w:lang w:val="vi-VN"/>
        </w:rPr>
        <w:t xml:space="preserve"> </w:t>
      </w:r>
      <w:proofErr w:type="spellStart"/>
      <w:r w:rsidRPr="00E67816">
        <w:rPr>
          <w:lang w:val="vi-VN"/>
        </w:rPr>
        <w:t>xuất</w:t>
      </w:r>
      <w:proofErr w:type="spellEnd"/>
      <w:r w:rsidRPr="00E67816">
        <w:rPr>
          <w:lang w:val="vi-VN"/>
        </w:rPr>
        <w:t>.</w:t>
      </w:r>
    </w:p>
    <w:p w14:paraId="2000DFA2" w14:textId="59B10AD8" w:rsidR="00C177CA" w:rsidRPr="00E67816" w:rsidRDefault="00C177CA" w:rsidP="004E5661">
      <w:pPr>
        <w:pStyle w:val="Heading4"/>
        <w:keepNext/>
        <w:keepLines/>
        <w:widowControl/>
        <w:numPr>
          <w:ilvl w:val="0"/>
          <w:numId w:val="43"/>
        </w:numPr>
        <w:tabs>
          <w:tab w:val="right" w:pos="340"/>
        </w:tabs>
        <w:rPr>
          <w:lang w:val="vi-VN" w:eastAsia="vi-VN"/>
        </w:rPr>
      </w:pPr>
      <w:bookmarkStart w:id="193" w:name="_Toc111477204"/>
      <w:bookmarkStart w:id="194" w:name="_Toc27868"/>
      <w:bookmarkStart w:id="195" w:name="_Toc112233654"/>
      <w:bookmarkStart w:id="196" w:name="_Toc3483"/>
      <w:bookmarkStart w:id="197" w:name="_Toc30221"/>
      <w:bookmarkStart w:id="198" w:name="_Toc11793"/>
      <w:bookmarkStart w:id="199" w:name="_Toc21240"/>
      <w:bookmarkStart w:id="200" w:name="_Toc10419"/>
      <w:bookmarkStart w:id="201" w:name="_Toc7137"/>
      <w:bookmarkStart w:id="202" w:name="_Toc29049"/>
      <w:bookmarkStart w:id="203" w:name="_Toc31546"/>
      <w:bookmarkStart w:id="204" w:name="_Toc22885"/>
      <w:bookmarkStart w:id="205" w:name="_Toc118364157"/>
      <w:bookmarkStart w:id="206" w:name="_Toc118970652"/>
      <w:bookmarkStart w:id="207" w:name="_Toc125979883"/>
      <w:proofErr w:type="spellStart"/>
      <w:r w:rsidRPr="00E67816">
        <w:rPr>
          <w:lang w:val="vi-VN" w:eastAsia="vi-VN"/>
        </w:rPr>
        <w:lastRenderedPageBreak/>
        <w:t>Biện</w:t>
      </w:r>
      <w:proofErr w:type="spellEnd"/>
      <w:r w:rsidRPr="00E67816">
        <w:rPr>
          <w:lang w:val="vi-VN" w:eastAsia="vi-VN"/>
        </w:rPr>
        <w:t xml:space="preserve"> </w:t>
      </w:r>
      <w:proofErr w:type="spellStart"/>
      <w:r w:rsidRPr="00E67816">
        <w:rPr>
          <w:lang w:val="vi-VN" w:eastAsia="vi-VN"/>
        </w:rPr>
        <w:t>pháp</w:t>
      </w:r>
      <w:proofErr w:type="spellEnd"/>
      <w:r w:rsidRPr="00E67816">
        <w:rPr>
          <w:lang w:val="vi-VN" w:eastAsia="vi-VN"/>
        </w:rPr>
        <w:t xml:space="preserve"> </w:t>
      </w:r>
      <w:proofErr w:type="spellStart"/>
      <w:r w:rsidRPr="00E67816">
        <w:rPr>
          <w:lang w:val="vi-VN" w:eastAsia="vi-VN"/>
        </w:rPr>
        <w:t>phòng</w:t>
      </w:r>
      <w:proofErr w:type="spellEnd"/>
      <w:r w:rsidRPr="00E67816">
        <w:rPr>
          <w:lang w:val="vi-VN" w:eastAsia="vi-VN"/>
        </w:rPr>
        <w:t xml:space="preserve"> </w:t>
      </w:r>
      <w:proofErr w:type="spellStart"/>
      <w:r w:rsidRPr="00E67816">
        <w:rPr>
          <w:lang w:val="vi-VN" w:eastAsia="vi-VN"/>
        </w:rPr>
        <w:t>ngừa</w:t>
      </w:r>
      <w:proofErr w:type="spellEnd"/>
      <w:r w:rsidRPr="00E67816">
        <w:rPr>
          <w:lang w:val="vi-VN" w:eastAsia="vi-VN"/>
        </w:rPr>
        <w:t xml:space="preserve"> </w:t>
      </w:r>
      <w:proofErr w:type="spellStart"/>
      <w:r w:rsidRPr="00E67816">
        <w:rPr>
          <w:lang w:val="vi-VN" w:eastAsia="vi-VN"/>
        </w:rPr>
        <w:t>đối</w:t>
      </w:r>
      <w:proofErr w:type="spellEnd"/>
      <w:r w:rsidRPr="00E67816">
        <w:rPr>
          <w:lang w:val="vi-VN" w:eastAsia="vi-VN"/>
        </w:rPr>
        <w:t xml:space="preserve"> </w:t>
      </w:r>
      <w:proofErr w:type="spellStart"/>
      <w:r w:rsidRPr="00E67816">
        <w:rPr>
          <w:lang w:val="vi-VN" w:eastAsia="vi-VN"/>
        </w:rPr>
        <w:t>với</w:t>
      </w:r>
      <w:proofErr w:type="spellEnd"/>
      <w:r w:rsidRPr="00E67816">
        <w:rPr>
          <w:lang w:val="vi-VN" w:eastAsia="vi-VN"/>
        </w:rPr>
        <w:t xml:space="preserve"> </w:t>
      </w:r>
      <w:proofErr w:type="spellStart"/>
      <w:r w:rsidRPr="00E67816">
        <w:rPr>
          <w:lang w:val="vi-VN" w:eastAsia="vi-VN"/>
        </w:rPr>
        <w:t>sự</w:t>
      </w:r>
      <w:proofErr w:type="spellEnd"/>
      <w:r w:rsidRPr="00E67816">
        <w:rPr>
          <w:lang w:val="vi-VN" w:eastAsia="vi-VN"/>
        </w:rPr>
        <w:t xml:space="preserve"> </w:t>
      </w:r>
      <w:proofErr w:type="spellStart"/>
      <w:r w:rsidRPr="00E67816">
        <w:rPr>
          <w:lang w:val="vi-VN" w:eastAsia="vi-VN"/>
        </w:rPr>
        <w:t>cố</w:t>
      </w:r>
      <w:proofErr w:type="spellEnd"/>
      <w:r w:rsidRPr="00E67816">
        <w:rPr>
          <w:lang w:val="vi-VN" w:eastAsia="vi-VN"/>
        </w:rPr>
        <w:t xml:space="preserve"> </w:t>
      </w:r>
      <w:proofErr w:type="spellStart"/>
      <w:r w:rsidRPr="00E67816">
        <w:rPr>
          <w:lang w:val="vi-VN" w:eastAsia="vi-VN"/>
        </w:rPr>
        <w:t>lò</w:t>
      </w:r>
      <w:proofErr w:type="spellEnd"/>
      <w:r w:rsidRPr="00E67816">
        <w:rPr>
          <w:lang w:val="vi-VN" w:eastAsia="vi-VN"/>
        </w:rPr>
        <w:t xml:space="preserve"> </w:t>
      </w:r>
      <w:bookmarkEnd w:id="193"/>
      <w:bookmarkEnd w:id="194"/>
      <w:bookmarkEnd w:id="195"/>
      <w:bookmarkEnd w:id="196"/>
      <w:bookmarkEnd w:id="197"/>
      <w:bookmarkEnd w:id="198"/>
      <w:bookmarkEnd w:id="199"/>
      <w:bookmarkEnd w:id="200"/>
      <w:bookmarkEnd w:id="201"/>
      <w:bookmarkEnd w:id="202"/>
      <w:bookmarkEnd w:id="203"/>
      <w:bookmarkEnd w:id="204"/>
      <w:bookmarkEnd w:id="205"/>
      <w:r w:rsidR="00B700E3" w:rsidRPr="00E67816">
        <w:rPr>
          <w:lang w:val="vi-VN" w:eastAsia="vi-VN"/>
        </w:rPr>
        <w:t>hơi</w:t>
      </w:r>
      <w:bookmarkEnd w:id="206"/>
      <w:bookmarkEnd w:id="207"/>
    </w:p>
    <w:p w14:paraId="5C9019BA" w14:textId="1AD83CC8" w:rsidR="00C177CA" w:rsidRPr="00E67816" w:rsidRDefault="00C177CA" w:rsidP="004E5661">
      <w:pPr>
        <w:pStyle w:val="1"/>
        <w:ind w:left="754"/>
        <w:rPr>
          <w:lang w:val="vi-VN"/>
        </w:rPr>
      </w:pPr>
      <w:proofErr w:type="spellStart"/>
      <w:r w:rsidRPr="00E67816">
        <w:rPr>
          <w:lang w:val="vi-VN"/>
        </w:rPr>
        <w:t>Dừng</w:t>
      </w:r>
      <w:proofErr w:type="spellEnd"/>
      <w:r w:rsidRPr="00E67816">
        <w:rPr>
          <w:lang w:val="vi-VN"/>
        </w:rPr>
        <w:t xml:space="preserve"> </w:t>
      </w:r>
      <w:proofErr w:type="spellStart"/>
      <w:r w:rsidRPr="00E67816">
        <w:rPr>
          <w:lang w:val="vi-VN"/>
        </w:rPr>
        <w:t>lò</w:t>
      </w:r>
      <w:proofErr w:type="spellEnd"/>
      <w:r w:rsidRPr="00E67816">
        <w:rPr>
          <w:lang w:val="vi-VN"/>
        </w:rPr>
        <w:t xml:space="preserve"> </w:t>
      </w:r>
      <w:proofErr w:type="spellStart"/>
      <w:r w:rsidRPr="00E67816">
        <w:rPr>
          <w:lang w:val="vi-VN"/>
        </w:rPr>
        <w:t>hoàn</w:t>
      </w:r>
      <w:proofErr w:type="spellEnd"/>
      <w:r w:rsidRPr="00E67816">
        <w:rPr>
          <w:lang w:val="vi-VN"/>
        </w:rPr>
        <w:t xml:space="preserve"> </w:t>
      </w:r>
      <w:proofErr w:type="spellStart"/>
      <w:r w:rsidRPr="00E67816">
        <w:rPr>
          <w:lang w:val="vi-VN"/>
        </w:rPr>
        <w:t>toàn</w:t>
      </w:r>
      <w:proofErr w:type="spellEnd"/>
      <w:r w:rsidRPr="00E67816">
        <w:rPr>
          <w:lang w:val="vi-VN"/>
        </w:rPr>
        <w:t xml:space="preserve">: </w:t>
      </w:r>
      <w:proofErr w:type="spellStart"/>
      <w:r w:rsidRPr="00E67816">
        <w:rPr>
          <w:lang w:val="vi-VN"/>
        </w:rPr>
        <w:t>Dừng</w:t>
      </w:r>
      <w:proofErr w:type="spellEnd"/>
      <w:r w:rsidRPr="00E67816">
        <w:rPr>
          <w:lang w:val="vi-VN"/>
        </w:rPr>
        <w:t xml:space="preserve"> </w:t>
      </w:r>
      <w:proofErr w:type="spellStart"/>
      <w:r w:rsidRPr="00E67816">
        <w:rPr>
          <w:lang w:val="vi-VN"/>
        </w:rPr>
        <w:t>lò</w:t>
      </w:r>
      <w:proofErr w:type="spellEnd"/>
      <w:r w:rsidRPr="00E67816">
        <w:rPr>
          <w:lang w:val="vi-VN"/>
        </w:rPr>
        <w:t xml:space="preserve"> </w:t>
      </w:r>
      <w:proofErr w:type="spellStart"/>
      <w:r w:rsidRPr="00E67816">
        <w:rPr>
          <w:lang w:val="vi-VN"/>
        </w:rPr>
        <w:t>hoàn</w:t>
      </w:r>
      <w:proofErr w:type="spellEnd"/>
      <w:r w:rsidRPr="00E67816">
        <w:rPr>
          <w:lang w:val="vi-VN"/>
        </w:rPr>
        <w:t xml:space="preserve"> </w:t>
      </w:r>
      <w:proofErr w:type="spellStart"/>
      <w:r w:rsidRPr="00E67816">
        <w:rPr>
          <w:lang w:val="vi-VN"/>
        </w:rPr>
        <w:t>toàn</w:t>
      </w:r>
      <w:proofErr w:type="spellEnd"/>
      <w:r w:rsidRPr="00E67816">
        <w:rPr>
          <w:lang w:val="vi-VN"/>
        </w:rPr>
        <w:t xml:space="preserve"> nên </w:t>
      </w:r>
      <w:proofErr w:type="spellStart"/>
      <w:r w:rsidRPr="00E67816">
        <w:rPr>
          <w:lang w:val="vi-VN"/>
        </w:rPr>
        <w:t>có</w:t>
      </w:r>
      <w:proofErr w:type="spellEnd"/>
      <w:r w:rsidRPr="00E67816">
        <w:rPr>
          <w:lang w:val="vi-VN"/>
        </w:rPr>
        <w:t xml:space="preserve"> </w:t>
      </w:r>
      <w:proofErr w:type="spellStart"/>
      <w:r w:rsidRPr="00E67816">
        <w:rPr>
          <w:lang w:val="vi-VN"/>
        </w:rPr>
        <w:t>kế</w:t>
      </w:r>
      <w:proofErr w:type="spellEnd"/>
      <w:r w:rsidRPr="00E67816">
        <w:rPr>
          <w:lang w:val="vi-VN"/>
        </w:rPr>
        <w:t xml:space="preserve"> </w:t>
      </w:r>
      <w:proofErr w:type="spellStart"/>
      <w:r w:rsidRPr="00E67816">
        <w:rPr>
          <w:lang w:val="vi-VN"/>
        </w:rPr>
        <w:t>hoạch</w:t>
      </w:r>
      <w:proofErr w:type="spellEnd"/>
      <w:r w:rsidRPr="00E67816">
        <w:rPr>
          <w:lang w:val="vi-VN"/>
        </w:rPr>
        <w:t xml:space="preserve">, thông </w:t>
      </w:r>
      <w:proofErr w:type="spellStart"/>
      <w:r w:rsidRPr="00E67816">
        <w:rPr>
          <w:lang w:val="vi-VN"/>
        </w:rPr>
        <w:t>thường</w:t>
      </w:r>
      <w:proofErr w:type="spellEnd"/>
      <w:r w:rsidRPr="00E67816">
        <w:rPr>
          <w:lang w:val="vi-VN"/>
        </w:rPr>
        <w:t xml:space="preserve"> </w:t>
      </w:r>
      <w:proofErr w:type="spellStart"/>
      <w:r w:rsidRPr="00E67816">
        <w:rPr>
          <w:lang w:val="vi-VN"/>
        </w:rPr>
        <w:t>vận</w:t>
      </w:r>
      <w:proofErr w:type="spellEnd"/>
      <w:r w:rsidRPr="00E67816">
        <w:rPr>
          <w:lang w:val="vi-VN"/>
        </w:rPr>
        <w:t xml:space="preserve"> </w:t>
      </w:r>
      <w:proofErr w:type="spellStart"/>
      <w:r w:rsidRPr="00E67816">
        <w:rPr>
          <w:lang w:val="vi-VN"/>
        </w:rPr>
        <w:t>hành</w:t>
      </w:r>
      <w:proofErr w:type="spellEnd"/>
      <w:r w:rsidRPr="00E67816">
        <w:rPr>
          <w:lang w:val="vi-VN"/>
        </w:rPr>
        <w:t xml:space="preserve"> </w:t>
      </w:r>
      <w:r w:rsidR="00437E08" w:rsidRPr="00E67816">
        <w:rPr>
          <w:lang w:val="vi-VN"/>
        </w:rPr>
        <w:t xml:space="preserve">1 – 3 </w:t>
      </w:r>
      <w:proofErr w:type="spellStart"/>
      <w:r w:rsidRPr="00E67816">
        <w:rPr>
          <w:lang w:val="vi-VN"/>
        </w:rPr>
        <w:t>tháng</w:t>
      </w:r>
      <w:proofErr w:type="spellEnd"/>
      <w:r w:rsidRPr="00E67816">
        <w:rPr>
          <w:lang w:val="vi-VN"/>
        </w:rPr>
        <w:t xml:space="preserve"> </w:t>
      </w:r>
      <w:proofErr w:type="spellStart"/>
      <w:r w:rsidRPr="00E67816">
        <w:rPr>
          <w:lang w:val="vi-VN"/>
        </w:rPr>
        <w:t>phải</w:t>
      </w:r>
      <w:proofErr w:type="spellEnd"/>
      <w:r w:rsidRPr="00E67816">
        <w:rPr>
          <w:lang w:val="vi-VN"/>
        </w:rPr>
        <w:t xml:space="preserve"> </w:t>
      </w:r>
      <w:proofErr w:type="spellStart"/>
      <w:r w:rsidRPr="00E67816">
        <w:rPr>
          <w:lang w:val="vi-VN"/>
        </w:rPr>
        <w:t>dừng</w:t>
      </w:r>
      <w:proofErr w:type="spellEnd"/>
      <w:r w:rsidRPr="00E67816">
        <w:rPr>
          <w:lang w:val="vi-VN"/>
        </w:rPr>
        <w:t xml:space="preserve"> </w:t>
      </w:r>
      <w:proofErr w:type="spellStart"/>
      <w:r w:rsidRPr="00E67816">
        <w:rPr>
          <w:lang w:val="vi-VN"/>
        </w:rPr>
        <w:t>lò</w:t>
      </w:r>
      <w:proofErr w:type="spellEnd"/>
      <w:r w:rsidRPr="00E67816">
        <w:rPr>
          <w:lang w:val="vi-VN"/>
        </w:rPr>
        <w:t xml:space="preserve"> 1 </w:t>
      </w:r>
      <w:proofErr w:type="spellStart"/>
      <w:r w:rsidRPr="00E67816">
        <w:rPr>
          <w:lang w:val="vi-VN"/>
        </w:rPr>
        <w:t>lần</w:t>
      </w:r>
      <w:proofErr w:type="spellEnd"/>
      <w:r w:rsidRPr="00E67816">
        <w:rPr>
          <w:lang w:val="vi-VN"/>
        </w:rPr>
        <w:t xml:space="preserve">, khi </w:t>
      </w:r>
      <w:proofErr w:type="spellStart"/>
      <w:r w:rsidRPr="00E67816">
        <w:rPr>
          <w:lang w:val="vi-VN"/>
        </w:rPr>
        <w:t>dừng</w:t>
      </w:r>
      <w:proofErr w:type="spellEnd"/>
      <w:r w:rsidRPr="00E67816">
        <w:rPr>
          <w:lang w:val="vi-VN"/>
        </w:rPr>
        <w:t xml:space="preserve"> </w:t>
      </w:r>
      <w:proofErr w:type="spellStart"/>
      <w:r w:rsidRPr="00E67816">
        <w:rPr>
          <w:lang w:val="vi-VN"/>
        </w:rPr>
        <w:t>lò</w:t>
      </w:r>
      <w:proofErr w:type="spellEnd"/>
      <w:r w:rsidRPr="00E67816">
        <w:rPr>
          <w:lang w:val="vi-VN"/>
        </w:rPr>
        <w:t xml:space="preserve"> </w:t>
      </w:r>
      <w:proofErr w:type="spellStart"/>
      <w:r w:rsidRPr="00E67816">
        <w:rPr>
          <w:lang w:val="vi-VN"/>
        </w:rPr>
        <w:t>phải</w:t>
      </w:r>
      <w:proofErr w:type="spellEnd"/>
      <w:r w:rsidRPr="00E67816">
        <w:rPr>
          <w:lang w:val="vi-VN"/>
        </w:rPr>
        <w:t xml:space="preserve"> </w:t>
      </w:r>
      <w:proofErr w:type="spellStart"/>
      <w:r w:rsidRPr="00E67816">
        <w:rPr>
          <w:lang w:val="vi-VN"/>
        </w:rPr>
        <w:t>chú</w:t>
      </w:r>
      <w:proofErr w:type="spellEnd"/>
      <w:r w:rsidRPr="00E67816">
        <w:rPr>
          <w:lang w:val="vi-VN"/>
        </w:rPr>
        <w:t xml:space="preserve"> ý an </w:t>
      </w:r>
      <w:proofErr w:type="spellStart"/>
      <w:r w:rsidRPr="00E67816">
        <w:rPr>
          <w:lang w:val="vi-VN"/>
        </w:rPr>
        <w:t>toàn</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vệ</w:t>
      </w:r>
      <w:proofErr w:type="spellEnd"/>
      <w:r w:rsidRPr="00E67816">
        <w:rPr>
          <w:lang w:val="vi-VN"/>
        </w:rPr>
        <w:t xml:space="preserve">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 xml:space="preserve">, sau khi </w:t>
      </w:r>
      <w:proofErr w:type="spellStart"/>
      <w:r w:rsidRPr="00E67816">
        <w:rPr>
          <w:lang w:val="vi-VN"/>
        </w:rPr>
        <w:t>dựa</w:t>
      </w:r>
      <w:proofErr w:type="spellEnd"/>
      <w:r w:rsidRPr="00E67816">
        <w:rPr>
          <w:lang w:val="vi-VN"/>
        </w:rPr>
        <w:t xml:space="preserve"> theo </w:t>
      </w:r>
      <w:proofErr w:type="spellStart"/>
      <w:r w:rsidRPr="00E67816">
        <w:rPr>
          <w:lang w:val="vi-VN"/>
        </w:rPr>
        <w:t>các</w:t>
      </w:r>
      <w:proofErr w:type="spellEnd"/>
      <w:r w:rsidRPr="00E67816">
        <w:rPr>
          <w:lang w:val="vi-VN"/>
        </w:rPr>
        <w:t xml:space="preserve"> </w:t>
      </w:r>
      <w:proofErr w:type="spellStart"/>
      <w:r w:rsidRPr="00E67816">
        <w:rPr>
          <w:lang w:val="vi-VN"/>
        </w:rPr>
        <w:t>bước</w:t>
      </w:r>
      <w:proofErr w:type="spellEnd"/>
      <w:r w:rsidRPr="00E67816">
        <w:rPr>
          <w:lang w:val="vi-VN"/>
        </w:rPr>
        <w:t xml:space="preserve"> </w:t>
      </w:r>
      <w:proofErr w:type="spellStart"/>
      <w:r w:rsidRPr="00E67816">
        <w:rPr>
          <w:lang w:val="vi-VN"/>
        </w:rPr>
        <w:t>dừng</w:t>
      </w:r>
      <w:proofErr w:type="spellEnd"/>
      <w:r w:rsidRPr="00E67816">
        <w:rPr>
          <w:lang w:val="vi-VN"/>
        </w:rPr>
        <w:t xml:space="preserve"> </w:t>
      </w:r>
      <w:proofErr w:type="spellStart"/>
      <w:r w:rsidRPr="00E67816">
        <w:rPr>
          <w:lang w:val="vi-VN"/>
        </w:rPr>
        <w:t>lò</w:t>
      </w:r>
      <w:proofErr w:type="spellEnd"/>
      <w:r w:rsidRPr="00E67816">
        <w:rPr>
          <w:lang w:val="vi-VN"/>
        </w:rPr>
        <w:t xml:space="preserve"> </w:t>
      </w:r>
      <w:proofErr w:type="spellStart"/>
      <w:r w:rsidRPr="00E67816">
        <w:rPr>
          <w:lang w:val="vi-VN"/>
        </w:rPr>
        <w:t>tạm</w:t>
      </w:r>
      <w:proofErr w:type="spellEnd"/>
      <w:r w:rsidRPr="00E67816">
        <w:rPr>
          <w:lang w:val="vi-VN"/>
        </w:rPr>
        <w:t xml:space="preserve"> </w:t>
      </w:r>
      <w:proofErr w:type="spellStart"/>
      <w:r w:rsidRPr="00E67816">
        <w:rPr>
          <w:lang w:val="vi-VN"/>
        </w:rPr>
        <w:t>thời</w:t>
      </w:r>
      <w:proofErr w:type="spellEnd"/>
      <w:r w:rsidRPr="00E67816">
        <w:rPr>
          <w:lang w:val="vi-VN"/>
        </w:rPr>
        <w:t xml:space="preserve"> </w:t>
      </w:r>
      <w:proofErr w:type="spellStart"/>
      <w:r w:rsidRPr="00E67816">
        <w:rPr>
          <w:lang w:val="vi-VN"/>
        </w:rPr>
        <w:t>để</w:t>
      </w:r>
      <w:proofErr w:type="spellEnd"/>
      <w:r w:rsidRPr="00E67816">
        <w:rPr>
          <w:lang w:val="vi-VN"/>
        </w:rPr>
        <w:t xml:space="preserve"> </w:t>
      </w:r>
      <w:proofErr w:type="spellStart"/>
      <w:r w:rsidRPr="00E67816">
        <w:rPr>
          <w:lang w:val="vi-VN"/>
        </w:rPr>
        <w:t>dừng</w:t>
      </w:r>
      <w:proofErr w:type="spellEnd"/>
      <w:r w:rsidRPr="00E67816">
        <w:rPr>
          <w:lang w:val="vi-VN"/>
        </w:rPr>
        <w:t xml:space="preserve"> </w:t>
      </w:r>
      <w:proofErr w:type="spellStart"/>
      <w:r w:rsidRPr="00E67816">
        <w:rPr>
          <w:lang w:val="vi-VN"/>
        </w:rPr>
        <w:t>lò</w:t>
      </w:r>
      <w:proofErr w:type="spellEnd"/>
      <w:r w:rsidRPr="00E67816">
        <w:rPr>
          <w:lang w:val="vi-VN"/>
        </w:rPr>
        <w:t xml:space="preserve">, </w:t>
      </w:r>
      <w:proofErr w:type="spellStart"/>
      <w:r w:rsidRPr="00E67816">
        <w:rPr>
          <w:lang w:val="vi-VN"/>
        </w:rPr>
        <w:t>đợi</w:t>
      </w:r>
      <w:proofErr w:type="spellEnd"/>
      <w:r w:rsidRPr="00E67816">
        <w:rPr>
          <w:lang w:val="vi-VN"/>
        </w:rPr>
        <w:t xml:space="preserve"> khi </w:t>
      </w:r>
      <w:proofErr w:type="spellStart"/>
      <w:r w:rsidRPr="00E67816">
        <w:rPr>
          <w:lang w:val="vi-VN"/>
        </w:rPr>
        <w:t>nhiệt</w:t>
      </w:r>
      <w:proofErr w:type="spellEnd"/>
      <w:r w:rsidRPr="00E67816">
        <w:rPr>
          <w:lang w:val="vi-VN"/>
        </w:rPr>
        <w:t xml:space="preserve"> </w:t>
      </w:r>
      <w:proofErr w:type="spellStart"/>
      <w:r w:rsidRPr="00E67816">
        <w:rPr>
          <w:lang w:val="vi-VN"/>
        </w:rPr>
        <w:t>độ</w:t>
      </w:r>
      <w:proofErr w:type="spellEnd"/>
      <w:r w:rsidRPr="00E67816">
        <w:rPr>
          <w:lang w:val="vi-VN"/>
        </w:rPr>
        <w:t xml:space="preserve"> trong </w:t>
      </w:r>
      <w:proofErr w:type="spellStart"/>
      <w:r w:rsidRPr="00E67816">
        <w:rPr>
          <w:lang w:val="vi-VN"/>
        </w:rPr>
        <w:t>lò</w:t>
      </w:r>
      <w:proofErr w:type="spellEnd"/>
      <w:r w:rsidRPr="00E67816">
        <w:rPr>
          <w:lang w:val="vi-VN"/>
        </w:rPr>
        <w:t xml:space="preserve"> </w:t>
      </w:r>
      <w:proofErr w:type="spellStart"/>
      <w:r w:rsidRPr="00E67816">
        <w:rPr>
          <w:lang w:val="vi-VN"/>
        </w:rPr>
        <w:t>giảm</w:t>
      </w:r>
      <w:proofErr w:type="spellEnd"/>
      <w:r w:rsidRPr="00E67816">
        <w:rPr>
          <w:lang w:val="vi-VN"/>
        </w:rPr>
        <w:t xml:space="preserve"> </w:t>
      </w:r>
      <w:proofErr w:type="spellStart"/>
      <w:r w:rsidRPr="00E67816">
        <w:rPr>
          <w:lang w:val="vi-VN"/>
        </w:rPr>
        <w:t>đến</w:t>
      </w:r>
      <w:proofErr w:type="spellEnd"/>
      <w:r w:rsidRPr="00E67816">
        <w:rPr>
          <w:lang w:val="vi-VN"/>
        </w:rPr>
        <w:t xml:space="preserve"> 50°C </w:t>
      </w:r>
      <w:proofErr w:type="spellStart"/>
      <w:r w:rsidRPr="00E67816">
        <w:rPr>
          <w:lang w:val="vi-VN"/>
        </w:rPr>
        <w:t>trở</w:t>
      </w:r>
      <w:proofErr w:type="spellEnd"/>
      <w:r w:rsidRPr="00E67816">
        <w:rPr>
          <w:lang w:val="vi-VN"/>
        </w:rPr>
        <w:t xml:space="preserve"> </w:t>
      </w:r>
      <w:proofErr w:type="spellStart"/>
      <w:r w:rsidRPr="00E67816">
        <w:rPr>
          <w:lang w:val="vi-VN"/>
        </w:rPr>
        <w:t>xuống</w:t>
      </w:r>
      <w:proofErr w:type="spellEnd"/>
      <w:r w:rsidRPr="00E67816">
        <w:rPr>
          <w:lang w:val="vi-VN"/>
        </w:rPr>
        <w:t xml:space="preserve">, </w:t>
      </w:r>
      <w:proofErr w:type="spellStart"/>
      <w:r w:rsidRPr="00E67816">
        <w:rPr>
          <w:lang w:val="vi-VN"/>
        </w:rPr>
        <w:t>mới</w:t>
      </w:r>
      <w:proofErr w:type="spellEnd"/>
      <w:r w:rsidRPr="00E67816">
        <w:rPr>
          <w:lang w:val="vi-VN"/>
        </w:rPr>
        <w:t xml:space="preserve"> </w:t>
      </w:r>
      <w:proofErr w:type="spellStart"/>
      <w:r w:rsidRPr="00E67816">
        <w:rPr>
          <w:lang w:val="vi-VN"/>
        </w:rPr>
        <w:t>có</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roofErr w:type="spellStart"/>
      <w:r w:rsidRPr="00E67816">
        <w:rPr>
          <w:lang w:val="vi-VN"/>
        </w:rPr>
        <w:t>dừng</w:t>
      </w:r>
      <w:proofErr w:type="spellEnd"/>
      <w:r w:rsidRPr="00E67816">
        <w:rPr>
          <w:lang w:val="vi-VN"/>
        </w:rPr>
        <w:t xml:space="preserve"> bơm </w:t>
      </w:r>
      <w:proofErr w:type="spellStart"/>
      <w:r w:rsidRPr="00E67816">
        <w:rPr>
          <w:lang w:val="vi-VN"/>
        </w:rPr>
        <w:t>nước</w:t>
      </w:r>
      <w:proofErr w:type="spellEnd"/>
      <w:r w:rsidRPr="00E67816">
        <w:rPr>
          <w:lang w:val="vi-VN"/>
        </w:rPr>
        <w:t xml:space="preserve"> xoay </w:t>
      </w:r>
      <w:proofErr w:type="spellStart"/>
      <w:r w:rsidRPr="00E67816">
        <w:rPr>
          <w:lang w:val="vi-VN"/>
        </w:rPr>
        <w:t>chuyển</w:t>
      </w:r>
      <w:proofErr w:type="spellEnd"/>
      <w:r w:rsidRPr="00E67816">
        <w:rPr>
          <w:lang w:val="vi-VN"/>
        </w:rPr>
        <w:t>.</w:t>
      </w:r>
    </w:p>
    <w:p w14:paraId="1F37D72E" w14:textId="77777777" w:rsidR="00C177CA" w:rsidRPr="00E67816" w:rsidRDefault="00C177CA" w:rsidP="004E5661">
      <w:pPr>
        <w:pStyle w:val="1"/>
        <w:ind w:left="754"/>
        <w:rPr>
          <w:lang w:val="vi-VN"/>
        </w:rPr>
      </w:pPr>
      <w:proofErr w:type="spellStart"/>
      <w:r w:rsidRPr="00E67816">
        <w:rPr>
          <w:lang w:val="vi-VN"/>
        </w:rPr>
        <w:t>Dừng</w:t>
      </w:r>
      <w:proofErr w:type="spellEnd"/>
      <w:r w:rsidRPr="00E67816">
        <w:rPr>
          <w:lang w:val="vi-VN"/>
        </w:rPr>
        <w:t xml:space="preserve"> </w:t>
      </w:r>
      <w:proofErr w:type="spellStart"/>
      <w:r w:rsidRPr="00E67816">
        <w:rPr>
          <w:lang w:val="vi-VN"/>
        </w:rPr>
        <w:t>lò</w:t>
      </w:r>
      <w:proofErr w:type="spellEnd"/>
      <w:r w:rsidRPr="00E67816">
        <w:rPr>
          <w:lang w:val="vi-VN"/>
        </w:rPr>
        <w:t xml:space="preserve"> </w:t>
      </w:r>
      <w:proofErr w:type="spellStart"/>
      <w:r w:rsidRPr="00E67816">
        <w:rPr>
          <w:lang w:val="vi-VN"/>
        </w:rPr>
        <w:t>khẩn</w:t>
      </w:r>
      <w:proofErr w:type="spellEnd"/>
      <w:r w:rsidRPr="00E67816">
        <w:rPr>
          <w:lang w:val="vi-VN"/>
        </w:rPr>
        <w:t xml:space="preserve"> </w:t>
      </w:r>
      <w:proofErr w:type="spellStart"/>
      <w:r w:rsidRPr="00E67816">
        <w:rPr>
          <w:lang w:val="vi-VN"/>
        </w:rPr>
        <w:t>cấp</w:t>
      </w:r>
      <w:proofErr w:type="spellEnd"/>
      <w:r w:rsidRPr="00E67816">
        <w:rPr>
          <w:lang w:val="vi-VN"/>
        </w:rPr>
        <w:t xml:space="preserve">: </w:t>
      </w:r>
      <w:proofErr w:type="spellStart"/>
      <w:r w:rsidR="00E1166F" w:rsidRPr="00E67816">
        <w:rPr>
          <w:lang w:val="vi-VN"/>
        </w:rPr>
        <w:t>L</w:t>
      </w:r>
      <w:r w:rsidRPr="00E67816">
        <w:rPr>
          <w:lang w:val="vi-VN"/>
        </w:rPr>
        <w:t>ò</w:t>
      </w:r>
      <w:proofErr w:type="spellEnd"/>
      <w:r w:rsidRPr="00E67816">
        <w:rPr>
          <w:lang w:val="vi-VN"/>
        </w:rPr>
        <w:t xml:space="preserve"> đang </w:t>
      </w:r>
      <w:proofErr w:type="spellStart"/>
      <w:r w:rsidRPr="00E67816">
        <w:rPr>
          <w:lang w:val="vi-VN"/>
        </w:rPr>
        <w:t>vận</w:t>
      </w:r>
      <w:proofErr w:type="spellEnd"/>
      <w:r w:rsidRPr="00E67816">
        <w:rPr>
          <w:lang w:val="vi-VN"/>
        </w:rPr>
        <w:t xml:space="preserve"> </w:t>
      </w:r>
      <w:proofErr w:type="spellStart"/>
      <w:r w:rsidRPr="00E67816">
        <w:rPr>
          <w:lang w:val="vi-VN"/>
        </w:rPr>
        <w:t>hành</w:t>
      </w:r>
      <w:proofErr w:type="spellEnd"/>
      <w:r w:rsidRPr="00E67816">
        <w:rPr>
          <w:lang w:val="vi-VN"/>
        </w:rPr>
        <w:t xml:space="preserve">, </w:t>
      </w:r>
      <w:proofErr w:type="spellStart"/>
      <w:r w:rsidRPr="00E67816">
        <w:rPr>
          <w:lang w:val="vi-VN"/>
        </w:rPr>
        <w:t>nhất</w:t>
      </w:r>
      <w:proofErr w:type="spellEnd"/>
      <w:r w:rsidRPr="00E67816">
        <w:rPr>
          <w:lang w:val="vi-VN"/>
        </w:rPr>
        <w:t xml:space="preserve"> </w:t>
      </w:r>
      <w:proofErr w:type="spellStart"/>
      <w:r w:rsidRPr="00E67816">
        <w:rPr>
          <w:lang w:val="vi-VN"/>
        </w:rPr>
        <w:t>thời</w:t>
      </w:r>
      <w:proofErr w:type="spellEnd"/>
      <w:r w:rsidRPr="00E67816">
        <w:rPr>
          <w:lang w:val="vi-VN"/>
        </w:rPr>
        <w:t xml:space="preserve"> </w:t>
      </w:r>
      <w:proofErr w:type="spellStart"/>
      <w:r w:rsidRPr="00E67816">
        <w:rPr>
          <w:lang w:val="vi-VN"/>
        </w:rPr>
        <w:t>gặp</w:t>
      </w:r>
      <w:proofErr w:type="spellEnd"/>
      <w:r w:rsidRPr="00E67816">
        <w:rPr>
          <w:lang w:val="vi-VN"/>
        </w:rPr>
        <w:t xml:space="preserve"> </w:t>
      </w:r>
      <w:proofErr w:type="spellStart"/>
      <w:r w:rsidRPr="00E67816">
        <w:rPr>
          <w:lang w:val="vi-VN"/>
        </w:rPr>
        <w:t>phải</w:t>
      </w:r>
      <w:proofErr w:type="spellEnd"/>
      <w:r w:rsidRPr="00E67816">
        <w:rPr>
          <w:lang w:val="vi-VN"/>
        </w:rPr>
        <w:t xml:space="preserve"> </w:t>
      </w:r>
      <w:proofErr w:type="spellStart"/>
      <w:r w:rsidRPr="00E67816">
        <w:rPr>
          <w:lang w:val="vi-VN"/>
        </w:rPr>
        <w:t>tình</w:t>
      </w:r>
      <w:proofErr w:type="spellEnd"/>
      <w:r w:rsidRPr="00E67816">
        <w:rPr>
          <w:lang w:val="vi-VN"/>
        </w:rPr>
        <w:t xml:space="preserve"> </w:t>
      </w:r>
      <w:proofErr w:type="spellStart"/>
      <w:r w:rsidRPr="00E67816">
        <w:rPr>
          <w:lang w:val="vi-VN"/>
        </w:rPr>
        <w:t>huống</w:t>
      </w:r>
      <w:proofErr w:type="spellEnd"/>
      <w:r w:rsidRPr="00E67816">
        <w:rPr>
          <w:lang w:val="vi-VN"/>
        </w:rPr>
        <w:t xml:space="preserve"> sau </w:t>
      </w:r>
      <w:proofErr w:type="spellStart"/>
      <w:r w:rsidRPr="00E67816">
        <w:rPr>
          <w:lang w:val="vi-VN"/>
        </w:rPr>
        <w:t>thì</w:t>
      </w:r>
      <w:proofErr w:type="spellEnd"/>
      <w:r w:rsidRPr="00E67816">
        <w:rPr>
          <w:lang w:val="vi-VN"/>
        </w:rPr>
        <w:t xml:space="preserve"> </w:t>
      </w:r>
      <w:proofErr w:type="spellStart"/>
      <w:r w:rsidRPr="00E67816">
        <w:rPr>
          <w:lang w:val="vi-VN"/>
        </w:rPr>
        <w:t>chọn</w:t>
      </w:r>
      <w:proofErr w:type="spellEnd"/>
      <w:r w:rsidRPr="00E67816">
        <w:rPr>
          <w:lang w:val="vi-VN"/>
        </w:rPr>
        <w:t xml:space="preserve"> </w:t>
      </w:r>
      <w:proofErr w:type="spellStart"/>
      <w:r w:rsidRPr="00E67816">
        <w:rPr>
          <w:lang w:val="vi-VN"/>
        </w:rPr>
        <w:t>lấy</w:t>
      </w:r>
      <w:proofErr w:type="spellEnd"/>
      <w:r w:rsidRPr="00E67816">
        <w:rPr>
          <w:lang w:val="vi-VN"/>
        </w:rPr>
        <w:t xml:space="preserve"> </w:t>
      </w:r>
      <w:proofErr w:type="spellStart"/>
      <w:r w:rsidRPr="00E67816">
        <w:rPr>
          <w:lang w:val="vi-VN"/>
        </w:rPr>
        <w:t>dừng</w:t>
      </w:r>
      <w:proofErr w:type="spellEnd"/>
      <w:r w:rsidRPr="00E67816">
        <w:rPr>
          <w:lang w:val="vi-VN"/>
        </w:rPr>
        <w:t xml:space="preserve"> </w:t>
      </w:r>
      <w:proofErr w:type="spellStart"/>
      <w:r w:rsidRPr="00E67816">
        <w:rPr>
          <w:lang w:val="vi-VN"/>
        </w:rPr>
        <w:t>lò</w:t>
      </w:r>
      <w:proofErr w:type="spellEnd"/>
      <w:r w:rsidRPr="00E67816">
        <w:rPr>
          <w:lang w:val="vi-VN"/>
        </w:rPr>
        <w:t xml:space="preserve"> </w:t>
      </w:r>
      <w:proofErr w:type="spellStart"/>
      <w:r w:rsidRPr="00E67816">
        <w:rPr>
          <w:lang w:val="vi-VN"/>
        </w:rPr>
        <w:t>khẩn</w:t>
      </w:r>
      <w:proofErr w:type="spellEnd"/>
      <w:r w:rsidRPr="00E67816">
        <w:rPr>
          <w:lang w:val="vi-VN"/>
        </w:rPr>
        <w:t xml:space="preserve"> </w:t>
      </w:r>
      <w:proofErr w:type="spellStart"/>
      <w:r w:rsidRPr="00E67816">
        <w:rPr>
          <w:lang w:val="vi-VN"/>
        </w:rPr>
        <w:t>cấp</w:t>
      </w:r>
      <w:proofErr w:type="spellEnd"/>
      <w:r w:rsidRPr="00E67816">
        <w:rPr>
          <w:lang w:val="vi-VN"/>
        </w:rPr>
        <w:t xml:space="preserve">, </w:t>
      </w:r>
      <w:proofErr w:type="spellStart"/>
      <w:r w:rsidRPr="00E67816">
        <w:rPr>
          <w:lang w:val="vi-VN"/>
        </w:rPr>
        <w:t>đồng</w:t>
      </w:r>
      <w:proofErr w:type="spellEnd"/>
      <w:r w:rsidRPr="00E67816">
        <w:rPr>
          <w:lang w:val="vi-VN"/>
        </w:rPr>
        <w:t xml:space="preserve"> </w:t>
      </w:r>
      <w:proofErr w:type="spellStart"/>
      <w:r w:rsidRPr="00E67816">
        <w:rPr>
          <w:lang w:val="vi-VN"/>
        </w:rPr>
        <w:t>thời</w:t>
      </w:r>
      <w:proofErr w:type="spellEnd"/>
      <w:r w:rsidRPr="00E67816">
        <w:rPr>
          <w:lang w:val="vi-VN"/>
        </w:rPr>
        <w:t xml:space="preserve"> thông </w:t>
      </w:r>
      <w:proofErr w:type="spellStart"/>
      <w:r w:rsidRPr="00E67816">
        <w:rPr>
          <w:lang w:val="vi-VN"/>
        </w:rPr>
        <w:t>báo</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bộ</w:t>
      </w:r>
      <w:proofErr w:type="spellEnd"/>
      <w:r w:rsidRPr="00E67816">
        <w:rPr>
          <w:lang w:val="vi-VN"/>
        </w:rPr>
        <w:t xml:space="preserve"> </w:t>
      </w:r>
      <w:proofErr w:type="spellStart"/>
      <w:r w:rsidRPr="00E67816">
        <w:rPr>
          <w:lang w:val="vi-VN"/>
        </w:rPr>
        <w:t>phận</w:t>
      </w:r>
      <w:proofErr w:type="spellEnd"/>
      <w:r w:rsidRPr="00E67816">
        <w:rPr>
          <w:lang w:val="vi-VN"/>
        </w:rPr>
        <w:t xml:space="preserve"> liên quan.</w:t>
      </w:r>
    </w:p>
    <w:p w14:paraId="3C46B4B0" w14:textId="77777777" w:rsidR="00C177CA" w:rsidRPr="00E67816" w:rsidRDefault="00C177CA" w:rsidP="004E5661">
      <w:pPr>
        <w:pStyle w:val="1"/>
        <w:ind w:left="754"/>
        <w:rPr>
          <w:lang w:val="vi-VN"/>
        </w:rPr>
      </w:pPr>
      <w:proofErr w:type="spellStart"/>
      <w:r w:rsidRPr="00E67816">
        <w:rPr>
          <w:lang w:val="vi-VN"/>
        </w:rPr>
        <w:t>Thực</w:t>
      </w:r>
      <w:proofErr w:type="spellEnd"/>
      <w:r w:rsidRPr="00E67816">
        <w:rPr>
          <w:lang w:val="vi-VN"/>
        </w:rPr>
        <w:t xml:space="preserve"> </w:t>
      </w:r>
      <w:proofErr w:type="spellStart"/>
      <w:r w:rsidRPr="00E67816">
        <w:rPr>
          <w:lang w:val="vi-VN"/>
        </w:rPr>
        <w:t>hiện</w:t>
      </w:r>
      <w:proofErr w:type="spellEnd"/>
      <w:r w:rsidRPr="00E67816">
        <w:rPr>
          <w:lang w:val="vi-VN"/>
        </w:rPr>
        <w:t xml:space="preserve"> </w:t>
      </w:r>
      <w:proofErr w:type="spellStart"/>
      <w:r w:rsidRPr="00E67816">
        <w:rPr>
          <w:lang w:val="vi-VN"/>
        </w:rPr>
        <w:t>kiểm</w:t>
      </w:r>
      <w:proofErr w:type="spellEnd"/>
      <w:r w:rsidRPr="00E67816">
        <w:rPr>
          <w:lang w:val="vi-VN"/>
        </w:rPr>
        <w:t xml:space="preserve"> </w:t>
      </w:r>
      <w:proofErr w:type="spellStart"/>
      <w:r w:rsidRPr="00E67816">
        <w:rPr>
          <w:lang w:val="vi-VN"/>
        </w:rPr>
        <w:t>định</w:t>
      </w:r>
      <w:proofErr w:type="spellEnd"/>
      <w:r w:rsidRPr="00E67816">
        <w:rPr>
          <w:lang w:val="vi-VN"/>
        </w:rPr>
        <w:t xml:space="preserve"> </w:t>
      </w:r>
      <w:proofErr w:type="spellStart"/>
      <w:r w:rsidRPr="00E67816">
        <w:rPr>
          <w:lang w:val="vi-VN"/>
        </w:rPr>
        <w:t>định</w:t>
      </w:r>
      <w:proofErr w:type="spellEnd"/>
      <w:r w:rsidRPr="00E67816">
        <w:rPr>
          <w:lang w:val="vi-VN"/>
        </w:rPr>
        <w:t xml:space="preserve"> </w:t>
      </w:r>
      <w:proofErr w:type="spellStart"/>
      <w:r w:rsidRPr="00E67816">
        <w:rPr>
          <w:lang w:val="vi-VN"/>
        </w:rPr>
        <w:t>kỳ</w:t>
      </w:r>
      <w:proofErr w:type="spellEnd"/>
      <w:r w:rsidRPr="00E67816">
        <w:rPr>
          <w:lang w:val="vi-VN"/>
        </w:rPr>
        <w:t xml:space="preserve"> </w:t>
      </w:r>
      <w:proofErr w:type="spellStart"/>
      <w:r w:rsidRPr="00E67816">
        <w:rPr>
          <w:lang w:val="vi-VN"/>
        </w:rPr>
        <w:t>với</w:t>
      </w:r>
      <w:proofErr w:type="spellEnd"/>
      <w:r w:rsidRPr="00E67816">
        <w:rPr>
          <w:lang w:val="vi-VN"/>
        </w:rPr>
        <w:t xml:space="preserve"> </w:t>
      </w:r>
      <w:proofErr w:type="spellStart"/>
      <w:r w:rsidRPr="00E67816">
        <w:rPr>
          <w:lang w:val="vi-VN"/>
        </w:rPr>
        <w:t>tuần</w:t>
      </w:r>
      <w:proofErr w:type="spellEnd"/>
      <w:r w:rsidRPr="00E67816">
        <w:rPr>
          <w:lang w:val="vi-VN"/>
        </w:rPr>
        <w:t xml:space="preserve"> </w:t>
      </w:r>
      <w:proofErr w:type="spellStart"/>
      <w:r w:rsidRPr="00E67816">
        <w:rPr>
          <w:lang w:val="vi-VN"/>
        </w:rPr>
        <w:t>suất</w:t>
      </w:r>
      <w:proofErr w:type="spellEnd"/>
      <w:r w:rsidRPr="00E67816">
        <w:rPr>
          <w:lang w:val="vi-VN"/>
        </w:rPr>
        <w:t xml:space="preserve"> 1 </w:t>
      </w:r>
      <w:proofErr w:type="spellStart"/>
      <w:r w:rsidRPr="00E67816">
        <w:rPr>
          <w:lang w:val="vi-VN"/>
        </w:rPr>
        <w:t>lần</w:t>
      </w:r>
      <w:proofErr w:type="spellEnd"/>
      <w:r w:rsidRPr="00E67816">
        <w:rPr>
          <w:lang w:val="vi-VN"/>
        </w:rPr>
        <w:t xml:space="preserve">/2 năm. </w:t>
      </w:r>
      <w:proofErr w:type="spellStart"/>
      <w:r w:rsidRPr="00E67816">
        <w:rPr>
          <w:lang w:val="vi-VN"/>
        </w:rPr>
        <w:t>Đối</w:t>
      </w:r>
      <w:proofErr w:type="spellEnd"/>
      <w:r w:rsidRPr="00E67816">
        <w:rPr>
          <w:lang w:val="vi-VN"/>
        </w:rPr>
        <w:t xml:space="preserve"> </w:t>
      </w:r>
      <w:proofErr w:type="spellStart"/>
      <w:r w:rsidRPr="00E67816">
        <w:rPr>
          <w:lang w:val="vi-VN"/>
        </w:rPr>
        <w:t>với</w:t>
      </w:r>
      <w:proofErr w:type="spellEnd"/>
      <w:r w:rsidRPr="00E67816">
        <w:rPr>
          <w:lang w:val="vi-VN"/>
        </w:rPr>
        <w:t xml:space="preserve"> </w:t>
      </w:r>
      <w:proofErr w:type="spellStart"/>
      <w:r w:rsidRPr="00E67816">
        <w:rPr>
          <w:lang w:val="vi-VN"/>
        </w:rPr>
        <w:t>các</w:t>
      </w:r>
      <w:proofErr w:type="spellEnd"/>
      <w:r w:rsidRPr="00E67816">
        <w:rPr>
          <w:lang w:val="vi-VN"/>
        </w:rPr>
        <w:t xml:space="preserve"> yêu </w:t>
      </w:r>
      <w:proofErr w:type="spellStart"/>
      <w:r w:rsidRPr="00E67816">
        <w:rPr>
          <w:lang w:val="vi-VN"/>
        </w:rPr>
        <w:t>cầu</w:t>
      </w:r>
      <w:proofErr w:type="spellEnd"/>
      <w:r w:rsidRPr="00E67816">
        <w:rPr>
          <w:lang w:val="vi-VN"/>
        </w:rPr>
        <w:t xml:space="preserve"> </w:t>
      </w:r>
      <w:proofErr w:type="spellStart"/>
      <w:r w:rsidRPr="00E67816">
        <w:rPr>
          <w:lang w:val="vi-VN"/>
        </w:rPr>
        <w:t>về</w:t>
      </w:r>
      <w:proofErr w:type="spellEnd"/>
      <w:r w:rsidRPr="00E67816">
        <w:rPr>
          <w:lang w:val="vi-VN"/>
        </w:rPr>
        <w:t xml:space="preserve"> </w:t>
      </w:r>
      <w:proofErr w:type="spellStart"/>
      <w:r w:rsidRPr="00E67816">
        <w:rPr>
          <w:lang w:val="vi-VN"/>
        </w:rPr>
        <w:t>tình</w:t>
      </w:r>
      <w:proofErr w:type="spellEnd"/>
      <w:r w:rsidRPr="00E67816">
        <w:rPr>
          <w:lang w:val="vi-VN"/>
        </w:rPr>
        <w:t xml:space="preserve"> </w:t>
      </w:r>
      <w:proofErr w:type="spellStart"/>
      <w:r w:rsidRPr="00E67816">
        <w:rPr>
          <w:lang w:val="vi-VN"/>
        </w:rPr>
        <w:t>trạng</w:t>
      </w:r>
      <w:proofErr w:type="spellEnd"/>
      <w:r w:rsidRPr="00E67816">
        <w:rPr>
          <w:lang w:val="vi-VN"/>
        </w:rPr>
        <w:t xml:space="preserve"> bên trong </w:t>
      </w:r>
      <w:proofErr w:type="spellStart"/>
      <w:r w:rsidRPr="00E67816">
        <w:rPr>
          <w:lang w:val="vi-VN"/>
        </w:rPr>
        <w:t>và</w:t>
      </w:r>
      <w:proofErr w:type="spellEnd"/>
      <w:r w:rsidRPr="00E67816">
        <w:rPr>
          <w:lang w:val="vi-VN"/>
        </w:rPr>
        <w:t xml:space="preserve"> bên </w:t>
      </w:r>
      <w:proofErr w:type="spellStart"/>
      <w:r w:rsidRPr="00E67816">
        <w:rPr>
          <w:lang w:val="vi-VN"/>
        </w:rPr>
        <w:t>ngoài</w:t>
      </w:r>
      <w:proofErr w:type="spellEnd"/>
      <w:r w:rsidRPr="00E67816">
        <w:rPr>
          <w:lang w:val="vi-VN"/>
        </w:rPr>
        <w:t xml:space="preserve"> </w:t>
      </w:r>
      <w:proofErr w:type="spellStart"/>
      <w:r w:rsidRPr="00E67816">
        <w:rPr>
          <w:lang w:val="vi-VN"/>
        </w:rPr>
        <w:t>của</w:t>
      </w:r>
      <w:proofErr w:type="spellEnd"/>
      <w:r w:rsidRPr="00E67816">
        <w:rPr>
          <w:lang w:val="vi-VN"/>
        </w:rPr>
        <w:t xml:space="preserve"> </w:t>
      </w:r>
      <w:proofErr w:type="spellStart"/>
      <w:r w:rsidRPr="00E67816">
        <w:rPr>
          <w:lang w:val="vi-VN"/>
        </w:rPr>
        <w:t>lò</w:t>
      </w:r>
      <w:proofErr w:type="spellEnd"/>
      <w:r w:rsidRPr="00E67816">
        <w:rPr>
          <w:lang w:val="vi-VN"/>
        </w:rPr>
        <w:t xml:space="preserve"> như </w:t>
      </w:r>
      <w:proofErr w:type="spellStart"/>
      <w:r w:rsidRPr="00E67816">
        <w:rPr>
          <w:lang w:val="vi-VN"/>
        </w:rPr>
        <w:t>tình</w:t>
      </w:r>
      <w:proofErr w:type="spellEnd"/>
      <w:r w:rsidRPr="00E67816">
        <w:rPr>
          <w:lang w:val="vi-VN"/>
        </w:rPr>
        <w:t xml:space="preserve"> </w:t>
      </w:r>
      <w:proofErr w:type="spellStart"/>
      <w:r w:rsidRPr="00E67816">
        <w:rPr>
          <w:lang w:val="vi-VN"/>
        </w:rPr>
        <w:t>trạng</w:t>
      </w:r>
      <w:proofErr w:type="spellEnd"/>
      <w:r w:rsidRPr="00E67816">
        <w:rPr>
          <w:lang w:val="vi-VN"/>
        </w:rPr>
        <w:t xml:space="preserve"> </w:t>
      </w:r>
      <w:proofErr w:type="spellStart"/>
      <w:r w:rsidRPr="00E67816">
        <w:rPr>
          <w:lang w:val="vi-VN"/>
        </w:rPr>
        <w:t>mối</w:t>
      </w:r>
      <w:proofErr w:type="spellEnd"/>
      <w:r w:rsidRPr="00E67816">
        <w:rPr>
          <w:lang w:val="vi-VN"/>
        </w:rPr>
        <w:t xml:space="preserve"> </w:t>
      </w:r>
      <w:proofErr w:type="spellStart"/>
      <w:r w:rsidRPr="00E67816">
        <w:rPr>
          <w:lang w:val="vi-VN"/>
        </w:rPr>
        <w:t>hàn</w:t>
      </w:r>
      <w:proofErr w:type="spellEnd"/>
      <w:r w:rsidRPr="00E67816">
        <w:rPr>
          <w:lang w:val="vi-VN"/>
        </w:rPr>
        <w:t xml:space="preserve">, </w:t>
      </w:r>
      <w:proofErr w:type="spellStart"/>
      <w:r w:rsidRPr="00E67816">
        <w:rPr>
          <w:lang w:val="vi-VN"/>
        </w:rPr>
        <w:t>bề</w:t>
      </w:r>
      <w:proofErr w:type="spellEnd"/>
      <w:r w:rsidRPr="00E67816">
        <w:rPr>
          <w:lang w:val="vi-VN"/>
        </w:rPr>
        <w:t xml:space="preserve"> </w:t>
      </w:r>
      <w:proofErr w:type="spellStart"/>
      <w:r w:rsidRPr="00E67816">
        <w:rPr>
          <w:lang w:val="vi-VN"/>
        </w:rPr>
        <w:t>mặt</w:t>
      </w:r>
      <w:proofErr w:type="spellEnd"/>
      <w:r w:rsidRPr="00E67816">
        <w:rPr>
          <w:lang w:val="vi-VN"/>
        </w:rPr>
        <w:t xml:space="preserve"> kim </w:t>
      </w:r>
      <w:proofErr w:type="spellStart"/>
      <w:r w:rsidRPr="00E67816">
        <w:rPr>
          <w:lang w:val="vi-VN"/>
        </w:rPr>
        <w:t>loại</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bộ</w:t>
      </w:r>
      <w:proofErr w:type="spellEnd"/>
      <w:r w:rsidRPr="00E67816">
        <w:rPr>
          <w:lang w:val="vi-VN"/>
        </w:rPr>
        <w:t xml:space="preserve"> </w:t>
      </w:r>
      <w:proofErr w:type="spellStart"/>
      <w:r w:rsidRPr="00E67816">
        <w:rPr>
          <w:lang w:val="vi-VN"/>
        </w:rPr>
        <w:t>phận</w:t>
      </w:r>
      <w:proofErr w:type="spellEnd"/>
      <w:r w:rsidRPr="00E67816">
        <w:rPr>
          <w:lang w:val="vi-VN"/>
        </w:rPr>
        <w:t xml:space="preserve"> </w:t>
      </w:r>
      <w:proofErr w:type="spellStart"/>
      <w:r w:rsidRPr="00E67816">
        <w:rPr>
          <w:lang w:val="vi-VN"/>
        </w:rPr>
        <w:t>chịu</w:t>
      </w:r>
      <w:proofErr w:type="spellEnd"/>
      <w:r w:rsidRPr="00E67816">
        <w:rPr>
          <w:lang w:val="vi-VN"/>
        </w:rPr>
        <w:t xml:space="preserve"> </w:t>
      </w:r>
      <w:proofErr w:type="spellStart"/>
      <w:r w:rsidRPr="00E67816">
        <w:rPr>
          <w:lang w:val="vi-VN"/>
        </w:rPr>
        <w:t>áp</w:t>
      </w:r>
      <w:proofErr w:type="spellEnd"/>
      <w:r w:rsidRPr="00E67816">
        <w:rPr>
          <w:lang w:val="vi-VN"/>
        </w:rPr>
        <w:t xml:space="preserve"> </w:t>
      </w:r>
      <w:proofErr w:type="spellStart"/>
      <w:r w:rsidRPr="00E67816">
        <w:rPr>
          <w:lang w:val="vi-VN"/>
        </w:rPr>
        <w:t>lực</w:t>
      </w:r>
      <w:proofErr w:type="spellEnd"/>
      <w:r w:rsidRPr="00E67816">
        <w:rPr>
          <w:lang w:val="vi-VN"/>
        </w:rPr>
        <w:t xml:space="preserve"> </w:t>
      </w:r>
      <w:proofErr w:type="spellStart"/>
      <w:r w:rsidRPr="00E67816">
        <w:rPr>
          <w:lang w:val="vi-VN"/>
        </w:rPr>
        <w:t>của</w:t>
      </w:r>
      <w:proofErr w:type="spellEnd"/>
      <w:r w:rsidRPr="00E67816">
        <w:rPr>
          <w:lang w:val="vi-VN"/>
        </w:rPr>
        <w:t xml:space="preserve"> </w:t>
      </w:r>
      <w:proofErr w:type="spellStart"/>
      <w:r w:rsidRPr="00E67816">
        <w:rPr>
          <w:lang w:val="vi-VN"/>
        </w:rPr>
        <w:t>lò</w:t>
      </w:r>
      <w:proofErr w:type="spellEnd"/>
      <w:r w:rsidRPr="00E67816">
        <w:rPr>
          <w:lang w:val="vi-VN"/>
        </w:rPr>
        <w:t xml:space="preserve"> </w:t>
      </w:r>
      <w:proofErr w:type="spellStart"/>
      <w:r w:rsidRPr="00E67816">
        <w:rPr>
          <w:lang w:val="vi-VN"/>
        </w:rPr>
        <w:t>phải</w:t>
      </w:r>
      <w:proofErr w:type="spellEnd"/>
      <w:r w:rsidRPr="00E67816">
        <w:rPr>
          <w:lang w:val="vi-VN"/>
        </w:rPr>
        <w:t xml:space="preserve"> </w:t>
      </w:r>
      <w:proofErr w:type="spellStart"/>
      <w:r w:rsidRPr="00E67816">
        <w:rPr>
          <w:lang w:val="vi-VN"/>
        </w:rPr>
        <w:t>đáp</w:t>
      </w:r>
      <w:proofErr w:type="spellEnd"/>
      <w:r w:rsidRPr="00E67816">
        <w:rPr>
          <w:lang w:val="vi-VN"/>
        </w:rPr>
        <w:t xml:space="preserve"> </w:t>
      </w:r>
      <w:proofErr w:type="spellStart"/>
      <w:r w:rsidRPr="00E67816">
        <w:rPr>
          <w:lang w:val="vi-VN"/>
        </w:rPr>
        <w:t>ứng</w:t>
      </w:r>
      <w:proofErr w:type="spellEnd"/>
      <w:r w:rsidRPr="00E67816">
        <w:rPr>
          <w:lang w:val="vi-VN"/>
        </w:rPr>
        <w:t xml:space="preserve"> </w:t>
      </w:r>
      <w:proofErr w:type="spellStart"/>
      <w:r w:rsidRPr="00E67816">
        <w:rPr>
          <w:lang w:val="vi-VN"/>
        </w:rPr>
        <w:t>các</w:t>
      </w:r>
      <w:proofErr w:type="spellEnd"/>
      <w:r w:rsidRPr="00E67816">
        <w:rPr>
          <w:lang w:val="vi-VN"/>
        </w:rPr>
        <w:t xml:space="preserve"> quy </w:t>
      </w:r>
      <w:proofErr w:type="spellStart"/>
      <w:r w:rsidRPr="00E67816">
        <w:rPr>
          <w:lang w:val="vi-VN"/>
        </w:rPr>
        <w:t>định</w:t>
      </w:r>
      <w:proofErr w:type="spellEnd"/>
      <w:r w:rsidRPr="00E67816">
        <w:rPr>
          <w:lang w:val="vi-VN"/>
        </w:rPr>
        <w:t xml:space="preserve"> theo </w:t>
      </w:r>
      <w:proofErr w:type="spellStart"/>
      <w:r w:rsidRPr="00E67816">
        <w:rPr>
          <w:lang w:val="vi-VN"/>
        </w:rPr>
        <w:t>mục</w:t>
      </w:r>
      <w:proofErr w:type="spellEnd"/>
      <w:r w:rsidRPr="00E67816">
        <w:rPr>
          <w:lang w:val="vi-VN"/>
        </w:rPr>
        <w:t xml:space="preserve"> 8 </w:t>
      </w:r>
      <w:proofErr w:type="spellStart"/>
      <w:r w:rsidRPr="00E67816">
        <w:rPr>
          <w:lang w:val="vi-VN"/>
        </w:rPr>
        <w:t>của</w:t>
      </w:r>
      <w:proofErr w:type="spellEnd"/>
      <w:r w:rsidRPr="00E67816">
        <w:rPr>
          <w:lang w:val="vi-VN"/>
        </w:rPr>
        <w:t xml:space="preserve"> TCVN 7704:2007 </w:t>
      </w:r>
      <w:proofErr w:type="spellStart"/>
      <w:r w:rsidRPr="00E67816">
        <w:rPr>
          <w:lang w:val="vi-VN"/>
        </w:rPr>
        <w:t>và</w:t>
      </w:r>
      <w:proofErr w:type="spellEnd"/>
      <w:r w:rsidRPr="00E67816">
        <w:rPr>
          <w:lang w:val="vi-VN"/>
        </w:rPr>
        <w:t xml:space="preserve"> </w:t>
      </w:r>
      <w:proofErr w:type="spellStart"/>
      <w:r w:rsidRPr="00E67816">
        <w:rPr>
          <w:lang w:val="vi-VN"/>
        </w:rPr>
        <w:t>mục</w:t>
      </w:r>
      <w:proofErr w:type="spellEnd"/>
      <w:r w:rsidRPr="00E67816">
        <w:rPr>
          <w:lang w:val="vi-VN"/>
        </w:rPr>
        <w:t xml:space="preserve"> 5 </w:t>
      </w:r>
      <w:proofErr w:type="spellStart"/>
      <w:r w:rsidRPr="00E67816">
        <w:rPr>
          <w:lang w:val="vi-VN"/>
        </w:rPr>
        <w:t>của</w:t>
      </w:r>
      <w:proofErr w:type="spellEnd"/>
      <w:r w:rsidRPr="00E67816">
        <w:rPr>
          <w:lang w:val="vi-VN"/>
        </w:rPr>
        <w:t xml:space="preserve"> TCVN 7704:2007. </w:t>
      </w:r>
      <w:proofErr w:type="spellStart"/>
      <w:r w:rsidRPr="00E67816">
        <w:rPr>
          <w:lang w:val="vi-VN"/>
        </w:rPr>
        <w:t>Ngoài</w:t>
      </w:r>
      <w:proofErr w:type="spellEnd"/>
      <w:r w:rsidRPr="00E67816">
        <w:rPr>
          <w:lang w:val="vi-VN"/>
        </w:rPr>
        <w:t xml:space="preserve"> ra, </w:t>
      </w:r>
      <w:proofErr w:type="spellStart"/>
      <w:r w:rsidRPr="00E67816">
        <w:rPr>
          <w:lang w:val="vi-VN"/>
        </w:rPr>
        <w:t>thực</w:t>
      </w:r>
      <w:proofErr w:type="spellEnd"/>
      <w:r w:rsidRPr="00E67816">
        <w:rPr>
          <w:lang w:val="vi-VN"/>
        </w:rPr>
        <w:t xml:space="preserve"> </w:t>
      </w:r>
      <w:proofErr w:type="spellStart"/>
      <w:r w:rsidRPr="00E67816">
        <w:rPr>
          <w:lang w:val="vi-VN"/>
        </w:rPr>
        <w:t>hiện</w:t>
      </w:r>
      <w:proofErr w:type="spellEnd"/>
      <w:r w:rsidRPr="00E67816">
        <w:rPr>
          <w:lang w:val="vi-VN"/>
        </w:rPr>
        <w:t xml:space="preserve"> </w:t>
      </w:r>
      <w:proofErr w:type="spellStart"/>
      <w:r w:rsidRPr="00E67816">
        <w:rPr>
          <w:lang w:val="vi-VN"/>
        </w:rPr>
        <w:t>kiểm</w:t>
      </w:r>
      <w:proofErr w:type="spellEnd"/>
      <w:r w:rsidRPr="00E67816">
        <w:rPr>
          <w:lang w:val="vi-VN"/>
        </w:rPr>
        <w:t xml:space="preserve"> </w:t>
      </w:r>
      <w:proofErr w:type="spellStart"/>
      <w:r w:rsidRPr="00E67816">
        <w:rPr>
          <w:lang w:val="vi-VN"/>
        </w:rPr>
        <w:t>định</w:t>
      </w:r>
      <w:proofErr w:type="spellEnd"/>
      <w:r w:rsidRPr="00E67816">
        <w:rPr>
          <w:lang w:val="vi-VN"/>
        </w:rPr>
        <w:t xml:space="preserve"> </w:t>
      </w:r>
      <w:proofErr w:type="spellStart"/>
      <w:r w:rsidRPr="00E67816">
        <w:rPr>
          <w:lang w:val="vi-VN"/>
        </w:rPr>
        <w:t>lò</w:t>
      </w:r>
      <w:proofErr w:type="spellEnd"/>
      <w:r w:rsidRPr="00E67816">
        <w:rPr>
          <w:lang w:val="vi-VN"/>
        </w:rPr>
        <w:t xml:space="preserve"> TCVN 6008-1995: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 xml:space="preserve"> </w:t>
      </w:r>
      <w:proofErr w:type="spellStart"/>
      <w:r w:rsidRPr="00E67816">
        <w:rPr>
          <w:lang w:val="vi-VN"/>
        </w:rPr>
        <w:t>áp</w:t>
      </w:r>
      <w:proofErr w:type="spellEnd"/>
      <w:r w:rsidRPr="00E67816">
        <w:rPr>
          <w:lang w:val="vi-VN"/>
        </w:rPr>
        <w:t xml:space="preserve"> </w:t>
      </w:r>
      <w:proofErr w:type="spellStart"/>
      <w:r w:rsidRPr="00E67816">
        <w:rPr>
          <w:lang w:val="vi-VN"/>
        </w:rPr>
        <w:t>lực</w:t>
      </w:r>
      <w:proofErr w:type="spellEnd"/>
      <w:r w:rsidRPr="00E67816">
        <w:rPr>
          <w:lang w:val="vi-VN"/>
        </w:rPr>
        <w:t xml:space="preserve"> – </w:t>
      </w:r>
      <w:proofErr w:type="spellStart"/>
      <w:r w:rsidRPr="00E67816">
        <w:rPr>
          <w:lang w:val="vi-VN"/>
        </w:rPr>
        <w:t>Mối</w:t>
      </w:r>
      <w:proofErr w:type="spellEnd"/>
      <w:r w:rsidRPr="00E67816">
        <w:rPr>
          <w:lang w:val="vi-VN"/>
        </w:rPr>
        <w:t xml:space="preserve"> </w:t>
      </w:r>
      <w:proofErr w:type="spellStart"/>
      <w:r w:rsidRPr="00E67816">
        <w:rPr>
          <w:lang w:val="vi-VN"/>
        </w:rPr>
        <w:t>hàn</w:t>
      </w:r>
      <w:proofErr w:type="spellEnd"/>
      <w:r w:rsidRPr="00E67816">
        <w:rPr>
          <w:lang w:val="vi-VN"/>
        </w:rPr>
        <w:t xml:space="preserve"> yêu </w:t>
      </w:r>
      <w:proofErr w:type="spellStart"/>
      <w:r w:rsidRPr="00E67816">
        <w:rPr>
          <w:lang w:val="vi-VN"/>
        </w:rPr>
        <w:t>cầu</w:t>
      </w:r>
      <w:proofErr w:type="spellEnd"/>
      <w:r w:rsidRPr="00E67816">
        <w:rPr>
          <w:lang w:val="vi-VN"/>
        </w:rPr>
        <w:t xml:space="preserve"> </w:t>
      </w:r>
      <w:proofErr w:type="spellStart"/>
      <w:r w:rsidRPr="00E67816">
        <w:rPr>
          <w:lang w:val="vi-VN"/>
        </w:rPr>
        <w:t>kỹ</w:t>
      </w:r>
      <w:proofErr w:type="spellEnd"/>
      <w:r w:rsidRPr="00E67816">
        <w:rPr>
          <w:lang w:val="vi-VN"/>
        </w:rPr>
        <w:t xml:space="preserve"> </w:t>
      </w:r>
      <w:proofErr w:type="spellStart"/>
      <w:r w:rsidRPr="00E67816">
        <w:rPr>
          <w:lang w:val="vi-VN"/>
        </w:rPr>
        <w:t>thuật</w:t>
      </w:r>
      <w:proofErr w:type="spellEnd"/>
      <w:r w:rsidRPr="00E67816">
        <w:rPr>
          <w:lang w:val="vi-VN"/>
        </w:rPr>
        <w:t xml:space="preserve"> </w:t>
      </w:r>
      <w:proofErr w:type="spellStart"/>
      <w:r w:rsidRPr="00E67816">
        <w:rPr>
          <w:lang w:val="vi-VN"/>
        </w:rPr>
        <w:t>và</w:t>
      </w:r>
      <w:proofErr w:type="spellEnd"/>
      <w:r w:rsidRPr="00E67816">
        <w:rPr>
          <w:lang w:val="vi-VN"/>
        </w:rPr>
        <w:t xml:space="preserve"> phương </w:t>
      </w:r>
      <w:proofErr w:type="spellStart"/>
      <w:r w:rsidRPr="00E67816">
        <w:rPr>
          <w:lang w:val="vi-VN"/>
        </w:rPr>
        <w:t>pháp</w:t>
      </w:r>
      <w:proofErr w:type="spellEnd"/>
      <w:r w:rsidRPr="00E67816">
        <w:rPr>
          <w:lang w:val="vi-VN"/>
        </w:rPr>
        <w:t xml:space="preserve"> </w:t>
      </w:r>
      <w:proofErr w:type="spellStart"/>
      <w:r w:rsidRPr="00E67816">
        <w:rPr>
          <w:lang w:val="vi-VN"/>
        </w:rPr>
        <w:t>kiểm</w:t>
      </w:r>
      <w:proofErr w:type="spellEnd"/>
      <w:r w:rsidRPr="00E67816">
        <w:rPr>
          <w:lang w:val="vi-VN"/>
        </w:rPr>
        <w:t xml:space="preserve"> tra. </w:t>
      </w:r>
    </w:p>
    <w:p w14:paraId="7F8E8785" w14:textId="77777777" w:rsidR="00C177CA" w:rsidRPr="00E67816" w:rsidRDefault="00C177CA" w:rsidP="004E5661">
      <w:pPr>
        <w:pStyle w:val="Heading3"/>
        <w:tabs>
          <w:tab w:val="left" w:pos="432"/>
        </w:tabs>
        <w:rPr>
          <w:lang w:val="vi-VN"/>
        </w:rPr>
      </w:pPr>
      <w:bookmarkStart w:id="208" w:name="_Toc26923"/>
      <w:bookmarkStart w:id="209" w:name="_Toc8484"/>
      <w:bookmarkStart w:id="210" w:name="_Toc20999"/>
      <w:bookmarkStart w:id="211" w:name="_Toc16058"/>
      <w:bookmarkStart w:id="212" w:name="_Toc3750"/>
      <w:bookmarkStart w:id="213" w:name="_Toc118364158"/>
      <w:bookmarkStart w:id="214" w:name="_Toc118970653"/>
      <w:bookmarkStart w:id="215" w:name="_Toc125979884"/>
      <w:r w:rsidRPr="00E67816">
        <w:rPr>
          <w:lang w:val="vi-VN"/>
        </w:rPr>
        <w:t xml:space="preserve">6.3. </w:t>
      </w:r>
      <w:proofErr w:type="spellStart"/>
      <w:r w:rsidRPr="00E67816">
        <w:rPr>
          <w:lang w:val="vi-VN"/>
        </w:rPr>
        <w:t>Biện</w:t>
      </w:r>
      <w:proofErr w:type="spellEnd"/>
      <w:r w:rsidRPr="00E67816">
        <w:rPr>
          <w:lang w:val="vi-VN"/>
        </w:rPr>
        <w:t xml:space="preserve"> </w:t>
      </w:r>
      <w:proofErr w:type="spellStart"/>
      <w:r w:rsidRPr="00E67816">
        <w:rPr>
          <w:lang w:val="vi-VN"/>
        </w:rPr>
        <w:t>pháp</w:t>
      </w:r>
      <w:proofErr w:type="spellEnd"/>
      <w:r w:rsidRPr="00E67816">
        <w:rPr>
          <w:lang w:val="vi-VN"/>
        </w:rPr>
        <w:t xml:space="preserve"> </w:t>
      </w:r>
      <w:proofErr w:type="spellStart"/>
      <w:r w:rsidRPr="00E67816">
        <w:rPr>
          <w:lang w:val="vi-VN"/>
        </w:rPr>
        <w:t>phòng</w:t>
      </w:r>
      <w:proofErr w:type="spellEnd"/>
      <w:r w:rsidRPr="00E67816">
        <w:rPr>
          <w:lang w:val="vi-VN"/>
        </w:rPr>
        <w:t xml:space="preserve"> </w:t>
      </w:r>
      <w:proofErr w:type="spellStart"/>
      <w:r w:rsidRPr="00E67816">
        <w:rPr>
          <w:lang w:val="vi-VN"/>
        </w:rPr>
        <w:t>ngừa</w:t>
      </w:r>
      <w:proofErr w:type="spellEnd"/>
      <w:r w:rsidRPr="00E67816">
        <w:rPr>
          <w:lang w:val="vi-VN"/>
        </w:rPr>
        <w:t xml:space="preserve">, </w:t>
      </w:r>
      <w:proofErr w:type="spellStart"/>
      <w:r w:rsidRPr="00E67816">
        <w:rPr>
          <w:lang w:val="vi-VN"/>
        </w:rPr>
        <w:t>ứng</w:t>
      </w:r>
      <w:proofErr w:type="spellEnd"/>
      <w:r w:rsidRPr="00E67816">
        <w:rPr>
          <w:lang w:val="vi-VN"/>
        </w:rPr>
        <w:t xml:space="preserve"> </w:t>
      </w:r>
      <w:proofErr w:type="spellStart"/>
      <w:r w:rsidRPr="00E67816">
        <w:rPr>
          <w:lang w:val="vi-VN"/>
        </w:rPr>
        <w:t>phó</w:t>
      </w:r>
      <w:proofErr w:type="spellEnd"/>
      <w:r w:rsidRPr="00E67816">
        <w:rPr>
          <w:lang w:val="vi-VN"/>
        </w:rPr>
        <w:t xml:space="preserve"> </w:t>
      </w:r>
      <w:proofErr w:type="spellStart"/>
      <w:r w:rsidRPr="00E67816">
        <w:rPr>
          <w:lang w:val="vi-VN"/>
        </w:rPr>
        <w:t>sự</w:t>
      </w:r>
      <w:proofErr w:type="spellEnd"/>
      <w:r w:rsidRPr="00E67816">
        <w:rPr>
          <w:lang w:val="vi-VN"/>
        </w:rPr>
        <w:t xml:space="preserve"> </w:t>
      </w:r>
      <w:proofErr w:type="spellStart"/>
      <w:r w:rsidRPr="00E67816">
        <w:rPr>
          <w:lang w:val="vi-VN"/>
        </w:rPr>
        <w:t>cố</w:t>
      </w:r>
      <w:proofErr w:type="spellEnd"/>
      <w:r w:rsidRPr="00E67816">
        <w:rPr>
          <w:lang w:val="vi-VN"/>
        </w:rPr>
        <w:t xml:space="preserve"> môi </w:t>
      </w:r>
      <w:proofErr w:type="spellStart"/>
      <w:r w:rsidRPr="00E67816">
        <w:rPr>
          <w:lang w:val="vi-VN"/>
        </w:rPr>
        <w:t>trường</w:t>
      </w:r>
      <w:proofErr w:type="spellEnd"/>
      <w:r w:rsidRPr="00E67816">
        <w:rPr>
          <w:lang w:val="vi-VN"/>
        </w:rPr>
        <w:t xml:space="preserve"> </w:t>
      </w:r>
      <w:proofErr w:type="spellStart"/>
      <w:r w:rsidRPr="00E67816">
        <w:rPr>
          <w:lang w:val="vi-VN"/>
        </w:rPr>
        <w:t>khác</w:t>
      </w:r>
      <w:bookmarkEnd w:id="208"/>
      <w:bookmarkEnd w:id="209"/>
      <w:bookmarkEnd w:id="210"/>
      <w:bookmarkEnd w:id="211"/>
      <w:bookmarkEnd w:id="212"/>
      <w:bookmarkEnd w:id="213"/>
      <w:bookmarkEnd w:id="214"/>
      <w:bookmarkEnd w:id="215"/>
      <w:proofErr w:type="spellEnd"/>
    </w:p>
    <w:p w14:paraId="19F1F361" w14:textId="77777777" w:rsidR="00C177CA" w:rsidRPr="00E67816" w:rsidRDefault="00C177CA" w:rsidP="004E5661">
      <w:pPr>
        <w:pStyle w:val="Heading4"/>
        <w:keepNext/>
        <w:keepLines/>
        <w:widowControl/>
        <w:numPr>
          <w:ilvl w:val="0"/>
          <w:numId w:val="44"/>
        </w:numPr>
        <w:tabs>
          <w:tab w:val="right" w:pos="340"/>
        </w:tabs>
        <w:ind w:left="431" w:hanging="431"/>
        <w:rPr>
          <w:lang w:val="vi-VN"/>
        </w:rPr>
      </w:pPr>
      <w:bookmarkStart w:id="216" w:name="_Toc32756"/>
      <w:bookmarkStart w:id="217" w:name="_Toc28796"/>
      <w:bookmarkStart w:id="218" w:name="_Toc5764"/>
      <w:bookmarkStart w:id="219" w:name="_Toc24522"/>
      <w:bookmarkStart w:id="220" w:name="_Toc118364159"/>
      <w:bookmarkStart w:id="221" w:name="_Toc118970654"/>
      <w:bookmarkStart w:id="222" w:name="_Toc125979885"/>
      <w:proofErr w:type="spellStart"/>
      <w:r w:rsidRPr="00E67816">
        <w:rPr>
          <w:lang w:val="vi-VN" w:eastAsia="vi-VN"/>
        </w:rPr>
        <w:t>Biện</w:t>
      </w:r>
      <w:proofErr w:type="spellEnd"/>
      <w:r w:rsidRPr="00E67816">
        <w:rPr>
          <w:lang w:val="vi-VN" w:eastAsia="vi-VN"/>
        </w:rPr>
        <w:t xml:space="preserve"> </w:t>
      </w:r>
      <w:proofErr w:type="spellStart"/>
      <w:r w:rsidRPr="00E67816">
        <w:rPr>
          <w:lang w:val="vi-VN" w:eastAsia="vi-VN"/>
        </w:rPr>
        <w:t>pháp</w:t>
      </w:r>
      <w:proofErr w:type="spellEnd"/>
      <w:r w:rsidRPr="00E67816">
        <w:rPr>
          <w:lang w:val="vi-VN" w:eastAsia="vi-VN"/>
        </w:rPr>
        <w:t xml:space="preserve"> </w:t>
      </w:r>
      <w:proofErr w:type="spellStart"/>
      <w:r w:rsidRPr="00E67816">
        <w:rPr>
          <w:lang w:val="vi-VN" w:eastAsia="vi-VN"/>
        </w:rPr>
        <w:t>quản</w:t>
      </w:r>
      <w:proofErr w:type="spellEnd"/>
      <w:r w:rsidRPr="00E67816">
        <w:rPr>
          <w:lang w:val="vi-VN" w:eastAsia="vi-VN"/>
        </w:rPr>
        <w:t xml:space="preserve"> </w:t>
      </w:r>
      <w:proofErr w:type="spellStart"/>
      <w:r w:rsidRPr="00E67816">
        <w:rPr>
          <w:lang w:val="vi-VN" w:eastAsia="vi-VN"/>
        </w:rPr>
        <w:t>lý</w:t>
      </w:r>
      <w:proofErr w:type="spellEnd"/>
      <w:r w:rsidRPr="00E67816">
        <w:rPr>
          <w:lang w:val="vi-VN" w:eastAsia="vi-VN"/>
        </w:rPr>
        <w:t xml:space="preserve">, </w:t>
      </w:r>
      <w:proofErr w:type="spellStart"/>
      <w:r w:rsidRPr="00E67816">
        <w:rPr>
          <w:lang w:val="vi-VN" w:eastAsia="vi-VN"/>
        </w:rPr>
        <w:t>phòng</w:t>
      </w:r>
      <w:proofErr w:type="spellEnd"/>
      <w:r w:rsidRPr="00E67816">
        <w:rPr>
          <w:lang w:val="vi-VN" w:eastAsia="vi-VN"/>
        </w:rPr>
        <w:t xml:space="preserve"> </w:t>
      </w:r>
      <w:proofErr w:type="spellStart"/>
      <w:r w:rsidRPr="00E67816">
        <w:rPr>
          <w:lang w:val="vi-VN" w:eastAsia="vi-VN"/>
        </w:rPr>
        <w:t>ngừa</w:t>
      </w:r>
      <w:proofErr w:type="spellEnd"/>
      <w:r w:rsidRPr="00E67816">
        <w:rPr>
          <w:lang w:val="vi-VN" w:eastAsia="vi-VN"/>
        </w:rPr>
        <w:t xml:space="preserve"> </w:t>
      </w:r>
      <w:proofErr w:type="spellStart"/>
      <w:r w:rsidRPr="00E67816">
        <w:rPr>
          <w:lang w:val="vi-VN" w:eastAsia="vi-VN"/>
        </w:rPr>
        <w:t>và</w:t>
      </w:r>
      <w:proofErr w:type="spellEnd"/>
      <w:r w:rsidRPr="00E67816">
        <w:rPr>
          <w:lang w:val="vi-VN" w:eastAsia="vi-VN"/>
        </w:rPr>
        <w:t xml:space="preserve"> </w:t>
      </w:r>
      <w:proofErr w:type="spellStart"/>
      <w:r w:rsidRPr="00E67816">
        <w:rPr>
          <w:lang w:val="vi-VN" w:eastAsia="vi-VN"/>
        </w:rPr>
        <w:t>ứng</w:t>
      </w:r>
      <w:proofErr w:type="spellEnd"/>
      <w:r w:rsidRPr="00E67816">
        <w:rPr>
          <w:lang w:val="vi-VN" w:eastAsia="vi-VN"/>
        </w:rPr>
        <w:t xml:space="preserve"> </w:t>
      </w:r>
      <w:proofErr w:type="spellStart"/>
      <w:r w:rsidRPr="00E67816">
        <w:rPr>
          <w:lang w:val="vi-VN" w:eastAsia="vi-VN"/>
        </w:rPr>
        <w:t>phó</w:t>
      </w:r>
      <w:proofErr w:type="spellEnd"/>
      <w:r w:rsidRPr="00E67816">
        <w:rPr>
          <w:lang w:val="vi-VN" w:eastAsia="vi-VN"/>
        </w:rPr>
        <w:t xml:space="preserve"> </w:t>
      </w:r>
      <w:proofErr w:type="spellStart"/>
      <w:r w:rsidRPr="00E67816">
        <w:rPr>
          <w:lang w:val="vi-VN" w:eastAsia="vi-VN"/>
        </w:rPr>
        <w:t>rủi</w:t>
      </w:r>
      <w:proofErr w:type="spellEnd"/>
      <w:r w:rsidRPr="00E67816">
        <w:rPr>
          <w:lang w:val="vi-VN" w:eastAsia="vi-VN"/>
        </w:rPr>
        <w:t xml:space="preserve"> ro, </w:t>
      </w:r>
      <w:proofErr w:type="spellStart"/>
      <w:r w:rsidRPr="00E67816">
        <w:rPr>
          <w:lang w:val="vi-VN" w:eastAsia="vi-VN"/>
        </w:rPr>
        <w:t>sự</w:t>
      </w:r>
      <w:proofErr w:type="spellEnd"/>
      <w:r w:rsidRPr="00E67816">
        <w:rPr>
          <w:lang w:val="vi-VN" w:eastAsia="vi-VN"/>
        </w:rPr>
        <w:t xml:space="preserve"> </w:t>
      </w:r>
      <w:proofErr w:type="spellStart"/>
      <w:r w:rsidRPr="00E67816">
        <w:rPr>
          <w:lang w:val="vi-VN" w:eastAsia="vi-VN"/>
        </w:rPr>
        <w:t>cố</w:t>
      </w:r>
      <w:proofErr w:type="spellEnd"/>
      <w:r w:rsidRPr="00E67816">
        <w:rPr>
          <w:lang w:val="vi-VN" w:eastAsia="vi-VN"/>
        </w:rPr>
        <w:t xml:space="preserve"> </w:t>
      </w:r>
      <w:proofErr w:type="spellStart"/>
      <w:r w:rsidRPr="00E67816">
        <w:rPr>
          <w:lang w:val="vi-VN" w:eastAsia="vi-VN"/>
        </w:rPr>
        <w:t>cháy</w:t>
      </w:r>
      <w:proofErr w:type="spellEnd"/>
      <w:r w:rsidRPr="00E67816">
        <w:rPr>
          <w:lang w:val="vi-VN" w:eastAsia="vi-VN"/>
        </w:rPr>
        <w:t xml:space="preserve"> </w:t>
      </w:r>
      <w:proofErr w:type="spellStart"/>
      <w:r w:rsidRPr="00E67816">
        <w:rPr>
          <w:lang w:val="vi-VN" w:eastAsia="vi-VN"/>
        </w:rPr>
        <w:t>nổ</w:t>
      </w:r>
      <w:bookmarkEnd w:id="216"/>
      <w:bookmarkEnd w:id="217"/>
      <w:bookmarkEnd w:id="218"/>
      <w:bookmarkEnd w:id="219"/>
      <w:bookmarkEnd w:id="220"/>
      <w:bookmarkEnd w:id="221"/>
      <w:bookmarkEnd w:id="222"/>
      <w:proofErr w:type="spellEnd"/>
    </w:p>
    <w:p w14:paraId="72127FAA" w14:textId="77777777" w:rsidR="00C177CA" w:rsidRPr="00FE4955" w:rsidRDefault="00C177CA" w:rsidP="004E5661">
      <w:pPr>
        <w:spacing w:before="60" w:after="60"/>
        <w:rPr>
          <w:lang w:val="vi-VN"/>
        </w:rPr>
      </w:pPr>
      <w:proofErr w:type="spellStart"/>
      <w:r w:rsidRPr="00FE4955">
        <w:rPr>
          <w:lang w:val="vi-VN"/>
        </w:rPr>
        <w:t>Quá</w:t>
      </w:r>
      <w:proofErr w:type="spellEnd"/>
      <w:r w:rsidRPr="00FE4955">
        <w:rPr>
          <w:lang w:val="vi-VN"/>
        </w:rPr>
        <w:t xml:space="preserve"> </w:t>
      </w:r>
      <w:proofErr w:type="spellStart"/>
      <w:r w:rsidRPr="00FE4955">
        <w:rPr>
          <w:lang w:val="vi-VN"/>
        </w:rPr>
        <w:t>trình</w:t>
      </w:r>
      <w:proofErr w:type="spellEnd"/>
      <w:r w:rsidRPr="00FE4955">
        <w:rPr>
          <w:lang w:val="vi-VN"/>
        </w:rPr>
        <w:t xml:space="preserve"> </w:t>
      </w:r>
      <w:proofErr w:type="spellStart"/>
      <w:r w:rsidRPr="00FE4955">
        <w:rPr>
          <w:lang w:val="vi-VN"/>
        </w:rPr>
        <w:t>hoạt</w:t>
      </w:r>
      <w:proofErr w:type="spellEnd"/>
      <w:r w:rsidRPr="00FE4955">
        <w:rPr>
          <w:lang w:val="vi-VN"/>
        </w:rPr>
        <w:t xml:space="preserve"> </w:t>
      </w:r>
      <w:proofErr w:type="spellStart"/>
      <w:r w:rsidRPr="00FE4955">
        <w:rPr>
          <w:lang w:val="vi-VN"/>
        </w:rPr>
        <w:t>động</w:t>
      </w:r>
      <w:proofErr w:type="spellEnd"/>
      <w:r w:rsidRPr="00FE4955">
        <w:rPr>
          <w:lang w:val="vi-VN"/>
        </w:rPr>
        <w:t xml:space="preserve"> </w:t>
      </w:r>
      <w:proofErr w:type="spellStart"/>
      <w:r w:rsidRPr="00FE4955">
        <w:rPr>
          <w:lang w:val="vi-VN"/>
        </w:rPr>
        <w:t>của</w:t>
      </w:r>
      <w:proofErr w:type="spellEnd"/>
      <w:r w:rsidRPr="00FE4955">
        <w:rPr>
          <w:lang w:val="vi-VN"/>
        </w:rPr>
        <w:t xml:space="preserve"> </w:t>
      </w:r>
      <w:proofErr w:type="spellStart"/>
      <w:r w:rsidRPr="00FE4955">
        <w:rPr>
          <w:lang w:val="de-DE"/>
        </w:rPr>
        <w:t>nhà</w:t>
      </w:r>
      <w:proofErr w:type="spellEnd"/>
      <w:r w:rsidRPr="00FE4955">
        <w:rPr>
          <w:lang w:val="de-DE"/>
        </w:rPr>
        <w:t xml:space="preserve"> </w:t>
      </w:r>
      <w:proofErr w:type="spellStart"/>
      <w:r w:rsidRPr="00FE4955">
        <w:rPr>
          <w:lang w:val="de-DE"/>
        </w:rPr>
        <w:t>máy</w:t>
      </w:r>
      <w:proofErr w:type="spellEnd"/>
      <w:r w:rsidRPr="00FE4955">
        <w:rPr>
          <w:lang w:val="de-DE"/>
        </w:rPr>
        <w:t xml:space="preserve"> </w:t>
      </w:r>
      <w:proofErr w:type="spellStart"/>
      <w:r w:rsidRPr="00FE4955">
        <w:rPr>
          <w:lang w:val="de-DE"/>
        </w:rPr>
        <w:t>có</w:t>
      </w:r>
      <w:proofErr w:type="spellEnd"/>
      <w:r w:rsidRPr="00FE4955">
        <w:rPr>
          <w:lang w:val="de-DE"/>
        </w:rPr>
        <w:t xml:space="preserve"> </w:t>
      </w:r>
      <w:proofErr w:type="spellStart"/>
      <w:r w:rsidRPr="00FE4955">
        <w:rPr>
          <w:lang w:val="de-DE"/>
        </w:rPr>
        <w:t>thể</w:t>
      </w:r>
      <w:proofErr w:type="spellEnd"/>
      <w:r w:rsidRPr="00FE4955">
        <w:rPr>
          <w:lang w:val="de-DE"/>
        </w:rPr>
        <w:t xml:space="preserve"> </w:t>
      </w:r>
      <w:proofErr w:type="spellStart"/>
      <w:r w:rsidRPr="00FE4955">
        <w:rPr>
          <w:lang w:val="vi-VN"/>
        </w:rPr>
        <w:t>xảy</w:t>
      </w:r>
      <w:proofErr w:type="spellEnd"/>
      <w:r w:rsidRPr="00FE4955">
        <w:rPr>
          <w:lang w:val="vi-VN"/>
        </w:rPr>
        <w:t xml:space="preserve"> ra </w:t>
      </w:r>
      <w:proofErr w:type="spellStart"/>
      <w:r w:rsidRPr="00FE4955">
        <w:rPr>
          <w:lang w:val="vi-VN"/>
        </w:rPr>
        <w:t>sự</w:t>
      </w:r>
      <w:proofErr w:type="spellEnd"/>
      <w:r w:rsidRPr="00FE4955">
        <w:rPr>
          <w:lang w:val="vi-VN"/>
        </w:rPr>
        <w:t xml:space="preserve"> </w:t>
      </w:r>
      <w:proofErr w:type="spellStart"/>
      <w:r w:rsidRPr="00FE4955">
        <w:rPr>
          <w:lang w:val="vi-VN"/>
        </w:rPr>
        <w:t>cố</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nổ</w:t>
      </w:r>
      <w:proofErr w:type="spellEnd"/>
      <w:r w:rsidRPr="00FE4955">
        <w:rPr>
          <w:lang w:val="de-DE"/>
        </w:rPr>
        <w:t xml:space="preserve">, </w:t>
      </w:r>
      <w:proofErr w:type="spellStart"/>
      <w:r w:rsidRPr="00FE4955">
        <w:rPr>
          <w:lang w:val="de-DE"/>
        </w:rPr>
        <w:t>hỏa</w:t>
      </w:r>
      <w:proofErr w:type="spellEnd"/>
      <w:r w:rsidRPr="00FE4955">
        <w:rPr>
          <w:lang w:val="de-DE"/>
        </w:rPr>
        <w:t xml:space="preserve"> </w:t>
      </w:r>
      <w:proofErr w:type="spellStart"/>
      <w:r w:rsidRPr="00FE4955">
        <w:rPr>
          <w:lang w:val="de-DE"/>
        </w:rPr>
        <w:t>hoạn</w:t>
      </w:r>
      <w:proofErr w:type="spellEnd"/>
      <w:r w:rsidRPr="00FE4955">
        <w:rPr>
          <w:lang w:val="vi-VN"/>
        </w:rPr>
        <w:t xml:space="preserve"> </w:t>
      </w:r>
      <w:r w:rsidRPr="00FE4955">
        <w:rPr>
          <w:lang w:val="de-DE"/>
        </w:rPr>
        <w:t xml:space="preserve">do </w:t>
      </w:r>
      <w:proofErr w:type="spellStart"/>
      <w:r w:rsidRPr="00FE4955">
        <w:rPr>
          <w:lang w:val="de-DE"/>
        </w:rPr>
        <w:t>các</w:t>
      </w:r>
      <w:proofErr w:type="spellEnd"/>
      <w:r w:rsidRPr="00FE4955">
        <w:rPr>
          <w:lang w:val="de-DE"/>
        </w:rPr>
        <w:t xml:space="preserve"> </w:t>
      </w:r>
      <w:proofErr w:type="spellStart"/>
      <w:r w:rsidRPr="00FE4955">
        <w:rPr>
          <w:lang w:val="de-DE"/>
        </w:rPr>
        <w:t>nguyên</w:t>
      </w:r>
      <w:proofErr w:type="spellEnd"/>
      <w:r w:rsidRPr="00FE4955">
        <w:rPr>
          <w:lang w:val="de-DE"/>
        </w:rPr>
        <w:t xml:space="preserve"> </w:t>
      </w:r>
      <w:proofErr w:type="spellStart"/>
      <w:r w:rsidRPr="00FE4955">
        <w:rPr>
          <w:lang w:val="de-DE"/>
        </w:rPr>
        <w:t>nhân</w:t>
      </w:r>
      <w:proofErr w:type="spellEnd"/>
      <w:r w:rsidRPr="00FE4955">
        <w:rPr>
          <w:lang w:val="de-DE"/>
        </w:rPr>
        <w:t xml:space="preserve"> sau </w:t>
      </w:r>
      <w:proofErr w:type="spellStart"/>
      <w:r w:rsidRPr="00FE4955">
        <w:rPr>
          <w:lang w:val="de-DE"/>
        </w:rPr>
        <w:t>đây</w:t>
      </w:r>
      <w:proofErr w:type="spellEnd"/>
      <w:r w:rsidRPr="00FE4955">
        <w:rPr>
          <w:lang w:val="vi-VN"/>
        </w:rPr>
        <w:t>:</w:t>
      </w:r>
    </w:p>
    <w:p w14:paraId="4AB89C23" w14:textId="77777777" w:rsidR="00C177CA" w:rsidRPr="00FE4955" w:rsidRDefault="00C177CA" w:rsidP="004E5661">
      <w:pPr>
        <w:pStyle w:val="1"/>
        <w:ind w:left="754"/>
        <w:rPr>
          <w:lang w:val="pt-BR"/>
        </w:rPr>
      </w:pPr>
      <w:r w:rsidRPr="00FE4955">
        <w:rPr>
          <w:lang w:val="pt-BR"/>
        </w:rPr>
        <w:t>Rò rỉ nguyên, nhiên liệu, hóa chất.</w:t>
      </w:r>
    </w:p>
    <w:p w14:paraId="274ABC77" w14:textId="77777777" w:rsidR="00C177CA" w:rsidRPr="00FE4955" w:rsidRDefault="00C177CA" w:rsidP="004E5661">
      <w:pPr>
        <w:pStyle w:val="1"/>
        <w:ind w:left="754"/>
        <w:rPr>
          <w:lang w:val="pt-BR"/>
        </w:rPr>
      </w:pPr>
      <w:r w:rsidRPr="00FE4955">
        <w:rPr>
          <w:lang w:val="pt-BR"/>
        </w:rPr>
        <w:t>Việc sử dụng quá nhiều máy móc, thiết bị có thể xảy ra sự cố quá tải dẫn đến chập điện, cháy nổ.</w:t>
      </w:r>
    </w:p>
    <w:p w14:paraId="792CDB39" w14:textId="77777777" w:rsidR="00C177CA" w:rsidRPr="00FE4955" w:rsidRDefault="00C177CA" w:rsidP="004E5661">
      <w:pPr>
        <w:pStyle w:val="1"/>
        <w:ind w:left="754"/>
        <w:rPr>
          <w:lang w:val="pt-BR"/>
        </w:rPr>
      </w:pPr>
      <w:r w:rsidRPr="00FE4955">
        <w:rPr>
          <w:lang w:val="pt-BR"/>
        </w:rPr>
        <w:t>Bất cẩn trong lúc sửa chữa điện, hàn điện,…</w:t>
      </w:r>
    </w:p>
    <w:p w14:paraId="48E30A2D" w14:textId="77777777" w:rsidR="00C177CA" w:rsidRPr="00FE4955" w:rsidRDefault="00C177CA" w:rsidP="004E5661">
      <w:pPr>
        <w:pStyle w:val="1"/>
        <w:ind w:left="754"/>
        <w:rPr>
          <w:lang w:val="pt-BR"/>
        </w:rPr>
      </w:pPr>
      <w:r w:rsidRPr="00FE4955">
        <w:rPr>
          <w:lang w:val="pt-BR"/>
        </w:rPr>
        <w:t xml:space="preserve">Vào những ngày mưa bão, sấm sét có thể gây ra các sự cố về chập điện và sấm sét cũng có thể gây ra sự cố cháy nổ. </w:t>
      </w:r>
    </w:p>
    <w:p w14:paraId="490A2C8D" w14:textId="77777777" w:rsidR="00C177CA" w:rsidRPr="00FE4955" w:rsidRDefault="00C177CA" w:rsidP="004E5661">
      <w:pPr>
        <w:pStyle w:val="1"/>
        <w:ind w:left="754"/>
        <w:rPr>
          <w:lang w:val="pt-BR"/>
        </w:rPr>
      </w:pPr>
      <w:r w:rsidRPr="00FE4955">
        <w:rPr>
          <w:lang w:val="pt-BR"/>
        </w:rPr>
        <w:t>Hút thuốc tại khu vực có nồng độ hơi xăng dầu cao như bãi giữ xe, khu vực bình hạ thế lò sấy.</w:t>
      </w:r>
    </w:p>
    <w:p w14:paraId="265BECA6" w14:textId="77777777" w:rsidR="00C177CA" w:rsidRPr="00FE4955" w:rsidRDefault="00C177CA" w:rsidP="004E5661">
      <w:pPr>
        <w:pStyle w:val="1"/>
        <w:ind w:left="754"/>
        <w:rPr>
          <w:lang w:val="pt-BR"/>
        </w:rPr>
      </w:pPr>
      <w:r w:rsidRPr="00FE4955">
        <w:rPr>
          <w:lang w:val="pt-BR"/>
        </w:rPr>
        <w:t>Do khí biogas bị rò rỉ.</w:t>
      </w:r>
    </w:p>
    <w:p w14:paraId="2F926476" w14:textId="77777777" w:rsidR="00C177CA" w:rsidRPr="00FE4955" w:rsidRDefault="00C177CA" w:rsidP="004E5661">
      <w:pPr>
        <w:spacing w:before="60" w:after="60"/>
        <w:rPr>
          <w:lang w:val="vi-VN"/>
        </w:rPr>
      </w:pPr>
      <w:proofErr w:type="spellStart"/>
      <w:r w:rsidRPr="00FE4955">
        <w:rPr>
          <w:lang w:val="vi-VN"/>
        </w:rPr>
        <w:t>Để</w:t>
      </w:r>
      <w:proofErr w:type="spellEnd"/>
      <w:r w:rsidRPr="00FE4955">
        <w:rPr>
          <w:lang w:val="vi-VN"/>
        </w:rPr>
        <w:t xml:space="preserve"> </w:t>
      </w:r>
      <w:proofErr w:type="spellStart"/>
      <w:r w:rsidRPr="00FE4955">
        <w:rPr>
          <w:lang w:val="vi-VN"/>
        </w:rPr>
        <w:t>phòng</w:t>
      </w:r>
      <w:proofErr w:type="spellEnd"/>
      <w:r w:rsidRPr="00FE4955">
        <w:rPr>
          <w:lang w:val="vi-VN"/>
        </w:rPr>
        <w:t xml:space="preserve"> </w:t>
      </w:r>
      <w:proofErr w:type="spellStart"/>
      <w:r w:rsidRPr="00FE4955">
        <w:rPr>
          <w:lang w:val="vi-VN"/>
        </w:rPr>
        <w:t>ngừa</w:t>
      </w:r>
      <w:proofErr w:type="spellEnd"/>
      <w:r w:rsidRPr="00FE4955">
        <w:rPr>
          <w:lang w:val="vi-VN"/>
        </w:rPr>
        <w:t xml:space="preserve"> </w:t>
      </w:r>
      <w:proofErr w:type="spellStart"/>
      <w:r w:rsidRPr="00FE4955">
        <w:rPr>
          <w:lang w:val="vi-VN"/>
        </w:rPr>
        <w:t>khả</w:t>
      </w:r>
      <w:proofErr w:type="spellEnd"/>
      <w:r w:rsidRPr="00FE4955">
        <w:rPr>
          <w:lang w:val="vi-VN"/>
        </w:rPr>
        <w:t xml:space="preserve"> năng gây </w:t>
      </w:r>
      <w:proofErr w:type="spellStart"/>
      <w:r w:rsidRPr="00FE4955">
        <w:rPr>
          <w:lang w:val="vi-VN"/>
        </w:rPr>
        <w:t>cháy</w:t>
      </w:r>
      <w:proofErr w:type="spellEnd"/>
      <w:r w:rsidRPr="00FE4955">
        <w:rPr>
          <w:lang w:val="vi-VN"/>
        </w:rPr>
        <w:t xml:space="preserve"> </w:t>
      </w:r>
      <w:proofErr w:type="spellStart"/>
      <w:r w:rsidRPr="00FE4955">
        <w:rPr>
          <w:lang w:val="vi-VN"/>
        </w:rPr>
        <w:t>nổ</w:t>
      </w:r>
      <w:proofErr w:type="spellEnd"/>
      <w:r w:rsidRPr="00FE4955">
        <w:rPr>
          <w:lang w:val="vi-VN"/>
        </w:rPr>
        <w:t xml:space="preserve"> trong </w:t>
      </w:r>
      <w:proofErr w:type="spellStart"/>
      <w:r w:rsidRPr="00FE4955">
        <w:rPr>
          <w:lang w:val="vi-VN"/>
        </w:rPr>
        <w:t>quá</w:t>
      </w:r>
      <w:proofErr w:type="spellEnd"/>
      <w:r w:rsidRPr="00FE4955">
        <w:rPr>
          <w:lang w:val="vi-VN"/>
        </w:rPr>
        <w:t xml:space="preserve"> </w:t>
      </w:r>
      <w:proofErr w:type="spellStart"/>
      <w:r w:rsidRPr="00FE4955">
        <w:rPr>
          <w:lang w:val="vi-VN"/>
        </w:rPr>
        <w:t>trình</w:t>
      </w:r>
      <w:proofErr w:type="spellEnd"/>
      <w:r w:rsidRPr="00FE4955">
        <w:rPr>
          <w:lang w:val="vi-VN"/>
        </w:rPr>
        <w:t xml:space="preserve"> </w:t>
      </w:r>
      <w:proofErr w:type="spellStart"/>
      <w:r w:rsidRPr="00FE4955">
        <w:rPr>
          <w:lang w:val="vi-VN"/>
        </w:rPr>
        <w:t>hoạt</w:t>
      </w:r>
      <w:proofErr w:type="spellEnd"/>
      <w:r w:rsidRPr="00FE4955">
        <w:rPr>
          <w:lang w:val="vi-VN"/>
        </w:rPr>
        <w:t xml:space="preserve"> </w:t>
      </w:r>
      <w:proofErr w:type="spellStart"/>
      <w:r w:rsidRPr="00FE4955">
        <w:rPr>
          <w:lang w:val="vi-VN"/>
        </w:rPr>
        <w:t>động</w:t>
      </w:r>
      <w:proofErr w:type="spellEnd"/>
      <w:r w:rsidRPr="00FE4955">
        <w:rPr>
          <w:lang w:val="vi-VN"/>
        </w:rPr>
        <w:t xml:space="preserve"> </w:t>
      </w:r>
      <w:proofErr w:type="spellStart"/>
      <w:r w:rsidRPr="00FE4955">
        <w:rPr>
          <w:lang w:val="vi-VN"/>
        </w:rPr>
        <w:t>sản</w:t>
      </w:r>
      <w:proofErr w:type="spellEnd"/>
      <w:r w:rsidRPr="00FE4955">
        <w:rPr>
          <w:lang w:val="vi-VN"/>
        </w:rPr>
        <w:t xml:space="preserve"> </w:t>
      </w:r>
      <w:proofErr w:type="spellStart"/>
      <w:r w:rsidRPr="00FE4955">
        <w:rPr>
          <w:lang w:val="vi-VN"/>
        </w:rPr>
        <w:t>xuất</w:t>
      </w:r>
      <w:proofErr w:type="spellEnd"/>
      <w:r w:rsidRPr="00FE4955">
        <w:rPr>
          <w:lang w:val="vi-VN"/>
        </w:rPr>
        <w:t xml:space="preserve">, </w:t>
      </w:r>
      <w:proofErr w:type="spellStart"/>
      <w:r w:rsidRPr="00FE4955">
        <w:rPr>
          <w:lang w:val="vi-VN"/>
        </w:rPr>
        <w:t>các</w:t>
      </w:r>
      <w:proofErr w:type="spellEnd"/>
      <w:r w:rsidRPr="00FE4955">
        <w:rPr>
          <w:lang w:val="vi-VN"/>
        </w:rPr>
        <w:t xml:space="preserve"> </w:t>
      </w:r>
      <w:proofErr w:type="spellStart"/>
      <w:r w:rsidRPr="00FE4955">
        <w:rPr>
          <w:lang w:val="vi-VN"/>
        </w:rPr>
        <w:t>biện</w:t>
      </w:r>
      <w:proofErr w:type="spellEnd"/>
      <w:r w:rsidRPr="00FE4955">
        <w:rPr>
          <w:lang w:val="vi-VN"/>
        </w:rPr>
        <w:t xml:space="preserve"> </w:t>
      </w:r>
      <w:proofErr w:type="spellStart"/>
      <w:r w:rsidRPr="00FE4955">
        <w:rPr>
          <w:lang w:val="vi-VN"/>
        </w:rPr>
        <w:t>pháp</w:t>
      </w:r>
      <w:proofErr w:type="spellEnd"/>
      <w:r w:rsidRPr="00FE4955">
        <w:rPr>
          <w:lang w:val="vi-VN"/>
        </w:rPr>
        <w:t xml:space="preserve"> </w:t>
      </w:r>
      <w:proofErr w:type="spellStart"/>
      <w:r w:rsidRPr="00FE4955">
        <w:rPr>
          <w:lang w:val="vi-VN"/>
        </w:rPr>
        <w:t>áp</w:t>
      </w:r>
      <w:proofErr w:type="spellEnd"/>
      <w:r w:rsidRPr="00FE4955">
        <w:rPr>
          <w:lang w:val="vi-VN"/>
        </w:rPr>
        <w:t xml:space="preserve"> </w:t>
      </w:r>
      <w:proofErr w:type="spellStart"/>
      <w:r w:rsidRPr="00FE4955">
        <w:rPr>
          <w:lang w:val="vi-VN"/>
        </w:rPr>
        <w:t>dụng</w:t>
      </w:r>
      <w:proofErr w:type="spellEnd"/>
      <w:r w:rsidRPr="00FE4955">
        <w:rPr>
          <w:lang w:val="vi-VN"/>
        </w:rPr>
        <w:t xml:space="preserve"> bao </w:t>
      </w:r>
      <w:proofErr w:type="spellStart"/>
      <w:r w:rsidRPr="00FE4955">
        <w:rPr>
          <w:lang w:val="vi-VN"/>
        </w:rPr>
        <w:t>gồm</w:t>
      </w:r>
      <w:proofErr w:type="spellEnd"/>
      <w:r w:rsidRPr="00FE4955">
        <w:rPr>
          <w:lang w:val="vi-VN"/>
        </w:rPr>
        <w:t>:</w:t>
      </w:r>
    </w:p>
    <w:p w14:paraId="1E24D9A3" w14:textId="77777777" w:rsidR="00C177CA" w:rsidRPr="00FE4955" w:rsidRDefault="00C177CA" w:rsidP="004E5661">
      <w:pPr>
        <w:pStyle w:val="1"/>
        <w:ind w:left="754"/>
        <w:rPr>
          <w:lang w:val="vi-VN"/>
        </w:rPr>
      </w:pPr>
      <w:proofErr w:type="spellStart"/>
      <w:r w:rsidRPr="00FE4955">
        <w:rPr>
          <w:lang w:val="vi-VN"/>
        </w:rPr>
        <w:t>Các</w:t>
      </w:r>
      <w:proofErr w:type="spellEnd"/>
      <w:r w:rsidRPr="00FE4955">
        <w:rPr>
          <w:lang w:val="vi-VN"/>
        </w:rPr>
        <w:t xml:space="preserve"> </w:t>
      </w:r>
      <w:proofErr w:type="spellStart"/>
      <w:r w:rsidRPr="00FE4955">
        <w:rPr>
          <w:lang w:val="vi-VN"/>
        </w:rPr>
        <w:t>máy</w:t>
      </w:r>
      <w:proofErr w:type="spellEnd"/>
      <w:r w:rsidRPr="00FE4955">
        <w:rPr>
          <w:lang w:val="vi-VN"/>
        </w:rPr>
        <w:t xml:space="preserve"> </w:t>
      </w:r>
      <w:proofErr w:type="spellStart"/>
      <w:r w:rsidRPr="00FE4955">
        <w:rPr>
          <w:lang w:val="vi-VN"/>
        </w:rPr>
        <w:t>móc</w:t>
      </w:r>
      <w:proofErr w:type="spellEnd"/>
      <w:r w:rsidRPr="00FE4955">
        <w:rPr>
          <w:lang w:val="vi-VN"/>
        </w:rPr>
        <w:t xml:space="preserve">, </w:t>
      </w:r>
      <w:proofErr w:type="spellStart"/>
      <w:r w:rsidRPr="00FE4955">
        <w:rPr>
          <w:lang w:val="vi-VN"/>
        </w:rPr>
        <w:t>thiết</w:t>
      </w:r>
      <w:proofErr w:type="spellEnd"/>
      <w:r w:rsidRPr="00FE4955">
        <w:rPr>
          <w:lang w:val="vi-VN"/>
        </w:rPr>
        <w:t xml:space="preserve"> </w:t>
      </w:r>
      <w:proofErr w:type="spellStart"/>
      <w:r w:rsidRPr="00FE4955">
        <w:rPr>
          <w:lang w:val="vi-VN"/>
        </w:rPr>
        <w:t>bị</w:t>
      </w:r>
      <w:proofErr w:type="spellEnd"/>
      <w:r w:rsidRPr="00FE4955">
        <w:rPr>
          <w:lang w:val="vi-VN"/>
        </w:rPr>
        <w:t xml:space="preserve"> </w:t>
      </w:r>
      <w:proofErr w:type="spellStart"/>
      <w:r w:rsidRPr="00FE4955">
        <w:rPr>
          <w:lang w:val="vi-VN"/>
        </w:rPr>
        <w:t>làm</w:t>
      </w:r>
      <w:proofErr w:type="spellEnd"/>
      <w:r w:rsidRPr="00FE4955">
        <w:rPr>
          <w:lang w:val="vi-VN"/>
        </w:rPr>
        <w:t xml:space="preserve"> </w:t>
      </w:r>
      <w:proofErr w:type="spellStart"/>
      <w:r w:rsidRPr="00FE4955">
        <w:rPr>
          <w:lang w:val="vi-VN"/>
        </w:rPr>
        <w:t>việc</w:t>
      </w:r>
      <w:proofErr w:type="spellEnd"/>
      <w:r w:rsidRPr="00FE4955">
        <w:rPr>
          <w:lang w:val="vi-VN"/>
        </w:rPr>
        <w:t xml:space="preserve"> ở </w:t>
      </w:r>
      <w:proofErr w:type="spellStart"/>
      <w:r w:rsidRPr="00FE4955">
        <w:rPr>
          <w:lang w:val="vi-VN"/>
        </w:rPr>
        <w:t>nhiệt</w:t>
      </w:r>
      <w:proofErr w:type="spellEnd"/>
      <w:r w:rsidRPr="00FE4955">
        <w:rPr>
          <w:lang w:val="vi-VN"/>
        </w:rPr>
        <w:t xml:space="preserve"> </w:t>
      </w:r>
      <w:proofErr w:type="spellStart"/>
      <w:r w:rsidRPr="00FE4955">
        <w:rPr>
          <w:lang w:val="vi-VN"/>
        </w:rPr>
        <w:t>độ</w:t>
      </w:r>
      <w:proofErr w:type="spellEnd"/>
      <w:r w:rsidRPr="00FE4955">
        <w:rPr>
          <w:lang w:val="vi-VN"/>
        </w:rPr>
        <w:t xml:space="preserve">, </w:t>
      </w:r>
      <w:proofErr w:type="spellStart"/>
      <w:r w:rsidRPr="00FE4955">
        <w:rPr>
          <w:lang w:val="vi-VN"/>
        </w:rPr>
        <w:t>áp</w:t>
      </w:r>
      <w:proofErr w:type="spellEnd"/>
      <w:r w:rsidRPr="00FE4955">
        <w:rPr>
          <w:lang w:val="vi-VN"/>
        </w:rPr>
        <w:t xml:space="preserve"> </w:t>
      </w:r>
      <w:proofErr w:type="spellStart"/>
      <w:r w:rsidRPr="00FE4955">
        <w:rPr>
          <w:lang w:val="vi-VN"/>
        </w:rPr>
        <w:t>suất</w:t>
      </w:r>
      <w:proofErr w:type="spellEnd"/>
      <w:r w:rsidRPr="00FE4955">
        <w:rPr>
          <w:lang w:val="vi-VN"/>
        </w:rPr>
        <w:t xml:space="preserve"> cao </w:t>
      </w:r>
      <w:proofErr w:type="spellStart"/>
      <w:r w:rsidRPr="00FE4955">
        <w:rPr>
          <w:lang w:val="vi-VN"/>
        </w:rPr>
        <w:t>sẽ</w:t>
      </w:r>
      <w:proofErr w:type="spellEnd"/>
      <w:r w:rsidRPr="00FE4955">
        <w:rPr>
          <w:lang w:val="vi-VN"/>
        </w:rPr>
        <w:t xml:space="preserve"> </w:t>
      </w:r>
      <w:proofErr w:type="spellStart"/>
      <w:r w:rsidRPr="00FE4955">
        <w:rPr>
          <w:lang w:val="vi-VN"/>
        </w:rPr>
        <w:t>được</w:t>
      </w:r>
      <w:proofErr w:type="spellEnd"/>
      <w:r w:rsidRPr="00FE4955">
        <w:rPr>
          <w:lang w:val="vi-VN"/>
        </w:rPr>
        <w:t xml:space="preserve"> </w:t>
      </w:r>
      <w:proofErr w:type="spellStart"/>
      <w:r w:rsidRPr="00FE4955">
        <w:rPr>
          <w:lang w:val="vi-VN"/>
        </w:rPr>
        <w:t>quản</w:t>
      </w:r>
      <w:proofErr w:type="spellEnd"/>
      <w:r w:rsidRPr="00FE4955">
        <w:rPr>
          <w:lang w:val="vi-VN"/>
        </w:rPr>
        <w:t xml:space="preserve"> </w:t>
      </w:r>
      <w:proofErr w:type="spellStart"/>
      <w:r w:rsidRPr="00FE4955">
        <w:rPr>
          <w:lang w:val="vi-VN"/>
        </w:rPr>
        <w:t>lý</w:t>
      </w:r>
      <w:proofErr w:type="spellEnd"/>
      <w:r w:rsidRPr="00FE4955">
        <w:rPr>
          <w:lang w:val="vi-VN"/>
        </w:rPr>
        <w:t xml:space="preserve"> thông qua </w:t>
      </w:r>
      <w:proofErr w:type="spellStart"/>
      <w:r w:rsidRPr="00FE4955">
        <w:rPr>
          <w:lang w:val="vi-VN"/>
        </w:rPr>
        <w:t>các</w:t>
      </w:r>
      <w:proofErr w:type="spellEnd"/>
      <w:r w:rsidRPr="00FE4955">
        <w:rPr>
          <w:lang w:val="vi-VN"/>
        </w:rPr>
        <w:t xml:space="preserve"> </w:t>
      </w:r>
      <w:proofErr w:type="spellStart"/>
      <w:r w:rsidRPr="00FE4955">
        <w:rPr>
          <w:lang w:val="vi-VN"/>
        </w:rPr>
        <w:t>hồ</w:t>
      </w:r>
      <w:proofErr w:type="spellEnd"/>
      <w:r w:rsidRPr="00FE4955">
        <w:rPr>
          <w:lang w:val="vi-VN"/>
        </w:rPr>
        <w:t xml:space="preserve"> sơ </w:t>
      </w:r>
      <w:proofErr w:type="spellStart"/>
      <w:r w:rsidRPr="00FE4955">
        <w:rPr>
          <w:lang w:val="vi-VN"/>
        </w:rPr>
        <w:t>lý</w:t>
      </w:r>
      <w:proofErr w:type="spellEnd"/>
      <w:r w:rsidRPr="00FE4955">
        <w:rPr>
          <w:lang w:val="vi-VN"/>
        </w:rPr>
        <w:t xml:space="preserve"> </w:t>
      </w:r>
      <w:proofErr w:type="spellStart"/>
      <w:r w:rsidRPr="00FE4955">
        <w:rPr>
          <w:lang w:val="vi-VN"/>
        </w:rPr>
        <w:t>lịch</w:t>
      </w:r>
      <w:proofErr w:type="spellEnd"/>
      <w:r w:rsidRPr="00FE4955">
        <w:rPr>
          <w:lang w:val="vi-VN"/>
        </w:rPr>
        <w:t xml:space="preserve"> </w:t>
      </w:r>
      <w:proofErr w:type="spellStart"/>
      <w:r w:rsidRPr="00FE4955">
        <w:rPr>
          <w:lang w:val="vi-VN"/>
        </w:rPr>
        <w:t>được</w:t>
      </w:r>
      <w:proofErr w:type="spellEnd"/>
      <w:r w:rsidRPr="00FE4955">
        <w:rPr>
          <w:lang w:val="vi-VN"/>
        </w:rPr>
        <w:t xml:space="preserve"> </w:t>
      </w:r>
      <w:proofErr w:type="spellStart"/>
      <w:r w:rsidRPr="00FE4955">
        <w:rPr>
          <w:lang w:val="vi-VN"/>
        </w:rPr>
        <w:t>kiểm</w:t>
      </w:r>
      <w:proofErr w:type="spellEnd"/>
      <w:r w:rsidRPr="00FE4955">
        <w:rPr>
          <w:lang w:val="vi-VN"/>
        </w:rPr>
        <w:t xml:space="preserve"> tra, đăng </w:t>
      </w:r>
      <w:proofErr w:type="spellStart"/>
      <w:r w:rsidRPr="00FE4955">
        <w:rPr>
          <w:lang w:val="vi-VN"/>
        </w:rPr>
        <w:t>kiểm</w:t>
      </w:r>
      <w:proofErr w:type="spellEnd"/>
      <w:r w:rsidRPr="00FE4955">
        <w:rPr>
          <w:lang w:val="vi-VN"/>
        </w:rPr>
        <w:t xml:space="preserve"> </w:t>
      </w:r>
      <w:proofErr w:type="spellStart"/>
      <w:r w:rsidRPr="00FE4955">
        <w:rPr>
          <w:lang w:val="vi-VN"/>
        </w:rPr>
        <w:t>định</w:t>
      </w:r>
      <w:proofErr w:type="spellEnd"/>
      <w:r w:rsidRPr="00FE4955">
        <w:rPr>
          <w:lang w:val="vi-VN"/>
        </w:rPr>
        <w:t xml:space="preserve"> </w:t>
      </w:r>
      <w:proofErr w:type="spellStart"/>
      <w:r w:rsidRPr="00FE4955">
        <w:rPr>
          <w:lang w:val="vi-VN"/>
        </w:rPr>
        <w:t>kỳ</w:t>
      </w:r>
      <w:proofErr w:type="spellEnd"/>
      <w:r w:rsidRPr="00FE4955">
        <w:rPr>
          <w:lang w:val="vi-VN"/>
        </w:rPr>
        <w:t xml:space="preserve"> </w:t>
      </w:r>
      <w:proofErr w:type="spellStart"/>
      <w:r w:rsidRPr="00FE4955">
        <w:rPr>
          <w:lang w:val="vi-VN"/>
        </w:rPr>
        <w:t>tại</w:t>
      </w:r>
      <w:proofErr w:type="spellEnd"/>
      <w:r w:rsidRPr="00FE4955">
        <w:rPr>
          <w:lang w:val="vi-VN"/>
        </w:rPr>
        <w:t xml:space="preserve"> </w:t>
      </w:r>
      <w:proofErr w:type="spellStart"/>
      <w:r w:rsidRPr="00FE4955">
        <w:rPr>
          <w:lang w:val="vi-VN"/>
        </w:rPr>
        <w:t>các</w:t>
      </w:r>
      <w:proofErr w:type="spellEnd"/>
      <w:r w:rsidRPr="00FE4955">
        <w:rPr>
          <w:lang w:val="vi-VN"/>
        </w:rPr>
        <w:t xml:space="preserve"> cơ quan </w:t>
      </w:r>
      <w:proofErr w:type="spellStart"/>
      <w:r w:rsidRPr="00FE4955">
        <w:rPr>
          <w:lang w:val="vi-VN"/>
        </w:rPr>
        <w:t>chức</w:t>
      </w:r>
      <w:proofErr w:type="spellEnd"/>
      <w:r w:rsidRPr="00FE4955">
        <w:rPr>
          <w:lang w:val="vi-VN"/>
        </w:rPr>
        <w:t xml:space="preserve"> năng </w:t>
      </w:r>
      <w:proofErr w:type="spellStart"/>
      <w:r w:rsidRPr="00FE4955">
        <w:rPr>
          <w:lang w:val="vi-VN"/>
        </w:rPr>
        <w:t>nhà</w:t>
      </w:r>
      <w:proofErr w:type="spellEnd"/>
      <w:r w:rsidRPr="00FE4955">
        <w:rPr>
          <w:lang w:val="vi-VN"/>
        </w:rPr>
        <w:t xml:space="preserve"> </w:t>
      </w:r>
      <w:proofErr w:type="spellStart"/>
      <w:r w:rsidRPr="00FE4955">
        <w:rPr>
          <w:lang w:val="vi-VN"/>
        </w:rPr>
        <w:t>nước</w:t>
      </w:r>
      <w:proofErr w:type="spellEnd"/>
      <w:r w:rsidRPr="00FE4955">
        <w:rPr>
          <w:lang w:val="vi-VN"/>
        </w:rPr>
        <w:t xml:space="preserve">. </w:t>
      </w:r>
      <w:proofErr w:type="spellStart"/>
      <w:r w:rsidRPr="00FE4955">
        <w:rPr>
          <w:lang w:val="vi-VN"/>
        </w:rPr>
        <w:t>Các</w:t>
      </w:r>
      <w:proofErr w:type="spellEnd"/>
      <w:r w:rsidRPr="00FE4955">
        <w:rPr>
          <w:lang w:val="vi-VN"/>
        </w:rPr>
        <w:t xml:space="preserve"> </w:t>
      </w:r>
      <w:proofErr w:type="spellStart"/>
      <w:r w:rsidRPr="00FE4955">
        <w:rPr>
          <w:lang w:val="vi-VN"/>
        </w:rPr>
        <w:t>thiết</w:t>
      </w:r>
      <w:proofErr w:type="spellEnd"/>
      <w:r w:rsidRPr="00FE4955">
        <w:rPr>
          <w:lang w:val="vi-VN"/>
        </w:rPr>
        <w:t xml:space="preserve"> </w:t>
      </w:r>
      <w:proofErr w:type="spellStart"/>
      <w:r w:rsidRPr="00FE4955">
        <w:rPr>
          <w:lang w:val="vi-VN"/>
        </w:rPr>
        <w:t>bị</w:t>
      </w:r>
      <w:proofErr w:type="spellEnd"/>
      <w:r w:rsidRPr="00FE4955">
        <w:rPr>
          <w:lang w:val="vi-VN"/>
        </w:rPr>
        <w:t xml:space="preserve"> </w:t>
      </w:r>
      <w:proofErr w:type="spellStart"/>
      <w:r w:rsidRPr="00FE4955">
        <w:rPr>
          <w:lang w:val="vi-VN"/>
        </w:rPr>
        <w:t>này</w:t>
      </w:r>
      <w:proofErr w:type="spellEnd"/>
      <w:r w:rsidRPr="00FE4955">
        <w:rPr>
          <w:lang w:val="vi-VN"/>
        </w:rPr>
        <w:t xml:space="preserve"> </w:t>
      </w:r>
      <w:proofErr w:type="spellStart"/>
      <w:r w:rsidRPr="00FE4955">
        <w:rPr>
          <w:lang w:val="vi-VN"/>
        </w:rPr>
        <w:t>sẽ</w:t>
      </w:r>
      <w:proofErr w:type="spellEnd"/>
      <w:r w:rsidRPr="00FE4955">
        <w:rPr>
          <w:lang w:val="vi-VN"/>
        </w:rPr>
        <w:t xml:space="preserve"> </w:t>
      </w:r>
      <w:proofErr w:type="spellStart"/>
      <w:r w:rsidRPr="00FE4955">
        <w:rPr>
          <w:lang w:val="vi-VN"/>
        </w:rPr>
        <w:t>được</w:t>
      </w:r>
      <w:proofErr w:type="spellEnd"/>
      <w:r w:rsidRPr="00FE4955">
        <w:rPr>
          <w:lang w:val="vi-VN"/>
        </w:rPr>
        <w:t xml:space="preserve"> </w:t>
      </w:r>
      <w:proofErr w:type="spellStart"/>
      <w:r w:rsidRPr="00FE4955">
        <w:rPr>
          <w:lang w:val="vi-VN"/>
        </w:rPr>
        <w:t>lắp</w:t>
      </w:r>
      <w:proofErr w:type="spellEnd"/>
      <w:r w:rsidRPr="00FE4955">
        <w:rPr>
          <w:lang w:val="vi-VN"/>
        </w:rPr>
        <w:t xml:space="preserve"> </w:t>
      </w:r>
      <w:proofErr w:type="spellStart"/>
      <w:r w:rsidRPr="00FE4955">
        <w:rPr>
          <w:lang w:val="vi-VN"/>
        </w:rPr>
        <w:t>đặt</w:t>
      </w:r>
      <w:proofErr w:type="spellEnd"/>
      <w:r w:rsidRPr="00FE4955">
        <w:rPr>
          <w:lang w:val="vi-VN"/>
        </w:rPr>
        <w:t xml:space="preserve"> </w:t>
      </w:r>
      <w:proofErr w:type="spellStart"/>
      <w:r w:rsidRPr="00FE4955">
        <w:rPr>
          <w:lang w:val="vi-VN"/>
        </w:rPr>
        <w:t>các</w:t>
      </w:r>
      <w:proofErr w:type="spellEnd"/>
      <w:r w:rsidRPr="00FE4955">
        <w:rPr>
          <w:lang w:val="vi-VN"/>
        </w:rPr>
        <w:t xml:space="preserve"> </w:t>
      </w:r>
      <w:proofErr w:type="spellStart"/>
      <w:r w:rsidRPr="00FE4955">
        <w:rPr>
          <w:lang w:val="vi-VN"/>
        </w:rPr>
        <w:t>đồng</w:t>
      </w:r>
      <w:proofErr w:type="spellEnd"/>
      <w:r w:rsidRPr="00FE4955">
        <w:rPr>
          <w:lang w:val="vi-VN"/>
        </w:rPr>
        <w:t xml:space="preserve"> </w:t>
      </w:r>
      <w:proofErr w:type="spellStart"/>
      <w:r w:rsidRPr="00FE4955">
        <w:rPr>
          <w:lang w:val="vi-VN"/>
        </w:rPr>
        <w:t>hồ</w:t>
      </w:r>
      <w:proofErr w:type="spellEnd"/>
      <w:r w:rsidRPr="00FE4955">
        <w:rPr>
          <w:lang w:val="vi-VN"/>
        </w:rPr>
        <w:t xml:space="preserve"> đo </w:t>
      </w:r>
      <w:proofErr w:type="spellStart"/>
      <w:r w:rsidRPr="00FE4955">
        <w:rPr>
          <w:lang w:val="vi-VN"/>
        </w:rPr>
        <w:t>nhiệt</w:t>
      </w:r>
      <w:proofErr w:type="spellEnd"/>
      <w:r w:rsidRPr="00FE4955">
        <w:rPr>
          <w:lang w:val="vi-VN"/>
        </w:rPr>
        <w:t xml:space="preserve"> </w:t>
      </w:r>
      <w:proofErr w:type="spellStart"/>
      <w:r w:rsidRPr="00FE4955">
        <w:rPr>
          <w:lang w:val="vi-VN"/>
        </w:rPr>
        <w:t>độ</w:t>
      </w:r>
      <w:proofErr w:type="spellEnd"/>
      <w:r w:rsidRPr="00FE4955">
        <w:rPr>
          <w:lang w:val="vi-VN"/>
        </w:rPr>
        <w:t xml:space="preserve">, </w:t>
      </w:r>
      <w:proofErr w:type="spellStart"/>
      <w:r w:rsidRPr="00FE4955">
        <w:rPr>
          <w:lang w:val="vi-VN"/>
        </w:rPr>
        <w:t>áp</w:t>
      </w:r>
      <w:proofErr w:type="spellEnd"/>
      <w:r w:rsidRPr="00FE4955">
        <w:rPr>
          <w:lang w:val="vi-VN"/>
        </w:rPr>
        <w:t xml:space="preserve"> </w:t>
      </w:r>
      <w:proofErr w:type="spellStart"/>
      <w:r w:rsidRPr="00FE4955">
        <w:rPr>
          <w:lang w:val="vi-VN"/>
        </w:rPr>
        <w:t>suất</w:t>
      </w:r>
      <w:proofErr w:type="spellEnd"/>
      <w:r w:rsidRPr="00FE4955">
        <w:rPr>
          <w:lang w:val="vi-VN"/>
        </w:rPr>
        <w:t xml:space="preserve">, </w:t>
      </w:r>
      <w:proofErr w:type="spellStart"/>
      <w:r w:rsidRPr="00FE4955">
        <w:rPr>
          <w:lang w:val="vi-VN"/>
        </w:rPr>
        <w:t>mức</w:t>
      </w:r>
      <w:proofErr w:type="spellEnd"/>
      <w:r w:rsidRPr="00FE4955">
        <w:rPr>
          <w:lang w:val="vi-VN"/>
        </w:rPr>
        <w:t xml:space="preserve"> dung </w:t>
      </w:r>
      <w:proofErr w:type="spellStart"/>
      <w:r w:rsidRPr="00FE4955">
        <w:rPr>
          <w:lang w:val="vi-VN"/>
        </w:rPr>
        <w:t>dịch</w:t>
      </w:r>
      <w:proofErr w:type="spellEnd"/>
      <w:r w:rsidRPr="00FE4955">
        <w:rPr>
          <w:lang w:val="vi-VN"/>
        </w:rPr>
        <w:t xml:space="preserve"> trong </w:t>
      </w:r>
      <w:proofErr w:type="spellStart"/>
      <w:r w:rsidRPr="00FE4955">
        <w:rPr>
          <w:lang w:val="vi-VN"/>
        </w:rPr>
        <w:t>thiết</w:t>
      </w:r>
      <w:proofErr w:type="spellEnd"/>
      <w:r w:rsidRPr="00FE4955">
        <w:rPr>
          <w:lang w:val="vi-VN"/>
        </w:rPr>
        <w:t xml:space="preserve"> </w:t>
      </w:r>
      <w:proofErr w:type="spellStart"/>
      <w:r w:rsidRPr="00FE4955">
        <w:rPr>
          <w:lang w:val="vi-VN"/>
        </w:rPr>
        <w:t>bị</w:t>
      </w:r>
      <w:proofErr w:type="spellEnd"/>
      <w:r w:rsidRPr="00FE4955">
        <w:rPr>
          <w:lang w:val="vi-VN"/>
        </w:rPr>
        <w:t xml:space="preserve">, ... </w:t>
      </w:r>
      <w:proofErr w:type="spellStart"/>
      <w:r w:rsidRPr="00FE4955">
        <w:rPr>
          <w:lang w:val="vi-VN"/>
        </w:rPr>
        <w:t>nhằm</w:t>
      </w:r>
      <w:proofErr w:type="spellEnd"/>
      <w:r w:rsidRPr="00FE4955">
        <w:rPr>
          <w:lang w:val="vi-VN"/>
        </w:rPr>
        <w:t xml:space="preserve"> giám </w:t>
      </w:r>
      <w:proofErr w:type="spellStart"/>
      <w:r w:rsidRPr="00FE4955">
        <w:rPr>
          <w:lang w:val="vi-VN"/>
        </w:rPr>
        <w:t>sát</w:t>
      </w:r>
      <w:proofErr w:type="spellEnd"/>
      <w:r w:rsidRPr="00FE4955">
        <w:rPr>
          <w:lang w:val="vi-VN"/>
        </w:rPr>
        <w:t xml:space="preserve"> </w:t>
      </w:r>
      <w:proofErr w:type="spellStart"/>
      <w:r w:rsidRPr="00FE4955">
        <w:rPr>
          <w:lang w:val="vi-VN"/>
        </w:rPr>
        <w:t>các</w:t>
      </w:r>
      <w:proofErr w:type="spellEnd"/>
      <w:r w:rsidRPr="00FE4955">
        <w:rPr>
          <w:lang w:val="vi-VN"/>
        </w:rPr>
        <w:t xml:space="preserve"> thông </w:t>
      </w:r>
      <w:proofErr w:type="spellStart"/>
      <w:r w:rsidRPr="00FE4955">
        <w:rPr>
          <w:lang w:val="vi-VN"/>
        </w:rPr>
        <w:t>số</w:t>
      </w:r>
      <w:proofErr w:type="spellEnd"/>
      <w:r w:rsidRPr="00FE4955">
        <w:rPr>
          <w:lang w:val="vi-VN"/>
        </w:rPr>
        <w:t xml:space="preserve"> </w:t>
      </w:r>
      <w:proofErr w:type="spellStart"/>
      <w:r w:rsidRPr="00FE4955">
        <w:rPr>
          <w:lang w:val="vi-VN"/>
        </w:rPr>
        <w:t>kỹ</w:t>
      </w:r>
      <w:proofErr w:type="spellEnd"/>
      <w:r w:rsidRPr="00FE4955">
        <w:rPr>
          <w:lang w:val="vi-VN"/>
        </w:rPr>
        <w:t xml:space="preserve"> </w:t>
      </w:r>
      <w:proofErr w:type="spellStart"/>
      <w:r w:rsidRPr="00FE4955">
        <w:rPr>
          <w:lang w:val="vi-VN"/>
        </w:rPr>
        <w:t>thuật</w:t>
      </w:r>
      <w:proofErr w:type="spellEnd"/>
      <w:r w:rsidRPr="00FE4955">
        <w:rPr>
          <w:lang w:val="vi-VN"/>
        </w:rPr>
        <w:t xml:space="preserve">; </w:t>
      </w:r>
      <w:proofErr w:type="spellStart"/>
      <w:r w:rsidRPr="00FE4955">
        <w:rPr>
          <w:lang w:val="vi-VN"/>
        </w:rPr>
        <w:t>Các</w:t>
      </w:r>
      <w:proofErr w:type="spellEnd"/>
      <w:r w:rsidRPr="00FE4955">
        <w:rPr>
          <w:lang w:val="vi-VN"/>
        </w:rPr>
        <w:t xml:space="preserve"> công nhân </w:t>
      </w:r>
      <w:proofErr w:type="spellStart"/>
      <w:r w:rsidRPr="00FE4955">
        <w:rPr>
          <w:lang w:val="vi-VN"/>
        </w:rPr>
        <w:t>vận</w:t>
      </w:r>
      <w:proofErr w:type="spellEnd"/>
      <w:r w:rsidRPr="00FE4955">
        <w:rPr>
          <w:lang w:val="vi-VN"/>
        </w:rPr>
        <w:t xml:space="preserve"> </w:t>
      </w:r>
      <w:proofErr w:type="spellStart"/>
      <w:r w:rsidRPr="00FE4955">
        <w:rPr>
          <w:lang w:val="vi-VN"/>
        </w:rPr>
        <w:t>hành</w:t>
      </w:r>
      <w:proofErr w:type="spellEnd"/>
      <w:r w:rsidRPr="00FE4955">
        <w:rPr>
          <w:lang w:val="vi-VN"/>
        </w:rPr>
        <w:t xml:space="preserve"> </w:t>
      </w:r>
      <w:proofErr w:type="spellStart"/>
      <w:r w:rsidRPr="00FE4955">
        <w:rPr>
          <w:lang w:val="vi-VN"/>
        </w:rPr>
        <w:t>máy</w:t>
      </w:r>
      <w:proofErr w:type="spellEnd"/>
      <w:r w:rsidRPr="00FE4955">
        <w:rPr>
          <w:lang w:val="vi-VN"/>
        </w:rPr>
        <w:t xml:space="preserve"> </w:t>
      </w:r>
      <w:proofErr w:type="spellStart"/>
      <w:r w:rsidRPr="00FE4955">
        <w:rPr>
          <w:lang w:val="vi-VN"/>
        </w:rPr>
        <w:t>móc</w:t>
      </w:r>
      <w:proofErr w:type="spellEnd"/>
      <w:r w:rsidRPr="00FE4955">
        <w:rPr>
          <w:lang w:val="vi-VN"/>
        </w:rPr>
        <w:t xml:space="preserve"> </w:t>
      </w:r>
      <w:proofErr w:type="spellStart"/>
      <w:r w:rsidRPr="00FE4955">
        <w:rPr>
          <w:lang w:val="vi-VN"/>
        </w:rPr>
        <w:t>sản</w:t>
      </w:r>
      <w:proofErr w:type="spellEnd"/>
      <w:r w:rsidRPr="00FE4955">
        <w:rPr>
          <w:lang w:val="vi-VN"/>
        </w:rPr>
        <w:t xml:space="preserve"> </w:t>
      </w:r>
      <w:proofErr w:type="spellStart"/>
      <w:r w:rsidRPr="00FE4955">
        <w:rPr>
          <w:lang w:val="vi-VN"/>
        </w:rPr>
        <w:t>xuất</w:t>
      </w:r>
      <w:proofErr w:type="spellEnd"/>
      <w:r w:rsidRPr="00E67816">
        <w:rPr>
          <w:lang w:val="vi-VN"/>
        </w:rPr>
        <w:t xml:space="preserve"> </w:t>
      </w:r>
      <w:proofErr w:type="spellStart"/>
      <w:r w:rsidRPr="00FE4955">
        <w:rPr>
          <w:lang w:val="vi-VN"/>
        </w:rPr>
        <w:t>được</w:t>
      </w:r>
      <w:proofErr w:type="spellEnd"/>
      <w:r w:rsidRPr="00FE4955">
        <w:rPr>
          <w:lang w:val="vi-VN"/>
        </w:rPr>
        <w:t xml:space="preserve"> </w:t>
      </w:r>
      <w:proofErr w:type="spellStart"/>
      <w:r w:rsidRPr="00FE4955">
        <w:rPr>
          <w:lang w:val="vi-VN"/>
        </w:rPr>
        <w:t>huấn</w:t>
      </w:r>
      <w:proofErr w:type="spellEnd"/>
      <w:r w:rsidRPr="00FE4955">
        <w:rPr>
          <w:lang w:val="vi-VN"/>
        </w:rPr>
        <w:t xml:space="preserve"> </w:t>
      </w:r>
      <w:proofErr w:type="spellStart"/>
      <w:r w:rsidRPr="00FE4955">
        <w:rPr>
          <w:lang w:val="vi-VN"/>
        </w:rPr>
        <w:t>luyện</w:t>
      </w:r>
      <w:proofErr w:type="spellEnd"/>
      <w:r w:rsidRPr="00FE4955">
        <w:rPr>
          <w:lang w:val="vi-VN"/>
        </w:rPr>
        <w:t xml:space="preserve"> cơ </w:t>
      </w:r>
      <w:proofErr w:type="spellStart"/>
      <w:r w:rsidRPr="00FE4955">
        <w:rPr>
          <w:lang w:val="vi-VN"/>
        </w:rPr>
        <w:t>bản</w:t>
      </w:r>
      <w:proofErr w:type="spellEnd"/>
      <w:r w:rsidRPr="00FE4955">
        <w:rPr>
          <w:lang w:val="vi-VN"/>
        </w:rPr>
        <w:t xml:space="preserve"> </w:t>
      </w:r>
      <w:proofErr w:type="spellStart"/>
      <w:r w:rsidRPr="00FE4955">
        <w:rPr>
          <w:lang w:val="vi-VN"/>
        </w:rPr>
        <w:t>về</w:t>
      </w:r>
      <w:proofErr w:type="spellEnd"/>
      <w:r w:rsidRPr="00FE4955">
        <w:rPr>
          <w:lang w:val="vi-VN"/>
        </w:rPr>
        <w:t xml:space="preserve"> quy </w:t>
      </w:r>
      <w:proofErr w:type="spellStart"/>
      <w:r w:rsidRPr="00FE4955">
        <w:rPr>
          <w:lang w:val="vi-VN"/>
        </w:rPr>
        <w:t>trình</w:t>
      </w:r>
      <w:proofErr w:type="spellEnd"/>
      <w:r w:rsidRPr="00FE4955">
        <w:rPr>
          <w:lang w:val="vi-VN"/>
        </w:rPr>
        <w:t xml:space="preserve"> </w:t>
      </w:r>
      <w:proofErr w:type="spellStart"/>
      <w:r w:rsidRPr="00FE4955">
        <w:rPr>
          <w:lang w:val="vi-VN"/>
        </w:rPr>
        <w:t>kỹ</w:t>
      </w:r>
      <w:proofErr w:type="spellEnd"/>
      <w:r w:rsidRPr="00FE4955">
        <w:rPr>
          <w:lang w:val="vi-VN"/>
        </w:rPr>
        <w:t xml:space="preserve"> </w:t>
      </w:r>
      <w:proofErr w:type="spellStart"/>
      <w:r w:rsidRPr="00FE4955">
        <w:rPr>
          <w:lang w:val="vi-VN"/>
        </w:rPr>
        <w:t>thuật</w:t>
      </w:r>
      <w:proofErr w:type="spellEnd"/>
      <w:r w:rsidRPr="00FE4955">
        <w:rPr>
          <w:lang w:val="vi-VN"/>
        </w:rPr>
        <w:t xml:space="preserve"> </w:t>
      </w:r>
      <w:proofErr w:type="spellStart"/>
      <w:r w:rsidRPr="00FE4955">
        <w:rPr>
          <w:lang w:val="vi-VN"/>
        </w:rPr>
        <w:t>vận</w:t>
      </w:r>
      <w:proofErr w:type="spellEnd"/>
      <w:r w:rsidRPr="00FE4955">
        <w:rPr>
          <w:lang w:val="vi-VN"/>
        </w:rPr>
        <w:t xml:space="preserve"> </w:t>
      </w:r>
      <w:proofErr w:type="spellStart"/>
      <w:r w:rsidRPr="00FE4955">
        <w:rPr>
          <w:lang w:val="vi-VN"/>
        </w:rPr>
        <w:t>hành</w:t>
      </w:r>
      <w:proofErr w:type="spellEnd"/>
      <w:r w:rsidRPr="00FE4955">
        <w:rPr>
          <w:lang w:val="vi-VN"/>
        </w:rPr>
        <w:t>.</w:t>
      </w:r>
    </w:p>
    <w:p w14:paraId="06BE02BB" w14:textId="77777777" w:rsidR="00C177CA" w:rsidRPr="00FE4955" w:rsidRDefault="00C177CA" w:rsidP="004E5661">
      <w:pPr>
        <w:pStyle w:val="1"/>
        <w:ind w:left="754"/>
        <w:rPr>
          <w:lang w:val="vi-VN"/>
        </w:rPr>
      </w:pPr>
      <w:proofErr w:type="spellStart"/>
      <w:r w:rsidRPr="00FE4955">
        <w:rPr>
          <w:lang w:val="vi-VN"/>
        </w:rPr>
        <w:t>Hệ</w:t>
      </w:r>
      <w:proofErr w:type="spellEnd"/>
      <w:r w:rsidRPr="00FE4955">
        <w:rPr>
          <w:lang w:val="vi-VN"/>
        </w:rPr>
        <w:t xml:space="preserve"> </w:t>
      </w:r>
      <w:proofErr w:type="spellStart"/>
      <w:r w:rsidRPr="00FE4955">
        <w:rPr>
          <w:lang w:val="vi-VN"/>
        </w:rPr>
        <w:t>thống</w:t>
      </w:r>
      <w:proofErr w:type="spellEnd"/>
      <w:r w:rsidRPr="00FE4955">
        <w:rPr>
          <w:lang w:val="vi-VN"/>
        </w:rPr>
        <w:t xml:space="preserve"> </w:t>
      </w:r>
      <w:proofErr w:type="spellStart"/>
      <w:r w:rsidRPr="00FE4955">
        <w:rPr>
          <w:lang w:val="vi-VN"/>
        </w:rPr>
        <w:t>cứu</w:t>
      </w:r>
      <w:proofErr w:type="spellEnd"/>
      <w:r w:rsidRPr="00FE4955">
        <w:rPr>
          <w:lang w:val="vi-VN"/>
        </w:rPr>
        <w:t xml:space="preserve"> </w:t>
      </w:r>
      <w:proofErr w:type="spellStart"/>
      <w:r w:rsidRPr="00FE4955">
        <w:rPr>
          <w:lang w:val="vi-VN"/>
        </w:rPr>
        <w:t>hoả</w:t>
      </w:r>
      <w:proofErr w:type="spellEnd"/>
      <w:r w:rsidRPr="00FE4955">
        <w:rPr>
          <w:lang w:val="vi-VN"/>
        </w:rPr>
        <w:t xml:space="preserve"> </w:t>
      </w:r>
      <w:proofErr w:type="spellStart"/>
      <w:r w:rsidRPr="00FE4955">
        <w:rPr>
          <w:lang w:val="vi-VN"/>
        </w:rPr>
        <w:t>được</w:t>
      </w:r>
      <w:proofErr w:type="spellEnd"/>
      <w:r w:rsidRPr="00FE4955">
        <w:rPr>
          <w:lang w:val="vi-VN"/>
        </w:rPr>
        <w:t xml:space="preserve"> </w:t>
      </w:r>
      <w:proofErr w:type="spellStart"/>
      <w:r w:rsidRPr="00FE4955">
        <w:rPr>
          <w:lang w:val="vi-VN"/>
        </w:rPr>
        <w:t>kết</w:t>
      </w:r>
      <w:proofErr w:type="spellEnd"/>
      <w:r w:rsidRPr="00FE4955">
        <w:rPr>
          <w:lang w:val="vi-VN"/>
        </w:rPr>
        <w:t xml:space="preserve"> </w:t>
      </w:r>
      <w:proofErr w:type="spellStart"/>
      <w:r w:rsidRPr="00FE4955">
        <w:rPr>
          <w:lang w:val="vi-VN"/>
        </w:rPr>
        <w:t>hợp</w:t>
      </w:r>
      <w:proofErr w:type="spellEnd"/>
      <w:r w:rsidRPr="00FE4955">
        <w:rPr>
          <w:lang w:val="vi-VN"/>
        </w:rPr>
        <w:t xml:space="preserve"> </w:t>
      </w:r>
      <w:proofErr w:type="spellStart"/>
      <w:r w:rsidRPr="00FE4955">
        <w:rPr>
          <w:lang w:val="vi-VN"/>
        </w:rPr>
        <w:t>giữa</w:t>
      </w:r>
      <w:proofErr w:type="spellEnd"/>
      <w:r w:rsidRPr="00FE4955">
        <w:rPr>
          <w:lang w:val="vi-VN"/>
        </w:rPr>
        <w:t xml:space="preserve"> </w:t>
      </w:r>
      <w:proofErr w:type="spellStart"/>
      <w:r w:rsidRPr="00FE4955">
        <w:rPr>
          <w:lang w:val="vi-VN"/>
        </w:rPr>
        <w:t>khoảng</w:t>
      </w:r>
      <w:proofErr w:type="spellEnd"/>
      <w:r w:rsidRPr="00FE4955">
        <w:rPr>
          <w:lang w:val="vi-VN"/>
        </w:rPr>
        <w:t xml:space="preserve"> </w:t>
      </w:r>
      <w:proofErr w:type="spellStart"/>
      <w:r w:rsidRPr="00FE4955">
        <w:rPr>
          <w:lang w:val="vi-VN"/>
        </w:rPr>
        <w:t>cách</w:t>
      </w:r>
      <w:proofErr w:type="spellEnd"/>
      <w:r w:rsidRPr="00FE4955">
        <w:rPr>
          <w:lang w:val="vi-VN"/>
        </w:rPr>
        <w:t xml:space="preserve"> </w:t>
      </w:r>
      <w:proofErr w:type="spellStart"/>
      <w:r w:rsidRPr="00FE4955">
        <w:rPr>
          <w:lang w:val="vi-VN"/>
        </w:rPr>
        <w:t>của</w:t>
      </w:r>
      <w:proofErr w:type="spellEnd"/>
      <w:r w:rsidRPr="00FE4955">
        <w:rPr>
          <w:lang w:val="vi-VN"/>
        </w:rPr>
        <w:t xml:space="preserve"> </w:t>
      </w:r>
      <w:proofErr w:type="spellStart"/>
      <w:r w:rsidRPr="00FE4955">
        <w:rPr>
          <w:lang w:val="vi-VN"/>
        </w:rPr>
        <w:t>các</w:t>
      </w:r>
      <w:proofErr w:type="spellEnd"/>
      <w:r w:rsidRPr="00FE4955">
        <w:rPr>
          <w:lang w:val="vi-VN"/>
        </w:rPr>
        <w:t xml:space="preserve"> phân </w:t>
      </w:r>
      <w:proofErr w:type="spellStart"/>
      <w:r w:rsidRPr="00FE4955">
        <w:rPr>
          <w:lang w:val="vi-VN"/>
        </w:rPr>
        <w:t>xưởng</w:t>
      </w:r>
      <w:proofErr w:type="spellEnd"/>
      <w:r w:rsidRPr="00FE4955">
        <w:rPr>
          <w:lang w:val="vi-VN"/>
        </w:rPr>
        <w:t xml:space="preserve"> </w:t>
      </w:r>
      <w:proofErr w:type="spellStart"/>
      <w:r w:rsidRPr="00FE4955">
        <w:rPr>
          <w:lang w:val="vi-VN"/>
        </w:rPr>
        <w:t>lớn</w:t>
      </w:r>
      <w:proofErr w:type="spellEnd"/>
      <w:r w:rsidRPr="00FE4955">
        <w:rPr>
          <w:lang w:val="vi-VN"/>
        </w:rPr>
        <w:t xml:space="preserve"> hơn 10m </w:t>
      </w:r>
      <w:proofErr w:type="spellStart"/>
      <w:r w:rsidRPr="00FE4955">
        <w:rPr>
          <w:lang w:val="vi-VN"/>
        </w:rPr>
        <w:t>đủ</w:t>
      </w:r>
      <w:proofErr w:type="spellEnd"/>
      <w:r w:rsidRPr="00FE4955">
        <w:rPr>
          <w:lang w:val="vi-VN"/>
        </w:rPr>
        <w:t xml:space="preserve"> </w:t>
      </w:r>
      <w:proofErr w:type="spellStart"/>
      <w:r w:rsidRPr="00FE4955">
        <w:rPr>
          <w:lang w:val="vi-VN"/>
        </w:rPr>
        <w:t>điều</w:t>
      </w:r>
      <w:proofErr w:type="spellEnd"/>
      <w:r w:rsidRPr="00FE4955">
        <w:rPr>
          <w:lang w:val="vi-VN"/>
        </w:rPr>
        <w:t xml:space="preserve"> </w:t>
      </w:r>
      <w:proofErr w:type="spellStart"/>
      <w:r w:rsidRPr="00FE4955">
        <w:rPr>
          <w:lang w:val="vi-VN"/>
        </w:rPr>
        <w:t>kiện</w:t>
      </w:r>
      <w:proofErr w:type="spellEnd"/>
      <w:r w:rsidRPr="00FE4955">
        <w:rPr>
          <w:lang w:val="vi-VN"/>
        </w:rPr>
        <w:t xml:space="preserve"> cho </w:t>
      </w:r>
      <w:proofErr w:type="spellStart"/>
      <w:r w:rsidRPr="00FE4955">
        <w:rPr>
          <w:lang w:val="vi-VN"/>
        </w:rPr>
        <w:t>người</w:t>
      </w:r>
      <w:proofErr w:type="spellEnd"/>
      <w:r w:rsidRPr="00FE4955">
        <w:rPr>
          <w:lang w:val="vi-VN"/>
        </w:rPr>
        <w:t xml:space="preserve"> </w:t>
      </w:r>
      <w:proofErr w:type="spellStart"/>
      <w:r w:rsidRPr="00FE4955">
        <w:rPr>
          <w:lang w:val="vi-VN"/>
        </w:rPr>
        <w:t>và</w:t>
      </w:r>
      <w:proofErr w:type="spellEnd"/>
      <w:r w:rsidRPr="00FE4955">
        <w:rPr>
          <w:lang w:val="vi-VN"/>
        </w:rPr>
        <w:t xml:space="preserve"> phương </w:t>
      </w:r>
      <w:proofErr w:type="spellStart"/>
      <w:r w:rsidRPr="00FE4955">
        <w:rPr>
          <w:lang w:val="vi-VN"/>
        </w:rPr>
        <w:t>tiện</w:t>
      </w:r>
      <w:proofErr w:type="spellEnd"/>
      <w:r w:rsidRPr="00FE4955">
        <w:rPr>
          <w:lang w:val="vi-VN"/>
        </w:rPr>
        <w:t xml:space="preserve"> di </w:t>
      </w:r>
      <w:proofErr w:type="spellStart"/>
      <w:r w:rsidRPr="00FE4955">
        <w:rPr>
          <w:lang w:val="vi-VN"/>
        </w:rPr>
        <w:t>chuyển</w:t>
      </w:r>
      <w:proofErr w:type="spellEnd"/>
      <w:r w:rsidRPr="00FE4955">
        <w:rPr>
          <w:lang w:val="vi-VN"/>
        </w:rPr>
        <w:t xml:space="preserve"> khi </w:t>
      </w:r>
      <w:proofErr w:type="spellStart"/>
      <w:r w:rsidRPr="00FE4955">
        <w:rPr>
          <w:lang w:val="vi-VN"/>
        </w:rPr>
        <w:t>có</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giữ</w:t>
      </w:r>
      <w:proofErr w:type="spellEnd"/>
      <w:r w:rsidRPr="00FE4955">
        <w:rPr>
          <w:lang w:val="vi-VN"/>
        </w:rPr>
        <w:t xml:space="preserve"> </w:t>
      </w:r>
      <w:proofErr w:type="spellStart"/>
      <w:r w:rsidRPr="00FE4955">
        <w:rPr>
          <w:lang w:val="vi-VN"/>
        </w:rPr>
        <w:t>khoảng</w:t>
      </w:r>
      <w:proofErr w:type="spellEnd"/>
      <w:r w:rsidRPr="00FE4955">
        <w:rPr>
          <w:lang w:val="vi-VN"/>
        </w:rPr>
        <w:t xml:space="preserve"> </w:t>
      </w:r>
      <w:proofErr w:type="spellStart"/>
      <w:r w:rsidRPr="00FE4955">
        <w:rPr>
          <w:lang w:val="vi-VN"/>
        </w:rPr>
        <w:t>rộng</w:t>
      </w:r>
      <w:proofErr w:type="spellEnd"/>
      <w:r w:rsidRPr="00FE4955">
        <w:rPr>
          <w:lang w:val="vi-VN"/>
        </w:rPr>
        <w:t xml:space="preserve"> </w:t>
      </w:r>
      <w:proofErr w:type="spellStart"/>
      <w:r w:rsidRPr="00FE4955">
        <w:rPr>
          <w:lang w:val="vi-VN"/>
        </w:rPr>
        <w:t>cần</w:t>
      </w:r>
      <w:proofErr w:type="spellEnd"/>
      <w:r w:rsidRPr="00FE4955">
        <w:rPr>
          <w:lang w:val="vi-VN"/>
        </w:rPr>
        <w:t xml:space="preserve"> </w:t>
      </w:r>
      <w:proofErr w:type="spellStart"/>
      <w:r w:rsidRPr="00FE4955">
        <w:rPr>
          <w:lang w:val="vi-VN"/>
        </w:rPr>
        <w:t>thiết</w:t>
      </w:r>
      <w:proofErr w:type="spellEnd"/>
      <w:r w:rsidRPr="00FE4955">
        <w:rPr>
          <w:lang w:val="vi-VN"/>
        </w:rPr>
        <w:t xml:space="preserve"> ngăn </w:t>
      </w:r>
      <w:proofErr w:type="spellStart"/>
      <w:r w:rsidRPr="00FE4955">
        <w:rPr>
          <w:lang w:val="vi-VN"/>
        </w:rPr>
        <w:t>cách</w:t>
      </w:r>
      <w:proofErr w:type="spellEnd"/>
      <w:r w:rsidRPr="00FE4955">
        <w:rPr>
          <w:lang w:val="vi-VN"/>
        </w:rPr>
        <w:t xml:space="preserve"> </w:t>
      </w:r>
      <w:proofErr w:type="spellStart"/>
      <w:r w:rsidRPr="00FE4955">
        <w:rPr>
          <w:lang w:val="vi-VN"/>
        </w:rPr>
        <w:t>đám</w:t>
      </w:r>
      <w:proofErr w:type="spellEnd"/>
      <w:r w:rsidRPr="00FE4955">
        <w:rPr>
          <w:lang w:val="vi-VN"/>
        </w:rPr>
        <w:t xml:space="preserve"> </w:t>
      </w:r>
      <w:proofErr w:type="spellStart"/>
      <w:r w:rsidRPr="00FE4955">
        <w:rPr>
          <w:lang w:val="vi-VN"/>
        </w:rPr>
        <w:t>cháy</w:t>
      </w:r>
      <w:proofErr w:type="spellEnd"/>
      <w:r w:rsidRPr="00FE4955">
        <w:rPr>
          <w:lang w:val="vi-VN"/>
        </w:rPr>
        <w:t xml:space="preserve"> lan </w:t>
      </w:r>
      <w:proofErr w:type="spellStart"/>
      <w:r w:rsidRPr="00FE4955">
        <w:rPr>
          <w:lang w:val="vi-VN"/>
        </w:rPr>
        <w:t>rộng</w:t>
      </w:r>
      <w:proofErr w:type="spellEnd"/>
      <w:r w:rsidRPr="00FE4955">
        <w:rPr>
          <w:lang w:val="vi-VN"/>
        </w:rPr>
        <w:t xml:space="preserve">. </w:t>
      </w:r>
      <w:proofErr w:type="spellStart"/>
      <w:r w:rsidRPr="00FE4955">
        <w:rPr>
          <w:lang w:val="vi-VN"/>
        </w:rPr>
        <w:t>Các</w:t>
      </w:r>
      <w:proofErr w:type="spellEnd"/>
      <w:r w:rsidRPr="00FE4955">
        <w:rPr>
          <w:lang w:val="vi-VN"/>
        </w:rPr>
        <w:t xml:space="preserve"> </w:t>
      </w:r>
      <w:proofErr w:type="spellStart"/>
      <w:r w:rsidRPr="00FE4955">
        <w:rPr>
          <w:lang w:val="vi-VN"/>
        </w:rPr>
        <w:t>họng</w:t>
      </w:r>
      <w:proofErr w:type="spellEnd"/>
      <w:r w:rsidRPr="00FE4955">
        <w:rPr>
          <w:lang w:val="vi-VN"/>
        </w:rPr>
        <w:t xml:space="preserve"> </w:t>
      </w:r>
      <w:proofErr w:type="spellStart"/>
      <w:r w:rsidRPr="00FE4955">
        <w:rPr>
          <w:lang w:val="vi-VN"/>
        </w:rPr>
        <w:t>lấy</w:t>
      </w:r>
      <w:proofErr w:type="spellEnd"/>
      <w:r w:rsidRPr="00FE4955">
        <w:rPr>
          <w:lang w:val="vi-VN"/>
        </w:rPr>
        <w:t xml:space="preserve"> </w:t>
      </w:r>
      <w:proofErr w:type="spellStart"/>
      <w:r w:rsidRPr="00FE4955">
        <w:rPr>
          <w:lang w:val="vi-VN"/>
        </w:rPr>
        <w:t>nước</w:t>
      </w:r>
      <w:proofErr w:type="spellEnd"/>
      <w:r w:rsidRPr="00FE4955">
        <w:rPr>
          <w:lang w:val="vi-VN"/>
        </w:rPr>
        <w:t xml:space="preserve"> </w:t>
      </w:r>
      <w:proofErr w:type="spellStart"/>
      <w:r w:rsidRPr="00FE4955">
        <w:rPr>
          <w:lang w:val="vi-VN"/>
        </w:rPr>
        <w:t>cứu</w:t>
      </w:r>
      <w:proofErr w:type="spellEnd"/>
      <w:r w:rsidRPr="00FE4955">
        <w:rPr>
          <w:lang w:val="vi-VN"/>
        </w:rPr>
        <w:t xml:space="preserve"> </w:t>
      </w:r>
      <w:proofErr w:type="spellStart"/>
      <w:r w:rsidRPr="00FE4955">
        <w:rPr>
          <w:lang w:val="vi-VN"/>
        </w:rPr>
        <w:t>hoả</w:t>
      </w:r>
      <w:proofErr w:type="spellEnd"/>
      <w:r w:rsidRPr="00FE4955">
        <w:rPr>
          <w:lang w:val="vi-VN"/>
        </w:rPr>
        <w:t xml:space="preserve"> </w:t>
      </w:r>
      <w:proofErr w:type="spellStart"/>
      <w:r w:rsidRPr="00FE4955">
        <w:rPr>
          <w:lang w:val="vi-VN"/>
        </w:rPr>
        <w:t>bố</w:t>
      </w:r>
      <w:proofErr w:type="spellEnd"/>
      <w:r w:rsidRPr="00FE4955">
        <w:rPr>
          <w:lang w:val="vi-VN"/>
        </w:rPr>
        <w:t xml:space="preserve"> </w:t>
      </w:r>
      <w:proofErr w:type="spellStart"/>
      <w:r w:rsidRPr="00FE4955">
        <w:rPr>
          <w:lang w:val="vi-VN"/>
        </w:rPr>
        <w:t>trí</w:t>
      </w:r>
      <w:proofErr w:type="spellEnd"/>
      <w:r w:rsidRPr="00FE4955">
        <w:rPr>
          <w:lang w:val="vi-VN"/>
        </w:rPr>
        <w:t xml:space="preserve"> </w:t>
      </w:r>
      <w:proofErr w:type="spellStart"/>
      <w:r w:rsidRPr="00FE4955">
        <w:rPr>
          <w:lang w:val="vi-VN"/>
        </w:rPr>
        <w:t>đều</w:t>
      </w:r>
      <w:proofErr w:type="spellEnd"/>
      <w:r w:rsidRPr="00FE4955">
        <w:rPr>
          <w:lang w:val="vi-VN"/>
        </w:rPr>
        <w:t xml:space="preserve"> </w:t>
      </w:r>
      <w:proofErr w:type="spellStart"/>
      <w:r w:rsidRPr="00FE4955">
        <w:rPr>
          <w:lang w:val="vi-VN"/>
        </w:rPr>
        <w:t>khắp</w:t>
      </w:r>
      <w:proofErr w:type="spellEnd"/>
      <w:r w:rsidRPr="00FE4955">
        <w:rPr>
          <w:lang w:val="vi-VN"/>
        </w:rPr>
        <w:t xml:space="preserve"> </w:t>
      </w:r>
      <w:proofErr w:type="spellStart"/>
      <w:r w:rsidRPr="00FE4955">
        <w:rPr>
          <w:lang w:val="vi-VN"/>
        </w:rPr>
        <w:t>phạm</w:t>
      </w:r>
      <w:proofErr w:type="spellEnd"/>
      <w:r w:rsidRPr="00FE4955">
        <w:rPr>
          <w:lang w:val="vi-VN"/>
        </w:rPr>
        <w:t xml:space="preserve"> vi </w:t>
      </w:r>
      <w:proofErr w:type="spellStart"/>
      <w:r w:rsidRPr="00FE4955">
        <w:rPr>
          <w:lang w:val="vi-VN"/>
        </w:rPr>
        <w:t>các</w:t>
      </w:r>
      <w:proofErr w:type="spellEnd"/>
      <w:r w:rsidRPr="00FE4955">
        <w:rPr>
          <w:lang w:val="vi-VN"/>
        </w:rPr>
        <w:t xml:space="preserve"> </w:t>
      </w:r>
      <w:proofErr w:type="spellStart"/>
      <w:r w:rsidRPr="00FE4955">
        <w:rPr>
          <w:lang w:val="vi-VN"/>
        </w:rPr>
        <w:t>nhà</w:t>
      </w:r>
      <w:proofErr w:type="spellEnd"/>
      <w:r w:rsidRPr="00FE4955">
        <w:rPr>
          <w:lang w:val="vi-VN"/>
        </w:rPr>
        <w:t xml:space="preserve"> </w:t>
      </w:r>
      <w:proofErr w:type="spellStart"/>
      <w:r w:rsidRPr="00FE4955">
        <w:rPr>
          <w:lang w:val="vi-VN"/>
        </w:rPr>
        <w:t>máy</w:t>
      </w:r>
      <w:proofErr w:type="spellEnd"/>
      <w:r w:rsidRPr="00FE4955">
        <w:rPr>
          <w:lang w:val="vi-VN"/>
        </w:rPr>
        <w:t xml:space="preserve">, </w:t>
      </w:r>
      <w:proofErr w:type="spellStart"/>
      <w:r w:rsidRPr="00FE4955">
        <w:rPr>
          <w:lang w:val="vi-VN"/>
        </w:rPr>
        <w:t>kết</w:t>
      </w:r>
      <w:proofErr w:type="spellEnd"/>
      <w:r w:rsidRPr="00FE4955">
        <w:rPr>
          <w:lang w:val="vi-VN"/>
        </w:rPr>
        <w:t xml:space="preserve"> </w:t>
      </w:r>
      <w:proofErr w:type="spellStart"/>
      <w:r w:rsidRPr="00FE4955">
        <w:rPr>
          <w:lang w:val="vi-VN"/>
        </w:rPr>
        <w:t>hợp</w:t>
      </w:r>
      <w:proofErr w:type="spellEnd"/>
      <w:r w:rsidRPr="00FE4955">
        <w:rPr>
          <w:lang w:val="vi-VN"/>
        </w:rPr>
        <w:t xml:space="preserve"> </w:t>
      </w:r>
      <w:proofErr w:type="spellStart"/>
      <w:r w:rsidRPr="00FE4955">
        <w:rPr>
          <w:lang w:val="vi-VN"/>
        </w:rPr>
        <w:t>các</w:t>
      </w:r>
      <w:proofErr w:type="spellEnd"/>
      <w:r w:rsidRPr="00FE4955">
        <w:rPr>
          <w:lang w:val="vi-VN"/>
        </w:rPr>
        <w:t xml:space="preserve"> </w:t>
      </w:r>
      <w:proofErr w:type="spellStart"/>
      <w:r w:rsidRPr="00FE4955">
        <w:rPr>
          <w:lang w:val="vi-VN"/>
        </w:rPr>
        <w:t>dụng</w:t>
      </w:r>
      <w:proofErr w:type="spellEnd"/>
      <w:r w:rsidRPr="00FE4955">
        <w:rPr>
          <w:lang w:val="vi-VN"/>
        </w:rPr>
        <w:t xml:space="preserve"> </w:t>
      </w:r>
      <w:proofErr w:type="spellStart"/>
      <w:r w:rsidRPr="00FE4955">
        <w:rPr>
          <w:lang w:val="vi-VN"/>
        </w:rPr>
        <w:t>cụ</w:t>
      </w:r>
      <w:proofErr w:type="spellEnd"/>
      <w:r w:rsidRPr="00FE4955">
        <w:rPr>
          <w:lang w:val="vi-VN"/>
        </w:rPr>
        <w:t xml:space="preserve"> </w:t>
      </w:r>
      <w:proofErr w:type="spellStart"/>
      <w:r w:rsidRPr="00FE4955">
        <w:rPr>
          <w:lang w:val="vi-VN"/>
        </w:rPr>
        <w:t>chữa</w:t>
      </w:r>
      <w:proofErr w:type="spellEnd"/>
      <w:r w:rsidRPr="00FE4955">
        <w:rPr>
          <w:lang w:val="vi-VN"/>
        </w:rPr>
        <w:t xml:space="preserve"> </w:t>
      </w:r>
      <w:proofErr w:type="spellStart"/>
      <w:r w:rsidRPr="00FE4955">
        <w:rPr>
          <w:lang w:val="vi-VN"/>
        </w:rPr>
        <w:t>cháy</w:t>
      </w:r>
      <w:proofErr w:type="spellEnd"/>
      <w:r w:rsidRPr="00FE4955">
        <w:rPr>
          <w:lang w:val="vi-VN"/>
        </w:rPr>
        <w:t xml:space="preserve"> như </w:t>
      </w:r>
      <w:proofErr w:type="spellStart"/>
      <w:r w:rsidRPr="00FE4955">
        <w:rPr>
          <w:lang w:val="vi-VN"/>
        </w:rPr>
        <w:t>bình</w:t>
      </w:r>
      <w:proofErr w:type="spellEnd"/>
      <w:r w:rsidRPr="00FE4955">
        <w:rPr>
          <w:lang w:val="vi-VN"/>
        </w:rPr>
        <w:t xml:space="preserve"> CO</w:t>
      </w:r>
      <w:r w:rsidRPr="00786782">
        <w:rPr>
          <w:vertAlign w:val="subscript"/>
          <w:lang w:val="vi-VN"/>
        </w:rPr>
        <w:t>2</w:t>
      </w:r>
      <w:r w:rsidRPr="00FE4955">
        <w:rPr>
          <w:lang w:val="vi-VN"/>
        </w:rPr>
        <w:t xml:space="preserve">, </w:t>
      </w:r>
      <w:proofErr w:type="spellStart"/>
      <w:r w:rsidRPr="00FE4955">
        <w:rPr>
          <w:lang w:val="vi-VN"/>
        </w:rPr>
        <w:t>bình</w:t>
      </w:r>
      <w:proofErr w:type="spellEnd"/>
      <w:r w:rsidRPr="00FE4955">
        <w:rPr>
          <w:lang w:val="vi-VN"/>
        </w:rPr>
        <w:t xml:space="preserve"> </w:t>
      </w:r>
      <w:proofErr w:type="spellStart"/>
      <w:r w:rsidRPr="00FE4955">
        <w:rPr>
          <w:lang w:val="vi-VN"/>
        </w:rPr>
        <w:t>bọt</w:t>
      </w:r>
      <w:proofErr w:type="spellEnd"/>
      <w:r w:rsidRPr="00FE4955">
        <w:rPr>
          <w:lang w:val="vi-VN"/>
        </w:rPr>
        <w:t xml:space="preserve">,... trong </w:t>
      </w:r>
      <w:proofErr w:type="spellStart"/>
      <w:r w:rsidRPr="00FE4955">
        <w:rPr>
          <w:lang w:val="vi-VN"/>
        </w:rPr>
        <w:t>từng</w:t>
      </w:r>
      <w:proofErr w:type="spellEnd"/>
      <w:r w:rsidRPr="00FE4955">
        <w:rPr>
          <w:lang w:val="vi-VN"/>
        </w:rPr>
        <w:t xml:space="preserve"> </w:t>
      </w:r>
      <w:proofErr w:type="spellStart"/>
      <w:r w:rsidRPr="00FE4955">
        <w:rPr>
          <w:lang w:val="vi-VN"/>
        </w:rPr>
        <w:t>bộ</w:t>
      </w:r>
      <w:proofErr w:type="spellEnd"/>
      <w:r w:rsidRPr="00FE4955">
        <w:rPr>
          <w:lang w:val="vi-VN"/>
        </w:rPr>
        <w:t xml:space="preserve"> </w:t>
      </w:r>
      <w:proofErr w:type="spellStart"/>
      <w:r w:rsidRPr="00FE4955">
        <w:rPr>
          <w:lang w:val="vi-VN"/>
        </w:rPr>
        <w:t>phận</w:t>
      </w:r>
      <w:proofErr w:type="spellEnd"/>
      <w:r w:rsidRPr="00FE4955">
        <w:rPr>
          <w:lang w:val="vi-VN"/>
        </w:rPr>
        <w:t xml:space="preserve"> </w:t>
      </w:r>
      <w:proofErr w:type="spellStart"/>
      <w:r w:rsidRPr="00FE4955">
        <w:rPr>
          <w:lang w:val="vi-VN"/>
        </w:rPr>
        <w:t>sản</w:t>
      </w:r>
      <w:proofErr w:type="spellEnd"/>
      <w:r w:rsidRPr="00FE4955">
        <w:rPr>
          <w:lang w:val="vi-VN"/>
        </w:rPr>
        <w:t xml:space="preserve"> </w:t>
      </w:r>
      <w:proofErr w:type="spellStart"/>
      <w:r w:rsidRPr="00FE4955">
        <w:rPr>
          <w:lang w:val="vi-VN"/>
        </w:rPr>
        <w:t>xuất</w:t>
      </w:r>
      <w:proofErr w:type="spellEnd"/>
      <w:r w:rsidRPr="00FE4955">
        <w:rPr>
          <w:lang w:val="vi-VN"/>
        </w:rPr>
        <w:t xml:space="preserve"> </w:t>
      </w:r>
      <w:proofErr w:type="spellStart"/>
      <w:r w:rsidRPr="00FE4955">
        <w:rPr>
          <w:lang w:val="vi-VN"/>
        </w:rPr>
        <w:t>và</w:t>
      </w:r>
      <w:proofErr w:type="spellEnd"/>
      <w:r w:rsidRPr="00FE4955">
        <w:rPr>
          <w:lang w:val="vi-VN"/>
        </w:rPr>
        <w:t xml:space="preserve"> </w:t>
      </w:r>
      <w:proofErr w:type="spellStart"/>
      <w:r w:rsidRPr="00FE4955">
        <w:rPr>
          <w:lang w:val="vi-VN"/>
        </w:rPr>
        <w:t>đặt</w:t>
      </w:r>
      <w:proofErr w:type="spellEnd"/>
      <w:r w:rsidRPr="00FE4955">
        <w:rPr>
          <w:lang w:val="vi-VN"/>
        </w:rPr>
        <w:t xml:space="preserve"> ở </w:t>
      </w:r>
      <w:proofErr w:type="spellStart"/>
      <w:r w:rsidRPr="00FE4955">
        <w:rPr>
          <w:lang w:val="vi-VN"/>
        </w:rPr>
        <w:t>những</w:t>
      </w:r>
      <w:proofErr w:type="spellEnd"/>
      <w:r w:rsidRPr="00FE4955">
        <w:rPr>
          <w:lang w:val="vi-VN"/>
        </w:rPr>
        <w:t xml:space="preserve"> </w:t>
      </w:r>
      <w:proofErr w:type="spellStart"/>
      <w:r w:rsidRPr="00FE4955">
        <w:rPr>
          <w:lang w:val="vi-VN"/>
        </w:rPr>
        <w:t>địa</w:t>
      </w:r>
      <w:proofErr w:type="spellEnd"/>
      <w:r w:rsidRPr="00FE4955">
        <w:rPr>
          <w:lang w:val="vi-VN"/>
        </w:rPr>
        <w:t xml:space="preserve"> </w:t>
      </w:r>
      <w:proofErr w:type="spellStart"/>
      <w:r w:rsidRPr="00FE4955">
        <w:rPr>
          <w:lang w:val="vi-VN"/>
        </w:rPr>
        <w:t>điểm</w:t>
      </w:r>
      <w:proofErr w:type="spellEnd"/>
      <w:r w:rsidRPr="00FE4955">
        <w:rPr>
          <w:lang w:val="vi-VN"/>
        </w:rPr>
        <w:t xml:space="preserve"> thao </w:t>
      </w:r>
      <w:proofErr w:type="spellStart"/>
      <w:r w:rsidRPr="00FE4955">
        <w:rPr>
          <w:lang w:val="vi-VN"/>
        </w:rPr>
        <w:t>tác</w:t>
      </w:r>
      <w:proofErr w:type="spellEnd"/>
      <w:r w:rsidRPr="00FE4955">
        <w:rPr>
          <w:lang w:val="vi-VN"/>
        </w:rPr>
        <w:t xml:space="preserve"> </w:t>
      </w:r>
      <w:proofErr w:type="spellStart"/>
      <w:r w:rsidRPr="00FE4955">
        <w:rPr>
          <w:lang w:val="vi-VN"/>
        </w:rPr>
        <w:t>thuận</w:t>
      </w:r>
      <w:proofErr w:type="spellEnd"/>
      <w:r w:rsidRPr="00FE4955">
        <w:rPr>
          <w:lang w:val="vi-VN"/>
        </w:rPr>
        <w:t xml:space="preserve"> </w:t>
      </w:r>
      <w:proofErr w:type="spellStart"/>
      <w:r w:rsidRPr="00FE4955">
        <w:rPr>
          <w:lang w:val="vi-VN"/>
        </w:rPr>
        <w:t>tiện</w:t>
      </w:r>
      <w:proofErr w:type="spellEnd"/>
      <w:r w:rsidRPr="00FE4955">
        <w:rPr>
          <w:lang w:val="vi-VN"/>
        </w:rPr>
        <w:t>.</w:t>
      </w:r>
      <w:r w:rsidRPr="00E67816">
        <w:rPr>
          <w:lang w:val="vi-VN"/>
        </w:rPr>
        <w:t xml:space="preserve"> </w:t>
      </w:r>
    </w:p>
    <w:p w14:paraId="427B8278" w14:textId="77777777" w:rsidR="00C177CA" w:rsidRPr="00FE4955" w:rsidRDefault="00C177CA" w:rsidP="004E5661">
      <w:pPr>
        <w:pStyle w:val="1"/>
        <w:ind w:left="754"/>
        <w:rPr>
          <w:lang w:val="vi-VN"/>
        </w:rPr>
      </w:pPr>
      <w:proofErr w:type="spellStart"/>
      <w:r w:rsidRPr="00FE4955">
        <w:rPr>
          <w:lang w:val="vi-VN"/>
        </w:rPr>
        <w:t>Các</w:t>
      </w:r>
      <w:proofErr w:type="spellEnd"/>
      <w:r w:rsidRPr="00FE4955">
        <w:rPr>
          <w:lang w:val="vi-VN"/>
        </w:rPr>
        <w:t xml:space="preserve"> </w:t>
      </w:r>
      <w:proofErr w:type="spellStart"/>
      <w:r w:rsidRPr="00FE4955">
        <w:rPr>
          <w:lang w:val="vi-VN"/>
        </w:rPr>
        <w:t>loại</w:t>
      </w:r>
      <w:proofErr w:type="spellEnd"/>
      <w:r w:rsidRPr="00FE4955">
        <w:rPr>
          <w:lang w:val="vi-VN"/>
        </w:rPr>
        <w:t xml:space="preserve"> dung môi </w:t>
      </w:r>
      <w:proofErr w:type="spellStart"/>
      <w:r w:rsidRPr="00FE4955">
        <w:rPr>
          <w:lang w:val="vi-VN"/>
        </w:rPr>
        <w:t>và</w:t>
      </w:r>
      <w:proofErr w:type="spellEnd"/>
      <w:r w:rsidRPr="00FE4955">
        <w:rPr>
          <w:lang w:val="vi-VN"/>
        </w:rPr>
        <w:t xml:space="preserve"> nhiên </w:t>
      </w:r>
      <w:proofErr w:type="spellStart"/>
      <w:r w:rsidRPr="00FE4955">
        <w:rPr>
          <w:lang w:val="vi-VN"/>
        </w:rPr>
        <w:t>liệu</w:t>
      </w:r>
      <w:proofErr w:type="spellEnd"/>
      <w:r w:rsidRPr="00FE4955">
        <w:rPr>
          <w:lang w:val="vi-VN"/>
        </w:rPr>
        <w:t xml:space="preserve"> </w:t>
      </w:r>
      <w:proofErr w:type="spellStart"/>
      <w:r w:rsidRPr="00FE4955">
        <w:rPr>
          <w:lang w:val="vi-VN"/>
        </w:rPr>
        <w:t>dễ</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sẽ</w:t>
      </w:r>
      <w:proofErr w:type="spellEnd"/>
      <w:r w:rsidRPr="00FE4955">
        <w:rPr>
          <w:lang w:val="vi-VN"/>
        </w:rPr>
        <w:t xml:space="preserve"> </w:t>
      </w:r>
      <w:proofErr w:type="spellStart"/>
      <w:r w:rsidRPr="00FE4955">
        <w:rPr>
          <w:lang w:val="vi-VN"/>
        </w:rPr>
        <w:t>được</w:t>
      </w:r>
      <w:proofErr w:type="spellEnd"/>
      <w:r w:rsidRPr="00FE4955">
        <w:rPr>
          <w:lang w:val="vi-VN"/>
        </w:rPr>
        <w:t xml:space="preserve"> lưu </w:t>
      </w:r>
      <w:proofErr w:type="spellStart"/>
      <w:r w:rsidRPr="00FE4955">
        <w:rPr>
          <w:lang w:val="vi-VN"/>
        </w:rPr>
        <w:t>trữ</w:t>
      </w:r>
      <w:proofErr w:type="spellEnd"/>
      <w:r w:rsidRPr="00FE4955">
        <w:rPr>
          <w:lang w:val="vi-VN"/>
        </w:rPr>
        <w:t xml:space="preserve"> trong </w:t>
      </w:r>
      <w:proofErr w:type="spellStart"/>
      <w:r w:rsidRPr="00FE4955">
        <w:rPr>
          <w:lang w:val="vi-VN"/>
        </w:rPr>
        <w:t>các</w:t>
      </w:r>
      <w:proofErr w:type="spellEnd"/>
      <w:r w:rsidRPr="00FE4955">
        <w:rPr>
          <w:lang w:val="vi-VN"/>
        </w:rPr>
        <w:t xml:space="preserve"> kho </w:t>
      </w:r>
      <w:proofErr w:type="spellStart"/>
      <w:r w:rsidRPr="00FE4955">
        <w:rPr>
          <w:lang w:val="vi-VN"/>
        </w:rPr>
        <w:t>cách</w:t>
      </w:r>
      <w:proofErr w:type="spellEnd"/>
      <w:r w:rsidRPr="00FE4955">
        <w:rPr>
          <w:lang w:val="vi-VN"/>
        </w:rPr>
        <w:t xml:space="preserve"> ly riêng </w:t>
      </w:r>
      <w:proofErr w:type="spellStart"/>
      <w:r w:rsidRPr="00FE4955">
        <w:rPr>
          <w:lang w:val="vi-VN"/>
        </w:rPr>
        <w:lastRenderedPageBreak/>
        <w:t>biệt</w:t>
      </w:r>
      <w:proofErr w:type="spellEnd"/>
      <w:r w:rsidRPr="00FE4955">
        <w:rPr>
          <w:lang w:val="vi-VN"/>
        </w:rPr>
        <w:t xml:space="preserve">, </w:t>
      </w:r>
      <w:proofErr w:type="spellStart"/>
      <w:r w:rsidRPr="00FE4955">
        <w:rPr>
          <w:lang w:val="vi-VN"/>
        </w:rPr>
        <w:t>tránh</w:t>
      </w:r>
      <w:proofErr w:type="spellEnd"/>
      <w:r w:rsidRPr="00FE4955">
        <w:rPr>
          <w:lang w:val="vi-VN"/>
        </w:rPr>
        <w:t xml:space="preserve"> xa </w:t>
      </w:r>
      <w:proofErr w:type="spellStart"/>
      <w:r w:rsidRPr="00FE4955">
        <w:rPr>
          <w:lang w:val="vi-VN"/>
        </w:rPr>
        <w:t>các</w:t>
      </w:r>
      <w:proofErr w:type="spellEnd"/>
      <w:r w:rsidRPr="00FE4955">
        <w:rPr>
          <w:lang w:val="vi-VN"/>
        </w:rPr>
        <w:t xml:space="preserve"> </w:t>
      </w:r>
      <w:proofErr w:type="spellStart"/>
      <w:r w:rsidRPr="00FE4955">
        <w:rPr>
          <w:lang w:val="vi-VN"/>
        </w:rPr>
        <w:t>nguồn</w:t>
      </w:r>
      <w:proofErr w:type="spellEnd"/>
      <w:r w:rsidRPr="00FE4955">
        <w:rPr>
          <w:lang w:val="vi-VN"/>
        </w:rPr>
        <w:t xml:space="preserve"> </w:t>
      </w:r>
      <w:proofErr w:type="spellStart"/>
      <w:r w:rsidRPr="00FE4955">
        <w:rPr>
          <w:lang w:val="vi-VN"/>
        </w:rPr>
        <w:t>có</w:t>
      </w:r>
      <w:proofErr w:type="spellEnd"/>
      <w:r w:rsidRPr="00FE4955">
        <w:rPr>
          <w:lang w:val="vi-VN"/>
        </w:rPr>
        <w:t xml:space="preserve"> </w:t>
      </w:r>
      <w:proofErr w:type="spellStart"/>
      <w:r w:rsidRPr="00FE4955">
        <w:rPr>
          <w:lang w:val="vi-VN"/>
        </w:rPr>
        <w:t>khả</w:t>
      </w:r>
      <w:proofErr w:type="spellEnd"/>
      <w:r w:rsidRPr="00FE4955">
        <w:rPr>
          <w:lang w:val="vi-VN"/>
        </w:rPr>
        <w:t xml:space="preserve"> năng </w:t>
      </w:r>
      <w:proofErr w:type="spellStart"/>
      <w:r w:rsidRPr="00FE4955">
        <w:rPr>
          <w:lang w:val="vi-VN"/>
        </w:rPr>
        <w:t>phát</w:t>
      </w:r>
      <w:proofErr w:type="spellEnd"/>
      <w:r w:rsidRPr="00FE4955">
        <w:rPr>
          <w:lang w:val="vi-VN"/>
        </w:rPr>
        <w:t xml:space="preserve"> </w:t>
      </w:r>
      <w:proofErr w:type="spellStart"/>
      <w:r w:rsidRPr="00FE4955">
        <w:rPr>
          <w:lang w:val="vi-VN"/>
        </w:rPr>
        <w:t>lửa</w:t>
      </w:r>
      <w:proofErr w:type="spellEnd"/>
      <w:r w:rsidRPr="00FE4955">
        <w:rPr>
          <w:lang w:val="vi-VN"/>
        </w:rPr>
        <w:t xml:space="preserve"> </w:t>
      </w:r>
      <w:proofErr w:type="spellStart"/>
      <w:r w:rsidRPr="00FE4955">
        <w:rPr>
          <w:lang w:val="vi-VN"/>
        </w:rPr>
        <w:t>và</w:t>
      </w:r>
      <w:proofErr w:type="spellEnd"/>
      <w:r w:rsidRPr="00FE4955">
        <w:rPr>
          <w:lang w:val="vi-VN"/>
        </w:rPr>
        <w:t xml:space="preserve"> tia </w:t>
      </w:r>
      <w:proofErr w:type="spellStart"/>
      <w:r w:rsidRPr="00FE4955">
        <w:rPr>
          <w:lang w:val="vi-VN"/>
        </w:rPr>
        <w:t>lửa</w:t>
      </w:r>
      <w:proofErr w:type="spellEnd"/>
      <w:r w:rsidRPr="00FE4955">
        <w:rPr>
          <w:lang w:val="vi-VN"/>
        </w:rPr>
        <w:t xml:space="preserve"> </w:t>
      </w:r>
      <w:proofErr w:type="spellStart"/>
      <w:r w:rsidRPr="00FE4955">
        <w:rPr>
          <w:lang w:val="vi-VN"/>
        </w:rPr>
        <w:t>điện</w:t>
      </w:r>
      <w:proofErr w:type="spellEnd"/>
      <w:r w:rsidRPr="00FE4955">
        <w:rPr>
          <w:lang w:val="vi-VN"/>
        </w:rPr>
        <w:t xml:space="preserve">, </w:t>
      </w:r>
      <w:proofErr w:type="spellStart"/>
      <w:r w:rsidRPr="00FE4955">
        <w:rPr>
          <w:lang w:val="vi-VN"/>
        </w:rPr>
        <w:t>các</w:t>
      </w:r>
      <w:proofErr w:type="spellEnd"/>
      <w:r w:rsidRPr="00FE4955">
        <w:rPr>
          <w:lang w:val="vi-VN"/>
        </w:rPr>
        <w:t xml:space="preserve"> </w:t>
      </w:r>
      <w:proofErr w:type="spellStart"/>
      <w:r w:rsidRPr="00FE4955">
        <w:rPr>
          <w:lang w:val="vi-VN"/>
        </w:rPr>
        <w:t>bồn</w:t>
      </w:r>
      <w:proofErr w:type="spellEnd"/>
      <w:r w:rsidRPr="00FE4955">
        <w:rPr>
          <w:lang w:val="vi-VN"/>
        </w:rPr>
        <w:t xml:space="preserve"> </w:t>
      </w:r>
      <w:proofErr w:type="spellStart"/>
      <w:r w:rsidRPr="00FE4955">
        <w:rPr>
          <w:lang w:val="vi-VN"/>
        </w:rPr>
        <w:t>chứa</w:t>
      </w:r>
      <w:proofErr w:type="spellEnd"/>
      <w:r w:rsidRPr="00FE4955">
        <w:rPr>
          <w:lang w:val="vi-VN"/>
        </w:rPr>
        <w:t xml:space="preserve"> dung môi </w:t>
      </w:r>
      <w:proofErr w:type="spellStart"/>
      <w:r w:rsidRPr="00FE4955">
        <w:rPr>
          <w:lang w:val="vi-VN"/>
        </w:rPr>
        <w:t>sẽ</w:t>
      </w:r>
      <w:proofErr w:type="spellEnd"/>
      <w:r w:rsidRPr="00FE4955">
        <w:rPr>
          <w:lang w:val="vi-VN"/>
        </w:rPr>
        <w:t xml:space="preserve"> </w:t>
      </w:r>
      <w:proofErr w:type="spellStart"/>
      <w:r w:rsidRPr="00FE4955">
        <w:rPr>
          <w:lang w:val="vi-VN"/>
        </w:rPr>
        <w:t>được</w:t>
      </w:r>
      <w:proofErr w:type="spellEnd"/>
      <w:r w:rsidRPr="00FE4955">
        <w:rPr>
          <w:lang w:val="vi-VN"/>
        </w:rPr>
        <w:t xml:space="preserve"> </w:t>
      </w:r>
      <w:proofErr w:type="spellStart"/>
      <w:r w:rsidRPr="00FE4955">
        <w:rPr>
          <w:lang w:val="vi-VN"/>
        </w:rPr>
        <w:t>lắp</w:t>
      </w:r>
      <w:proofErr w:type="spellEnd"/>
      <w:r w:rsidRPr="00FE4955">
        <w:rPr>
          <w:lang w:val="vi-VN"/>
        </w:rPr>
        <w:t xml:space="preserve"> </w:t>
      </w:r>
      <w:proofErr w:type="spellStart"/>
      <w:r w:rsidRPr="00FE4955">
        <w:rPr>
          <w:lang w:val="vi-VN"/>
        </w:rPr>
        <w:t>đặt</w:t>
      </w:r>
      <w:proofErr w:type="spellEnd"/>
      <w:r w:rsidRPr="00FE4955">
        <w:rPr>
          <w:lang w:val="vi-VN"/>
        </w:rPr>
        <w:t xml:space="preserve"> </w:t>
      </w:r>
      <w:proofErr w:type="spellStart"/>
      <w:r w:rsidRPr="00FE4955">
        <w:rPr>
          <w:lang w:val="vi-VN"/>
        </w:rPr>
        <w:t>các</w:t>
      </w:r>
      <w:proofErr w:type="spellEnd"/>
      <w:r w:rsidRPr="00FE4955">
        <w:rPr>
          <w:lang w:val="vi-VN"/>
        </w:rPr>
        <w:t xml:space="preserve"> van an </w:t>
      </w:r>
      <w:proofErr w:type="spellStart"/>
      <w:r w:rsidRPr="00FE4955">
        <w:rPr>
          <w:lang w:val="vi-VN"/>
        </w:rPr>
        <w:t>toàn</w:t>
      </w:r>
      <w:proofErr w:type="spellEnd"/>
      <w:r w:rsidRPr="00FE4955">
        <w:rPr>
          <w:lang w:val="vi-VN"/>
        </w:rPr>
        <w:t xml:space="preserve">, </w:t>
      </w:r>
      <w:proofErr w:type="spellStart"/>
      <w:r w:rsidRPr="00FE4955">
        <w:rPr>
          <w:lang w:val="vi-VN"/>
        </w:rPr>
        <w:t>các</w:t>
      </w:r>
      <w:proofErr w:type="spellEnd"/>
      <w:r w:rsidRPr="00FE4955">
        <w:rPr>
          <w:lang w:val="vi-VN"/>
        </w:rPr>
        <w:t xml:space="preserve"> </w:t>
      </w:r>
      <w:proofErr w:type="spellStart"/>
      <w:r w:rsidRPr="00FE4955">
        <w:rPr>
          <w:lang w:val="vi-VN"/>
        </w:rPr>
        <w:t>thiết</w:t>
      </w:r>
      <w:proofErr w:type="spellEnd"/>
      <w:r w:rsidRPr="00FE4955">
        <w:rPr>
          <w:lang w:val="vi-VN"/>
        </w:rPr>
        <w:t xml:space="preserve"> </w:t>
      </w:r>
      <w:proofErr w:type="spellStart"/>
      <w:r w:rsidRPr="00FE4955">
        <w:rPr>
          <w:lang w:val="vi-VN"/>
        </w:rPr>
        <w:t>bị</w:t>
      </w:r>
      <w:proofErr w:type="spellEnd"/>
      <w:r w:rsidRPr="00FE4955">
        <w:rPr>
          <w:lang w:val="vi-VN"/>
        </w:rPr>
        <w:t xml:space="preserve"> theo </w:t>
      </w:r>
      <w:proofErr w:type="spellStart"/>
      <w:r w:rsidRPr="00FE4955">
        <w:rPr>
          <w:lang w:val="vi-VN"/>
        </w:rPr>
        <w:t>dõi</w:t>
      </w:r>
      <w:proofErr w:type="spellEnd"/>
      <w:r w:rsidRPr="00FE4955">
        <w:rPr>
          <w:lang w:val="vi-VN"/>
        </w:rPr>
        <w:t xml:space="preserve"> </w:t>
      </w:r>
      <w:proofErr w:type="spellStart"/>
      <w:r w:rsidRPr="00FE4955">
        <w:rPr>
          <w:lang w:val="vi-VN"/>
        </w:rPr>
        <w:t>nhiệt</w:t>
      </w:r>
      <w:proofErr w:type="spellEnd"/>
      <w:r w:rsidRPr="00FE4955">
        <w:rPr>
          <w:lang w:val="vi-VN"/>
        </w:rPr>
        <w:t xml:space="preserve"> </w:t>
      </w:r>
      <w:proofErr w:type="spellStart"/>
      <w:r w:rsidRPr="00FE4955">
        <w:rPr>
          <w:lang w:val="vi-VN"/>
        </w:rPr>
        <w:t>độ</w:t>
      </w:r>
      <w:proofErr w:type="spellEnd"/>
      <w:r w:rsidRPr="00FE4955">
        <w:rPr>
          <w:lang w:val="vi-VN"/>
        </w:rPr>
        <w:t xml:space="preserve">, </w:t>
      </w:r>
      <w:proofErr w:type="spellStart"/>
      <w:r w:rsidRPr="00FE4955">
        <w:rPr>
          <w:lang w:val="vi-VN"/>
        </w:rPr>
        <w:t>các</w:t>
      </w:r>
      <w:proofErr w:type="spellEnd"/>
      <w:r w:rsidRPr="00FE4955">
        <w:rPr>
          <w:lang w:val="vi-VN"/>
        </w:rPr>
        <w:t xml:space="preserve"> </w:t>
      </w:r>
      <w:proofErr w:type="spellStart"/>
      <w:r w:rsidRPr="00FE4955">
        <w:rPr>
          <w:lang w:val="vi-VN"/>
        </w:rPr>
        <w:t>thiết</w:t>
      </w:r>
      <w:proofErr w:type="spellEnd"/>
      <w:r w:rsidRPr="00FE4955">
        <w:rPr>
          <w:lang w:val="vi-VN"/>
        </w:rPr>
        <w:t xml:space="preserve"> </w:t>
      </w:r>
      <w:proofErr w:type="spellStart"/>
      <w:r w:rsidRPr="00FE4955">
        <w:rPr>
          <w:lang w:val="vi-VN"/>
        </w:rPr>
        <w:t>bị</w:t>
      </w:r>
      <w:proofErr w:type="spellEnd"/>
      <w:r w:rsidRPr="00FE4955">
        <w:rPr>
          <w:lang w:val="vi-VN"/>
        </w:rPr>
        <w:t xml:space="preserve"> </w:t>
      </w:r>
      <w:proofErr w:type="spellStart"/>
      <w:r w:rsidRPr="00FE4955">
        <w:rPr>
          <w:lang w:val="vi-VN"/>
        </w:rPr>
        <w:t>báo</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chữa</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tự</w:t>
      </w:r>
      <w:proofErr w:type="spellEnd"/>
      <w:r w:rsidRPr="00FE4955">
        <w:rPr>
          <w:lang w:val="vi-VN"/>
        </w:rPr>
        <w:t xml:space="preserve"> </w:t>
      </w:r>
      <w:proofErr w:type="spellStart"/>
      <w:r w:rsidRPr="00FE4955">
        <w:rPr>
          <w:lang w:val="vi-VN"/>
        </w:rPr>
        <w:t>động</w:t>
      </w:r>
      <w:proofErr w:type="spellEnd"/>
      <w:r w:rsidRPr="00FE4955">
        <w:rPr>
          <w:lang w:val="vi-VN"/>
        </w:rPr>
        <w:t>.</w:t>
      </w:r>
    </w:p>
    <w:p w14:paraId="17491AD3" w14:textId="77777777" w:rsidR="00C177CA" w:rsidRPr="00FE4955" w:rsidRDefault="00C177CA" w:rsidP="004E5661">
      <w:pPr>
        <w:pStyle w:val="1"/>
        <w:ind w:left="754"/>
        <w:rPr>
          <w:lang w:val="vi-VN"/>
        </w:rPr>
      </w:pPr>
      <w:r w:rsidRPr="00FE4955">
        <w:rPr>
          <w:lang w:val="vi-VN"/>
        </w:rPr>
        <w:t xml:space="preserve">Trong </w:t>
      </w:r>
      <w:proofErr w:type="spellStart"/>
      <w:r w:rsidRPr="00FE4955">
        <w:rPr>
          <w:lang w:val="vi-VN"/>
        </w:rPr>
        <w:t>các</w:t>
      </w:r>
      <w:proofErr w:type="spellEnd"/>
      <w:r w:rsidRPr="00FE4955">
        <w:rPr>
          <w:lang w:val="vi-VN"/>
        </w:rPr>
        <w:t xml:space="preserve"> khu </w:t>
      </w:r>
      <w:proofErr w:type="spellStart"/>
      <w:r w:rsidRPr="00FE4955">
        <w:rPr>
          <w:lang w:val="vi-VN"/>
        </w:rPr>
        <w:t>sản</w:t>
      </w:r>
      <w:proofErr w:type="spellEnd"/>
      <w:r w:rsidRPr="00FE4955">
        <w:rPr>
          <w:lang w:val="vi-VN"/>
        </w:rPr>
        <w:t xml:space="preserve"> </w:t>
      </w:r>
      <w:proofErr w:type="spellStart"/>
      <w:r w:rsidRPr="00FE4955">
        <w:rPr>
          <w:lang w:val="vi-VN"/>
        </w:rPr>
        <w:t>xuất</w:t>
      </w:r>
      <w:proofErr w:type="spellEnd"/>
      <w:r w:rsidRPr="00FE4955">
        <w:rPr>
          <w:lang w:val="vi-VN"/>
        </w:rPr>
        <w:t xml:space="preserve">, kho nguyên </w:t>
      </w:r>
      <w:proofErr w:type="spellStart"/>
      <w:r w:rsidRPr="00FE4955">
        <w:rPr>
          <w:lang w:val="vi-VN"/>
        </w:rPr>
        <w:t>liệu</w:t>
      </w:r>
      <w:proofErr w:type="spellEnd"/>
      <w:r w:rsidRPr="00FE4955">
        <w:rPr>
          <w:lang w:val="vi-VN"/>
        </w:rPr>
        <w:t xml:space="preserve"> </w:t>
      </w:r>
      <w:proofErr w:type="spellStart"/>
      <w:r w:rsidRPr="00FE4955">
        <w:rPr>
          <w:lang w:val="vi-VN"/>
        </w:rPr>
        <w:t>và</w:t>
      </w:r>
      <w:proofErr w:type="spellEnd"/>
      <w:r w:rsidRPr="00FE4955">
        <w:rPr>
          <w:lang w:val="vi-VN"/>
        </w:rPr>
        <w:t xml:space="preserve"> </w:t>
      </w:r>
      <w:proofErr w:type="spellStart"/>
      <w:r w:rsidRPr="00FE4955">
        <w:rPr>
          <w:lang w:val="vi-VN"/>
        </w:rPr>
        <w:t>thành</w:t>
      </w:r>
      <w:proofErr w:type="spellEnd"/>
      <w:r w:rsidRPr="00FE4955">
        <w:rPr>
          <w:lang w:val="vi-VN"/>
        </w:rPr>
        <w:t xml:space="preserve"> </w:t>
      </w:r>
      <w:proofErr w:type="spellStart"/>
      <w:r w:rsidRPr="00FE4955">
        <w:rPr>
          <w:lang w:val="vi-VN"/>
        </w:rPr>
        <w:t>phẩm</w:t>
      </w:r>
      <w:proofErr w:type="spellEnd"/>
      <w:r w:rsidRPr="00FE4955">
        <w:rPr>
          <w:lang w:val="vi-VN"/>
        </w:rPr>
        <w:t xml:space="preserve"> </w:t>
      </w:r>
      <w:proofErr w:type="spellStart"/>
      <w:r w:rsidRPr="00FE4955">
        <w:rPr>
          <w:lang w:val="vi-VN"/>
        </w:rPr>
        <w:t>sẽ</w:t>
      </w:r>
      <w:proofErr w:type="spellEnd"/>
      <w:r w:rsidRPr="00FE4955">
        <w:rPr>
          <w:lang w:val="vi-VN"/>
        </w:rPr>
        <w:t xml:space="preserve"> </w:t>
      </w:r>
      <w:proofErr w:type="spellStart"/>
      <w:r w:rsidRPr="00FE4955">
        <w:rPr>
          <w:lang w:val="vi-VN"/>
        </w:rPr>
        <w:t>được</w:t>
      </w:r>
      <w:proofErr w:type="spellEnd"/>
      <w:r w:rsidRPr="00FE4955">
        <w:rPr>
          <w:lang w:val="vi-VN"/>
        </w:rPr>
        <w:t xml:space="preserve"> </w:t>
      </w:r>
      <w:proofErr w:type="spellStart"/>
      <w:r w:rsidRPr="00FE4955">
        <w:rPr>
          <w:lang w:val="vi-VN"/>
        </w:rPr>
        <w:t>lắp</w:t>
      </w:r>
      <w:proofErr w:type="spellEnd"/>
      <w:r w:rsidRPr="00FE4955">
        <w:rPr>
          <w:lang w:val="vi-VN"/>
        </w:rPr>
        <w:t xml:space="preserve"> </w:t>
      </w:r>
      <w:proofErr w:type="spellStart"/>
      <w:r w:rsidRPr="00FE4955">
        <w:rPr>
          <w:lang w:val="vi-VN"/>
        </w:rPr>
        <w:t>đặt</w:t>
      </w:r>
      <w:proofErr w:type="spellEnd"/>
      <w:r w:rsidRPr="00FE4955">
        <w:rPr>
          <w:lang w:val="vi-VN"/>
        </w:rPr>
        <w:t xml:space="preserve"> </w:t>
      </w:r>
      <w:proofErr w:type="spellStart"/>
      <w:r w:rsidRPr="00FE4955">
        <w:rPr>
          <w:lang w:val="vi-VN"/>
        </w:rPr>
        <w:t>hệ</w:t>
      </w:r>
      <w:proofErr w:type="spellEnd"/>
      <w:r w:rsidRPr="00FE4955">
        <w:rPr>
          <w:lang w:val="vi-VN"/>
        </w:rPr>
        <w:t xml:space="preserve"> </w:t>
      </w:r>
      <w:proofErr w:type="spellStart"/>
      <w:r w:rsidRPr="00FE4955">
        <w:rPr>
          <w:lang w:val="vi-VN"/>
        </w:rPr>
        <w:t>thống</w:t>
      </w:r>
      <w:proofErr w:type="spellEnd"/>
      <w:r w:rsidRPr="00FE4955">
        <w:rPr>
          <w:lang w:val="vi-VN"/>
        </w:rPr>
        <w:t xml:space="preserve"> </w:t>
      </w:r>
      <w:proofErr w:type="spellStart"/>
      <w:r w:rsidRPr="00FE4955">
        <w:rPr>
          <w:lang w:val="vi-VN"/>
        </w:rPr>
        <w:t>báo</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hệ</w:t>
      </w:r>
      <w:proofErr w:type="spellEnd"/>
      <w:r w:rsidRPr="00FE4955">
        <w:rPr>
          <w:lang w:val="vi-VN"/>
        </w:rPr>
        <w:t xml:space="preserve"> </w:t>
      </w:r>
      <w:proofErr w:type="spellStart"/>
      <w:r w:rsidRPr="00FE4955">
        <w:rPr>
          <w:lang w:val="vi-VN"/>
        </w:rPr>
        <w:t>thống</w:t>
      </w:r>
      <w:proofErr w:type="spellEnd"/>
      <w:r w:rsidRPr="00FE4955">
        <w:rPr>
          <w:lang w:val="vi-VN"/>
        </w:rPr>
        <w:t xml:space="preserve"> thông tin, </w:t>
      </w:r>
      <w:proofErr w:type="spellStart"/>
      <w:r w:rsidRPr="00FE4955">
        <w:rPr>
          <w:lang w:val="vi-VN"/>
        </w:rPr>
        <w:t>báo</w:t>
      </w:r>
      <w:proofErr w:type="spellEnd"/>
      <w:r w:rsidRPr="00FE4955">
        <w:rPr>
          <w:lang w:val="vi-VN"/>
        </w:rPr>
        <w:t xml:space="preserve"> </w:t>
      </w:r>
      <w:proofErr w:type="spellStart"/>
      <w:r w:rsidRPr="00FE4955">
        <w:rPr>
          <w:lang w:val="vi-VN"/>
        </w:rPr>
        <w:t>động</w:t>
      </w:r>
      <w:proofErr w:type="spellEnd"/>
      <w:r w:rsidRPr="00FE4955">
        <w:rPr>
          <w:lang w:val="vi-VN"/>
        </w:rPr>
        <w:t xml:space="preserve">. </w:t>
      </w:r>
      <w:proofErr w:type="spellStart"/>
      <w:r w:rsidRPr="00FE4955">
        <w:rPr>
          <w:lang w:val="vi-VN"/>
        </w:rPr>
        <w:t>Đầu</w:t>
      </w:r>
      <w:proofErr w:type="spellEnd"/>
      <w:r w:rsidRPr="00FE4955">
        <w:rPr>
          <w:lang w:val="vi-VN"/>
        </w:rPr>
        <w:t xml:space="preserve"> tư </w:t>
      </w:r>
      <w:proofErr w:type="spellStart"/>
      <w:r w:rsidRPr="00FE4955">
        <w:rPr>
          <w:lang w:val="vi-VN"/>
        </w:rPr>
        <w:t>các</w:t>
      </w:r>
      <w:proofErr w:type="spellEnd"/>
      <w:r w:rsidRPr="00FE4955">
        <w:rPr>
          <w:lang w:val="vi-VN"/>
        </w:rPr>
        <w:t xml:space="preserve"> </w:t>
      </w:r>
      <w:proofErr w:type="spellStart"/>
      <w:r w:rsidRPr="00FE4955">
        <w:rPr>
          <w:lang w:val="vi-VN"/>
        </w:rPr>
        <w:t>thiết</w:t>
      </w:r>
      <w:proofErr w:type="spellEnd"/>
      <w:r w:rsidRPr="00FE4955">
        <w:rPr>
          <w:lang w:val="vi-VN"/>
        </w:rPr>
        <w:t xml:space="preserve"> </w:t>
      </w:r>
      <w:proofErr w:type="spellStart"/>
      <w:r w:rsidRPr="00FE4955">
        <w:rPr>
          <w:lang w:val="vi-VN"/>
        </w:rPr>
        <w:t>bị</w:t>
      </w:r>
      <w:proofErr w:type="spellEnd"/>
      <w:r w:rsidRPr="00FE4955">
        <w:rPr>
          <w:lang w:val="vi-VN"/>
        </w:rPr>
        <w:t xml:space="preserve"> </w:t>
      </w:r>
      <w:proofErr w:type="spellStart"/>
      <w:r w:rsidRPr="00FE4955">
        <w:rPr>
          <w:lang w:val="vi-VN"/>
        </w:rPr>
        <w:t>chống</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nổ</w:t>
      </w:r>
      <w:proofErr w:type="spellEnd"/>
      <w:r w:rsidRPr="00FE4955">
        <w:rPr>
          <w:lang w:val="vi-VN"/>
        </w:rPr>
        <w:t xml:space="preserve"> </w:t>
      </w:r>
      <w:proofErr w:type="spellStart"/>
      <w:r w:rsidRPr="00FE4955">
        <w:rPr>
          <w:lang w:val="vi-VN"/>
        </w:rPr>
        <w:t>tại</w:t>
      </w:r>
      <w:proofErr w:type="spellEnd"/>
      <w:r w:rsidRPr="00FE4955">
        <w:rPr>
          <w:lang w:val="vi-VN"/>
        </w:rPr>
        <w:t xml:space="preserve"> </w:t>
      </w:r>
      <w:proofErr w:type="spellStart"/>
      <w:r w:rsidRPr="00FE4955">
        <w:rPr>
          <w:lang w:val="vi-VN"/>
        </w:rPr>
        <w:t>các</w:t>
      </w:r>
      <w:proofErr w:type="spellEnd"/>
      <w:r w:rsidRPr="00FE4955">
        <w:rPr>
          <w:lang w:val="vi-VN"/>
        </w:rPr>
        <w:t xml:space="preserve"> khu </w:t>
      </w:r>
      <w:proofErr w:type="spellStart"/>
      <w:r w:rsidRPr="00FE4955">
        <w:rPr>
          <w:lang w:val="vi-VN"/>
        </w:rPr>
        <w:t>vực</w:t>
      </w:r>
      <w:proofErr w:type="spellEnd"/>
      <w:r w:rsidRPr="00FE4955">
        <w:rPr>
          <w:lang w:val="vi-VN"/>
        </w:rPr>
        <w:t xml:space="preserve"> kho </w:t>
      </w:r>
      <w:proofErr w:type="spellStart"/>
      <w:r w:rsidRPr="00FE4955">
        <w:rPr>
          <w:lang w:val="vi-VN"/>
        </w:rPr>
        <w:t>chứa</w:t>
      </w:r>
      <w:proofErr w:type="spellEnd"/>
      <w:r w:rsidRPr="00FE4955">
        <w:rPr>
          <w:lang w:val="vi-VN"/>
        </w:rPr>
        <w:t xml:space="preserve"> </w:t>
      </w:r>
      <w:proofErr w:type="spellStart"/>
      <w:r w:rsidRPr="00FE4955">
        <w:rPr>
          <w:lang w:val="vi-VN"/>
        </w:rPr>
        <w:t>hàng</w:t>
      </w:r>
      <w:proofErr w:type="spellEnd"/>
      <w:r w:rsidRPr="00FE4955">
        <w:rPr>
          <w:lang w:val="vi-VN"/>
        </w:rPr>
        <w:t xml:space="preserve"> </w:t>
      </w:r>
      <w:proofErr w:type="spellStart"/>
      <w:r w:rsidRPr="00FE4955">
        <w:rPr>
          <w:lang w:val="vi-VN"/>
        </w:rPr>
        <w:t>hoá</w:t>
      </w:r>
      <w:proofErr w:type="spellEnd"/>
      <w:r w:rsidRPr="00FE4955">
        <w:rPr>
          <w:lang w:val="vi-VN"/>
        </w:rPr>
        <w:t xml:space="preserve">, nhiên </w:t>
      </w:r>
      <w:proofErr w:type="spellStart"/>
      <w:r w:rsidRPr="00FE4955">
        <w:rPr>
          <w:lang w:val="vi-VN"/>
        </w:rPr>
        <w:t>liệu</w:t>
      </w:r>
      <w:proofErr w:type="spellEnd"/>
      <w:r w:rsidRPr="00FE4955">
        <w:rPr>
          <w:lang w:val="vi-VN"/>
        </w:rPr>
        <w:t xml:space="preserve">. </w:t>
      </w:r>
      <w:proofErr w:type="spellStart"/>
      <w:r w:rsidRPr="00FE4955">
        <w:rPr>
          <w:lang w:val="vi-VN"/>
        </w:rPr>
        <w:t>Các</w:t>
      </w:r>
      <w:proofErr w:type="spellEnd"/>
      <w:r w:rsidRPr="00FE4955">
        <w:rPr>
          <w:lang w:val="vi-VN"/>
        </w:rPr>
        <w:t xml:space="preserve"> phương </w:t>
      </w:r>
      <w:proofErr w:type="spellStart"/>
      <w:r w:rsidRPr="00FE4955">
        <w:rPr>
          <w:lang w:val="vi-VN"/>
        </w:rPr>
        <w:t>tiện</w:t>
      </w:r>
      <w:proofErr w:type="spellEnd"/>
      <w:r w:rsidRPr="00FE4955">
        <w:rPr>
          <w:lang w:val="vi-VN"/>
        </w:rPr>
        <w:t xml:space="preserve"> </w:t>
      </w:r>
      <w:proofErr w:type="spellStart"/>
      <w:r w:rsidRPr="00FE4955">
        <w:rPr>
          <w:lang w:val="vi-VN"/>
        </w:rPr>
        <w:t>phòng</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chữa</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sẽ</w:t>
      </w:r>
      <w:proofErr w:type="spellEnd"/>
      <w:r w:rsidRPr="00FE4955">
        <w:rPr>
          <w:lang w:val="vi-VN"/>
        </w:rPr>
        <w:t xml:space="preserve"> </w:t>
      </w:r>
      <w:proofErr w:type="spellStart"/>
      <w:r w:rsidRPr="00FE4955">
        <w:rPr>
          <w:lang w:val="vi-VN"/>
        </w:rPr>
        <w:t>được</w:t>
      </w:r>
      <w:proofErr w:type="spellEnd"/>
      <w:r w:rsidRPr="00FE4955">
        <w:rPr>
          <w:lang w:val="vi-VN"/>
        </w:rPr>
        <w:t xml:space="preserve"> </w:t>
      </w:r>
      <w:proofErr w:type="spellStart"/>
      <w:r w:rsidRPr="00FE4955">
        <w:rPr>
          <w:lang w:val="vi-VN"/>
        </w:rPr>
        <w:t>kiểm</w:t>
      </w:r>
      <w:proofErr w:type="spellEnd"/>
      <w:r w:rsidRPr="00FE4955">
        <w:rPr>
          <w:lang w:val="vi-VN"/>
        </w:rPr>
        <w:t xml:space="preserve"> tra </w:t>
      </w:r>
      <w:proofErr w:type="spellStart"/>
      <w:r w:rsidRPr="00FE4955">
        <w:rPr>
          <w:lang w:val="vi-VN"/>
        </w:rPr>
        <w:t>thường</w:t>
      </w:r>
      <w:proofErr w:type="spellEnd"/>
      <w:r w:rsidRPr="00FE4955">
        <w:rPr>
          <w:lang w:val="vi-VN"/>
        </w:rPr>
        <w:t xml:space="preserve"> xuyên </w:t>
      </w:r>
      <w:proofErr w:type="spellStart"/>
      <w:r w:rsidRPr="00FE4955">
        <w:rPr>
          <w:lang w:val="vi-VN"/>
        </w:rPr>
        <w:t>và</w:t>
      </w:r>
      <w:proofErr w:type="spellEnd"/>
      <w:r w:rsidRPr="00FE4955">
        <w:rPr>
          <w:lang w:val="vi-VN"/>
        </w:rPr>
        <w:t xml:space="preserve"> ở trong </w:t>
      </w:r>
      <w:proofErr w:type="spellStart"/>
      <w:r w:rsidRPr="00FE4955">
        <w:rPr>
          <w:lang w:val="vi-VN"/>
        </w:rPr>
        <w:t>tình</w:t>
      </w:r>
      <w:proofErr w:type="spellEnd"/>
      <w:r w:rsidRPr="00FE4955">
        <w:rPr>
          <w:lang w:val="vi-VN"/>
        </w:rPr>
        <w:t xml:space="preserve"> </w:t>
      </w:r>
      <w:proofErr w:type="spellStart"/>
      <w:r w:rsidRPr="00FE4955">
        <w:rPr>
          <w:lang w:val="vi-VN"/>
        </w:rPr>
        <w:t>trạng</w:t>
      </w:r>
      <w:proofErr w:type="spellEnd"/>
      <w:r w:rsidRPr="00FE4955">
        <w:rPr>
          <w:lang w:val="vi-VN"/>
        </w:rPr>
        <w:t xml:space="preserve"> </w:t>
      </w:r>
      <w:proofErr w:type="spellStart"/>
      <w:r w:rsidRPr="00FE4955">
        <w:rPr>
          <w:lang w:val="vi-VN"/>
        </w:rPr>
        <w:t>sẵn</w:t>
      </w:r>
      <w:proofErr w:type="spellEnd"/>
      <w:r w:rsidRPr="00FE4955">
        <w:rPr>
          <w:lang w:val="vi-VN"/>
        </w:rPr>
        <w:t xml:space="preserve"> </w:t>
      </w:r>
      <w:proofErr w:type="spellStart"/>
      <w:r w:rsidRPr="00FE4955">
        <w:rPr>
          <w:lang w:val="vi-VN"/>
        </w:rPr>
        <w:t>sàng</w:t>
      </w:r>
      <w:proofErr w:type="spellEnd"/>
      <w:r w:rsidRPr="00FE4955">
        <w:rPr>
          <w:lang w:val="vi-VN"/>
        </w:rPr>
        <w:t xml:space="preserve"> </w:t>
      </w:r>
      <w:proofErr w:type="spellStart"/>
      <w:r w:rsidRPr="00FE4955">
        <w:rPr>
          <w:lang w:val="vi-VN"/>
        </w:rPr>
        <w:t>hoạt</w:t>
      </w:r>
      <w:proofErr w:type="spellEnd"/>
      <w:r w:rsidRPr="00FE4955">
        <w:rPr>
          <w:lang w:val="vi-VN"/>
        </w:rPr>
        <w:t xml:space="preserve"> </w:t>
      </w:r>
      <w:proofErr w:type="spellStart"/>
      <w:r w:rsidRPr="00FE4955">
        <w:rPr>
          <w:lang w:val="vi-VN"/>
        </w:rPr>
        <w:t>động</w:t>
      </w:r>
      <w:proofErr w:type="spellEnd"/>
      <w:r w:rsidRPr="00FE4955">
        <w:rPr>
          <w:lang w:val="vi-VN"/>
        </w:rPr>
        <w:t xml:space="preserve">; </w:t>
      </w:r>
      <w:proofErr w:type="spellStart"/>
      <w:r w:rsidRPr="00FE4955">
        <w:rPr>
          <w:lang w:val="vi-VN"/>
        </w:rPr>
        <w:t>Bố</w:t>
      </w:r>
      <w:proofErr w:type="spellEnd"/>
      <w:r w:rsidRPr="00FE4955">
        <w:rPr>
          <w:lang w:val="vi-VN"/>
        </w:rPr>
        <w:t xml:space="preserve"> </w:t>
      </w:r>
      <w:proofErr w:type="spellStart"/>
      <w:r w:rsidRPr="00FE4955">
        <w:rPr>
          <w:lang w:val="vi-VN"/>
        </w:rPr>
        <w:t>trí</w:t>
      </w:r>
      <w:proofErr w:type="spellEnd"/>
      <w:r w:rsidRPr="00FE4955">
        <w:rPr>
          <w:lang w:val="vi-VN"/>
        </w:rPr>
        <w:t xml:space="preserve"> </w:t>
      </w:r>
      <w:proofErr w:type="spellStart"/>
      <w:r w:rsidRPr="00FE4955">
        <w:rPr>
          <w:lang w:val="vi-VN"/>
        </w:rPr>
        <w:t>hệ</w:t>
      </w:r>
      <w:proofErr w:type="spellEnd"/>
      <w:r w:rsidRPr="00FE4955">
        <w:rPr>
          <w:lang w:val="vi-VN"/>
        </w:rPr>
        <w:t xml:space="preserve"> </w:t>
      </w:r>
      <w:proofErr w:type="spellStart"/>
      <w:r w:rsidRPr="00FE4955">
        <w:rPr>
          <w:lang w:val="vi-VN"/>
        </w:rPr>
        <w:t>thống</w:t>
      </w:r>
      <w:proofErr w:type="spellEnd"/>
      <w:r w:rsidRPr="00FE4955">
        <w:rPr>
          <w:lang w:val="vi-VN"/>
        </w:rPr>
        <w:t xml:space="preserve"> </w:t>
      </w:r>
      <w:proofErr w:type="spellStart"/>
      <w:r w:rsidRPr="00FE4955">
        <w:rPr>
          <w:lang w:val="vi-VN"/>
        </w:rPr>
        <w:t>chống</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nổ</w:t>
      </w:r>
      <w:proofErr w:type="spellEnd"/>
      <w:r w:rsidRPr="00FE4955">
        <w:rPr>
          <w:lang w:val="vi-VN"/>
        </w:rPr>
        <w:t xml:space="preserve"> </w:t>
      </w:r>
      <w:proofErr w:type="spellStart"/>
      <w:r w:rsidRPr="00FE4955">
        <w:rPr>
          <w:lang w:val="vi-VN"/>
        </w:rPr>
        <w:t>tại</w:t>
      </w:r>
      <w:proofErr w:type="spellEnd"/>
      <w:r w:rsidRPr="00FE4955">
        <w:rPr>
          <w:lang w:val="vi-VN"/>
        </w:rPr>
        <w:t xml:space="preserve"> xung quanh khu </w:t>
      </w:r>
      <w:proofErr w:type="spellStart"/>
      <w:r w:rsidRPr="00FE4955">
        <w:rPr>
          <w:lang w:val="vi-VN"/>
        </w:rPr>
        <w:t>vực</w:t>
      </w:r>
      <w:proofErr w:type="spellEnd"/>
      <w:r w:rsidRPr="00FE4955">
        <w:rPr>
          <w:lang w:val="vi-VN"/>
        </w:rPr>
        <w:t xml:space="preserve"> </w:t>
      </w:r>
      <w:proofErr w:type="spellStart"/>
      <w:r w:rsidRPr="00FE4955">
        <w:rPr>
          <w:lang w:val="vi-VN"/>
        </w:rPr>
        <w:t>dự</w:t>
      </w:r>
      <w:proofErr w:type="spellEnd"/>
      <w:r w:rsidRPr="00FE4955">
        <w:rPr>
          <w:lang w:val="vi-VN"/>
        </w:rPr>
        <w:t xml:space="preserve"> </w:t>
      </w:r>
      <w:proofErr w:type="spellStart"/>
      <w:r w:rsidRPr="00FE4955">
        <w:rPr>
          <w:lang w:val="vi-VN"/>
        </w:rPr>
        <w:t>án</w:t>
      </w:r>
      <w:proofErr w:type="spellEnd"/>
      <w:r w:rsidRPr="00FE4955">
        <w:rPr>
          <w:lang w:val="vi-VN"/>
        </w:rPr>
        <w:t xml:space="preserve"> </w:t>
      </w:r>
      <w:proofErr w:type="spellStart"/>
      <w:r w:rsidRPr="00FE4955">
        <w:rPr>
          <w:lang w:val="vi-VN"/>
        </w:rPr>
        <w:t>nhằm</w:t>
      </w:r>
      <w:proofErr w:type="spellEnd"/>
      <w:r w:rsidRPr="00FE4955">
        <w:rPr>
          <w:lang w:val="vi-VN"/>
        </w:rPr>
        <w:t xml:space="preserve"> </w:t>
      </w:r>
      <w:proofErr w:type="spellStart"/>
      <w:r w:rsidRPr="00FE4955">
        <w:rPr>
          <w:lang w:val="vi-VN"/>
        </w:rPr>
        <w:t>cứu</w:t>
      </w:r>
      <w:proofErr w:type="spellEnd"/>
      <w:r w:rsidRPr="00FE4955">
        <w:rPr>
          <w:lang w:val="vi-VN"/>
        </w:rPr>
        <w:t xml:space="preserve"> </w:t>
      </w:r>
      <w:proofErr w:type="spellStart"/>
      <w:r w:rsidRPr="00FE4955">
        <w:rPr>
          <w:lang w:val="vi-VN"/>
        </w:rPr>
        <w:t>chữa</w:t>
      </w:r>
      <w:proofErr w:type="spellEnd"/>
      <w:r w:rsidRPr="00FE4955">
        <w:rPr>
          <w:lang w:val="vi-VN"/>
        </w:rPr>
        <w:t xml:space="preserve"> </w:t>
      </w:r>
      <w:proofErr w:type="spellStart"/>
      <w:r w:rsidRPr="00FE4955">
        <w:rPr>
          <w:lang w:val="vi-VN"/>
        </w:rPr>
        <w:t>kịp</w:t>
      </w:r>
      <w:proofErr w:type="spellEnd"/>
      <w:r w:rsidRPr="00FE4955">
        <w:rPr>
          <w:lang w:val="vi-VN"/>
        </w:rPr>
        <w:t xml:space="preserve"> </w:t>
      </w:r>
      <w:proofErr w:type="spellStart"/>
      <w:r w:rsidRPr="00FE4955">
        <w:rPr>
          <w:lang w:val="vi-VN"/>
        </w:rPr>
        <w:t>thời</w:t>
      </w:r>
      <w:proofErr w:type="spellEnd"/>
      <w:r w:rsidRPr="00FE4955">
        <w:rPr>
          <w:lang w:val="vi-VN"/>
        </w:rPr>
        <w:t xml:space="preserve"> khi </w:t>
      </w:r>
      <w:proofErr w:type="spellStart"/>
      <w:r w:rsidRPr="00FE4955">
        <w:rPr>
          <w:lang w:val="vi-VN"/>
        </w:rPr>
        <w:t>sự</w:t>
      </w:r>
      <w:proofErr w:type="spellEnd"/>
      <w:r w:rsidRPr="00FE4955">
        <w:rPr>
          <w:lang w:val="vi-VN"/>
        </w:rPr>
        <w:t xml:space="preserve"> </w:t>
      </w:r>
      <w:proofErr w:type="spellStart"/>
      <w:r w:rsidRPr="00FE4955">
        <w:rPr>
          <w:lang w:val="vi-VN"/>
        </w:rPr>
        <w:t>cố</w:t>
      </w:r>
      <w:proofErr w:type="spellEnd"/>
      <w:r w:rsidRPr="00FE4955">
        <w:rPr>
          <w:lang w:val="vi-VN"/>
        </w:rPr>
        <w:t xml:space="preserve"> </w:t>
      </w:r>
      <w:proofErr w:type="spellStart"/>
      <w:r w:rsidRPr="00FE4955">
        <w:rPr>
          <w:lang w:val="vi-VN"/>
        </w:rPr>
        <w:t>xảy</w:t>
      </w:r>
      <w:proofErr w:type="spellEnd"/>
      <w:r w:rsidRPr="00FE4955">
        <w:rPr>
          <w:lang w:val="vi-VN"/>
        </w:rPr>
        <w:t xml:space="preserve"> ra.</w:t>
      </w:r>
    </w:p>
    <w:p w14:paraId="6A96D356" w14:textId="77777777" w:rsidR="00C177CA" w:rsidRPr="00FE4955" w:rsidRDefault="00C177CA" w:rsidP="004E5661">
      <w:pPr>
        <w:pStyle w:val="1"/>
        <w:ind w:left="754"/>
        <w:rPr>
          <w:lang w:val="vi-VN"/>
        </w:rPr>
      </w:pPr>
      <w:r w:rsidRPr="00FE4955">
        <w:rPr>
          <w:lang w:val="vi-VN"/>
        </w:rPr>
        <w:t xml:space="preserve">Trong khu </w:t>
      </w:r>
      <w:proofErr w:type="spellStart"/>
      <w:r w:rsidRPr="00FE4955">
        <w:rPr>
          <w:lang w:val="vi-VN"/>
        </w:rPr>
        <w:t>vực</w:t>
      </w:r>
      <w:proofErr w:type="spellEnd"/>
      <w:r w:rsidRPr="00FE4955">
        <w:rPr>
          <w:lang w:val="vi-VN"/>
        </w:rPr>
        <w:t xml:space="preserve"> </w:t>
      </w:r>
      <w:proofErr w:type="spellStart"/>
      <w:r w:rsidRPr="00FE4955">
        <w:rPr>
          <w:lang w:val="vi-VN"/>
        </w:rPr>
        <w:t>có</w:t>
      </w:r>
      <w:proofErr w:type="spellEnd"/>
      <w:r w:rsidRPr="00FE4955">
        <w:rPr>
          <w:lang w:val="vi-VN"/>
        </w:rPr>
        <w:t xml:space="preserve"> </w:t>
      </w:r>
      <w:proofErr w:type="spellStart"/>
      <w:r w:rsidRPr="00FE4955">
        <w:rPr>
          <w:lang w:val="vi-VN"/>
        </w:rPr>
        <w:t>thể</w:t>
      </w:r>
      <w:proofErr w:type="spellEnd"/>
      <w:r w:rsidRPr="00FE4955">
        <w:rPr>
          <w:lang w:val="vi-VN"/>
        </w:rPr>
        <w:t xml:space="preserve"> gây </w:t>
      </w:r>
      <w:proofErr w:type="spellStart"/>
      <w:r w:rsidRPr="00FE4955">
        <w:rPr>
          <w:lang w:val="vi-VN"/>
        </w:rPr>
        <w:t>cháy</w:t>
      </w:r>
      <w:proofErr w:type="spellEnd"/>
      <w:r w:rsidRPr="00FE4955">
        <w:rPr>
          <w:lang w:val="vi-VN"/>
        </w:rPr>
        <w:t xml:space="preserve">, công nhân không </w:t>
      </w:r>
      <w:proofErr w:type="spellStart"/>
      <w:r w:rsidRPr="00FE4955">
        <w:rPr>
          <w:lang w:val="vi-VN"/>
        </w:rPr>
        <w:t>được</w:t>
      </w:r>
      <w:proofErr w:type="spellEnd"/>
      <w:r w:rsidRPr="00FE4955">
        <w:rPr>
          <w:lang w:val="vi-VN"/>
        </w:rPr>
        <w:t xml:space="preserve"> </w:t>
      </w:r>
      <w:proofErr w:type="spellStart"/>
      <w:r w:rsidRPr="00FE4955">
        <w:rPr>
          <w:lang w:val="vi-VN"/>
        </w:rPr>
        <w:t>hút</w:t>
      </w:r>
      <w:proofErr w:type="spellEnd"/>
      <w:r w:rsidRPr="00FE4955">
        <w:rPr>
          <w:lang w:val="vi-VN"/>
        </w:rPr>
        <w:t xml:space="preserve"> </w:t>
      </w:r>
      <w:proofErr w:type="spellStart"/>
      <w:r w:rsidRPr="00FE4955">
        <w:rPr>
          <w:lang w:val="vi-VN"/>
        </w:rPr>
        <w:t>thuốc</w:t>
      </w:r>
      <w:proofErr w:type="spellEnd"/>
      <w:r w:rsidRPr="00FE4955">
        <w:rPr>
          <w:lang w:val="vi-VN"/>
        </w:rPr>
        <w:t xml:space="preserve">, không mang </w:t>
      </w:r>
      <w:proofErr w:type="spellStart"/>
      <w:r w:rsidRPr="00FE4955">
        <w:rPr>
          <w:lang w:val="vi-VN"/>
        </w:rPr>
        <w:t>bật</w:t>
      </w:r>
      <w:proofErr w:type="spellEnd"/>
      <w:r w:rsidRPr="00FE4955">
        <w:rPr>
          <w:lang w:val="vi-VN"/>
        </w:rPr>
        <w:t xml:space="preserve"> </w:t>
      </w:r>
      <w:proofErr w:type="spellStart"/>
      <w:r w:rsidRPr="00FE4955">
        <w:rPr>
          <w:lang w:val="vi-VN"/>
        </w:rPr>
        <w:t>lửa</w:t>
      </w:r>
      <w:proofErr w:type="spellEnd"/>
      <w:r w:rsidRPr="00FE4955">
        <w:rPr>
          <w:lang w:val="vi-VN"/>
        </w:rPr>
        <w:t xml:space="preserve">, diêm </w:t>
      </w:r>
      <w:proofErr w:type="spellStart"/>
      <w:r w:rsidRPr="00FE4955">
        <w:rPr>
          <w:lang w:val="vi-VN"/>
        </w:rPr>
        <w:t>quẹt</w:t>
      </w:r>
      <w:proofErr w:type="spellEnd"/>
      <w:r w:rsidRPr="00FE4955">
        <w:rPr>
          <w:lang w:val="vi-VN"/>
        </w:rPr>
        <w:t xml:space="preserve">, </w:t>
      </w:r>
      <w:proofErr w:type="spellStart"/>
      <w:r w:rsidRPr="00FE4955">
        <w:rPr>
          <w:lang w:val="vi-VN"/>
        </w:rPr>
        <w:t>các</w:t>
      </w:r>
      <w:proofErr w:type="spellEnd"/>
      <w:r w:rsidRPr="00FE4955">
        <w:rPr>
          <w:lang w:val="vi-VN"/>
        </w:rPr>
        <w:t xml:space="preserve"> </w:t>
      </w:r>
      <w:proofErr w:type="spellStart"/>
      <w:r w:rsidRPr="00FE4955">
        <w:rPr>
          <w:lang w:val="vi-VN"/>
        </w:rPr>
        <w:t>dụng</w:t>
      </w:r>
      <w:proofErr w:type="spellEnd"/>
      <w:r w:rsidRPr="00FE4955">
        <w:rPr>
          <w:lang w:val="vi-VN"/>
        </w:rPr>
        <w:t xml:space="preserve"> </w:t>
      </w:r>
      <w:proofErr w:type="spellStart"/>
      <w:r w:rsidRPr="00FE4955">
        <w:rPr>
          <w:lang w:val="vi-VN"/>
        </w:rPr>
        <w:t>cụ</w:t>
      </w:r>
      <w:proofErr w:type="spellEnd"/>
      <w:r w:rsidRPr="00FE4955">
        <w:rPr>
          <w:lang w:val="vi-VN"/>
        </w:rPr>
        <w:t xml:space="preserve"> </w:t>
      </w:r>
      <w:proofErr w:type="spellStart"/>
      <w:r w:rsidRPr="00FE4955">
        <w:rPr>
          <w:lang w:val="vi-VN"/>
        </w:rPr>
        <w:t>phát</w:t>
      </w:r>
      <w:proofErr w:type="spellEnd"/>
      <w:r w:rsidRPr="00FE4955">
        <w:rPr>
          <w:lang w:val="vi-VN"/>
        </w:rPr>
        <w:t xml:space="preserve"> ra </w:t>
      </w:r>
      <w:proofErr w:type="spellStart"/>
      <w:r w:rsidRPr="00FE4955">
        <w:rPr>
          <w:lang w:val="vi-VN"/>
        </w:rPr>
        <w:t>lửa</w:t>
      </w:r>
      <w:proofErr w:type="spellEnd"/>
      <w:r w:rsidRPr="00FE4955">
        <w:rPr>
          <w:lang w:val="vi-VN"/>
        </w:rPr>
        <w:t xml:space="preserve"> do ma </w:t>
      </w:r>
      <w:proofErr w:type="spellStart"/>
      <w:r w:rsidRPr="00FE4955">
        <w:rPr>
          <w:lang w:val="vi-VN"/>
        </w:rPr>
        <w:t>sát</w:t>
      </w:r>
      <w:proofErr w:type="spellEnd"/>
      <w:r w:rsidRPr="00FE4955">
        <w:rPr>
          <w:lang w:val="vi-VN"/>
        </w:rPr>
        <w:t xml:space="preserve">, tia </w:t>
      </w:r>
      <w:proofErr w:type="spellStart"/>
      <w:r w:rsidRPr="00FE4955">
        <w:rPr>
          <w:lang w:val="vi-VN"/>
        </w:rPr>
        <w:t>lửa</w:t>
      </w:r>
      <w:proofErr w:type="spellEnd"/>
      <w:r w:rsidRPr="00FE4955">
        <w:rPr>
          <w:lang w:val="vi-VN"/>
        </w:rPr>
        <w:t xml:space="preserve"> </w:t>
      </w:r>
      <w:proofErr w:type="spellStart"/>
      <w:r w:rsidRPr="00FE4955">
        <w:rPr>
          <w:lang w:val="vi-VN"/>
        </w:rPr>
        <w:t>điện</w:t>
      </w:r>
      <w:proofErr w:type="spellEnd"/>
      <w:r w:rsidRPr="00FE4955">
        <w:rPr>
          <w:lang w:val="vi-VN"/>
        </w:rPr>
        <w:t>.</w:t>
      </w:r>
    </w:p>
    <w:p w14:paraId="37367D68" w14:textId="77777777" w:rsidR="00C177CA" w:rsidRPr="00FE4955" w:rsidRDefault="00C177CA" w:rsidP="004E5661">
      <w:pPr>
        <w:pStyle w:val="1"/>
        <w:ind w:left="754"/>
        <w:rPr>
          <w:lang w:val="vi-VN"/>
        </w:rPr>
      </w:pPr>
      <w:proofErr w:type="spellStart"/>
      <w:r w:rsidRPr="00FE4955">
        <w:rPr>
          <w:lang w:val="vi-VN"/>
        </w:rPr>
        <w:t>Huấn</w:t>
      </w:r>
      <w:proofErr w:type="spellEnd"/>
      <w:r w:rsidRPr="00FE4955">
        <w:rPr>
          <w:lang w:val="vi-VN"/>
        </w:rPr>
        <w:t xml:space="preserve"> </w:t>
      </w:r>
      <w:proofErr w:type="spellStart"/>
      <w:r w:rsidRPr="00FE4955">
        <w:rPr>
          <w:lang w:val="vi-VN"/>
        </w:rPr>
        <w:t>luyện</w:t>
      </w:r>
      <w:proofErr w:type="spellEnd"/>
      <w:r w:rsidRPr="00FE4955">
        <w:rPr>
          <w:lang w:val="vi-VN"/>
        </w:rPr>
        <w:t xml:space="preserve"> cho </w:t>
      </w:r>
      <w:proofErr w:type="spellStart"/>
      <w:r w:rsidRPr="00FE4955">
        <w:rPr>
          <w:lang w:val="vi-VN"/>
        </w:rPr>
        <w:t>toàn</w:t>
      </w:r>
      <w:proofErr w:type="spellEnd"/>
      <w:r w:rsidRPr="00FE4955">
        <w:rPr>
          <w:lang w:val="vi-VN"/>
        </w:rPr>
        <w:t xml:space="preserve"> </w:t>
      </w:r>
      <w:proofErr w:type="spellStart"/>
      <w:r w:rsidRPr="00FE4955">
        <w:rPr>
          <w:lang w:val="vi-VN"/>
        </w:rPr>
        <w:t>thể</w:t>
      </w:r>
      <w:proofErr w:type="spellEnd"/>
      <w:r w:rsidRPr="00FE4955">
        <w:rPr>
          <w:lang w:val="vi-VN"/>
        </w:rPr>
        <w:t xml:space="preserve"> </w:t>
      </w:r>
      <w:proofErr w:type="spellStart"/>
      <w:r w:rsidRPr="00FE4955">
        <w:rPr>
          <w:lang w:val="vi-VN"/>
        </w:rPr>
        <w:t>cán</w:t>
      </w:r>
      <w:proofErr w:type="spellEnd"/>
      <w:r w:rsidRPr="00FE4955">
        <w:rPr>
          <w:lang w:val="vi-VN"/>
        </w:rPr>
        <w:t xml:space="preserve"> </w:t>
      </w:r>
      <w:proofErr w:type="spellStart"/>
      <w:r w:rsidRPr="00FE4955">
        <w:rPr>
          <w:lang w:val="vi-VN"/>
        </w:rPr>
        <w:t>bộ</w:t>
      </w:r>
      <w:proofErr w:type="spellEnd"/>
      <w:r w:rsidRPr="00FE4955">
        <w:rPr>
          <w:lang w:val="vi-VN"/>
        </w:rPr>
        <w:t xml:space="preserve"> công nhân viên </w:t>
      </w:r>
      <w:proofErr w:type="spellStart"/>
      <w:r w:rsidRPr="00FE4955">
        <w:rPr>
          <w:lang w:val="vi-VN"/>
        </w:rPr>
        <w:t>các</w:t>
      </w:r>
      <w:proofErr w:type="spellEnd"/>
      <w:r w:rsidRPr="00FE4955">
        <w:rPr>
          <w:lang w:val="vi-VN"/>
        </w:rPr>
        <w:t xml:space="preserve"> </w:t>
      </w:r>
      <w:proofErr w:type="spellStart"/>
      <w:r w:rsidRPr="00FE4955">
        <w:rPr>
          <w:lang w:val="vi-VN"/>
        </w:rPr>
        <w:t>biện</w:t>
      </w:r>
      <w:proofErr w:type="spellEnd"/>
      <w:r w:rsidRPr="00FE4955">
        <w:rPr>
          <w:lang w:val="vi-VN"/>
        </w:rPr>
        <w:t xml:space="preserve"> </w:t>
      </w:r>
      <w:proofErr w:type="spellStart"/>
      <w:r w:rsidRPr="00FE4955">
        <w:rPr>
          <w:lang w:val="vi-VN"/>
        </w:rPr>
        <w:t>pháp</w:t>
      </w:r>
      <w:proofErr w:type="spellEnd"/>
      <w:r w:rsidRPr="00FE4955">
        <w:rPr>
          <w:lang w:val="vi-VN"/>
        </w:rPr>
        <w:t xml:space="preserve"> PCCC cơ </w:t>
      </w:r>
      <w:proofErr w:type="spellStart"/>
      <w:r w:rsidRPr="00FE4955">
        <w:rPr>
          <w:lang w:val="vi-VN"/>
        </w:rPr>
        <w:t>bản</w:t>
      </w:r>
      <w:proofErr w:type="spellEnd"/>
      <w:r w:rsidRPr="00FE4955">
        <w:rPr>
          <w:lang w:val="vi-VN"/>
        </w:rPr>
        <w:t xml:space="preserve">; </w:t>
      </w:r>
      <w:proofErr w:type="spellStart"/>
      <w:r w:rsidRPr="00FE4955">
        <w:rPr>
          <w:lang w:val="vi-VN"/>
        </w:rPr>
        <w:t>có</w:t>
      </w:r>
      <w:proofErr w:type="spellEnd"/>
      <w:r w:rsidRPr="00FE4955">
        <w:rPr>
          <w:lang w:val="vi-VN"/>
        </w:rPr>
        <w:t xml:space="preserve"> </w:t>
      </w:r>
      <w:proofErr w:type="spellStart"/>
      <w:r w:rsidRPr="00FE4955">
        <w:rPr>
          <w:lang w:val="vi-VN"/>
        </w:rPr>
        <w:t>đủ</w:t>
      </w:r>
      <w:proofErr w:type="spellEnd"/>
      <w:r w:rsidRPr="00FE4955">
        <w:rPr>
          <w:lang w:val="vi-VN"/>
        </w:rPr>
        <w:t xml:space="preserve"> </w:t>
      </w:r>
      <w:proofErr w:type="spellStart"/>
      <w:r w:rsidRPr="00FE4955">
        <w:rPr>
          <w:lang w:val="vi-VN"/>
        </w:rPr>
        <w:t>khả</w:t>
      </w:r>
      <w:proofErr w:type="spellEnd"/>
      <w:r w:rsidRPr="00FE4955">
        <w:rPr>
          <w:lang w:val="vi-VN"/>
        </w:rPr>
        <w:t xml:space="preserve"> năng </w:t>
      </w:r>
      <w:proofErr w:type="spellStart"/>
      <w:r w:rsidRPr="00FE4955">
        <w:rPr>
          <w:lang w:val="vi-VN"/>
        </w:rPr>
        <w:t>ứng</w:t>
      </w:r>
      <w:proofErr w:type="spellEnd"/>
      <w:r w:rsidRPr="00FE4955">
        <w:rPr>
          <w:lang w:val="vi-VN"/>
        </w:rPr>
        <w:t xml:space="preserve"> </w:t>
      </w:r>
      <w:proofErr w:type="spellStart"/>
      <w:r w:rsidRPr="00FE4955">
        <w:rPr>
          <w:lang w:val="vi-VN"/>
        </w:rPr>
        <w:t>phó</w:t>
      </w:r>
      <w:proofErr w:type="spellEnd"/>
      <w:r w:rsidRPr="00FE4955">
        <w:rPr>
          <w:lang w:val="vi-VN"/>
        </w:rPr>
        <w:t xml:space="preserve"> </w:t>
      </w:r>
      <w:proofErr w:type="spellStart"/>
      <w:r w:rsidRPr="00FE4955">
        <w:rPr>
          <w:lang w:val="vi-VN"/>
        </w:rPr>
        <w:t>kịp</w:t>
      </w:r>
      <w:proofErr w:type="spellEnd"/>
      <w:r w:rsidRPr="00FE4955">
        <w:rPr>
          <w:lang w:val="vi-VN"/>
        </w:rPr>
        <w:t xml:space="preserve"> </w:t>
      </w:r>
      <w:proofErr w:type="spellStart"/>
      <w:r w:rsidRPr="00FE4955">
        <w:rPr>
          <w:lang w:val="vi-VN"/>
        </w:rPr>
        <w:t>thời</w:t>
      </w:r>
      <w:proofErr w:type="spellEnd"/>
      <w:r w:rsidRPr="00FE4955">
        <w:rPr>
          <w:lang w:val="vi-VN"/>
        </w:rPr>
        <w:t xml:space="preserve"> khi </w:t>
      </w:r>
      <w:proofErr w:type="spellStart"/>
      <w:r w:rsidRPr="00FE4955">
        <w:rPr>
          <w:lang w:val="vi-VN"/>
        </w:rPr>
        <w:t>có</w:t>
      </w:r>
      <w:proofErr w:type="spellEnd"/>
      <w:r w:rsidRPr="00FE4955">
        <w:rPr>
          <w:lang w:val="vi-VN"/>
        </w:rPr>
        <w:t xml:space="preserve"> </w:t>
      </w:r>
      <w:proofErr w:type="spellStart"/>
      <w:r w:rsidRPr="00FE4955">
        <w:rPr>
          <w:lang w:val="vi-VN"/>
        </w:rPr>
        <w:t>sự</w:t>
      </w:r>
      <w:proofErr w:type="spellEnd"/>
      <w:r w:rsidRPr="00FE4955">
        <w:rPr>
          <w:lang w:val="vi-VN"/>
        </w:rPr>
        <w:t xml:space="preserve"> </w:t>
      </w:r>
      <w:proofErr w:type="spellStart"/>
      <w:r w:rsidRPr="00FE4955">
        <w:rPr>
          <w:lang w:val="vi-VN"/>
        </w:rPr>
        <w:t>cố</w:t>
      </w:r>
      <w:proofErr w:type="spellEnd"/>
      <w:r w:rsidRPr="00FE4955">
        <w:rPr>
          <w:lang w:val="vi-VN"/>
        </w:rPr>
        <w:t xml:space="preserve"> </w:t>
      </w:r>
      <w:proofErr w:type="spellStart"/>
      <w:r w:rsidRPr="00FE4955">
        <w:rPr>
          <w:lang w:val="vi-VN"/>
        </w:rPr>
        <w:t>xảy</w:t>
      </w:r>
      <w:proofErr w:type="spellEnd"/>
      <w:r w:rsidRPr="00FE4955">
        <w:rPr>
          <w:lang w:val="vi-VN"/>
        </w:rPr>
        <w:t xml:space="preserve"> ra. </w:t>
      </w:r>
      <w:proofErr w:type="spellStart"/>
      <w:r w:rsidRPr="00FE4955">
        <w:rPr>
          <w:lang w:val="vi-VN"/>
        </w:rPr>
        <w:t>Phối</w:t>
      </w:r>
      <w:proofErr w:type="spellEnd"/>
      <w:r w:rsidRPr="00FE4955">
        <w:rPr>
          <w:lang w:val="vi-VN"/>
        </w:rPr>
        <w:t xml:space="preserve"> </w:t>
      </w:r>
      <w:proofErr w:type="spellStart"/>
      <w:r w:rsidRPr="00FE4955">
        <w:rPr>
          <w:lang w:val="vi-VN"/>
        </w:rPr>
        <w:t>hợp</w:t>
      </w:r>
      <w:proofErr w:type="spellEnd"/>
      <w:r w:rsidRPr="00FE4955">
        <w:rPr>
          <w:lang w:val="vi-VN"/>
        </w:rPr>
        <w:t xml:space="preserve"> </w:t>
      </w:r>
      <w:proofErr w:type="spellStart"/>
      <w:r w:rsidRPr="00FE4955">
        <w:rPr>
          <w:lang w:val="vi-VN"/>
        </w:rPr>
        <w:t>với</w:t>
      </w:r>
      <w:proofErr w:type="spellEnd"/>
      <w:r w:rsidRPr="00FE4955">
        <w:rPr>
          <w:lang w:val="vi-VN"/>
        </w:rPr>
        <w:t xml:space="preserve"> cơ quan PCCC </w:t>
      </w:r>
      <w:proofErr w:type="spellStart"/>
      <w:r w:rsidRPr="00FE4955">
        <w:rPr>
          <w:lang w:val="vi-VN"/>
        </w:rPr>
        <w:t>để</w:t>
      </w:r>
      <w:proofErr w:type="spellEnd"/>
      <w:r w:rsidRPr="00FE4955">
        <w:rPr>
          <w:lang w:val="vi-VN"/>
        </w:rPr>
        <w:t xml:space="preserve"> </w:t>
      </w:r>
      <w:proofErr w:type="spellStart"/>
      <w:r w:rsidRPr="00FE4955">
        <w:rPr>
          <w:lang w:val="vi-VN"/>
        </w:rPr>
        <w:t>diễn</w:t>
      </w:r>
      <w:proofErr w:type="spellEnd"/>
      <w:r w:rsidRPr="00FE4955">
        <w:rPr>
          <w:lang w:val="vi-VN"/>
        </w:rPr>
        <w:t xml:space="preserve"> </w:t>
      </w:r>
      <w:proofErr w:type="spellStart"/>
      <w:r w:rsidRPr="00FE4955">
        <w:rPr>
          <w:lang w:val="vi-VN"/>
        </w:rPr>
        <w:t>tập</w:t>
      </w:r>
      <w:proofErr w:type="spellEnd"/>
      <w:r w:rsidRPr="00FE4955">
        <w:rPr>
          <w:lang w:val="vi-VN"/>
        </w:rPr>
        <w:t xml:space="preserve"> </w:t>
      </w:r>
      <w:proofErr w:type="spellStart"/>
      <w:r w:rsidRPr="00FE4955">
        <w:rPr>
          <w:lang w:val="vi-VN"/>
        </w:rPr>
        <w:t>nhằm</w:t>
      </w:r>
      <w:proofErr w:type="spellEnd"/>
      <w:r w:rsidRPr="00FE4955">
        <w:rPr>
          <w:lang w:val="vi-VN"/>
        </w:rPr>
        <w:t xml:space="preserve"> nâng cao </w:t>
      </w:r>
      <w:proofErr w:type="spellStart"/>
      <w:r w:rsidRPr="00FE4955">
        <w:rPr>
          <w:lang w:val="vi-VN"/>
        </w:rPr>
        <w:t>khả</w:t>
      </w:r>
      <w:proofErr w:type="spellEnd"/>
      <w:r w:rsidRPr="00FE4955">
        <w:rPr>
          <w:lang w:val="vi-VN"/>
        </w:rPr>
        <w:t xml:space="preserve"> năng </w:t>
      </w:r>
      <w:proofErr w:type="spellStart"/>
      <w:r w:rsidRPr="00FE4955">
        <w:rPr>
          <w:lang w:val="vi-VN"/>
        </w:rPr>
        <w:t>ứng</w:t>
      </w:r>
      <w:proofErr w:type="spellEnd"/>
      <w:r w:rsidRPr="00FE4955">
        <w:rPr>
          <w:lang w:val="vi-VN"/>
        </w:rPr>
        <w:t xml:space="preserve"> </w:t>
      </w:r>
      <w:proofErr w:type="spellStart"/>
      <w:r w:rsidRPr="00FE4955">
        <w:rPr>
          <w:lang w:val="vi-VN"/>
        </w:rPr>
        <w:t>phó</w:t>
      </w:r>
      <w:proofErr w:type="spellEnd"/>
      <w:r w:rsidRPr="00FE4955">
        <w:rPr>
          <w:lang w:val="vi-VN"/>
        </w:rPr>
        <w:t xml:space="preserve"> khi </w:t>
      </w:r>
      <w:proofErr w:type="spellStart"/>
      <w:r w:rsidRPr="00FE4955">
        <w:rPr>
          <w:lang w:val="vi-VN"/>
        </w:rPr>
        <w:t>có</w:t>
      </w:r>
      <w:proofErr w:type="spellEnd"/>
      <w:r w:rsidRPr="00FE4955">
        <w:rPr>
          <w:lang w:val="vi-VN"/>
        </w:rPr>
        <w:t xml:space="preserve"> </w:t>
      </w:r>
      <w:proofErr w:type="spellStart"/>
      <w:r w:rsidRPr="00FE4955">
        <w:rPr>
          <w:lang w:val="vi-VN"/>
        </w:rPr>
        <w:t>sự</w:t>
      </w:r>
      <w:proofErr w:type="spellEnd"/>
      <w:r w:rsidRPr="00FE4955">
        <w:rPr>
          <w:lang w:val="vi-VN"/>
        </w:rPr>
        <w:t xml:space="preserve"> </w:t>
      </w:r>
      <w:proofErr w:type="spellStart"/>
      <w:r w:rsidRPr="00FE4955">
        <w:rPr>
          <w:lang w:val="vi-VN"/>
        </w:rPr>
        <w:t>cố</w:t>
      </w:r>
      <w:proofErr w:type="spellEnd"/>
      <w:r w:rsidRPr="00FE4955">
        <w:rPr>
          <w:lang w:val="vi-VN"/>
        </w:rPr>
        <w:t xml:space="preserve"> </w:t>
      </w:r>
      <w:proofErr w:type="spellStart"/>
      <w:r w:rsidRPr="00FE4955">
        <w:rPr>
          <w:lang w:val="vi-VN"/>
        </w:rPr>
        <w:t>cháy</w:t>
      </w:r>
      <w:proofErr w:type="spellEnd"/>
      <w:r w:rsidRPr="00FE4955">
        <w:rPr>
          <w:lang w:val="vi-VN"/>
        </w:rPr>
        <w:t xml:space="preserve"> </w:t>
      </w:r>
      <w:proofErr w:type="spellStart"/>
      <w:r w:rsidRPr="00FE4955">
        <w:rPr>
          <w:lang w:val="vi-VN"/>
        </w:rPr>
        <w:t>nổ</w:t>
      </w:r>
      <w:proofErr w:type="spellEnd"/>
      <w:r w:rsidRPr="00FE4955">
        <w:rPr>
          <w:lang w:val="vi-VN"/>
        </w:rPr>
        <w:t xml:space="preserve"> </w:t>
      </w:r>
      <w:proofErr w:type="spellStart"/>
      <w:r w:rsidRPr="00FE4955">
        <w:rPr>
          <w:lang w:val="vi-VN"/>
        </w:rPr>
        <w:t>xảy</w:t>
      </w:r>
      <w:proofErr w:type="spellEnd"/>
      <w:r w:rsidRPr="00FE4955">
        <w:rPr>
          <w:lang w:val="vi-VN"/>
        </w:rPr>
        <w:t xml:space="preserve"> ra.</w:t>
      </w:r>
    </w:p>
    <w:p w14:paraId="4075DF97" w14:textId="77777777" w:rsidR="00C177CA" w:rsidRPr="00FE4955" w:rsidRDefault="00C177CA" w:rsidP="004E5661">
      <w:pPr>
        <w:pStyle w:val="1"/>
        <w:ind w:left="754"/>
        <w:rPr>
          <w:lang w:val="vi-VN"/>
        </w:rPr>
      </w:pPr>
      <w:proofErr w:type="spellStart"/>
      <w:r w:rsidRPr="00FE4955">
        <w:rPr>
          <w:lang w:val="vi-VN"/>
        </w:rPr>
        <w:t>Các</w:t>
      </w:r>
      <w:proofErr w:type="spellEnd"/>
      <w:r w:rsidRPr="00FE4955">
        <w:rPr>
          <w:lang w:val="vi-VN"/>
        </w:rPr>
        <w:t xml:space="preserve"> </w:t>
      </w:r>
      <w:proofErr w:type="spellStart"/>
      <w:r w:rsidRPr="00FE4955">
        <w:rPr>
          <w:lang w:val="vi-VN"/>
        </w:rPr>
        <w:t>loại</w:t>
      </w:r>
      <w:proofErr w:type="spellEnd"/>
      <w:r w:rsidRPr="00FE4955">
        <w:rPr>
          <w:lang w:val="vi-VN"/>
        </w:rPr>
        <w:t xml:space="preserve"> </w:t>
      </w:r>
      <w:proofErr w:type="spellStart"/>
      <w:r w:rsidRPr="00FE4955">
        <w:rPr>
          <w:lang w:val="vi-VN"/>
        </w:rPr>
        <w:t>chất</w:t>
      </w:r>
      <w:proofErr w:type="spellEnd"/>
      <w:r w:rsidRPr="00FE4955">
        <w:rPr>
          <w:lang w:val="vi-VN"/>
        </w:rPr>
        <w:t xml:space="preserve"> </w:t>
      </w:r>
      <w:proofErr w:type="spellStart"/>
      <w:r w:rsidRPr="00FE4955">
        <w:rPr>
          <w:lang w:val="vi-VN"/>
        </w:rPr>
        <w:t>thải</w:t>
      </w:r>
      <w:proofErr w:type="spellEnd"/>
      <w:r w:rsidRPr="00FE4955">
        <w:rPr>
          <w:lang w:val="vi-VN"/>
        </w:rPr>
        <w:t xml:space="preserve"> </w:t>
      </w:r>
      <w:proofErr w:type="spellStart"/>
      <w:r w:rsidRPr="00FE4955">
        <w:rPr>
          <w:lang w:val="vi-VN"/>
        </w:rPr>
        <w:t>có</w:t>
      </w:r>
      <w:proofErr w:type="spellEnd"/>
      <w:r w:rsidRPr="00FE4955">
        <w:rPr>
          <w:lang w:val="vi-VN"/>
        </w:rPr>
        <w:t xml:space="preserve"> </w:t>
      </w:r>
      <w:proofErr w:type="spellStart"/>
      <w:r w:rsidRPr="00FE4955">
        <w:rPr>
          <w:lang w:val="vi-VN"/>
        </w:rPr>
        <w:t>tính</w:t>
      </w:r>
      <w:proofErr w:type="spellEnd"/>
      <w:r w:rsidRPr="00FE4955">
        <w:rPr>
          <w:lang w:val="vi-VN"/>
        </w:rPr>
        <w:t xml:space="preserve"> </w:t>
      </w:r>
      <w:proofErr w:type="spellStart"/>
      <w:r w:rsidRPr="00FE4955">
        <w:rPr>
          <w:lang w:val="vi-VN"/>
        </w:rPr>
        <w:t>dễ</w:t>
      </w:r>
      <w:proofErr w:type="spellEnd"/>
      <w:r w:rsidRPr="00FE4955">
        <w:rPr>
          <w:lang w:val="vi-VN"/>
        </w:rPr>
        <w:t xml:space="preserve"> </w:t>
      </w:r>
      <w:proofErr w:type="spellStart"/>
      <w:r w:rsidRPr="00FE4955">
        <w:rPr>
          <w:lang w:val="vi-VN"/>
        </w:rPr>
        <w:t>bắt</w:t>
      </w:r>
      <w:proofErr w:type="spellEnd"/>
      <w:r w:rsidRPr="00FE4955">
        <w:rPr>
          <w:lang w:val="vi-VN"/>
        </w:rPr>
        <w:t xml:space="preserve"> </w:t>
      </w:r>
      <w:proofErr w:type="spellStart"/>
      <w:r w:rsidRPr="00FE4955">
        <w:rPr>
          <w:lang w:val="vi-VN"/>
        </w:rPr>
        <w:t>cháy</w:t>
      </w:r>
      <w:proofErr w:type="spellEnd"/>
      <w:r w:rsidRPr="00FE4955">
        <w:rPr>
          <w:lang w:val="vi-VN"/>
        </w:rPr>
        <w:t xml:space="preserve"> như </w:t>
      </w:r>
      <w:proofErr w:type="spellStart"/>
      <w:r w:rsidRPr="00FE4955">
        <w:rPr>
          <w:lang w:val="vi-VN"/>
        </w:rPr>
        <w:t>giẻ</w:t>
      </w:r>
      <w:proofErr w:type="spellEnd"/>
      <w:r w:rsidRPr="00FE4955">
        <w:rPr>
          <w:lang w:val="vi-VN"/>
        </w:rPr>
        <w:t xml:space="preserve"> lau </w:t>
      </w:r>
      <w:proofErr w:type="spellStart"/>
      <w:r w:rsidRPr="00FE4955">
        <w:rPr>
          <w:lang w:val="vi-VN"/>
        </w:rPr>
        <w:t>dính</w:t>
      </w:r>
      <w:proofErr w:type="spellEnd"/>
      <w:r w:rsidRPr="00FE4955">
        <w:rPr>
          <w:lang w:val="vi-VN"/>
        </w:rPr>
        <w:t xml:space="preserve"> </w:t>
      </w:r>
      <w:proofErr w:type="spellStart"/>
      <w:r w:rsidRPr="00FE4955">
        <w:rPr>
          <w:lang w:val="vi-VN"/>
        </w:rPr>
        <w:t>hóa</w:t>
      </w:r>
      <w:proofErr w:type="spellEnd"/>
      <w:r w:rsidRPr="00FE4955">
        <w:rPr>
          <w:lang w:val="vi-VN"/>
        </w:rPr>
        <w:t xml:space="preserve"> </w:t>
      </w:r>
      <w:proofErr w:type="spellStart"/>
      <w:r w:rsidRPr="00FE4955">
        <w:rPr>
          <w:lang w:val="vi-VN"/>
        </w:rPr>
        <w:t>chất</w:t>
      </w:r>
      <w:proofErr w:type="spellEnd"/>
      <w:r w:rsidRPr="00FE4955">
        <w:rPr>
          <w:lang w:val="vi-VN"/>
        </w:rPr>
        <w:t xml:space="preserve">, </w:t>
      </w:r>
      <w:proofErr w:type="spellStart"/>
      <w:r w:rsidRPr="00FE4955">
        <w:rPr>
          <w:lang w:val="vi-VN"/>
        </w:rPr>
        <w:t>dính</w:t>
      </w:r>
      <w:proofErr w:type="spellEnd"/>
      <w:r w:rsidRPr="00FE4955">
        <w:rPr>
          <w:lang w:val="vi-VN"/>
        </w:rPr>
        <w:t xml:space="preserve"> </w:t>
      </w:r>
      <w:proofErr w:type="spellStart"/>
      <w:r w:rsidRPr="00FE4955">
        <w:rPr>
          <w:lang w:val="vi-VN"/>
        </w:rPr>
        <w:t>dầu</w:t>
      </w:r>
      <w:proofErr w:type="spellEnd"/>
      <w:r w:rsidRPr="00FE4955">
        <w:rPr>
          <w:lang w:val="vi-VN"/>
        </w:rPr>
        <w:t xml:space="preserve"> </w:t>
      </w:r>
      <w:proofErr w:type="spellStart"/>
      <w:r w:rsidRPr="00FE4955">
        <w:rPr>
          <w:lang w:val="vi-VN"/>
        </w:rPr>
        <w:t>nhớt</w:t>
      </w:r>
      <w:proofErr w:type="spellEnd"/>
      <w:r w:rsidRPr="00FE4955">
        <w:rPr>
          <w:lang w:val="vi-VN"/>
        </w:rPr>
        <w:t xml:space="preserve">,... </w:t>
      </w:r>
      <w:proofErr w:type="spellStart"/>
      <w:r w:rsidRPr="00FE4955">
        <w:rPr>
          <w:lang w:val="vi-VN"/>
        </w:rPr>
        <w:t>chúng</w:t>
      </w:r>
      <w:proofErr w:type="spellEnd"/>
      <w:r w:rsidRPr="00FE4955">
        <w:rPr>
          <w:lang w:val="vi-VN"/>
        </w:rPr>
        <w:t xml:space="preserve"> tôi </w:t>
      </w:r>
      <w:proofErr w:type="spellStart"/>
      <w:r w:rsidRPr="00FE4955">
        <w:rPr>
          <w:lang w:val="vi-VN"/>
        </w:rPr>
        <w:t>sẽ</w:t>
      </w:r>
      <w:proofErr w:type="spellEnd"/>
      <w:r w:rsidRPr="00FE4955">
        <w:rPr>
          <w:lang w:val="vi-VN"/>
        </w:rPr>
        <w:t xml:space="preserve"> </w:t>
      </w:r>
      <w:proofErr w:type="spellStart"/>
      <w:r w:rsidRPr="00FE4955">
        <w:rPr>
          <w:lang w:val="vi-VN"/>
        </w:rPr>
        <w:t>hợp</w:t>
      </w:r>
      <w:proofErr w:type="spellEnd"/>
      <w:r w:rsidRPr="00FE4955">
        <w:rPr>
          <w:lang w:val="vi-VN"/>
        </w:rPr>
        <w:t xml:space="preserve"> </w:t>
      </w:r>
      <w:proofErr w:type="spellStart"/>
      <w:r w:rsidRPr="00FE4955">
        <w:rPr>
          <w:lang w:val="vi-VN"/>
        </w:rPr>
        <w:t>đồng</w:t>
      </w:r>
      <w:proofErr w:type="spellEnd"/>
      <w:r w:rsidRPr="00FE4955">
        <w:rPr>
          <w:lang w:val="vi-VN"/>
        </w:rPr>
        <w:t xml:space="preserve"> </w:t>
      </w:r>
      <w:proofErr w:type="spellStart"/>
      <w:r w:rsidRPr="00FE4955">
        <w:rPr>
          <w:lang w:val="vi-VN"/>
        </w:rPr>
        <w:t>xử</w:t>
      </w:r>
      <w:proofErr w:type="spellEnd"/>
      <w:r w:rsidRPr="00FE4955">
        <w:rPr>
          <w:lang w:val="vi-VN"/>
        </w:rPr>
        <w:t xml:space="preserve"> </w:t>
      </w:r>
      <w:proofErr w:type="spellStart"/>
      <w:r w:rsidRPr="00FE4955">
        <w:rPr>
          <w:lang w:val="vi-VN"/>
        </w:rPr>
        <w:t>lý</w:t>
      </w:r>
      <w:proofErr w:type="spellEnd"/>
      <w:r w:rsidRPr="00FE4955">
        <w:rPr>
          <w:lang w:val="vi-VN"/>
        </w:rPr>
        <w:t xml:space="preserve"> nhanh </w:t>
      </w:r>
      <w:proofErr w:type="spellStart"/>
      <w:r w:rsidRPr="00FE4955">
        <w:rPr>
          <w:lang w:val="vi-VN"/>
        </w:rPr>
        <w:t>chóng</w:t>
      </w:r>
      <w:proofErr w:type="spellEnd"/>
      <w:r w:rsidRPr="00FE4955">
        <w:rPr>
          <w:lang w:val="vi-VN"/>
        </w:rPr>
        <w:t xml:space="preserve"> không </w:t>
      </w:r>
      <w:proofErr w:type="spellStart"/>
      <w:r w:rsidRPr="00FE4955">
        <w:rPr>
          <w:lang w:val="vi-VN"/>
        </w:rPr>
        <w:t>để</w:t>
      </w:r>
      <w:proofErr w:type="spellEnd"/>
      <w:r w:rsidRPr="00FE4955">
        <w:rPr>
          <w:lang w:val="vi-VN"/>
        </w:rPr>
        <w:t xml:space="preserve"> </w:t>
      </w:r>
      <w:proofErr w:type="spellStart"/>
      <w:r w:rsidRPr="00FE4955">
        <w:rPr>
          <w:lang w:val="vi-VN"/>
        </w:rPr>
        <w:t>tồn</w:t>
      </w:r>
      <w:proofErr w:type="spellEnd"/>
      <w:r w:rsidRPr="00FE4955">
        <w:rPr>
          <w:lang w:val="vi-VN"/>
        </w:rPr>
        <w:t xml:space="preserve"> lưu </w:t>
      </w:r>
      <w:proofErr w:type="spellStart"/>
      <w:r w:rsidRPr="00FE4955">
        <w:rPr>
          <w:lang w:val="vi-VN"/>
        </w:rPr>
        <w:t>số</w:t>
      </w:r>
      <w:proofErr w:type="spellEnd"/>
      <w:r w:rsidRPr="00FE4955">
        <w:rPr>
          <w:lang w:val="vi-VN"/>
        </w:rPr>
        <w:t xml:space="preserve"> </w:t>
      </w:r>
      <w:proofErr w:type="spellStart"/>
      <w:r w:rsidRPr="00FE4955">
        <w:rPr>
          <w:lang w:val="vi-VN"/>
        </w:rPr>
        <w:t>lượng</w:t>
      </w:r>
      <w:proofErr w:type="spellEnd"/>
      <w:r w:rsidRPr="00FE4955">
        <w:rPr>
          <w:lang w:val="vi-VN"/>
        </w:rPr>
        <w:t xml:space="preserve"> </w:t>
      </w:r>
      <w:proofErr w:type="spellStart"/>
      <w:r w:rsidRPr="00FE4955">
        <w:rPr>
          <w:lang w:val="vi-VN"/>
        </w:rPr>
        <w:t>lớn</w:t>
      </w:r>
      <w:proofErr w:type="spellEnd"/>
      <w:r w:rsidRPr="00FE4955">
        <w:rPr>
          <w:lang w:val="vi-VN"/>
        </w:rPr>
        <w:t xml:space="preserve"> </w:t>
      </w:r>
      <w:proofErr w:type="spellStart"/>
      <w:r w:rsidRPr="00FE4955">
        <w:rPr>
          <w:lang w:val="vi-VN"/>
        </w:rPr>
        <w:t>dễ</w:t>
      </w:r>
      <w:proofErr w:type="spellEnd"/>
      <w:r w:rsidRPr="00FE4955">
        <w:rPr>
          <w:lang w:val="vi-VN"/>
        </w:rPr>
        <w:t xml:space="preserve"> gây </w:t>
      </w:r>
      <w:proofErr w:type="spellStart"/>
      <w:r w:rsidRPr="00FE4955">
        <w:rPr>
          <w:lang w:val="vi-VN"/>
        </w:rPr>
        <w:t>cháy</w:t>
      </w:r>
      <w:proofErr w:type="spellEnd"/>
      <w:r w:rsidRPr="00FE4955">
        <w:rPr>
          <w:lang w:val="vi-VN"/>
        </w:rPr>
        <w:t xml:space="preserve"> </w:t>
      </w:r>
      <w:proofErr w:type="spellStart"/>
      <w:r w:rsidRPr="00FE4955">
        <w:rPr>
          <w:lang w:val="vi-VN"/>
        </w:rPr>
        <w:t>nổ</w:t>
      </w:r>
      <w:proofErr w:type="spellEnd"/>
      <w:r w:rsidRPr="00FE4955">
        <w:rPr>
          <w:lang w:val="vi-VN"/>
        </w:rPr>
        <w:t xml:space="preserve"> </w:t>
      </w:r>
      <w:proofErr w:type="spellStart"/>
      <w:r w:rsidRPr="00FE4955">
        <w:rPr>
          <w:lang w:val="vi-VN"/>
        </w:rPr>
        <w:t>tại</w:t>
      </w:r>
      <w:proofErr w:type="spellEnd"/>
      <w:r w:rsidRPr="00FE4955">
        <w:rPr>
          <w:lang w:val="vi-VN"/>
        </w:rPr>
        <w:t xml:space="preserve"> Công ty.</w:t>
      </w:r>
    </w:p>
    <w:p w14:paraId="050F7169" w14:textId="77777777" w:rsidR="00C177CA" w:rsidRPr="00E67816" w:rsidRDefault="00C177CA" w:rsidP="004E5661">
      <w:pPr>
        <w:pStyle w:val="Heading4"/>
        <w:keepNext/>
        <w:keepLines/>
        <w:widowControl/>
        <w:numPr>
          <w:ilvl w:val="0"/>
          <w:numId w:val="44"/>
        </w:numPr>
        <w:tabs>
          <w:tab w:val="right" w:pos="340"/>
        </w:tabs>
        <w:rPr>
          <w:lang w:val="vi-VN" w:eastAsia="vi-VN"/>
        </w:rPr>
      </w:pPr>
      <w:bookmarkStart w:id="223" w:name="_Toc118970655"/>
      <w:bookmarkStart w:id="224" w:name="_Toc125979886"/>
      <w:proofErr w:type="spellStart"/>
      <w:r w:rsidRPr="00E67816">
        <w:rPr>
          <w:lang w:val="vi-VN" w:eastAsia="vi-VN"/>
        </w:rPr>
        <w:t>Biện</w:t>
      </w:r>
      <w:proofErr w:type="spellEnd"/>
      <w:r w:rsidRPr="00E67816">
        <w:rPr>
          <w:lang w:val="vi-VN" w:eastAsia="vi-VN"/>
        </w:rPr>
        <w:t xml:space="preserve"> </w:t>
      </w:r>
      <w:proofErr w:type="spellStart"/>
      <w:r w:rsidRPr="00E67816">
        <w:rPr>
          <w:lang w:val="vi-VN" w:eastAsia="vi-VN"/>
        </w:rPr>
        <w:t>pháp</w:t>
      </w:r>
      <w:proofErr w:type="spellEnd"/>
      <w:r w:rsidRPr="00E67816">
        <w:rPr>
          <w:lang w:val="vi-VN" w:eastAsia="vi-VN"/>
        </w:rPr>
        <w:t xml:space="preserve"> </w:t>
      </w:r>
      <w:proofErr w:type="spellStart"/>
      <w:r w:rsidRPr="00E67816">
        <w:rPr>
          <w:lang w:val="vi-VN" w:eastAsia="vi-VN"/>
        </w:rPr>
        <w:t>quản</w:t>
      </w:r>
      <w:proofErr w:type="spellEnd"/>
      <w:r w:rsidRPr="00E67816">
        <w:rPr>
          <w:lang w:val="vi-VN" w:eastAsia="vi-VN"/>
        </w:rPr>
        <w:t xml:space="preserve"> </w:t>
      </w:r>
      <w:proofErr w:type="spellStart"/>
      <w:r w:rsidRPr="00E67816">
        <w:rPr>
          <w:lang w:val="vi-VN" w:eastAsia="vi-VN"/>
        </w:rPr>
        <w:t>lý</w:t>
      </w:r>
      <w:proofErr w:type="spellEnd"/>
      <w:r w:rsidRPr="00E67816">
        <w:rPr>
          <w:lang w:val="vi-VN" w:eastAsia="vi-VN"/>
        </w:rPr>
        <w:t xml:space="preserve">, </w:t>
      </w:r>
      <w:proofErr w:type="spellStart"/>
      <w:r w:rsidRPr="00E67816">
        <w:rPr>
          <w:lang w:val="vi-VN" w:eastAsia="vi-VN"/>
        </w:rPr>
        <w:t>phòng</w:t>
      </w:r>
      <w:proofErr w:type="spellEnd"/>
      <w:r w:rsidRPr="00E67816">
        <w:rPr>
          <w:lang w:val="vi-VN" w:eastAsia="vi-VN"/>
        </w:rPr>
        <w:t xml:space="preserve"> </w:t>
      </w:r>
      <w:proofErr w:type="spellStart"/>
      <w:r w:rsidRPr="00E67816">
        <w:rPr>
          <w:lang w:val="vi-VN" w:eastAsia="vi-VN"/>
        </w:rPr>
        <w:t>ngừa</w:t>
      </w:r>
      <w:proofErr w:type="spellEnd"/>
      <w:r w:rsidRPr="00E67816">
        <w:rPr>
          <w:lang w:val="vi-VN" w:eastAsia="vi-VN"/>
        </w:rPr>
        <w:t xml:space="preserve"> </w:t>
      </w:r>
      <w:proofErr w:type="spellStart"/>
      <w:r w:rsidRPr="00E67816">
        <w:rPr>
          <w:lang w:val="vi-VN" w:eastAsia="vi-VN"/>
        </w:rPr>
        <w:t>và</w:t>
      </w:r>
      <w:proofErr w:type="spellEnd"/>
      <w:r w:rsidRPr="00E67816">
        <w:rPr>
          <w:lang w:val="vi-VN" w:eastAsia="vi-VN"/>
        </w:rPr>
        <w:t xml:space="preserve"> </w:t>
      </w:r>
      <w:proofErr w:type="spellStart"/>
      <w:r w:rsidRPr="00E67816">
        <w:rPr>
          <w:lang w:val="vi-VN" w:eastAsia="vi-VN"/>
        </w:rPr>
        <w:t>ứng</w:t>
      </w:r>
      <w:proofErr w:type="spellEnd"/>
      <w:r w:rsidRPr="00E67816">
        <w:rPr>
          <w:lang w:val="vi-VN" w:eastAsia="vi-VN"/>
        </w:rPr>
        <w:t xml:space="preserve"> </w:t>
      </w:r>
      <w:proofErr w:type="spellStart"/>
      <w:r w:rsidRPr="00E67816">
        <w:rPr>
          <w:lang w:val="vi-VN" w:eastAsia="vi-VN"/>
        </w:rPr>
        <w:t>phó</w:t>
      </w:r>
      <w:proofErr w:type="spellEnd"/>
      <w:r w:rsidRPr="00E67816">
        <w:rPr>
          <w:lang w:val="vi-VN" w:eastAsia="vi-VN"/>
        </w:rPr>
        <w:t xml:space="preserve"> </w:t>
      </w:r>
      <w:proofErr w:type="spellStart"/>
      <w:r w:rsidRPr="00E67816">
        <w:rPr>
          <w:lang w:val="vi-VN" w:eastAsia="vi-VN"/>
        </w:rPr>
        <w:t>sự</w:t>
      </w:r>
      <w:proofErr w:type="spellEnd"/>
      <w:r w:rsidRPr="00E67816">
        <w:rPr>
          <w:lang w:val="vi-VN" w:eastAsia="vi-VN"/>
        </w:rPr>
        <w:t xml:space="preserve"> </w:t>
      </w:r>
      <w:proofErr w:type="spellStart"/>
      <w:r w:rsidRPr="00E67816">
        <w:rPr>
          <w:lang w:val="vi-VN" w:eastAsia="vi-VN"/>
        </w:rPr>
        <w:t>cố</w:t>
      </w:r>
      <w:proofErr w:type="spellEnd"/>
      <w:r w:rsidRPr="00E67816">
        <w:rPr>
          <w:lang w:val="vi-VN" w:eastAsia="vi-VN"/>
        </w:rPr>
        <w:t xml:space="preserve"> </w:t>
      </w:r>
      <w:proofErr w:type="spellStart"/>
      <w:r w:rsidRPr="00E67816">
        <w:rPr>
          <w:lang w:val="vi-VN" w:eastAsia="vi-VN"/>
        </w:rPr>
        <w:t>hóa</w:t>
      </w:r>
      <w:proofErr w:type="spellEnd"/>
      <w:r w:rsidRPr="00E67816">
        <w:rPr>
          <w:lang w:val="vi-VN" w:eastAsia="vi-VN"/>
        </w:rPr>
        <w:t xml:space="preserve"> </w:t>
      </w:r>
      <w:proofErr w:type="spellStart"/>
      <w:r w:rsidRPr="00E67816">
        <w:rPr>
          <w:lang w:val="vi-VN" w:eastAsia="vi-VN"/>
        </w:rPr>
        <w:t>chất</w:t>
      </w:r>
      <w:bookmarkEnd w:id="223"/>
      <w:bookmarkEnd w:id="224"/>
      <w:proofErr w:type="spellEnd"/>
    </w:p>
    <w:p w14:paraId="3C7E7C8C" w14:textId="77777777" w:rsidR="00C177CA" w:rsidRPr="00E67816" w:rsidRDefault="00C177CA" w:rsidP="004E5661">
      <w:pPr>
        <w:numPr>
          <w:ilvl w:val="0"/>
          <w:numId w:val="45"/>
        </w:numPr>
        <w:spacing w:before="60" w:after="60"/>
        <w:rPr>
          <w:b/>
          <w:bCs/>
          <w:i/>
          <w:iCs/>
          <w:szCs w:val="20"/>
          <w:u w:val="single"/>
          <w:lang w:val="vi-VN" w:eastAsia="vi-VN"/>
        </w:rPr>
      </w:pPr>
      <w:r w:rsidRPr="00E67816">
        <w:rPr>
          <w:b/>
          <w:bCs/>
          <w:i/>
          <w:iCs/>
          <w:szCs w:val="20"/>
          <w:u w:val="single"/>
          <w:lang w:val="vi-VN" w:eastAsia="vi-VN"/>
        </w:rPr>
        <w:t xml:space="preserve">Phương </w:t>
      </w:r>
      <w:proofErr w:type="spellStart"/>
      <w:r w:rsidRPr="00E67816">
        <w:rPr>
          <w:b/>
          <w:bCs/>
          <w:i/>
          <w:iCs/>
          <w:szCs w:val="20"/>
          <w:u w:val="single"/>
          <w:lang w:val="vi-VN" w:eastAsia="vi-VN"/>
        </w:rPr>
        <w:t>án</w:t>
      </w:r>
      <w:proofErr w:type="spellEnd"/>
      <w:r w:rsidRPr="00E67816">
        <w:rPr>
          <w:b/>
          <w:bCs/>
          <w:i/>
          <w:iCs/>
          <w:szCs w:val="20"/>
          <w:u w:val="single"/>
          <w:lang w:val="vi-VN" w:eastAsia="vi-VN"/>
        </w:rPr>
        <w:t xml:space="preserve"> lưu </w:t>
      </w:r>
      <w:proofErr w:type="spellStart"/>
      <w:r w:rsidRPr="00E67816">
        <w:rPr>
          <w:b/>
          <w:bCs/>
          <w:i/>
          <w:iCs/>
          <w:szCs w:val="20"/>
          <w:u w:val="single"/>
          <w:lang w:val="vi-VN" w:eastAsia="vi-VN"/>
        </w:rPr>
        <w:t>trữ</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và</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sắp</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xếp</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hóa</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chất</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tại</w:t>
      </w:r>
      <w:proofErr w:type="spellEnd"/>
      <w:r w:rsidRPr="00E67816">
        <w:rPr>
          <w:b/>
          <w:bCs/>
          <w:i/>
          <w:iCs/>
          <w:szCs w:val="20"/>
          <w:u w:val="single"/>
          <w:lang w:val="vi-VN" w:eastAsia="vi-VN"/>
        </w:rPr>
        <w:t xml:space="preserve"> kho </w:t>
      </w:r>
    </w:p>
    <w:p w14:paraId="5B7CD190" w14:textId="77777777" w:rsidR="00C177CA" w:rsidRPr="00E67816" w:rsidRDefault="00C177CA" w:rsidP="004E5661">
      <w:pPr>
        <w:pStyle w:val="1"/>
        <w:rPr>
          <w:lang w:val="vi-VN"/>
        </w:rPr>
      </w:pPr>
      <w:r w:rsidRPr="00E67816">
        <w:rPr>
          <w:lang w:val="vi-VN"/>
        </w:rPr>
        <w:t xml:space="preserve">Khu </w:t>
      </w:r>
      <w:proofErr w:type="spellStart"/>
      <w:r w:rsidRPr="00E67816">
        <w:rPr>
          <w:lang w:val="vi-VN"/>
        </w:rPr>
        <w:t>vực</w:t>
      </w:r>
      <w:proofErr w:type="spellEnd"/>
      <w:r w:rsidRPr="00E67816">
        <w:rPr>
          <w:lang w:val="vi-VN"/>
        </w:rPr>
        <w:t xml:space="preserve"> lưu </w:t>
      </w:r>
      <w:proofErr w:type="spellStart"/>
      <w:r w:rsidRPr="00E67816">
        <w:rPr>
          <w:lang w:val="vi-VN"/>
        </w:rPr>
        <w:t>trữ</w:t>
      </w:r>
      <w:proofErr w:type="spellEnd"/>
      <w:r w:rsidRPr="00E67816">
        <w:rPr>
          <w:lang w:val="vi-VN"/>
        </w:rPr>
        <w:t xml:space="preserve"> </w:t>
      </w:r>
      <w:proofErr w:type="spellStart"/>
      <w:r w:rsidRPr="00E67816">
        <w:rPr>
          <w:lang w:val="vi-VN"/>
        </w:rPr>
        <w:t>được</w:t>
      </w:r>
      <w:proofErr w:type="spellEnd"/>
      <w:r w:rsidRPr="00E67816">
        <w:rPr>
          <w:lang w:val="vi-VN"/>
        </w:rPr>
        <w:t xml:space="preserve"> trang </w:t>
      </w:r>
      <w:proofErr w:type="spellStart"/>
      <w:r w:rsidRPr="00E67816">
        <w:rPr>
          <w:lang w:val="vi-VN"/>
        </w:rPr>
        <w:t>bị</w:t>
      </w:r>
      <w:proofErr w:type="spellEnd"/>
      <w:r w:rsidRPr="00E67816">
        <w:rPr>
          <w:lang w:val="vi-VN"/>
        </w:rPr>
        <w:t xml:space="preserve"> </w:t>
      </w:r>
      <w:proofErr w:type="spellStart"/>
      <w:r w:rsidRPr="00E67816">
        <w:rPr>
          <w:lang w:val="vi-VN"/>
        </w:rPr>
        <w:t>biển</w:t>
      </w:r>
      <w:proofErr w:type="spellEnd"/>
      <w:r w:rsidRPr="00E67816">
        <w:rPr>
          <w:lang w:val="vi-VN"/>
        </w:rPr>
        <w:t xml:space="preserve"> </w:t>
      </w:r>
      <w:proofErr w:type="spellStart"/>
      <w:r w:rsidRPr="00E67816">
        <w:rPr>
          <w:lang w:val="vi-VN"/>
        </w:rPr>
        <w:t>báo</w:t>
      </w:r>
      <w:proofErr w:type="spellEnd"/>
      <w:r w:rsidRPr="00E67816">
        <w:rPr>
          <w:lang w:val="vi-VN"/>
        </w:rPr>
        <w:t xml:space="preserve"> </w:t>
      </w:r>
      <w:r w:rsidRPr="00E67816">
        <w:rPr>
          <w:i/>
          <w:iCs/>
          <w:lang w:val="vi-VN"/>
        </w:rPr>
        <w:t>“</w:t>
      </w:r>
      <w:proofErr w:type="spellStart"/>
      <w:r w:rsidRPr="00E67816">
        <w:rPr>
          <w:i/>
          <w:iCs/>
          <w:lang w:val="vi-VN"/>
        </w:rPr>
        <w:t>cấm</w:t>
      </w:r>
      <w:proofErr w:type="spellEnd"/>
      <w:r w:rsidRPr="00E67816">
        <w:rPr>
          <w:i/>
          <w:iCs/>
          <w:lang w:val="vi-VN"/>
        </w:rPr>
        <w:t xml:space="preserve"> </w:t>
      </w:r>
      <w:proofErr w:type="spellStart"/>
      <w:r w:rsidRPr="00E67816">
        <w:rPr>
          <w:i/>
          <w:iCs/>
          <w:lang w:val="vi-VN"/>
        </w:rPr>
        <w:t>lửa</w:t>
      </w:r>
      <w:proofErr w:type="spellEnd"/>
      <w:r w:rsidRPr="00E67816">
        <w:rPr>
          <w:i/>
          <w:iCs/>
          <w:lang w:val="vi-VN"/>
        </w:rPr>
        <w:t>”,</w:t>
      </w:r>
      <w:r w:rsidRPr="00E67816">
        <w:rPr>
          <w:lang w:val="vi-VN"/>
        </w:rPr>
        <w:t xml:space="preserve"> </w:t>
      </w:r>
      <w:r w:rsidRPr="00E67816">
        <w:rPr>
          <w:i/>
          <w:iCs/>
          <w:lang w:val="vi-VN"/>
        </w:rPr>
        <w:t>“</w:t>
      </w:r>
      <w:proofErr w:type="spellStart"/>
      <w:r w:rsidRPr="00E67816">
        <w:rPr>
          <w:i/>
          <w:iCs/>
          <w:lang w:val="vi-VN"/>
        </w:rPr>
        <w:t>cấm</w:t>
      </w:r>
      <w:proofErr w:type="spellEnd"/>
      <w:r w:rsidRPr="00E67816">
        <w:rPr>
          <w:i/>
          <w:iCs/>
          <w:lang w:val="vi-VN"/>
        </w:rPr>
        <w:t xml:space="preserve"> </w:t>
      </w:r>
      <w:proofErr w:type="spellStart"/>
      <w:r w:rsidRPr="00E67816">
        <w:rPr>
          <w:i/>
          <w:iCs/>
          <w:lang w:val="vi-VN"/>
        </w:rPr>
        <w:t>hút</w:t>
      </w:r>
      <w:proofErr w:type="spellEnd"/>
      <w:r w:rsidRPr="00E67816">
        <w:rPr>
          <w:i/>
          <w:iCs/>
          <w:lang w:val="vi-VN"/>
        </w:rPr>
        <w:t xml:space="preserve"> </w:t>
      </w:r>
      <w:proofErr w:type="spellStart"/>
      <w:r w:rsidRPr="00E67816">
        <w:rPr>
          <w:i/>
          <w:iCs/>
          <w:lang w:val="vi-VN"/>
        </w:rPr>
        <w:t>thuốc</w:t>
      </w:r>
      <w:proofErr w:type="spellEnd"/>
      <w:r w:rsidRPr="00E67816">
        <w:rPr>
          <w:i/>
          <w:iCs/>
          <w:lang w:val="vi-VN"/>
        </w:rPr>
        <w:t>”.</w:t>
      </w:r>
      <w:r w:rsidRPr="00E67816">
        <w:rPr>
          <w:lang w:val="vi-VN"/>
        </w:rPr>
        <w:t xml:space="preserve"> </w:t>
      </w:r>
    </w:p>
    <w:p w14:paraId="5E805ED2" w14:textId="77777777" w:rsidR="00C177CA" w:rsidRPr="00E67816" w:rsidRDefault="00C177CA" w:rsidP="004E5661">
      <w:pPr>
        <w:pStyle w:val="1"/>
        <w:rPr>
          <w:lang w:val="vi-VN"/>
        </w:rPr>
      </w:pPr>
      <w:r w:rsidRPr="00E67816">
        <w:rPr>
          <w:lang w:val="vi-VN"/>
        </w:rPr>
        <w:t xml:space="preserve">Xây </w:t>
      </w:r>
      <w:proofErr w:type="spellStart"/>
      <w:r w:rsidRPr="00E67816">
        <w:rPr>
          <w:lang w:val="vi-VN"/>
        </w:rPr>
        <w:t>dựng</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dữ</w:t>
      </w:r>
      <w:proofErr w:type="spellEnd"/>
      <w:r w:rsidRPr="00E67816">
        <w:rPr>
          <w:lang w:val="vi-VN"/>
        </w:rPr>
        <w:t xml:space="preserve"> </w:t>
      </w:r>
      <w:proofErr w:type="spellStart"/>
      <w:r w:rsidRPr="00E67816">
        <w:rPr>
          <w:lang w:val="vi-VN"/>
        </w:rPr>
        <w:t>liệu</w:t>
      </w:r>
      <w:proofErr w:type="spellEnd"/>
      <w:r w:rsidRPr="00E67816">
        <w:rPr>
          <w:lang w:val="vi-VN"/>
        </w:rPr>
        <w:t xml:space="preserve"> an </w:t>
      </w:r>
      <w:proofErr w:type="spellStart"/>
      <w:r w:rsidRPr="00E67816">
        <w:rPr>
          <w:lang w:val="vi-VN"/>
        </w:rPr>
        <w:t>toàn</w:t>
      </w:r>
      <w:proofErr w:type="spellEnd"/>
      <w:r w:rsidRPr="00E67816">
        <w:rPr>
          <w:lang w:val="vi-VN"/>
        </w:rPr>
        <w:t xml:space="preserve"> </w:t>
      </w:r>
      <w:proofErr w:type="spellStart"/>
      <w:r w:rsidRPr="00E67816">
        <w:rPr>
          <w:lang w:val="vi-VN"/>
        </w:rPr>
        <w:t>về</w:t>
      </w:r>
      <w:proofErr w:type="spellEnd"/>
      <w:r w:rsidRPr="00E67816">
        <w:rPr>
          <w:lang w:val="vi-VN"/>
        </w:rPr>
        <w:t xml:space="preserve">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cụ</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
    <w:p w14:paraId="7DC29280" w14:textId="77777777" w:rsidR="00C177CA" w:rsidRPr="00E67816" w:rsidRDefault="00C177CA" w:rsidP="004E5661">
      <w:pPr>
        <w:pStyle w:val="a"/>
        <w:rPr>
          <w:i/>
          <w:iCs/>
        </w:rPr>
      </w:pPr>
      <w:bookmarkStart w:id="225" w:name="_Toc2881"/>
      <w:r w:rsidRPr="002E7AFC">
        <w:t xml:space="preserve">Tên </w:t>
      </w:r>
      <w:r w:rsidRPr="00E67816">
        <w:rPr>
          <w:i/>
          <w:iCs/>
        </w:rPr>
        <w:t xml:space="preserve">(tên thương </w:t>
      </w:r>
      <w:proofErr w:type="spellStart"/>
      <w:r w:rsidRPr="00E67816">
        <w:rPr>
          <w:i/>
          <w:iCs/>
        </w:rPr>
        <w:t>mại</w:t>
      </w:r>
      <w:proofErr w:type="spellEnd"/>
      <w:r w:rsidRPr="00E67816">
        <w:rPr>
          <w:i/>
          <w:iCs/>
        </w:rPr>
        <w:t xml:space="preserve"> </w:t>
      </w:r>
      <w:proofErr w:type="spellStart"/>
      <w:r w:rsidRPr="00E67816">
        <w:rPr>
          <w:i/>
          <w:iCs/>
        </w:rPr>
        <w:t>và</w:t>
      </w:r>
      <w:proofErr w:type="spellEnd"/>
      <w:r w:rsidRPr="00E67816">
        <w:rPr>
          <w:i/>
          <w:iCs/>
        </w:rPr>
        <w:t xml:space="preserve"> tên </w:t>
      </w:r>
      <w:proofErr w:type="spellStart"/>
      <w:r w:rsidRPr="00E67816">
        <w:rPr>
          <w:i/>
          <w:iCs/>
        </w:rPr>
        <w:t>thường</w:t>
      </w:r>
      <w:proofErr w:type="spellEnd"/>
      <w:r w:rsidRPr="00E67816">
        <w:rPr>
          <w:i/>
          <w:iCs/>
        </w:rPr>
        <w:t xml:space="preserve"> </w:t>
      </w:r>
      <w:proofErr w:type="spellStart"/>
      <w:r w:rsidRPr="00E67816">
        <w:rPr>
          <w:i/>
          <w:iCs/>
        </w:rPr>
        <w:t>gọi</w:t>
      </w:r>
      <w:proofErr w:type="spellEnd"/>
      <w:r w:rsidRPr="00E67816">
        <w:rPr>
          <w:i/>
          <w:iCs/>
        </w:rPr>
        <w:t xml:space="preserve"> </w:t>
      </w:r>
      <w:proofErr w:type="spellStart"/>
      <w:r w:rsidRPr="00E67816">
        <w:rPr>
          <w:i/>
          <w:iCs/>
        </w:rPr>
        <w:t>nếu</w:t>
      </w:r>
      <w:proofErr w:type="spellEnd"/>
      <w:r w:rsidRPr="00E67816">
        <w:rPr>
          <w:i/>
          <w:iCs/>
        </w:rPr>
        <w:t xml:space="preserve"> </w:t>
      </w:r>
      <w:proofErr w:type="spellStart"/>
      <w:r w:rsidRPr="00E67816">
        <w:rPr>
          <w:i/>
          <w:iCs/>
        </w:rPr>
        <w:t>có</w:t>
      </w:r>
      <w:proofErr w:type="spellEnd"/>
      <w:r w:rsidRPr="00E67816">
        <w:rPr>
          <w:i/>
          <w:iCs/>
        </w:rPr>
        <w:t>).</w:t>
      </w:r>
      <w:bookmarkEnd w:id="225"/>
      <w:r w:rsidRPr="00E67816">
        <w:rPr>
          <w:i/>
          <w:iCs/>
        </w:rPr>
        <w:t xml:space="preserve"> </w:t>
      </w:r>
    </w:p>
    <w:p w14:paraId="2C7B2E24" w14:textId="77777777" w:rsidR="00C177CA" w:rsidRPr="002E7AFC" w:rsidRDefault="00C177CA" w:rsidP="004E5661">
      <w:pPr>
        <w:pStyle w:val="a"/>
      </w:pPr>
      <w:bookmarkStart w:id="226" w:name="_Toc16887"/>
      <w:proofErr w:type="spellStart"/>
      <w:r w:rsidRPr="002E7AFC">
        <w:t>Thành</w:t>
      </w:r>
      <w:proofErr w:type="spellEnd"/>
      <w:r w:rsidRPr="002E7AFC">
        <w:t xml:space="preserve"> </w:t>
      </w:r>
      <w:proofErr w:type="spellStart"/>
      <w:r w:rsidRPr="002E7AFC">
        <w:t>phần</w:t>
      </w:r>
      <w:proofErr w:type="spellEnd"/>
      <w:r w:rsidRPr="002E7AFC">
        <w:t xml:space="preserve"> </w:t>
      </w:r>
      <w:proofErr w:type="spellStart"/>
      <w:r w:rsidRPr="002E7AFC">
        <w:t>hóa</w:t>
      </w:r>
      <w:proofErr w:type="spellEnd"/>
      <w:r w:rsidRPr="002E7AFC">
        <w:t xml:space="preserve"> </w:t>
      </w:r>
      <w:proofErr w:type="spellStart"/>
      <w:r w:rsidRPr="002E7AFC">
        <w:t>chất</w:t>
      </w:r>
      <w:proofErr w:type="spellEnd"/>
      <w:r w:rsidRPr="002E7AFC">
        <w:t>.</w:t>
      </w:r>
      <w:bookmarkEnd w:id="226"/>
      <w:r w:rsidRPr="002E7AFC">
        <w:t xml:space="preserve"> </w:t>
      </w:r>
    </w:p>
    <w:p w14:paraId="0CA5D573" w14:textId="77777777" w:rsidR="00C177CA" w:rsidRPr="002E7AFC" w:rsidRDefault="00C177CA" w:rsidP="004E5661">
      <w:pPr>
        <w:pStyle w:val="a"/>
      </w:pPr>
      <w:bookmarkStart w:id="227" w:name="_Toc18241"/>
      <w:proofErr w:type="spellStart"/>
      <w:r w:rsidRPr="002E7AFC">
        <w:t>Cách</w:t>
      </w:r>
      <w:proofErr w:type="spellEnd"/>
      <w:r w:rsidRPr="002E7AFC">
        <w:t xml:space="preserve"> </w:t>
      </w:r>
      <w:proofErr w:type="spellStart"/>
      <w:r w:rsidRPr="002E7AFC">
        <w:t>sử</w:t>
      </w:r>
      <w:proofErr w:type="spellEnd"/>
      <w:r w:rsidRPr="002E7AFC">
        <w:t xml:space="preserve"> </w:t>
      </w:r>
      <w:proofErr w:type="spellStart"/>
      <w:r w:rsidRPr="002E7AFC">
        <w:t>dụng</w:t>
      </w:r>
      <w:proofErr w:type="spellEnd"/>
      <w:r w:rsidRPr="002E7AFC">
        <w:t xml:space="preserve"> </w:t>
      </w:r>
      <w:proofErr w:type="spellStart"/>
      <w:r w:rsidRPr="002E7AFC">
        <w:t>và</w:t>
      </w:r>
      <w:proofErr w:type="spellEnd"/>
      <w:r w:rsidRPr="002E7AFC">
        <w:t xml:space="preserve"> lưu </w:t>
      </w:r>
      <w:proofErr w:type="spellStart"/>
      <w:r w:rsidRPr="002E7AFC">
        <w:t>giữ</w:t>
      </w:r>
      <w:proofErr w:type="spellEnd"/>
      <w:r w:rsidRPr="002E7AFC">
        <w:t xml:space="preserve"> </w:t>
      </w:r>
      <w:proofErr w:type="spellStart"/>
      <w:r w:rsidRPr="002E7AFC">
        <w:t>hóa</w:t>
      </w:r>
      <w:proofErr w:type="spellEnd"/>
      <w:r w:rsidRPr="002E7AFC">
        <w:t xml:space="preserve"> </w:t>
      </w:r>
      <w:proofErr w:type="spellStart"/>
      <w:r w:rsidRPr="002E7AFC">
        <w:t>chất</w:t>
      </w:r>
      <w:proofErr w:type="spellEnd"/>
      <w:r w:rsidRPr="002E7AFC">
        <w:t>.</w:t>
      </w:r>
      <w:bookmarkEnd w:id="227"/>
      <w:r w:rsidRPr="002E7AFC">
        <w:t xml:space="preserve"> </w:t>
      </w:r>
    </w:p>
    <w:p w14:paraId="50FA635C" w14:textId="77777777" w:rsidR="00C177CA" w:rsidRPr="002E7AFC" w:rsidRDefault="00C177CA" w:rsidP="004E5661">
      <w:pPr>
        <w:pStyle w:val="a"/>
      </w:pPr>
      <w:bookmarkStart w:id="228" w:name="_Toc13"/>
      <w:proofErr w:type="spellStart"/>
      <w:r w:rsidRPr="002E7AFC">
        <w:t>Những</w:t>
      </w:r>
      <w:proofErr w:type="spellEnd"/>
      <w:r w:rsidRPr="002E7AFC">
        <w:t xml:space="preserve"> </w:t>
      </w:r>
      <w:proofErr w:type="spellStart"/>
      <w:r w:rsidRPr="002E7AFC">
        <w:t>biện</w:t>
      </w:r>
      <w:proofErr w:type="spellEnd"/>
      <w:r w:rsidRPr="002E7AFC">
        <w:t xml:space="preserve"> </w:t>
      </w:r>
      <w:proofErr w:type="spellStart"/>
      <w:r w:rsidRPr="002E7AFC">
        <w:t>pháp</w:t>
      </w:r>
      <w:proofErr w:type="spellEnd"/>
      <w:r w:rsidRPr="002E7AFC">
        <w:t xml:space="preserve"> sơ </w:t>
      </w:r>
      <w:proofErr w:type="spellStart"/>
      <w:r w:rsidRPr="002E7AFC">
        <w:t>cứu</w:t>
      </w:r>
      <w:proofErr w:type="spellEnd"/>
      <w:r w:rsidRPr="002E7AFC">
        <w:t xml:space="preserve">, </w:t>
      </w:r>
      <w:proofErr w:type="spellStart"/>
      <w:r w:rsidRPr="002E7AFC">
        <w:t>biện</w:t>
      </w:r>
      <w:proofErr w:type="spellEnd"/>
      <w:r w:rsidRPr="002E7AFC">
        <w:t xml:space="preserve"> </w:t>
      </w:r>
      <w:proofErr w:type="spellStart"/>
      <w:r w:rsidRPr="002E7AFC">
        <w:t>pháp</w:t>
      </w:r>
      <w:proofErr w:type="spellEnd"/>
      <w:r w:rsidRPr="002E7AFC">
        <w:t xml:space="preserve"> </w:t>
      </w:r>
      <w:proofErr w:type="spellStart"/>
      <w:r w:rsidRPr="002E7AFC">
        <w:t>phòng</w:t>
      </w:r>
      <w:proofErr w:type="spellEnd"/>
      <w:r w:rsidRPr="002E7AFC">
        <w:t xml:space="preserve"> </w:t>
      </w:r>
      <w:proofErr w:type="spellStart"/>
      <w:r w:rsidRPr="002E7AFC">
        <w:t>chống</w:t>
      </w:r>
      <w:proofErr w:type="spellEnd"/>
      <w:r w:rsidRPr="002E7AFC">
        <w:t xml:space="preserve"> </w:t>
      </w:r>
      <w:proofErr w:type="spellStart"/>
      <w:r w:rsidRPr="002E7AFC">
        <w:t>cháy</w:t>
      </w:r>
      <w:proofErr w:type="spellEnd"/>
      <w:r w:rsidRPr="002E7AFC">
        <w:t>,…</w:t>
      </w:r>
      <w:bookmarkEnd w:id="228"/>
      <w:r w:rsidRPr="002E7AFC">
        <w:t xml:space="preserve"> </w:t>
      </w:r>
    </w:p>
    <w:p w14:paraId="30C29E4F" w14:textId="77777777" w:rsidR="00C177CA" w:rsidRPr="002E7AFC" w:rsidRDefault="00C177CA" w:rsidP="004E5661">
      <w:pPr>
        <w:pStyle w:val="a"/>
      </w:pPr>
      <w:bookmarkStart w:id="229" w:name="_Toc27866"/>
      <w:r w:rsidRPr="002E7AFC">
        <w:t xml:space="preserve">Thông tin </w:t>
      </w:r>
      <w:proofErr w:type="spellStart"/>
      <w:r w:rsidRPr="002E7AFC">
        <w:t>về</w:t>
      </w:r>
      <w:proofErr w:type="spellEnd"/>
      <w:r w:rsidRPr="002E7AFC">
        <w:t xml:space="preserve"> </w:t>
      </w:r>
      <w:proofErr w:type="spellStart"/>
      <w:r w:rsidRPr="002E7AFC">
        <w:t>tính</w:t>
      </w:r>
      <w:proofErr w:type="spellEnd"/>
      <w:r w:rsidRPr="002E7AFC">
        <w:t xml:space="preserve"> </w:t>
      </w:r>
      <w:proofErr w:type="spellStart"/>
      <w:r w:rsidRPr="002E7AFC">
        <w:t>chất</w:t>
      </w:r>
      <w:proofErr w:type="spellEnd"/>
      <w:r w:rsidRPr="002E7AFC">
        <w:t xml:space="preserve"> </w:t>
      </w:r>
      <w:proofErr w:type="spellStart"/>
      <w:r w:rsidRPr="002E7AFC">
        <w:t>vật</w:t>
      </w:r>
      <w:proofErr w:type="spellEnd"/>
      <w:r w:rsidRPr="002E7AFC">
        <w:t xml:space="preserve"> </w:t>
      </w:r>
      <w:proofErr w:type="spellStart"/>
      <w:r w:rsidRPr="002E7AFC">
        <w:t>lý</w:t>
      </w:r>
      <w:proofErr w:type="spellEnd"/>
      <w:r w:rsidRPr="002E7AFC">
        <w:t xml:space="preserve">, </w:t>
      </w:r>
      <w:proofErr w:type="spellStart"/>
      <w:r w:rsidRPr="002E7AFC">
        <w:t>tính</w:t>
      </w:r>
      <w:proofErr w:type="spellEnd"/>
      <w:r w:rsidRPr="002E7AFC">
        <w:t xml:space="preserve"> </w:t>
      </w:r>
      <w:proofErr w:type="spellStart"/>
      <w:r w:rsidRPr="002E7AFC">
        <w:t>chất</w:t>
      </w:r>
      <w:proofErr w:type="spellEnd"/>
      <w:r w:rsidRPr="002E7AFC">
        <w:t xml:space="preserve"> </w:t>
      </w:r>
      <w:proofErr w:type="spellStart"/>
      <w:r w:rsidRPr="002E7AFC">
        <w:t>hóa</w:t>
      </w:r>
      <w:proofErr w:type="spellEnd"/>
      <w:r w:rsidRPr="002E7AFC">
        <w:t xml:space="preserve"> </w:t>
      </w:r>
      <w:proofErr w:type="spellStart"/>
      <w:r w:rsidRPr="002E7AFC">
        <w:t>học</w:t>
      </w:r>
      <w:proofErr w:type="spellEnd"/>
      <w:r w:rsidRPr="002E7AFC">
        <w:t xml:space="preserve">, </w:t>
      </w:r>
      <w:proofErr w:type="spellStart"/>
      <w:r w:rsidRPr="002E7AFC">
        <w:t>độc</w:t>
      </w:r>
      <w:proofErr w:type="spellEnd"/>
      <w:r w:rsidRPr="002E7AFC">
        <w:t xml:space="preserve"> </w:t>
      </w:r>
      <w:proofErr w:type="spellStart"/>
      <w:r w:rsidRPr="002E7AFC">
        <w:t>tính</w:t>
      </w:r>
      <w:proofErr w:type="spellEnd"/>
      <w:r w:rsidRPr="002E7AFC">
        <w:t>,…</w:t>
      </w:r>
      <w:bookmarkEnd w:id="229"/>
      <w:r w:rsidRPr="002E7AFC">
        <w:t xml:space="preserve"> </w:t>
      </w:r>
    </w:p>
    <w:p w14:paraId="35400707" w14:textId="77777777" w:rsidR="00C177CA" w:rsidRPr="00E67816" w:rsidRDefault="00C177CA" w:rsidP="004E5661">
      <w:pPr>
        <w:pStyle w:val="1"/>
        <w:rPr>
          <w:lang w:val="vi-VN"/>
        </w:rPr>
      </w:pPr>
      <w:r w:rsidRPr="00E67816">
        <w:rPr>
          <w:lang w:val="vi-VN"/>
        </w:rPr>
        <w:t xml:space="preserve">Kho lưu </w:t>
      </w:r>
      <w:proofErr w:type="spellStart"/>
      <w:r w:rsidRPr="00E67816">
        <w:rPr>
          <w:lang w:val="vi-VN"/>
        </w:rPr>
        <w:t>trữ</w:t>
      </w:r>
      <w:proofErr w:type="spellEnd"/>
      <w:r w:rsidRPr="00E67816">
        <w:rPr>
          <w:lang w:val="vi-VN"/>
        </w:rPr>
        <w:t xml:space="preserve">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luôn </w:t>
      </w:r>
      <w:proofErr w:type="spellStart"/>
      <w:r w:rsidRPr="00E67816">
        <w:rPr>
          <w:lang w:val="vi-VN"/>
        </w:rPr>
        <w:t>được</w:t>
      </w:r>
      <w:proofErr w:type="spellEnd"/>
      <w:r w:rsidRPr="00E67816">
        <w:rPr>
          <w:lang w:val="vi-VN"/>
        </w:rPr>
        <w:t xml:space="preserve"> duy </w:t>
      </w:r>
      <w:proofErr w:type="spellStart"/>
      <w:r w:rsidRPr="00E67816">
        <w:rPr>
          <w:lang w:val="vi-VN"/>
        </w:rPr>
        <w:t>trì</w:t>
      </w:r>
      <w:proofErr w:type="spellEnd"/>
      <w:r w:rsidRPr="00E67816">
        <w:rPr>
          <w:lang w:val="vi-VN"/>
        </w:rPr>
        <w:t xml:space="preserve"> </w:t>
      </w:r>
      <w:proofErr w:type="spellStart"/>
      <w:r w:rsidRPr="00E67816">
        <w:rPr>
          <w:lang w:val="vi-VN"/>
        </w:rPr>
        <w:t>nhiệt</w:t>
      </w:r>
      <w:proofErr w:type="spellEnd"/>
      <w:r w:rsidRPr="00E67816">
        <w:rPr>
          <w:lang w:val="vi-VN"/>
        </w:rPr>
        <w:t xml:space="preserve"> </w:t>
      </w:r>
      <w:proofErr w:type="spellStart"/>
      <w:r w:rsidRPr="00E67816">
        <w:rPr>
          <w:lang w:val="vi-VN"/>
        </w:rPr>
        <w:t>độ</w:t>
      </w:r>
      <w:proofErr w:type="spellEnd"/>
      <w:r w:rsidRPr="00E67816">
        <w:rPr>
          <w:lang w:val="vi-VN"/>
        </w:rPr>
        <w:t xml:space="preserve"> </w:t>
      </w:r>
      <w:proofErr w:type="spellStart"/>
      <w:r w:rsidRPr="00E67816">
        <w:rPr>
          <w:lang w:val="vi-VN"/>
        </w:rPr>
        <w:t>thoáng</w:t>
      </w:r>
      <w:proofErr w:type="spellEnd"/>
      <w:r w:rsidRPr="00E67816">
        <w:rPr>
          <w:lang w:val="vi-VN"/>
        </w:rPr>
        <w:t xml:space="preserve"> </w:t>
      </w:r>
      <w:proofErr w:type="spellStart"/>
      <w:r w:rsidRPr="00E67816">
        <w:rPr>
          <w:lang w:val="vi-VN"/>
        </w:rPr>
        <w:t>mát</w:t>
      </w:r>
      <w:proofErr w:type="spellEnd"/>
      <w:r w:rsidRPr="00E67816">
        <w:rPr>
          <w:lang w:val="vi-VN"/>
        </w:rPr>
        <w:t xml:space="preserve">, </w:t>
      </w:r>
      <w:proofErr w:type="spellStart"/>
      <w:r w:rsidRPr="00E67816">
        <w:rPr>
          <w:lang w:val="vi-VN"/>
        </w:rPr>
        <w:t>độ</w:t>
      </w:r>
      <w:proofErr w:type="spellEnd"/>
      <w:r w:rsidRPr="00E67816">
        <w:rPr>
          <w:lang w:val="vi-VN"/>
        </w:rPr>
        <w:t xml:space="preserve"> </w:t>
      </w:r>
      <w:proofErr w:type="spellStart"/>
      <w:r w:rsidRPr="00E67816">
        <w:rPr>
          <w:lang w:val="vi-VN"/>
        </w:rPr>
        <w:t>ẩm</w:t>
      </w:r>
      <w:proofErr w:type="spellEnd"/>
      <w:r w:rsidRPr="00E67816">
        <w:rPr>
          <w:lang w:val="vi-VN"/>
        </w:rPr>
        <w:t xml:space="preserve"> </w:t>
      </w:r>
      <w:proofErr w:type="spellStart"/>
      <w:r w:rsidRPr="00E67816">
        <w:rPr>
          <w:lang w:val="vi-VN"/>
        </w:rPr>
        <w:t>vừa</w:t>
      </w:r>
      <w:proofErr w:type="spellEnd"/>
      <w:r w:rsidRPr="00E67816">
        <w:rPr>
          <w:lang w:val="vi-VN"/>
        </w:rPr>
        <w:t xml:space="preserve"> </w:t>
      </w:r>
      <w:proofErr w:type="spellStart"/>
      <w:r w:rsidRPr="00E67816">
        <w:rPr>
          <w:lang w:val="vi-VN"/>
        </w:rPr>
        <w:t>phải</w:t>
      </w:r>
      <w:proofErr w:type="spellEnd"/>
      <w:r w:rsidRPr="00E67816">
        <w:rPr>
          <w:lang w:val="vi-VN"/>
        </w:rPr>
        <w:t xml:space="preserve"> </w:t>
      </w:r>
      <w:proofErr w:type="spellStart"/>
      <w:r w:rsidRPr="00E67816">
        <w:rPr>
          <w:lang w:val="vi-VN"/>
        </w:rPr>
        <w:t>và</w:t>
      </w:r>
      <w:proofErr w:type="spellEnd"/>
      <w:r w:rsidRPr="00E67816">
        <w:rPr>
          <w:lang w:val="vi-VN"/>
        </w:rPr>
        <w:t xml:space="preserve"> thông </w:t>
      </w:r>
      <w:proofErr w:type="spellStart"/>
      <w:r w:rsidRPr="00E67816">
        <w:rPr>
          <w:lang w:val="vi-VN"/>
        </w:rPr>
        <w:t>thoáng</w:t>
      </w:r>
      <w:proofErr w:type="spellEnd"/>
      <w:r w:rsidRPr="00E67816">
        <w:rPr>
          <w:lang w:val="vi-VN"/>
        </w:rPr>
        <w:t xml:space="preserve"> </w:t>
      </w:r>
      <w:proofErr w:type="spellStart"/>
      <w:r w:rsidRPr="00E67816">
        <w:rPr>
          <w:lang w:val="vi-VN"/>
        </w:rPr>
        <w:t>gió</w:t>
      </w:r>
      <w:proofErr w:type="spellEnd"/>
      <w:r w:rsidRPr="00E67816">
        <w:rPr>
          <w:lang w:val="vi-VN"/>
        </w:rPr>
        <w:t xml:space="preserve">. </w:t>
      </w:r>
    </w:p>
    <w:p w14:paraId="745A7892" w14:textId="0668CC42" w:rsidR="00C177CA" w:rsidRPr="00E67816" w:rsidRDefault="00C177CA" w:rsidP="004E5661">
      <w:pPr>
        <w:pStyle w:val="1"/>
        <w:rPr>
          <w:lang w:val="vi-VN"/>
        </w:rPr>
      </w:pPr>
      <w:proofErr w:type="spellStart"/>
      <w:r w:rsidRPr="00E67816">
        <w:rPr>
          <w:lang w:val="vi-VN"/>
        </w:rPr>
        <w:t>Đối</w:t>
      </w:r>
      <w:proofErr w:type="spellEnd"/>
      <w:r w:rsidRPr="00E67816">
        <w:rPr>
          <w:lang w:val="vi-VN"/>
        </w:rPr>
        <w:t xml:space="preserve"> </w:t>
      </w:r>
      <w:proofErr w:type="spellStart"/>
      <w:r w:rsidRPr="00E67816">
        <w:rPr>
          <w:lang w:val="vi-VN"/>
        </w:rPr>
        <w:t>với</w:t>
      </w:r>
      <w:proofErr w:type="spellEnd"/>
      <w:r w:rsidRPr="00E67816">
        <w:rPr>
          <w:lang w:val="vi-VN"/>
        </w:rPr>
        <w:t xml:space="preserve">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đóng</w:t>
      </w:r>
      <w:proofErr w:type="spellEnd"/>
      <w:r w:rsidRPr="00E67816">
        <w:rPr>
          <w:lang w:val="vi-VN"/>
        </w:rPr>
        <w:t xml:space="preserve"> bao </w:t>
      </w:r>
      <w:proofErr w:type="spellStart"/>
      <w:r w:rsidRPr="00E67816">
        <w:rPr>
          <w:lang w:val="vi-VN"/>
        </w:rPr>
        <w:t>phải</w:t>
      </w:r>
      <w:proofErr w:type="spellEnd"/>
      <w:r w:rsidRPr="00E67816">
        <w:rPr>
          <w:lang w:val="vi-VN"/>
        </w:rPr>
        <w:t xml:space="preserve"> </w:t>
      </w:r>
      <w:proofErr w:type="spellStart"/>
      <w:r w:rsidRPr="00E67816">
        <w:rPr>
          <w:lang w:val="vi-VN"/>
        </w:rPr>
        <w:t>xếp</w:t>
      </w:r>
      <w:proofErr w:type="spellEnd"/>
      <w:r w:rsidRPr="00E67816">
        <w:rPr>
          <w:lang w:val="vi-VN"/>
        </w:rPr>
        <w:t xml:space="preserve"> trên </w:t>
      </w:r>
      <w:proofErr w:type="spellStart"/>
      <w:r w:rsidRPr="00E67816">
        <w:rPr>
          <w:lang w:val="vi-VN"/>
        </w:rPr>
        <w:t>bục</w:t>
      </w:r>
      <w:proofErr w:type="spellEnd"/>
      <w:r w:rsidRPr="00E67816">
        <w:rPr>
          <w:lang w:val="vi-VN"/>
        </w:rPr>
        <w:t xml:space="preserve"> </w:t>
      </w:r>
      <w:proofErr w:type="spellStart"/>
      <w:r w:rsidRPr="00E67816">
        <w:rPr>
          <w:lang w:val="vi-VN"/>
        </w:rPr>
        <w:t>hoặc</w:t>
      </w:r>
      <w:proofErr w:type="spellEnd"/>
      <w:r w:rsidRPr="00E67816">
        <w:rPr>
          <w:lang w:val="vi-VN"/>
        </w:rPr>
        <w:t xml:space="preserve"> trên </w:t>
      </w:r>
      <w:proofErr w:type="spellStart"/>
      <w:r w:rsidRPr="00E67816">
        <w:rPr>
          <w:lang w:val="vi-VN"/>
        </w:rPr>
        <w:t>giá</w:t>
      </w:r>
      <w:proofErr w:type="spellEnd"/>
      <w:r w:rsidRPr="00E67816">
        <w:rPr>
          <w:lang w:val="vi-VN"/>
        </w:rPr>
        <w:t xml:space="preserve"> </w:t>
      </w:r>
      <w:proofErr w:type="spellStart"/>
      <w:r w:rsidRPr="00E67816">
        <w:rPr>
          <w:lang w:val="vi-VN"/>
        </w:rPr>
        <w:t>đỡ</w:t>
      </w:r>
      <w:proofErr w:type="spellEnd"/>
      <w:r w:rsidRPr="00E67816">
        <w:rPr>
          <w:lang w:val="vi-VN"/>
        </w:rPr>
        <w:t xml:space="preserve">, </w:t>
      </w:r>
      <w:proofErr w:type="spellStart"/>
      <w:r w:rsidRPr="00E67816">
        <w:rPr>
          <w:lang w:val="vi-VN"/>
        </w:rPr>
        <w:t>cách</w:t>
      </w:r>
      <w:proofErr w:type="spellEnd"/>
      <w:r w:rsidRPr="00E67816">
        <w:rPr>
          <w:lang w:val="vi-VN"/>
        </w:rPr>
        <w:t xml:space="preserve"> </w:t>
      </w:r>
      <w:proofErr w:type="spellStart"/>
      <w:r w:rsidRPr="00E67816">
        <w:rPr>
          <w:lang w:val="vi-VN"/>
        </w:rPr>
        <w:t>tường</w:t>
      </w:r>
      <w:proofErr w:type="spellEnd"/>
      <w:r w:rsidRPr="00E67816">
        <w:rPr>
          <w:lang w:val="vi-VN"/>
        </w:rPr>
        <w:t xml:space="preserve"> </w:t>
      </w:r>
      <w:proofErr w:type="spellStart"/>
      <w:r w:rsidRPr="00E67816">
        <w:rPr>
          <w:lang w:val="vi-VN"/>
        </w:rPr>
        <w:t>ít</w:t>
      </w:r>
      <w:proofErr w:type="spellEnd"/>
      <w:r w:rsidRPr="00E67816">
        <w:rPr>
          <w:lang w:val="vi-VN"/>
        </w:rPr>
        <w:t xml:space="preserve"> </w:t>
      </w:r>
      <w:proofErr w:type="spellStart"/>
      <w:r w:rsidRPr="00E67816">
        <w:rPr>
          <w:lang w:val="vi-VN"/>
        </w:rPr>
        <w:t>nhất</w:t>
      </w:r>
      <w:proofErr w:type="spellEnd"/>
      <w:r w:rsidRPr="00E67816">
        <w:rPr>
          <w:lang w:val="vi-VN"/>
        </w:rPr>
        <w:t xml:space="preserve"> 0,5m,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kỵ</w:t>
      </w:r>
      <w:proofErr w:type="spellEnd"/>
      <w:r w:rsidRPr="00E67816">
        <w:rPr>
          <w:lang w:val="vi-VN"/>
        </w:rPr>
        <w:t xml:space="preserve"> </w:t>
      </w:r>
      <w:proofErr w:type="spellStart"/>
      <w:r w:rsidRPr="00E67816">
        <w:rPr>
          <w:lang w:val="vi-VN"/>
        </w:rPr>
        <w:t>ẩm</w:t>
      </w:r>
      <w:proofErr w:type="spellEnd"/>
      <w:r w:rsidRPr="00E67816">
        <w:rPr>
          <w:lang w:val="vi-VN"/>
        </w:rPr>
        <w:t xml:space="preserve"> </w:t>
      </w:r>
      <w:proofErr w:type="spellStart"/>
      <w:r w:rsidRPr="00E67816">
        <w:rPr>
          <w:lang w:val="vi-VN"/>
        </w:rPr>
        <w:t>phải</w:t>
      </w:r>
      <w:proofErr w:type="spellEnd"/>
      <w:r w:rsidRPr="00E67816">
        <w:rPr>
          <w:lang w:val="vi-VN"/>
        </w:rPr>
        <w:t xml:space="preserve"> </w:t>
      </w:r>
      <w:proofErr w:type="spellStart"/>
      <w:r w:rsidRPr="00E67816">
        <w:rPr>
          <w:lang w:val="vi-VN"/>
        </w:rPr>
        <w:t>xếp</w:t>
      </w:r>
      <w:proofErr w:type="spellEnd"/>
      <w:r w:rsidRPr="00E67816">
        <w:rPr>
          <w:lang w:val="vi-VN"/>
        </w:rPr>
        <w:t xml:space="preserve"> trên </w:t>
      </w:r>
      <w:proofErr w:type="spellStart"/>
      <w:r w:rsidRPr="00E67816">
        <w:rPr>
          <w:lang w:val="vi-VN"/>
        </w:rPr>
        <w:t>bục</w:t>
      </w:r>
      <w:proofErr w:type="spellEnd"/>
      <w:r w:rsidRPr="00E67816">
        <w:rPr>
          <w:lang w:val="vi-VN"/>
        </w:rPr>
        <w:t xml:space="preserve"> cao </w:t>
      </w:r>
      <w:proofErr w:type="spellStart"/>
      <w:r w:rsidRPr="00E67816">
        <w:rPr>
          <w:lang w:val="vi-VN"/>
        </w:rPr>
        <w:t>tối</w:t>
      </w:r>
      <w:proofErr w:type="spellEnd"/>
      <w:r w:rsidRPr="00E67816">
        <w:rPr>
          <w:lang w:val="vi-VN"/>
        </w:rPr>
        <w:t xml:space="preserve"> </w:t>
      </w:r>
      <w:proofErr w:type="spellStart"/>
      <w:r w:rsidRPr="00E67816">
        <w:rPr>
          <w:lang w:val="vi-VN"/>
        </w:rPr>
        <w:t>thiểu</w:t>
      </w:r>
      <w:proofErr w:type="spellEnd"/>
      <w:r w:rsidRPr="00E67816">
        <w:rPr>
          <w:lang w:val="vi-VN"/>
        </w:rPr>
        <w:t xml:space="preserve"> 0,3m. </w:t>
      </w:r>
    </w:p>
    <w:p w14:paraId="4DD081DC" w14:textId="74A07A74" w:rsidR="00C177CA" w:rsidRPr="00E67816" w:rsidRDefault="00C177CA" w:rsidP="004E5661">
      <w:pPr>
        <w:pStyle w:val="1"/>
        <w:rPr>
          <w:lang w:val="vi-VN"/>
        </w:rPr>
      </w:pP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dạng</w:t>
      </w:r>
      <w:proofErr w:type="spellEnd"/>
      <w:r w:rsidRPr="00E67816">
        <w:rPr>
          <w:lang w:val="vi-VN"/>
        </w:rPr>
        <w:t xml:space="preserve"> </w:t>
      </w:r>
      <w:proofErr w:type="spellStart"/>
      <w:r w:rsidRPr="00E67816">
        <w:rPr>
          <w:lang w:val="vi-VN"/>
        </w:rPr>
        <w:t>lỏng</w:t>
      </w:r>
      <w:proofErr w:type="spellEnd"/>
      <w:r w:rsidRPr="00E67816">
        <w:rPr>
          <w:lang w:val="vi-VN"/>
        </w:rPr>
        <w:t xml:space="preserve"> </w:t>
      </w:r>
      <w:proofErr w:type="spellStart"/>
      <w:r w:rsidRPr="00E67816">
        <w:rPr>
          <w:lang w:val="vi-VN"/>
        </w:rPr>
        <w:t>chứa</w:t>
      </w:r>
      <w:proofErr w:type="spellEnd"/>
      <w:r w:rsidRPr="00E67816">
        <w:rPr>
          <w:lang w:val="vi-VN"/>
        </w:rPr>
        <w:t xml:space="preserve"> trong </w:t>
      </w:r>
      <w:proofErr w:type="spellStart"/>
      <w:r w:rsidRPr="00E67816">
        <w:rPr>
          <w:lang w:val="vi-VN"/>
        </w:rPr>
        <w:t>phuy</w:t>
      </w:r>
      <w:proofErr w:type="spellEnd"/>
      <w:r w:rsidRPr="00E67816">
        <w:rPr>
          <w:lang w:val="vi-VN"/>
        </w:rPr>
        <w:t>, can,</w:t>
      </w:r>
      <w:r w:rsidR="00437E08" w:rsidRPr="00E67816">
        <w:rPr>
          <w:lang w:val="vi-VN"/>
        </w:rPr>
        <w:t xml:space="preserve"> </w:t>
      </w:r>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dạng</w:t>
      </w:r>
      <w:proofErr w:type="spellEnd"/>
      <w:r w:rsidRPr="00E67816">
        <w:rPr>
          <w:lang w:val="vi-VN"/>
        </w:rPr>
        <w:t xml:space="preserve"> </w:t>
      </w:r>
      <w:proofErr w:type="spellStart"/>
      <w:r w:rsidRPr="00E67816">
        <w:rPr>
          <w:lang w:val="vi-VN"/>
        </w:rPr>
        <w:t>khí</w:t>
      </w:r>
      <w:proofErr w:type="spellEnd"/>
      <w:r w:rsidRPr="00E67816">
        <w:rPr>
          <w:lang w:val="vi-VN"/>
        </w:rPr>
        <w:t xml:space="preserve"> </w:t>
      </w:r>
      <w:proofErr w:type="spellStart"/>
      <w:r w:rsidRPr="00E67816">
        <w:rPr>
          <w:lang w:val="vi-VN"/>
        </w:rPr>
        <w:t>chứa</w:t>
      </w:r>
      <w:proofErr w:type="spellEnd"/>
      <w:r w:rsidRPr="00E67816">
        <w:rPr>
          <w:lang w:val="vi-VN"/>
        </w:rPr>
        <w:t xml:space="preserve"> trong </w:t>
      </w:r>
      <w:proofErr w:type="spellStart"/>
      <w:r w:rsidRPr="00E67816">
        <w:rPr>
          <w:lang w:val="vi-VN"/>
        </w:rPr>
        <w:t>các</w:t>
      </w:r>
      <w:proofErr w:type="spellEnd"/>
      <w:r w:rsidRPr="00E67816">
        <w:rPr>
          <w:lang w:val="vi-VN"/>
        </w:rPr>
        <w:t xml:space="preserve"> </w:t>
      </w:r>
      <w:proofErr w:type="spellStart"/>
      <w:r w:rsidRPr="00E67816">
        <w:rPr>
          <w:lang w:val="vi-VN"/>
        </w:rPr>
        <w:t>bình</w:t>
      </w:r>
      <w:proofErr w:type="spellEnd"/>
      <w:r w:rsidRPr="00E67816">
        <w:rPr>
          <w:lang w:val="vi-VN"/>
        </w:rPr>
        <w:t xml:space="preserve"> </w:t>
      </w:r>
      <w:proofErr w:type="spellStart"/>
      <w:r w:rsidRPr="00E67816">
        <w:rPr>
          <w:lang w:val="vi-VN"/>
        </w:rPr>
        <w:t>chịu</w:t>
      </w:r>
      <w:proofErr w:type="spellEnd"/>
      <w:r w:rsidRPr="00E67816">
        <w:rPr>
          <w:lang w:val="vi-VN"/>
        </w:rPr>
        <w:t xml:space="preserve"> </w:t>
      </w:r>
      <w:proofErr w:type="spellStart"/>
      <w:r w:rsidRPr="00E67816">
        <w:rPr>
          <w:lang w:val="vi-VN"/>
        </w:rPr>
        <w:t>áp</w:t>
      </w:r>
      <w:proofErr w:type="spellEnd"/>
      <w:r w:rsidRPr="00E67816">
        <w:rPr>
          <w:lang w:val="vi-VN"/>
        </w:rPr>
        <w:t xml:space="preserve"> </w:t>
      </w:r>
      <w:proofErr w:type="spellStart"/>
      <w:r w:rsidRPr="00E67816">
        <w:rPr>
          <w:lang w:val="vi-VN"/>
        </w:rPr>
        <w:t>lực</w:t>
      </w:r>
      <w:proofErr w:type="spellEnd"/>
      <w:r w:rsidRPr="00E67816">
        <w:rPr>
          <w:lang w:val="vi-VN"/>
        </w:rPr>
        <w:t xml:space="preserve"> </w:t>
      </w:r>
      <w:proofErr w:type="spellStart"/>
      <w:r w:rsidRPr="00E67816">
        <w:rPr>
          <w:lang w:val="vi-VN"/>
        </w:rPr>
        <w:t>phải</w:t>
      </w:r>
      <w:proofErr w:type="spellEnd"/>
      <w:r w:rsidRPr="00E67816">
        <w:rPr>
          <w:lang w:val="vi-VN"/>
        </w:rPr>
        <w:t xml:space="preserve"> </w:t>
      </w:r>
      <w:proofErr w:type="spellStart"/>
      <w:r w:rsidRPr="00E67816">
        <w:rPr>
          <w:lang w:val="vi-VN"/>
        </w:rPr>
        <w:t>được</w:t>
      </w:r>
      <w:proofErr w:type="spellEnd"/>
      <w:r w:rsidRPr="00E67816">
        <w:rPr>
          <w:lang w:val="vi-VN"/>
        </w:rPr>
        <w:t xml:space="preserve"> </w:t>
      </w:r>
      <w:proofErr w:type="spellStart"/>
      <w:r w:rsidRPr="00E67816">
        <w:rPr>
          <w:lang w:val="vi-VN"/>
        </w:rPr>
        <w:t>xếp</w:t>
      </w:r>
      <w:proofErr w:type="spellEnd"/>
      <w:r w:rsidRPr="00E67816">
        <w:rPr>
          <w:lang w:val="vi-VN"/>
        </w:rPr>
        <w:t xml:space="preserve"> </w:t>
      </w:r>
      <w:proofErr w:type="spellStart"/>
      <w:r w:rsidRPr="00E67816">
        <w:rPr>
          <w:lang w:val="vi-VN"/>
        </w:rPr>
        <w:t>đúng</w:t>
      </w:r>
      <w:proofErr w:type="spellEnd"/>
      <w:r w:rsidRPr="00E67816">
        <w:rPr>
          <w:lang w:val="vi-VN"/>
        </w:rPr>
        <w:t xml:space="preserve"> theo </w:t>
      </w:r>
      <w:proofErr w:type="spellStart"/>
      <w:r w:rsidRPr="00E67816">
        <w:rPr>
          <w:lang w:val="vi-VN"/>
        </w:rPr>
        <w:t>tính</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vật</w:t>
      </w:r>
      <w:proofErr w:type="spellEnd"/>
      <w:r w:rsidRPr="00E67816">
        <w:rPr>
          <w:lang w:val="vi-VN"/>
        </w:rPr>
        <w:t xml:space="preserve"> </w:t>
      </w:r>
      <w:proofErr w:type="spellStart"/>
      <w:r w:rsidRPr="00E67816">
        <w:rPr>
          <w:lang w:val="vi-VN"/>
        </w:rPr>
        <w:t>lý</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hóa</w:t>
      </w:r>
      <w:proofErr w:type="spellEnd"/>
      <w:r w:rsidRPr="00E67816">
        <w:rPr>
          <w:lang w:val="vi-VN"/>
        </w:rPr>
        <w:t xml:space="preserve"> </w:t>
      </w:r>
      <w:proofErr w:type="spellStart"/>
      <w:r w:rsidRPr="00E67816">
        <w:rPr>
          <w:lang w:val="vi-VN"/>
        </w:rPr>
        <w:t>học</w:t>
      </w:r>
      <w:proofErr w:type="spellEnd"/>
      <w:r w:rsidRPr="00E67816">
        <w:rPr>
          <w:lang w:val="vi-VN"/>
        </w:rPr>
        <w:t xml:space="preserve"> </w:t>
      </w:r>
      <w:proofErr w:type="spellStart"/>
      <w:r w:rsidRPr="00E67816">
        <w:rPr>
          <w:lang w:val="vi-VN"/>
        </w:rPr>
        <w:t>của</w:t>
      </w:r>
      <w:proofErr w:type="spellEnd"/>
      <w:r w:rsidRPr="00E67816">
        <w:rPr>
          <w:lang w:val="vi-VN"/>
        </w:rPr>
        <w:t xml:space="preserve"> </w:t>
      </w:r>
      <w:proofErr w:type="spellStart"/>
      <w:r w:rsidRPr="00E67816">
        <w:rPr>
          <w:lang w:val="vi-VN"/>
        </w:rPr>
        <w:t>từng</w:t>
      </w:r>
      <w:proofErr w:type="spellEnd"/>
      <w:r w:rsidRPr="00E67816">
        <w:rPr>
          <w:lang w:val="vi-VN"/>
        </w:rPr>
        <w:t xml:space="preserve"> </w:t>
      </w:r>
      <w:proofErr w:type="spellStart"/>
      <w:r w:rsidRPr="00E67816">
        <w:rPr>
          <w:lang w:val="vi-VN"/>
        </w:rPr>
        <w:t>loại</w:t>
      </w:r>
      <w:proofErr w:type="spellEnd"/>
      <w:r w:rsidRPr="00E67816">
        <w:rPr>
          <w:lang w:val="vi-VN"/>
        </w:rPr>
        <w:t xml:space="preserve">. </w:t>
      </w:r>
    </w:p>
    <w:p w14:paraId="5312A279" w14:textId="4B869E04" w:rsidR="00C177CA" w:rsidRPr="00E67816" w:rsidRDefault="00C177CA" w:rsidP="004E5661">
      <w:pPr>
        <w:pStyle w:val="1"/>
        <w:rPr>
          <w:lang w:val="vi-VN"/>
        </w:rPr>
      </w:pPr>
      <w:proofErr w:type="spellStart"/>
      <w:r w:rsidRPr="00E67816">
        <w:rPr>
          <w:lang w:val="vi-VN"/>
        </w:rPr>
        <w:t>Các</w:t>
      </w:r>
      <w:proofErr w:type="spellEnd"/>
      <w:r w:rsidRPr="00E67816">
        <w:rPr>
          <w:lang w:val="vi-VN"/>
        </w:rPr>
        <w:t xml:space="preserve"> </w:t>
      </w:r>
      <w:proofErr w:type="spellStart"/>
      <w:r w:rsidRPr="00E67816">
        <w:rPr>
          <w:lang w:val="vi-VN"/>
        </w:rPr>
        <w:t>dãy</w:t>
      </w:r>
      <w:proofErr w:type="spellEnd"/>
      <w:r w:rsidRPr="00E67816">
        <w:rPr>
          <w:lang w:val="vi-VN"/>
        </w:rPr>
        <w:t xml:space="preserve">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không </w:t>
      </w:r>
      <w:proofErr w:type="spellStart"/>
      <w:r w:rsidRPr="00E67816">
        <w:rPr>
          <w:lang w:val="vi-VN"/>
        </w:rPr>
        <w:t>được</w:t>
      </w:r>
      <w:proofErr w:type="spellEnd"/>
      <w:r w:rsidRPr="00E67816">
        <w:rPr>
          <w:lang w:val="vi-VN"/>
        </w:rPr>
        <w:t xml:space="preserve"> </w:t>
      </w:r>
      <w:proofErr w:type="spellStart"/>
      <w:r w:rsidRPr="00E67816">
        <w:rPr>
          <w:lang w:val="vi-VN"/>
        </w:rPr>
        <w:t>xếp</w:t>
      </w:r>
      <w:proofErr w:type="spellEnd"/>
      <w:r w:rsidRPr="00E67816">
        <w:rPr>
          <w:lang w:val="vi-VN"/>
        </w:rPr>
        <w:t xml:space="preserve"> </w:t>
      </w:r>
      <w:proofErr w:type="spellStart"/>
      <w:r w:rsidRPr="00E67816">
        <w:rPr>
          <w:lang w:val="vi-VN"/>
        </w:rPr>
        <w:t>sát</w:t>
      </w:r>
      <w:proofErr w:type="spellEnd"/>
      <w:r w:rsidRPr="00E67816">
        <w:rPr>
          <w:lang w:val="vi-VN"/>
        </w:rPr>
        <w:t xml:space="preserve"> </w:t>
      </w:r>
      <w:proofErr w:type="spellStart"/>
      <w:r w:rsidRPr="00E67816">
        <w:rPr>
          <w:lang w:val="vi-VN"/>
        </w:rPr>
        <w:t>trần</w:t>
      </w:r>
      <w:proofErr w:type="spellEnd"/>
      <w:r w:rsidRPr="00E67816">
        <w:rPr>
          <w:lang w:val="vi-VN"/>
        </w:rPr>
        <w:t xml:space="preserve"> kho </w:t>
      </w:r>
      <w:proofErr w:type="spellStart"/>
      <w:r w:rsidRPr="00E67816">
        <w:rPr>
          <w:lang w:val="vi-VN"/>
        </w:rPr>
        <w:t>và</w:t>
      </w:r>
      <w:proofErr w:type="spellEnd"/>
      <w:r w:rsidRPr="00E67816">
        <w:rPr>
          <w:lang w:val="vi-VN"/>
        </w:rPr>
        <w:t xml:space="preserve"> không cao </w:t>
      </w:r>
      <w:proofErr w:type="spellStart"/>
      <w:r w:rsidRPr="00E67816">
        <w:rPr>
          <w:lang w:val="vi-VN"/>
        </w:rPr>
        <w:t>quá</w:t>
      </w:r>
      <w:proofErr w:type="spellEnd"/>
      <w:r w:rsidRPr="00E67816">
        <w:rPr>
          <w:lang w:val="vi-VN"/>
        </w:rPr>
        <w:t xml:space="preserve"> 2m. </w:t>
      </w:r>
    </w:p>
    <w:p w14:paraId="0CEFD5B9" w14:textId="7D70BA6B" w:rsidR="00C177CA" w:rsidRPr="00E67816" w:rsidRDefault="00C177CA" w:rsidP="004E5661">
      <w:pPr>
        <w:pStyle w:val="1"/>
        <w:rPr>
          <w:lang w:val="vi-VN"/>
        </w:rPr>
      </w:pPr>
      <w:proofErr w:type="spellStart"/>
      <w:r w:rsidRPr="00E67816">
        <w:rPr>
          <w:lang w:val="vi-VN"/>
        </w:rPr>
        <w:t>Lối</w:t>
      </w:r>
      <w:proofErr w:type="spellEnd"/>
      <w:r w:rsidRPr="00E67816">
        <w:rPr>
          <w:lang w:val="vi-VN"/>
        </w:rPr>
        <w:t xml:space="preserve"> đi </w:t>
      </w:r>
      <w:proofErr w:type="spellStart"/>
      <w:r w:rsidRPr="00E67816">
        <w:rPr>
          <w:lang w:val="vi-VN"/>
        </w:rPr>
        <w:t>chính</w:t>
      </w:r>
      <w:proofErr w:type="spellEnd"/>
      <w:r w:rsidRPr="00E67816">
        <w:rPr>
          <w:lang w:val="vi-VN"/>
        </w:rPr>
        <w:t xml:space="preserve"> trong kho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rộng</w:t>
      </w:r>
      <w:proofErr w:type="spellEnd"/>
      <w:r w:rsidRPr="00E67816">
        <w:rPr>
          <w:lang w:val="vi-VN"/>
        </w:rPr>
        <w:t xml:space="preserve"> </w:t>
      </w:r>
      <w:proofErr w:type="spellStart"/>
      <w:r w:rsidRPr="00E67816">
        <w:rPr>
          <w:lang w:val="vi-VN"/>
        </w:rPr>
        <w:t>tối</w:t>
      </w:r>
      <w:proofErr w:type="spellEnd"/>
      <w:r w:rsidRPr="00E67816">
        <w:rPr>
          <w:lang w:val="vi-VN"/>
        </w:rPr>
        <w:t xml:space="preserve"> </w:t>
      </w:r>
      <w:proofErr w:type="spellStart"/>
      <w:r w:rsidRPr="00E67816">
        <w:rPr>
          <w:lang w:val="vi-VN"/>
        </w:rPr>
        <w:t>thiểu</w:t>
      </w:r>
      <w:proofErr w:type="spellEnd"/>
      <w:r w:rsidRPr="00E67816">
        <w:rPr>
          <w:lang w:val="vi-VN"/>
        </w:rPr>
        <w:t xml:space="preserve"> 1,5m. </w:t>
      </w:r>
    </w:p>
    <w:p w14:paraId="67E6E4E9" w14:textId="77777777" w:rsidR="00C177CA" w:rsidRPr="00E67816" w:rsidRDefault="00C177CA" w:rsidP="004E5661">
      <w:pPr>
        <w:pStyle w:val="1"/>
        <w:rPr>
          <w:lang w:val="vi-VN"/>
        </w:rPr>
      </w:pPr>
      <w:r w:rsidRPr="00E67816">
        <w:rPr>
          <w:lang w:val="vi-VN"/>
        </w:rPr>
        <w:t xml:space="preserve">Không </w:t>
      </w:r>
      <w:proofErr w:type="spellStart"/>
      <w:r w:rsidRPr="00E67816">
        <w:rPr>
          <w:lang w:val="vi-VN"/>
        </w:rPr>
        <w:t>được</w:t>
      </w:r>
      <w:proofErr w:type="spellEnd"/>
      <w:r w:rsidRPr="00E67816">
        <w:rPr>
          <w:lang w:val="vi-VN"/>
        </w:rPr>
        <w:t xml:space="preserve"> </w:t>
      </w:r>
      <w:proofErr w:type="spellStart"/>
      <w:r w:rsidRPr="00E67816">
        <w:rPr>
          <w:lang w:val="vi-VN"/>
        </w:rPr>
        <w:t>xếp</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nặng</w:t>
      </w:r>
      <w:proofErr w:type="spellEnd"/>
      <w:r w:rsidRPr="00E67816">
        <w:rPr>
          <w:lang w:val="vi-VN"/>
        </w:rPr>
        <w:t xml:space="preserve"> </w:t>
      </w:r>
      <w:proofErr w:type="spellStart"/>
      <w:r w:rsidRPr="00E67816">
        <w:rPr>
          <w:lang w:val="vi-VN"/>
        </w:rPr>
        <w:t>quá</w:t>
      </w:r>
      <w:proofErr w:type="spellEnd"/>
      <w:r w:rsidRPr="00E67816">
        <w:rPr>
          <w:lang w:val="vi-VN"/>
        </w:rPr>
        <w:t xml:space="preserve"> </w:t>
      </w:r>
      <w:proofErr w:type="spellStart"/>
      <w:r w:rsidRPr="00E67816">
        <w:rPr>
          <w:lang w:val="vi-VN"/>
        </w:rPr>
        <w:t>tải</w:t>
      </w:r>
      <w:proofErr w:type="spellEnd"/>
      <w:r w:rsidRPr="00E67816">
        <w:rPr>
          <w:lang w:val="vi-VN"/>
        </w:rPr>
        <w:t xml:space="preserve"> </w:t>
      </w:r>
      <w:proofErr w:type="spellStart"/>
      <w:r w:rsidRPr="00E67816">
        <w:rPr>
          <w:lang w:val="vi-VN"/>
        </w:rPr>
        <w:t>trọng</w:t>
      </w:r>
      <w:proofErr w:type="spellEnd"/>
      <w:r w:rsidRPr="00E67816">
        <w:rPr>
          <w:lang w:val="vi-VN"/>
        </w:rPr>
        <w:t xml:space="preserve"> </w:t>
      </w:r>
      <w:proofErr w:type="spellStart"/>
      <w:r w:rsidRPr="00E67816">
        <w:rPr>
          <w:lang w:val="vi-VN"/>
        </w:rPr>
        <w:t>của</w:t>
      </w:r>
      <w:proofErr w:type="spellEnd"/>
      <w:r w:rsidRPr="00E67816">
        <w:rPr>
          <w:lang w:val="vi-VN"/>
        </w:rPr>
        <w:t xml:space="preserve"> </w:t>
      </w:r>
      <w:proofErr w:type="spellStart"/>
      <w:r w:rsidRPr="00E67816">
        <w:rPr>
          <w:lang w:val="vi-VN"/>
        </w:rPr>
        <w:t>nền</w:t>
      </w:r>
      <w:proofErr w:type="spellEnd"/>
      <w:r w:rsidRPr="00E67816">
        <w:rPr>
          <w:lang w:val="vi-VN"/>
        </w:rPr>
        <w:t xml:space="preserve"> kho. </w:t>
      </w:r>
    </w:p>
    <w:p w14:paraId="1FE89C28" w14:textId="77777777" w:rsidR="00C177CA" w:rsidRPr="00E67816" w:rsidRDefault="00C177CA" w:rsidP="004E5661">
      <w:pPr>
        <w:pStyle w:val="1"/>
        <w:rPr>
          <w:lang w:val="vi-VN"/>
        </w:rPr>
      </w:pPr>
      <w:r w:rsidRPr="00E67816">
        <w:rPr>
          <w:lang w:val="vi-VN"/>
        </w:rPr>
        <w:t xml:space="preserve">Không </w:t>
      </w:r>
      <w:proofErr w:type="spellStart"/>
      <w:r w:rsidRPr="00E67816">
        <w:rPr>
          <w:lang w:val="vi-VN"/>
        </w:rPr>
        <w:t>được</w:t>
      </w:r>
      <w:proofErr w:type="spellEnd"/>
      <w:r w:rsidRPr="00E67816">
        <w:rPr>
          <w:lang w:val="vi-VN"/>
        </w:rPr>
        <w:t xml:space="preserve"> </w:t>
      </w:r>
      <w:proofErr w:type="spellStart"/>
      <w:r w:rsidRPr="00E67816">
        <w:rPr>
          <w:lang w:val="vi-VN"/>
        </w:rPr>
        <w:t>để</w:t>
      </w:r>
      <w:proofErr w:type="spellEnd"/>
      <w:r w:rsidRPr="00E67816">
        <w:rPr>
          <w:lang w:val="vi-VN"/>
        </w:rPr>
        <w:t xml:space="preserve"> </w:t>
      </w:r>
      <w:proofErr w:type="spellStart"/>
      <w:r w:rsidRPr="00E67816">
        <w:rPr>
          <w:lang w:val="vi-VN"/>
        </w:rPr>
        <w:t>các</w:t>
      </w:r>
      <w:proofErr w:type="spellEnd"/>
      <w:r w:rsidRPr="00E67816">
        <w:rPr>
          <w:lang w:val="vi-VN"/>
        </w:rPr>
        <w:t xml:space="preserve"> bao </w:t>
      </w:r>
      <w:proofErr w:type="spellStart"/>
      <w:r w:rsidRPr="00E67816">
        <w:rPr>
          <w:lang w:val="vi-VN"/>
        </w:rPr>
        <w:t>bì</w:t>
      </w:r>
      <w:proofErr w:type="spellEnd"/>
      <w:r w:rsidRPr="00E67816">
        <w:rPr>
          <w:lang w:val="vi-VN"/>
        </w:rPr>
        <w:t xml:space="preserve"> </w:t>
      </w:r>
      <w:proofErr w:type="spellStart"/>
      <w:r w:rsidRPr="00E67816">
        <w:rPr>
          <w:lang w:val="vi-VN"/>
        </w:rPr>
        <w:t>đã</w:t>
      </w:r>
      <w:proofErr w:type="spellEnd"/>
      <w:r w:rsidRPr="00E67816">
        <w:rPr>
          <w:lang w:val="vi-VN"/>
        </w:rPr>
        <w:t xml:space="preserve"> </w:t>
      </w:r>
      <w:proofErr w:type="spellStart"/>
      <w:r w:rsidRPr="00E67816">
        <w:rPr>
          <w:lang w:val="vi-VN"/>
        </w:rPr>
        <w:t>dùng</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vật</w:t>
      </w:r>
      <w:proofErr w:type="spellEnd"/>
      <w:r w:rsidRPr="00E67816">
        <w:rPr>
          <w:lang w:val="vi-VN"/>
        </w:rPr>
        <w:t xml:space="preserve"> </w:t>
      </w:r>
      <w:proofErr w:type="spellStart"/>
      <w:r w:rsidRPr="00E67816">
        <w:rPr>
          <w:lang w:val="vi-VN"/>
        </w:rPr>
        <w:t>liệu</w:t>
      </w:r>
      <w:proofErr w:type="spellEnd"/>
      <w:r w:rsidRPr="00E67816">
        <w:rPr>
          <w:lang w:val="vi-VN"/>
        </w:rPr>
        <w:t xml:space="preserve"> </w:t>
      </w:r>
      <w:proofErr w:type="spellStart"/>
      <w:r w:rsidRPr="00E67816">
        <w:rPr>
          <w:lang w:val="vi-VN"/>
        </w:rPr>
        <w:t>dễ</w:t>
      </w:r>
      <w:proofErr w:type="spellEnd"/>
      <w:r w:rsidRPr="00E67816">
        <w:rPr>
          <w:lang w:val="vi-VN"/>
        </w:rPr>
        <w:t xml:space="preserve"> </w:t>
      </w:r>
      <w:proofErr w:type="spellStart"/>
      <w:r w:rsidRPr="00E67816">
        <w:rPr>
          <w:lang w:val="vi-VN"/>
        </w:rPr>
        <w:t>cháy</w:t>
      </w:r>
      <w:proofErr w:type="spellEnd"/>
      <w:r w:rsidRPr="00E67816">
        <w:rPr>
          <w:lang w:val="vi-VN"/>
        </w:rPr>
        <w:t xml:space="preserve"> ở trong kho. </w:t>
      </w:r>
    </w:p>
    <w:p w14:paraId="39BB7862" w14:textId="77777777" w:rsidR="00C177CA" w:rsidRPr="00E67816" w:rsidRDefault="00C177CA" w:rsidP="004E5661">
      <w:pPr>
        <w:numPr>
          <w:ilvl w:val="0"/>
          <w:numId w:val="45"/>
        </w:numPr>
        <w:spacing w:before="60" w:after="60"/>
        <w:rPr>
          <w:b/>
          <w:bCs/>
          <w:i/>
          <w:iCs/>
          <w:szCs w:val="20"/>
          <w:u w:val="single"/>
          <w:lang w:val="vi-VN" w:eastAsia="vi-VN"/>
        </w:rPr>
      </w:pPr>
      <w:proofErr w:type="spellStart"/>
      <w:r w:rsidRPr="00E67816">
        <w:rPr>
          <w:b/>
          <w:bCs/>
          <w:i/>
          <w:iCs/>
          <w:szCs w:val="20"/>
          <w:u w:val="single"/>
          <w:lang w:val="vi-VN" w:eastAsia="vi-VN"/>
        </w:rPr>
        <w:t>Các</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biện</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pháp</w:t>
      </w:r>
      <w:proofErr w:type="spellEnd"/>
      <w:r w:rsidRPr="00E67816">
        <w:rPr>
          <w:b/>
          <w:bCs/>
          <w:i/>
          <w:iCs/>
          <w:szCs w:val="20"/>
          <w:u w:val="single"/>
          <w:lang w:val="vi-VN" w:eastAsia="vi-VN"/>
        </w:rPr>
        <w:t xml:space="preserve"> ngăn </w:t>
      </w:r>
      <w:proofErr w:type="spellStart"/>
      <w:r w:rsidRPr="00E67816">
        <w:rPr>
          <w:b/>
          <w:bCs/>
          <w:i/>
          <w:iCs/>
          <w:szCs w:val="20"/>
          <w:u w:val="single"/>
          <w:lang w:val="vi-VN" w:eastAsia="vi-VN"/>
        </w:rPr>
        <w:t>ngừa</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tràn</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đổ</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rò</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rỉ</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hóa</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chất</w:t>
      </w:r>
      <w:proofErr w:type="spellEnd"/>
      <w:r w:rsidRPr="00E67816">
        <w:rPr>
          <w:b/>
          <w:bCs/>
          <w:i/>
          <w:iCs/>
          <w:szCs w:val="20"/>
          <w:u w:val="single"/>
          <w:lang w:val="vi-VN" w:eastAsia="vi-VN"/>
        </w:rPr>
        <w:t xml:space="preserve"> </w:t>
      </w:r>
      <w:proofErr w:type="spellStart"/>
      <w:r w:rsidRPr="00E67816">
        <w:rPr>
          <w:b/>
          <w:bCs/>
          <w:i/>
          <w:iCs/>
          <w:szCs w:val="20"/>
          <w:u w:val="single"/>
          <w:lang w:val="vi-VN" w:eastAsia="vi-VN"/>
        </w:rPr>
        <w:t>và</w:t>
      </w:r>
      <w:proofErr w:type="spellEnd"/>
      <w:r w:rsidRPr="00E67816">
        <w:rPr>
          <w:b/>
          <w:bCs/>
          <w:i/>
          <w:iCs/>
          <w:szCs w:val="20"/>
          <w:u w:val="single"/>
          <w:lang w:val="vi-VN" w:eastAsia="vi-VN"/>
        </w:rPr>
        <w:t xml:space="preserve"> an </w:t>
      </w:r>
      <w:proofErr w:type="spellStart"/>
      <w:r w:rsidRPr="00E67816">
        <w:rPr>
          <w:b/>
          <w:bCs/>
          <w:i/>
          <w:iCs/>
          <w:szCs w:val="20"/>
          <w:u w:val="single"/>
          <w:lang w:val="vi-VN" w:eastAsia="vi-VN"/>
        </w:rPr>
        <w:t>toàn</w:t>
      </w:r>
      <w:proofErr w:type="spellEnd"/>
      <w:r w:rsidRPr="00E67816">
        <w:rPr>
          <w:b/>
          <w:bCs/>
          <w:i/>
          <w:iCs/>
          <w:szCs w:val="20"/>
          <w:u w:val="single"/>
          <w:lang w:val="vi-VN" w:eastAsia="vi-VN"/>
        </w:rPr>
        <w:t xml:space="preserve"> lao </w:t>
      </w:r>
      <w:proofErr w:type="spellStart"/>
      <w:r w:rsidRPr="00E67816">
        <w:rPr>
          <w:b/>
          <w:bCs/>
          <w:i/>
          <w:iCs/>
          <w:szCs w:val="20"/>
          <w:u w:val="single"/>
          <w:lang w:val="vi-VN" w:eastAsia="vi-VN"/>
        </w:rPr>
        <w:t>động</w:t>
      </w:r>
      <w:proofErr w:type="spellEnd"/>
      <w:r w:rsidRPr="00E67816">
        <w:rPr>
          <w:b/>
          <w:bCs/>
          <w:i/>
          <w:iCs/>
          <w:szCs w:val="20"/>
          <w:u w:val="single"/>
          <w:lang w:val="vi-VN" w:eastAsia="vi-VN"/>
        </w:rPr>
        <w:t xml:space="preserve"> cho công nhân</w:t>
      </w:r>
    </w:p>
    <w:p w14:paraId="680616E0" w14:textId="77777777" w:rsidR="00C177CA" w:rsidRPr="00E67816" w:rsidRDefault="00C177CA" w:rsidP="004E5661">
      <w:pPr>
        <w:pStyle w:val="1"/>
        <w:rPr>
          <w:lang w:val="vi-VN"/>
        </w:rPr>
      </w:pPr>
      <w:proofErr w:type="spellStart"/>
      <w:r w:rsidRPr="00E67816">
        <w:rPr>
          <w:lang w:val="vi-VN"/>
        </w:rPr>
        <w:t>Nhà</w:t>
      </w:r>
      <w:proofErr w:type="spellEnd"/>
      <w:r w:rsidRPr="00E67816">
        <w:rPr>
          <w:lang w:val="vi-VN"/>
        </w:rPr>
        <w:t xml:space="preserve"> </w:t>
      </w:r>
      <w:proofErr w:type="spellStart"/>
      <w:r w:rsidRPr="00E67816">
        <w:rPr>
          <w:lang w:val="vi-VN"/>
        </w:rPr>
        <w:t>máy</w:t>
      </w:r>
      <w:proofErr w:type="spellEnd"/>
      <w:r w:rsidRPr="00E67816">
        <w:rPr>
          <w:lang w:val="vi-VN"/>
        </w:rPr>
        <w:t xml:space="preserve"> </w:t>
      </w:r>
      <w:proofErr w:type="spellStart"/>
      <w:r w:rsidRPr="00E67816">
        <w:rPr>
          <w:lang w:val="vi-VN"/>
        </w:rPr>
        <w:t>bố</w:t>
      </w:r>
      <w:proofErr w:type="spellEnd"/>
      <w:r w:rsidRPr="00E67816">
        <w:rPr>
          <w:lang w:val="vi-VN"/>
        </w:rPr>
        <w:t xml:space="preserve"> </w:t>
      </w:r>
      <w:proofErr w:type="spellStart"/>
      <w:r w:rsidRPr="00E67816">
        <w:rPr>
          <w:lang w:val="vi-VN"/>
        </w:rPr>
        <w:t>trí</w:t>
      </w:r>
      <w:proofErr w:type="spellEnd"/>
      <w:r w:rsidRPr="00E67816">
        <w:rPr>
          <w:lang w:val="vi-VN"/>
        </w:rPr>
        <w:t xml:space="preserve"> khu </w:t>
      </w:r>
      <w:proofErr w:type="spellStart"/>
      <w:r w:rsidRPr="00E67816">
        <w:rPr>
          <w:lang w:val="vi-VN"/>
        </w:rPr>
        <w:t>vực</w:t>
      </w:r>
      <w:proofErr w:type="spellEnd"/>
      <w:r w:rsidRPr="00E67816">
        <w:rPr>
          <w:lang w:val="vi-VN"/>
        </w:rPr>
        <w:t xml:space="preserve"> </w:t>
      </w:r>
      <w:proofErr w:type="spellStart"/>
      <w:r w:rsidRPr="00E67816">
        <w:rPr>
          <w:lang w:val="vi-VN"/>
        </w:rPr>
        <w:t>chứa</w:t>
      </w:r>
      <w:proofErr w:type="spellEnd"/>
      <w:r w:rsidRPr="00E67816">
        <w:rPr>
          <w:lang w:val="vi-VN"/>
        </w:rPr>
        <w:t xml:space="preserve">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w:t>
      </w:r>
      <w:proofErr w:type="spellStart"/>
      <w:r w:rsidRPr="00E67816">
        <w:rPr>
          <w:lang w:val="vi-VN"/>
        </w:rPr>
        <w:t>tại</w:t>
      </w:r>
      <w:proofErr w:type="spellEnd"/>
      <w:r w:rsidRPr="00E67816">
        <w:rPr>
          <w:lang w:val="vi-VN"/>
        </w:rPr>
        <w:t xml:space="preserve"> </w:t>
      </w:r>
      <w:proofErr w:type="spellStart"/>
      <w:r w:rsidRPr="00E67816">
        <w:rPr>
          <w:lang w:val="vi-VN"/>
        </w:rPr>
        <w:t>vị</w:t>
      </w:r>
      <w:proofErr w:type="spellEnd"/>
      <w:r w:rsidRPr="00E67816">
        <w:rPr>
          <w:lang w:val="vi-VN"/>
        </w:rPr>
        <w:t xml:space="preserve"> </w:t>
      </w:r>
      <w:proofErr w:type="spellStart"/>
      <w:r w:rsidRPr="00E67816">
        <w:rPr>
          <w:lang w:val="vi-VN"/>
        </w:rPr>
        <w:t>trí</w:t>
      </w:r>
      <w:proofErr w:type="spellEnd"/>
      <w:r w:rsidRPr="00E67816">
        <w:rPr>
          <w:lang w:val="vi-VN"/>
        </w:rPr>
        <w:t xml:space="preserve"> </w:t>
      </w:r>
      <w:proofErr w:type="spellStart"/>
      <w:r w:rsidRPr="00E67816">
        <w:rPr>
          <w:lang w:val="vi-VN"/>
        </w:rPr>
        <w:t>thoáng</w:t>
      </w:r>
      <w:proofErr w:type="spellEnd"/>
      <w:r w:rsidRPr="00E67816">
        <w:rPr>
          <w:lang w:val="vi-VN"/>
        </w:rPr>
        <w:t xml:space="preserve"> </w:t>
      </w:r>
      <w:proofErr w:type="spellStart"/>
      <w:r w:rsidRPr="00E67816">
        <w:rPr>
          <w:lang w:val="vi-VN"/>
        </w:rPr>
        <w:t>mát</w:t>
      </w:r>
      <w:proofErr w:type="spellEnd"/>
      <w:r w:rsidRPr="00E67816">
        <w:rPr>
          <w:lang w:val="vi-VN"/>
        </w:rPr>
        <w:t xml:space="preserve">, </w:t>
      </w:r>
      <w:proofErr w:type="spellStart"/>
      <w:r w:rsidRPr="00E67816">
        <w:rPr>
          <w:lang w:val="vi-VN"/>
        </w:rPr>
        <w:t>tránh</w:t>
      </w:r>
      <w:proofErr w:type="spellEnd"/>
      <w:r w:rsidRPr="00E67816">
        <w:rPr>
          <w:lang w:val="vi-VN"/>
        </w:rPr>
        <w:t xml:space="preserve"> </w:t>
      </w:r>
      <w:proofErr w:type="spellStart"/>
      <w:r w:rsidRPr="00E67816">
        <w:rPr>
          <w:lang w:val="vi-VN"/>
        </w:rPr>
        <w:t>tiếp</w:t>
      </w:r>
      <w:proofErr w:type="spellEnd"/>
      <w:r w:rsidRPr="00E67816">
        <w:rPr>
          <w:lang w:val="vi-VN"/>
        </w:rPr>
        <w:t xml:space="preserve"> </w:t>
      </w:r>
      <w:proofErr w:type="spellStart"/>
      <w:r w:rsidRPr="00E67816">
        <w:rPr>
          <w:lang w:val="vi-VN"/>
        </w:rPr>
        <w:t>xúc</w:t>
      </w:r>
      <w:proofErr w:type="spellEnd"/>
      <w:r w:rsidRPr="00E67816">
        <w:rPr>
          <w:lang w:val="vi-VN"/>
        </w:rPr>
        <w:t xml:space="preserve"> </w:t>
      </w:r>
      <w:proofErr w:type="spellStart"/>
      <w:r w:rsidRPr="00E67816">
        <w:rPr>
          <w:lang w:val="vi-VN"/>
        </w:rPr>
        <w:t>trực</w:t>
      </w:r>
      <w:proofErr w:type="spellEnd"/>
      <w:r w:rsidRPr="00E67816">
        <w:rPr>
          <w:lang w:val="vi-VN"/>
        </w:rPr>
        <w:t xml:space="preserve"> </w:t>
      </w:r>
      <w:proofErr w:type="spellStart"/>
      <w:r w:rsidRPr="00E67816">
        <w:rPr>
          <w:lang w:val="vi-VN"/>
        </w:rPr>
        <w:t>tiếp</w:t>
      </w:r>
      <w:proofErr w:type="spellEnd"/>
      <w:r w:rsidRPr="00E67816">
        <w:rPr>
          <w:lang w:val="vi-VN"/>
        </w:rPr>
        <w:t xml:space="preserve"> </w:t>
      </w:r>
      <w:proofErr w:type="spellStart"/>
      <w:r w:rsidRPr="00E67816">
        <w:rPr>
          <w:lang w:val="vi-VN"/>
        </w:rPr>
        <w:t>với</w:t>
      </w:r>
      <w:proofErr w:type="spellEnd"/>
      <w:r w:rsidRPr="00E67816">
        <w:rPr>
          <w:lang w:val="vi-VN"/>
        </w:rPr>
        <w:t xml:space="preserve"> </w:t>
      </w:r>
      <w:proofErr w:type="spellStart"/>
      <w:r w:rsidRPr="00E67816">
        <w:rPr>
          <w:lang w:val="vi-VN"/>
        </w:rPr>
        <w:lastRenderedPageBreak/>
        <w:t>ánh</w:t>
      </w:r>
      <w:proofErr w:type="spellEnd"/>
      <w:r w:rsidRPr="00E67816">
        <w:rPr>
          <w:lang w:val="vi-VN"/>
        </w:rPr>
        <w:t xml:space="preserve"> </w:t>
      </w:r>
      <w:proofErr w:type="spellStart"/>
      <w:r w:rsidRPr="00E67816">
        <w:rPr>
          <w:lang w:val="vi-VN"/>
        </w:rPr>
        <w:t>sáng</w:t>
      </w:r>
      <w:proofErr w:type="spellEnd"/>
      <w:r w:rsidRPr="00E67816">
        <w:rPr>
          <w:lang w:val="vi-VN"/>
        </w:rPr>
        <w:t xml:space="preserve"> </w:t>
      </w:r>
      <w:proofErr w:type="spellStart"/>
      <w:r w:rsidRPr="00E67816">
        <w:rPr>
          <w:lang w:val="vi-VN"/>
        </w:rPr>
        <w:t>mặt</w:t>
      </w:r>
      <w:proofErr w:type="spellEnd"/>
      <w:r w:rsidRPr="00E67816">
        <w:rPr>
          <w:lang w:val="vi-VN"/>
        </w:rPr>
        <w:t xml:space="preserve"> </w:t>
      </w:r>
      <w:proofErr w:type="spellStart"/>
      <w:r w:rsidRPr="00E67816">
        <w:rPr>
          <w:lang w:val="vi-VN"/>
        </w:rPr>
        <w:t>trời</w:t>
      </w:r>
      <w:proofErr w:type="spellEnd"/>
      <w:r w:rsidRPr="00E67816">
        <w:rPr>
          <w:lang w:val="vi-VN"/>
        </w:rPr>
        <w:t xml:space="preserve">, </w:t>
      </w:r>
      <w:proofErr w:type="spellStart"/>
      <w:r w:rsidRPr="00E67816">
        <w:rPr>
          <w:lang w:val="vi-VN"/>
        </w:rPr>
        <w:t>có</w:t>
      </w:r>
      <w:proofErr w:type="spellEnd"/>
      <w:r w:rsidRPr="00E67816">
        <w:rPr>
          <w:lang w:val="vi-VN"/>
        </w:rPr>
        <w:t xml:space="preserve"> </w:t>
      </w:r>
      <w:proofErr w:type="spellStart"/>
      <w:r w:rsidRPr="00E67816">
        <w:rPr>
          <w:lang w:val="vi-VN"/>
        </w:rPr>
        <w:t>mái</w:t>
      </w:r>
      <w:proofErr w:type="spellEnd"/>
      <w:r w:rsidRPr="00E67816">
        <w:rPr>
          <w:lang w:val="vi-VN"/>
        </w:rPr>
        <w:t xml:space="preserve"> che </w:t>
      </w:r>
      <w:proofErr w:type="spellStart"/>
      <w:r w:rsidRPr="00E67816">
        <w:rPr>
          <w:lang w:val="vi-VN"/>
        </w:rPr>
        <w:t>chắn</w:t>
      </w:r>
      <w:proofErr w:type="spellEnd"/>
      <w:r w:rsidRPr="00E67816">
        <w:rPr>
          <w:lang w:val="vi-VN"/>
        </w:rPr>
        <w:t>.</w:t>
      </w:r>
    </w:p>
    <w:p w14:paraId="4CA86FF5" w14:textId="77777777" w:rsidR="00C177CA" w:rsidRPr="00E67816" w:rsidRDefault="00C177CA" w:rsidP="004E5661">
      <w:pPr>
        <w:pStyle w:val="1"/>
        <w:rPr>
          <w:lang w:val="vi-VN"/>
        </w:rPr>
      </w:pPr>
      <w:proofErr w:type="spellStart"/>
      <w:r w:rsidRPr="00E67816">
        <w:rPr>
          <w:lang w:val="vi-VN"/>
        </w:rPr>
        <w:t>Hạn</w:t>
      </w:r>
      <w:proofErr w:type="spellEnd"/>
      <w:r w:rsidRPr="00E67816">
        <w:rPr>
          <w:lang w:val="vi-VN"/>
        </w:rPr>
        <w:t xml:space="preserve"> </w:t>
      </w:r>
      <w:proofErr w:type="spellStart"/>
      <w:r w:rsidRPr="00E67816">
        <w:rPr>
          <w:lang w:val="vi-VN"/>
        </w:rPr>
        <w:t>chế</w:t>
      </w:r>
      <w:proofErr w:type="spellEnd"/>
      <w:r w:rsidRPr="00E67816">
        <w:rPr>
          <w:lang w:val="vi-VN"/>
        </w:rPr>
        <w:t xml:space="preserve"> công nhân </w:t>
      </w:r>
      <w:proofErr w:type="spellStart"/>
      <w:r w:rsidRPr="00E67816">
        <w:rPr>
          <w:lang w:val="vi-VN"/>
        </w:rPr>
        <w:t>làm</w:t>
      </w:r>
      <w:proofErr w:type="spellEnd"/>
      <w:r w:rsidRPr="00E67816">
        <w:rPr>
          <w:lang w:val="vi-VN"/>
        </w:rPr>
        <w:t xml:space="preserve"> </w:t>
      </w:r>
      <w:proofErr w:type="spellStart"/>
      <w:r w:rsidRPr="00E67816">
        <w:rPr>
          <w:lang w:val="vi-VN"/>
        </w:rPr>
        <w:t>việc</w:t>
      </w:r>
      <w:proofErr w:type="spellEnd"/>
      <w:r w:rsidRPr="00E67816">
        <w:rPr>
          <w:lang w:val="vi-VN"/>
        </w:rPr>
        <w:t xml:space="preserve"> </w:t>
      </w:r>
      <w:proofErr w:type="spellStart"/>
      <w:r w:rsidRPr="00E67816">
        <w:rPr>
          <w:lang w:val="vi-VN"/>
        </w:rPr>
        <w:t>tại</w:t>
      </w:r>
      <w:proofErr w:type="spellEnd"/>
      <w:r w:rsidRPr="00E67816">
        <w:rPr>
          <w:lang w:val="vi-VN"/>
        </w:rPr>
        <w:t xml:space="preserve"> khu </w:t>
      </w:r>
      <w:proofErr w:type="spellStart"/>
      <w:r w:rsidRPr="00E67816">
        <w:rPr>
          <w:lang w:val="vi-VN"/>
        </w:rPr>
        <w:t>vực</w:t>
      </w:r>
      <w:proofErr w:type="spellEnd"/>
      <w:r w:rsidRPr="00E67816">
        <w:rPr>
          <w:lang w:val="vi-VN"/>
        </w:rPr>
        <w:t xml:space="preserve"> </w:t>
      </w:r>
      <w:proofErr w:type="spellStart"/>
      <w:r w:rsidRPr="00E67816">
        <w:rPr>
          <w:lang w:val="vi-VN"/>
        </w:rPr>
        <w:t>phát</w:t>
      </w:r>
      <w:proofErr w:type="spellEnd"/>
      <w:r w:rsidRPr="00E67816">
        <w:rPr>
          <w:lang w:val="vi-VN"/>
        </w:rPr>
        <w:t xml:space="preserve"> sinh hơi </w:t>
      </w:r>
      <w:proofErr w:type="spellStart"/>
      <w:r w:rsidRPr="00E67816">
        <w:rPr>
          <w:lang w:val="vi-VN"/>
        </w:rPr>
        <w:t>hóa</w:t>
      </w:r>
      <w:proofErr w:type="spellEnd"/>
      <w:r w:rsidRPr="00E67816">
        <w:rPr>
          <w:lang w:val="vi-VN"/>
        </w:rPr>
        <w:t xml:space="preserve"> </w:t>
      </w:r>
      <w:proofErr w:type="spellStart"/>
      <w:r w:rsidRPr="00E67816">
        <w:rPr>
          <w:lang w:val="vi-VN"/>
        </w:rPr>
        <w:t>chất</w:t>
      </w:r>
      <w:proofErr w:type="spellEnd"/>
      <w:r w:rsidRPr="00E67816">
        <w:rPr>
          <w:lang w:val="vi-VN"/>
        </w:rPr>
        <w:t xml:space="preserve">, trang </w:t>
      </w:r>
      <w:proofErr w:type="spellStart"/>
      <w:r w:rsidRPr="00E67816">
        <w:rPr>
          <w:lang w:val="vi-VN"/>
        </w:rPr>
        <w:t>bị</w:t>
      </w:r>
      <w:proofErr w:type="spellEnd"/>
      <w:r w:rsidRPr="00E67816">
        <w:rPr>
          <w:lang w:val="vi-VN"/>
        </w:rPr>
        <w:t xml:space="preserve"> </w:t>
      </w:r>
      <w:proofErr w:type="spellStart"/>
      <w:r w:rsidRPr="00E67816">
        <w:rPr>
          <w:lang w:val="vi-VN"/>
        </w:rPr>
        <w:t>đủ</w:t>
      </w:r>
      <w:proofErr w:type="spellEnd"/>
      <w:r w:rsidRPr="00E67816">
        <w:rPr>
          <w:lang w:val="vi-VN"/>
        </w:rPr>
        <w:t xml:space="preserve"> </w:t>
      </w:r>
      <w:proofErr w:type="spellStart"/>
      <w:r w:rsidRPr="00E67816">
        <w:rPr>
          <w:lang w:val="vi-VN"/>
        </w:rPr>
        <w:t>các</w:t>
      </w:r>
      <w:proofErr w:type="spellEnd"/>
      <w:r w:rsidRPr="00E67816">
        <w:rPr>
          <w:lang w:val="vi-VN"/>
        </w:rPr>
        <w:t xml:space="preserve"> phương </w:t>
      </w:r>
      <w:proofErr w:type="spellStart"/>
      <w:r w:rsidRPr="00E67816">
        <w:rPr>
          <w:lang w:val="vi-VN"/>
        </w:rPr>
        <w:t>tiện</w:t>
      </w:r>
      <w:proofErr w:type="spellEnd"/>
      <w:r w:rsidRPr="00E67816">
        <w:rPr>
          <w:lang w:val="vi-VN"/>
        </w:rPr>
        <w:t xml:space="preserve"> </w:t>
      </w:r>
      <w:proofErr w:type="spellStart"/>
      <w:r w:rsidRPr="00E67816">
        <w:rPr>
          <w:lang w:val="vi-VN"/>
        </w:rPr>
        <w:t>để</w:t>
      </w:r>
      <w:proofErr w:type="spellEnd"/>
      <w:r w:rsidRPr="00E67816">
        <w:rPr>
          <w:lang w:val="vi-VN"/>
        </w:rPr>
        <w:t xml:space="preserve"> </w:t>
      </w:r>
      <w:proofErr w:type="spellStart"/>
      <w:r w:rsidRPr="00E67816">
        <w:rPr>
          <w:lang w:val="vi-VN"/>
        </w:rPr>
        <w:t>đảm</w:t>
      </w:r>
      <w:proofErr w:type="spellEnd"/>
      <w:r w:rsidRPr="00E67816">
        <w:rPr>
          <w:lang w:val="vi-VN"/>
        </w:rPr>
        <w:t xml:space="preserve"> </w:t>
      </w:r>
      <w:proofErr w:type="spellStart"/>
      <w:r w:rsidRPr="00E67816">
        <w:rPr>
          <w:lang w:val="vi-VN"/>
        </w:rPr>
        <w:t>bảo</w:t>
      </w:r>
      <w:proofErr w:type="spellEnd"/>
      <w:r w:rsidRPr="00E67816">
        <w:rPr>
          <w:lang w:val="vi-VN"/>
        </w:rPr>
        <w:t xml:space="preserve"> an </w:t>
      </w:r>
      <w:proofErr w:type="spellStart"/>
      <w:r w:rsidRPr="00E67816">
        <w:rPr>
          <w:lang w:val="vi-VN"/>
        </w:rPr>
        <w:t>toàn</w:t>
      </w:r>
      <w:proofErr w:type="spellEnd"/>
      <w:r w:rsidRPr="00E67816">
        <w:rPr>
          <w:lang w:val="vi-VN"/>
        </w:rPr>
        <w:t xml:space="preserve"> lao </w:t>
      </w:r>
      <w:proofErr w:type="spellStart"/>
      <w:r w:rsidRPr="00E67816">
        <w:rPr>
          <w:lang w:val="vi-VN"/>
        </w:rPr>
        <w:t>động</w:t>
      </w:r>
      <w:proofErr w:type="spellEnd"/>
      <w:r w:rsidRPr="00E67816">
        <w:rPr>
          <w:lang w:val="vi-VN"/>
        </w:rPr>
        <w:t xml:space="preserve"> như: </w:t>
      </w:r>
      <w:proofErr w:type="spellStart"/>
      <w:r w:rsidRPr="00E67816">
        <w:rPr>
          <w:lang w:val="vi-VN"/>
        </w:rPr>
        <w:t>Nón</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hộ</w:t>
      </w:r>
      <w:proofErr w:type="spellEnd"/>
      <w:r w:rsidRPr="00E67816">
        <w:rPr>
          <w:lang w:val="vi-VN"/>
        </w:rPr>
        <w:t xml:space="preserve">, </w:t>
      </w:r>
      <w:proofErr w:type="spellStart"/>
      <w:r w:rsidRPr="00E67816">
        <w:rPr>
          <w:lang w:val="vi-VN"/>
        </w:rPr>
        <w:t>quần</w:t>
      </w:r>
      <w:proofErr w:type="spellEnd"/>
      <w:r w:rsidRPr="00E67816">
        <w:rPr>
          <w:lang w:val="vi-VN"/>
        </w:rPr>
        <w:t xml:space="preserve"> </w:t>
      </w:r>
      <w:proofErr w:type="spellStart"/>
      <w:r w:rsidRPr="00E67816">
        <w:rPr>
          <w:lang w:val="vi-VN"/>
        </w:rPr>
        <w:t>áo</w:t>
      </w:r>
      <w:proofErr w:type="spellEnd"/>
      <w:r w:rsidRPr="00E67816">
        <w:rPr>
          <w:lang w:val="vi-VN"/>
        </w:rPr>
        <w:t xml:space="preserve">, </w:t>
      </w:r>
      <w:proofErr w:type="spellStart"/>
      <w:r w:rsidRPr="00E67816">
        <w:rPr>
          <w:lang w:val="vi-VN"/>
        </w:rPr>
        <w:t>giày</w:t>
      </w:r>
      <w:proofErr w:type="spellEnd"/>
      <w:r w:rsidRPr="00E67816">
        <w:rPr>
          <w:lang w:val="vi-VN"/>
        </w:rPr>
        <w:t xml:space="preserve">, </w:t>
      </w:r>
      <w:proofErr w:type="spellStart"/>
      <w:r w:rsidRPr="00E67816">
        <w:rPr>
          <w:lang w:val="vi-VN"/>
        </w:rPr>
        <w:t>khẩu</w:t>
      </w:r>
      <w:proofErr w:type="spellEnd"/>
      <w:r w:rsidRPr="00E67816">
        <w:rPr>
          <w:lang w:val="vi-VN"/>
        </w:rPr>
        <w:t xml:space="preserve"> trang, bao tay, </w:t>
      </w:r>
      <w:proofErr w:type="spellStart"/>
      <w:r w:rsidRPr="00E67816">
        <w:rPr>
          <w:lang w:val="vi-VN"/>
        </w:rPr>
        <w:t>kính</w:t>
      </w:r>
      <w:proofErr w:type="spellEnd"/>
      <w:r w:rsidRPr="00E67816">
        <w:rPr>
          <w:lang w:val="vi-VN"/>
        </w:rPr>
        <w:t xml:space="preserve">, </w:t>
      </w:r>
      <w:proofErr w:type="spellStart"/>
      <w:r w:rsidRPr="00E67816">
        <w:rPr>
          <w:lang w:val="vi-VN"/>
        </w:rPr>
        <w:t>mặt</w:t>
      </w:r>
      <w:proofErr w:type="spellEnd"/>
      <w:r w:rsidRPr="00E67816">
        <w:rPr>
          <w:lang w:val="vi-VN"/>
        </w:rPr>
        <w:t xml:space="preserve"> </w:t>
      </w:r>
      <w:proofErr w:type="spellStart"/>
      <w:r w:rsidRPr="00E67816">
        <w:rPr>
          <w:lang w:val="vi-VN"/>
        </w:rPr>
        <w:t>nạ</w:t>
      </w:r>
      <w:proofErr w:type="spellEnd"/>
      <w:r w:rsidRPr="00E67816">
        <w:rPr>
          <w:lang w:val="vi-VN"/>
        </w:rPr>
        <w:t xml:space="preserve"> che </w:t>
      </w:r>
      <w:proofErr w:type="spellStart"/>
      <w:r w:rsidRPr="00E67816">
        <w:rPr>
          <w:lang w:val="vi-VN"/>
        </w:rPr>
        <w:t>mặt</w:t>
      </w:r>
      <w:proofErr w:type="spellEnd"/>
      <w:r w:rsidRPr="00E67816">
        <w:rPr>
          <w:lang w:val="vi-VN"/>
        </w:rPr>
        <w:t>…</w:t>
      </w:r>
    </w:p>
    <w:p w14:paraId="74DBE903" w14:textId="77777777" w:rsidR="00C177CA" w:rsidRPr="00E67816" w:rsidRDefault="00C177CA" w:rsidP="004E5661">
      <w:pPr>
        <w:pStyle w:val="1"/>
        <w:rPr>
          <w:lang w:val="vi-VN"/>
        </w:rPr>
      </w:pPr>
      <w:r w:rsidRPr="00E67816">
        <w:rPr>
          <w:lang w:val="vi-VN"/>
        </w:rPr>
        <w:t xml:space="preserve">Khi </w:t>
      </w:r>
      <w:proofErr w:type="spellStart"/>
      <w:r w:rsidRPr="00E67816">
        <w:rPr>
          <w:lang w:val="vi-VN"/>
        </w:rPr>
        <w:t>gặp</w:t>
      </w:r>
      <w:proofErr w:type="spellEnd"/>
      <w:r w:rsidRPr="00E67816">
        <w:rPr>
          <w:lang w:val="vi-VN"/>
        </w:rPr>
        <w:t xml:space="preserve"> </w:t>
      </w:r>
      <w:proofErr w:type="spellStart"/>
      <w:r w:rsidRPr="00E67816">
        <w:rPr>
          <w:lang w:val="vi-VN"/>
        </w:rPr>
        <w:t>trường</w:t>
      </w:r>
      <w:proofErr w:type="spellEnd"/>
      <w:r w:rsidRPr="00E67816">
        <w:rPr>
          <w:lang w:val="vi-VN"/>
        </w:rPr>
        <w:t xml:space="preserve"> </w:t>
      </w:r>
      <w:proofErr w:type="spellStart"/>
      <w:r w:rsidRPr="00E67816">
        <w:rPr>
          <w:lang w:val="vi-VN"/>
        </w:rPr>
        <w:t>hợp</w:t>
      </w:r>
      <w:proofErr w:type="spellEnd"/>
      <w:r w:rsidRPr="00E67816">
        <w:rPr>
          <w:lang w:val="vi-VN"/>
        </w:rPr>
        <w:t xml:space="preserve"> </w:t>
      </w:r>
      <w:proofErr w:type="spellStart"/>
      <w:r w:rsidRPr="00E67816">
        <w:rPr>
          <w:lang w:val="vi-VN"/>
        </w:rPr>
        <w:t>bị</w:t>
      </w:r>
      <w:proofErr w:type="spellEnd"/>
      <w:r w:rsidRPr="00E67816">
        <w:rPr>
          <w:lang w:val="vi-VN"/>
        </w:rPr>
        <w:t xml:space="preserve"> </w:t>
      </w:r>
      <w:proofErr w:type="spellStart"/>
      <w:r w:rsidRPr="00E67816">
        <w:rPr>
          <w:lang w:val="vi-VN"/>
        </w:rPr>
        <w:t>dính</w:t>
      </w:r>
      <w:proofErr w:type="spellEnd"/>
      <w:r w:rsidRPr="00E67816">
        <w:rPr>
          <w:lang w:val="vi-VN"/>
        </w:rPr>
        <w:t xml:space="preserve">, hay </w:t>
      </w:r>
      <w:proofErr w:type="spellStart"/>
      <w:r w:rsidRPr="00E67816">
        <w:rPr>
          <w:lang w:val="vi-VN"/>
        </w:rPr>
        <w:t>nuốt</w:t>
      </w:r>
      <w:proofErr w:type="spellEnd"/>
      <w:r w:rsidRPr="00E67816">
        <w:rPr>
          <w:lang w:val="vi-VN"/>
        </w:rPr>
        <w:t xml:space="preserve"> </w:t>
      </w:r>
      <w:proofErr w:type="spellStart"/>
      <w:r w:rsidRPr="00E67816">
        <w:rPr>
          <w:lang w:val="vi-VN"/>
        </w:rPr>
        <w:t>phải</w:t>
      </w:r>
      <w:proofErr w:type="spellEnd"/>
      <w:r w:rsidRPr="00E67816">
        <w:rPr>
          <w:lang w:val="vi-VN"/>
        </w:rPr>
        <w:t xml:space="preserve"> dung môi </w:t>
      </w:r>
      <w:proofErr w:type="spellStart"/>
      <w:r w:rsidRPr="00E67816">
        <w:rPr>
          <w:lang w:val="vi-VN"/>
        </w:rPr>
        <w:t>thực</w:t>
      </w:r>
      <w:proofErr w:type="spellEnd"/>
      <w:r w:rsidRPr="00E67816">
        <w:rPr>
          <w:lang w:val="vi-VN"/>
        </w:rPr>
        <w:t xml:space="preserve"> </w:t>
      </w:r>
      <w:proofErr w:type="spellStart"/>
      <w:r w:rsidRPr="00E67816">
        <w:rPr>
          <w:lang w:val="vi-VN"/>
        </w:rPr>
        <w:t>hiện</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biện</w:t>
      </w:r>
      <w:proofErr w:type="spellEnd"/>
      <w:r w:rsidRPr="00E67816">
        <w:rPr>
          <w:lang w:val="vi-VN"/>
        </w:rPr>
        <w:t xml:space="preserve"> </w:t>
      </w:r>
      <w:proofErr w:type="spellStart"/>
      <w:r w:rsidRPr="00E67816">
        <w:rPr>
          <w:lang w:val="vi-VN"/>
        </w:rPr>
        <w:t>pháp</w:t>
      </w:r>
      <w:proofErr w:type="spellEnd"/>
      <w:r w:rsidRPr="00E67816">
        <w:rPr>
          <w:lang w:val="vi-VN"/>
        </w:rPr>
        <w:t xml:space="preserve"> sơ </w:t>
      </w:r>
      <w:proofErr w:type="spellStart"/>
      <w:r w:rsidRPr="00E67816">
        <w:rPr>
          <w:lang w:val="vi-VN"/>
        </w:rPr>
        <w:t>cứu</w:t>
      </w:r>
      <w:proofErr w:type="spellEnd"/>
      <w:r w:rsidRPr="00E67816">
        <w:rPr>
          <w:lang w:val="vi-VN"/>
        </w:rPr>
        <w:t xml:space="preserve"> sau:</w:t>
      </w:r>
    </w:p>
    <w:p w14:paraId="3386FE38" w14:textId="77777777" w:rsidR="00C177CA" w:rsidRPr="002E7AFC" w:rsidRDefault="00C177CA" w:rsidP="004E5661">
      <w:pPr>
        <w:pStyle w:val="a"/>
      </w:pPr>
      <w:proofErr w:type="spellStart"/>
      <w:r w:rsidRPr="002E7AFC">
        <w:t>Nếu</w:t>
      </w:r>
      <w:proofErr w:type="spellEnd"/>
      <w:r w:rsidRPr="002E7AFC">
        <w:t xml:space="preserve"> </w:t>
      </w:r>
      <w:proofErr w:type="spellStart"/>
      <w:r w:rsidRPr="002E7AFC">
        <w:t>nuốt</w:t>
      </w:r>
      <w:proofErr w:type="spellEnd"/>
      <w:r w:rsidRPr="002E7AFC">
        <w:t xml:space="preserve"> </w:t>
      </w:r>
      <w:proofErr w:type="spellStart"/>
      <w:r w:rsidRPr="002E7AFC">
        <w:t>phải</w:t>
      </w:r>
      <w:proofErr w:type="spellEnd"/>
      <w:r w:rsidRPr="002E7AFC">
        <w:t xml:space="preserve">: Ngay </w:t>
      </w:r>
      <w:proofErr w:type="spellStart"/>
      <w:r w:rsidRPr="002E7AFC">
        <w:t>lập</w:t>
      </w:r>
      <w:proofErr w:type="spellEnd"/>
      <w:r w:rsidRPr="002E7AFC">
        <w:t xml:space="preserve"> </w:t>
      </w:r>
      <w:proofErr w:type="spellStart"/>
      <w:r w:rsidRPr="002E7AFC">
        <w:t>tức</w:t>
      </w:r>
      <w:proofErr w:type="spellEnd"/>
      <w:r w:rsidRPr="002E7AFC">
        <w:t xml:space="preserve"> </w:t>
      </w:r>
      <w:proofErr w:type="spellStart"/>
      <w:r w:rsidRPr="002E7AFC">
        <w:t>gọi</w:t>
      </w:r>
      <w:proofErr w:type="spellEnd"/>
      <w:r w:rsidRPr="002E7AFC">
        <w:t xml:space="preserve"> trung tâm </w:t>
      </w:r>
      <w:proofErr w:type="spellStart"/>
      <w:r w:rsidRPr="002E7AFC">
        <w:t>cấp</w:t>
      </w:r>
      <w:proofErr w:type="spellEnd"/>
      <w:r w:rsidRPr="002E7AFC">
        <w:t xml:space="preserve"> </w:t>
      </w:r>
      <w:proofErr w:type="spellStart"/>
      <w:r w:rsidRPr="002E7AFC">
        <w:t>cứu</w:t>
      </w:r>
      <w:proofErr w:type="spellEnd"/>
      <w:r w:rsidRPr="002E7AFC">
        <w:t xml:space="preserve"> </w:t>
      </w:r>
      <w:proofErr w:type="spellStart"/>
      <w:r w:rsidRPr="002E7AFC">
        <w:t>hoặc</w:t>
      </w:r>
      <w:proofErr w:type="spellEnd"/>
      <w:r w:rsidRPr="002E7AFC">
        <w:t xml:space="preserve"> </w:t>
      </w:r>
      <w:proofErr w:type="spellStart"/>
      <w:r w:rsidRPr="002E7AFC">
        <w:t>gọi</w:t>
      </w:r>
      <w:proofErr w:type="spellEnd"/>
      <w:r w:rsidRPr="002E7AFC">
        <w:t xml:space="preserve"> </w:t>
      </w:r>
      <w:proofErr w:type="spellStart"/>
      <w:r w:rsidRPr="002E7AFC">
        <w:t>bác</w:t>
      </w:r>
      <w:proofErr w:type="spellEnd"/>
      <w:r w:rsidRPr="002E7AFC">
        <w:t xml:space="preserve"> </w:t>
      </w:r>
      <w:proofErr w:type="spellStart"/>
      <w:r w:rsidRPr="002E7AFC">
        <w:t>sỹ</w:t>
      </w:r>
      <w:proofErr w:type="spellEnd"/>
      <w:r w:rsidRPr="002E7AFC">
        <w:t xml:space="preserve"> </w:t>
      </w:r>
      <w:proofErr w:type="spellStart"/>
      <w:r w:rsidRPr="002E7AFC">
        <w:t>hoặc</w:t>
      </w:r>
      <w:proofErr w:type="spellEnd"/>
      <w:r w:rsidRPr="002E7AFC">
        <w:t xml:space="preserve"> </w:t>
      </w:r>
      <w:proofErr w:type="spellStart"/>
      <w:r w:rsidRPr="002E7AFC">
        <w:t>chở</w:t>
      </w:r>
      <w:proofErr w:type="spellEnd"/>
      <w:r w:rsidRPr="002E7AFC">
        <w:t xml:space="preserve"> </w:t>
      </w:r>
      <w:proofErr w:type="spellStart"/>
      <w:r w:rsidRPr="002E7AFC">
        <w:t>bệnh</w:t>
      </w:r>
      <w:proofErr w:type="spellEnd"/>
      <w:r w:rsidRPr="002E7AFC">
        <w:t xml:space="preserve"> nhân </w:t>
      </w:r>
      <w:proofErr w:type="spellStart"/>
      <w:r w:rsidRPr="002E7AFC">
        <w:t>đến</w:t>
      </w:r>
      <w:proofErr w:type="spellEnd"/>
      <w:r w:rsidRPr="002E7AFC">
        <w:t xml:space="preserve"> </w:t>
      </w:r>
      <w:proofErr w:type="spellStart"/>
      <w:r w:rsidRPr="002E7AFC">
        <w:t>bệnh</w:t>
      </w:r>
      <w:proofErr w:type="spellEnd"/>
      <w:r w:rsidRPr="002E7AFC">
        <w:t xml:space="preserve"> </w:t>
      </w:r>
      <w:proofErr w:type="spellStart"/>
      <w:r w:rsidRPr="002E7AFC">
        <w:t>viện</w:t>
      </w:r>
      <w:proofErr w:type="spellEnd"/>
      <w:r w:rsidRPr="002E7AFC">
        <w:t>.</w:t>
      </w:r>
    </w:p>
    <w:p w14:paraId="5CD373FF" w14:textId="5512146A" w:rsidR="00C177CA" w:rsidRPr="002E7AFC" w:rsidRDefault="00C177CA" w:rsidP="004E5661">
      <w:pPr>
        <w:pStyle w:val="a"/>
      </w:pPr>
      <w:proofErr w:type="spellStart"/>
      <w:r w:rsidRPr="002E7AFC">
        <w:t>Nếu</w:t>
      </w:r>
      <w:proofErr w:type="spellEnd"/>
      <w:r w:rsidRPr="002E7AFC">
        <w:t xml:space="preserve"> </w:t>
      </w:r>
      <w:proofErr w:type="spellStart"/>
      <w:r w:rsidRPr="002E7AFC">
        <w:t>bị</w:t>
      </w:r>
      <w:proofErr w:type="spellEnd"/>
      <w:r w:rsidRPr="002E7AFC">
        <w:t xml:space="preserve"> </w:t>
      </w:r>
      <w:proofErr w:type="spellStart"/>
      <w:r w:rsidRPr="002E7AFC">
        <w:t>dính</w:t>
      </w:r>
      <w:proofErr w:type="spellEnd"/>
      <w:r w:rsidRPr="002E7AFC">
        <w:t xml:space="preserve"> trên da </w:t>
      </w:r>
      <w:proofErr w:type="spellStart"/>
      <w:r w:rsidRPr="002E7AFC">
        <w:t>hoặc</w:t>
      </w:r>
      <w:proofErr w:type="spellEnd"/>
      <w:r w:rsidRPr="002E7AFC">
        <w:t xml:space="preserve"> </w:t>
      </w:r>
      <w:proofErr w:type="spellStart"/>
      <w:r w:rsidRPr="002E7AFC">
        <w:t>tóc</w:t>
      </w:r>
      <w:proofErr w:type="spellEnd"/>
      <w:r w:rsidRPr="002E7AFC">
        <w:t xml:space="preserve">: </w:t>
      </w:r>
      <w:proofErr w:type="spellStart"/>
      <w:r w:rsidRPr="002E7AFC">
        <w:t>Cởi</w:t>
      </w:r>
      <w:proofErr w:type="spellEnd"/>
      <w:r w:rsidRPr="002E7AFC">
        <w:t xml:space="preserve"> </w:t>
      </w:r>
      <w:proofErr w:type="spellStart"/>
      <w:r w:rsidRPr="002E7AFC">
        <w:t>bỏ</w:t>
      </w:r>
      <w:proofErr w:type="spellEnd"/>
      <w:r w:rsidRPr="002E7AFC">
        <w:t xml:space="preserve"> ngay </w:t>
      </w:r>
      <w:proofErr w:type="spellStart"/>
      <w:r w:rsidRPr="002E7AFC">
        <w:t>lập</w:t>
      </w:r>
      <w:proofErr w:type="spellEnd"/>
      <w:r w:rsidRPr="002E7AFC">
        <w:t xml:space="preserve"> </w:t>
      </w:r>
      <w:proofErr w:type="spellStart"/>
      <w:r w:rsidRPr="002E7AFC">
        <w:t>tức</w:t>
      </w:r>
      <w:proofErr w:type="spellEnd"/>
      <w:r w:rsidRPr="002E7AFC">
        <w:t xml:space="preserve"> </w:t>
      </w:r>
      <w:proofErr w:type="spellStart"/>
      <w:r w:rsidRPr="002E7AFC">
        <w:t>quần</w:t>
      </w:r>
      <w:proofErr w:type="spellEnd"/>
      <w:r w:rsidRPr="002E7AFC">
        <w:t xml:space="preserve"> </w:t>
      </w:r>
      <w:proofErr w:type="spellStart"/>
      <w:r w:rsidRPr="002E7AFC">
        <w:t>áo</w:t>
      </w:r>
      <w:proofErr w:type="spellEnd"/>
      <w:r w:rsidRPr="002E7AFC">
        <w:t xml:space="preserve"> </w:t>
      </w:r>
      <w:proofErr w:type="spellStart"/>
      <w:r w:rsidRPr="002E7AFC">
        <w:t>bị</w:t>
      </w:r>
      <w:proofErr w:type="spellEnd"/>
      <w:r w:rsidRPr="002E7AFC">
        <w:t xml:space="preserve"> </w:t>
      </w:r>
      <w:proofErr w:type="spellStart"/>
      <w:r w:rsidRPr="002E7AFC">
        <w:t>dính</w:t>
      </w:r>
      <w:proofErr w:type="spellEnd"/>
      <w:r w:rsidRPr="002E7AFC">
        <w:t xml:space="preserve"> </w:t>
      </w:r>
      <w:proofErr w:type="spellStart"/>
      <w:r w:rsidRPr="002E7AFC">
        <w:t>sản</w:t>
      </w:r>
      <w:proofErr w:type="spellEnd"/>
      <w:r w:rsidRPr="002E7AFC">
        <w:t xml:space="preserve"> </w:t>
      </w:r>
      <w:proofErr w:type="spellStart"/>
      <w:r w:rsidRPr="002E7AFC">
        <w:t>phẩm</w:t>
      </w:r>
      <w:proofErr w:type="spellEnd"/>
      <w:r w:rsidRPr="002E7AFC">
        <w:t>. Ngâm</w:t>
      </w:r>
      <w:r w:rsidR="0028661F" w:rsidRPr="00E67816">
        <w:t xml:space="preserve"> </w:t>
      </w:r>
      <w:proofErr w:type="spellStart"/>
      <w:r w:rsidRPr="002E7AFC">
        <w:t>bộ</w:t>
      </w:r>
      <w:proofErr w:type="spellEnd"/>
      <w:r w:rsidRPr="002E7AFC">
        <w:t xml:space="preserve"> </w:t>
      </w:r>
      <w:proofErr w:type="spellStart"/>
      <w:r w:rsidRPr="002E7AFC">
        <w:t>phận</w:t>
      </w:r>
      <w:proofErr w:type="spellEnd"/>
      <w:r w:rsidRPr="002E7AFC">
        <w:t xml:space="preserve"> </w:t>
      </w:r>
      <w:proofErr w:type="spellStart"/>
      <w:r w:rsidRPr="002E7AFC">
        <w:t>bị</w:t>
      </w:r>
      <w:proofErr w:type="spellEnd"/>
      <w:r w:rsidRPr="002E7AFC">
        <w:t xml:space="preserve"> </w:t>
      </w:r>
      <w:proofErr w:type="spellStart"/>
      <w:r w:rsidRPr="002E7AFC">
        <w:t>dính</w:t>
      </w:r>
      <w:proofErr w:type="spellEnd"/>
      <w:r w:rsidRPr="002E7AFC">
        <w:t xml:space="preserve"> </w:t>
      </w:r>
      <w:proofErr w:type="spellStart"/>
      <w:r w:rsidRPr="002E7AFC">
        <w:t>bẩn</w:t>
      </w:r>
      <w:proofErr w:type="spellEnd"/>
      <w:r w:rsidRPr="002E7AFC">
        <w:t xml:space="preserve"> </w:t>
      </w:r>
      <w:proofErr w:type="spellStart"/>
      <w:r w:rsidRPr="002E7AFC">
        <w:t>bằng</w:t>
      </w:r>
      <w:proofErr w:type="spellEnd"/>
      <w:r w:rsidRPr="002E7AFC">
        <w:t xml:space="preserve"> </w:t>
      </w:r>
      <w:proofErr w:type="spellStart"/>
      <w:r w:rsidRPr="002E7AFC">
        <w:t>vòi</w:t>
      </w:r>
      <w:proofErr w:type="spellEnd"/>
      <w:r w:rsidRPr="002E7AFC">
        <w:t xml:space="preserve"> </w:t>
      </w:r>
      <w:proofErr w:type="spellStart"/>
      <w:r w:rsidRPr="002E7AFC">
        <w:t>nước</w:t>
      </w:r>
      <w:proofErr w:type="spellEnd"/>
      <w:r w:rsidRPr="002E7AFC">
        <w:t xml:space="preserve"> </w:t>
      </w:r>
      <w:proofErr w:type="spellStart"/>
      <w:r w:rsidRPr="002E7AFC">
        <w:t>hoặc</w:t>
      </w:r>
      <w:proofErr w:type="spellEnd"/>
      <w:r w:rsidRPr="002E7AFC">
        <w:t xml:space="preserve"> </w:t>
      </w:r>
      <w:proofErr w:type="spellStart"/>
      <w:r w:rsidRPr="002E7AFC">
        <w:t>vòi</w:t>
      </w:r>
      <w:proofErr w:type="spellEnd"/>
      <w:r w:rsidRPr="002E7AFC">
        <w:t xml:space="preserve"> hoa sen </w:t>
      </w:r>
      <w:proofErr w:type="spellStart"/>
      <w:r w:rsidRPr="002E7AFC">
        <w:t>ít</w:t>
      </w:r>
      <w:proofErr w:type="spellEnd"/>
      <w:r w:rsidRPr="002E7AFC">
        <w:t xml:space="preserve"> </w:t>
      </w:r>
      <w:proofErr w:type="spellStart"/>
      <w:r w:rsidRPr="002E7AFC">
        <w:t>nhất</w:t>
      </w:r>
      <w:proofErr w:type="spellEnd"/>
      <w:r w:rsidRPr="002E7AFC">
        <w:t xml:space="preserve"> 15 </w:t>
      </w:r>
      <w:proofErr w:type="spellStart"/>
      <w:r w:rsidRPr="002E7AFC">
        <w:t>phút</w:t>
      </w:r>
      <w:proofErr w:type="spellEnd"/>
      <w:r w:rsidRPr="002E7AFC">
        <w:t xml:space="preserve"> </w:t>
      </w:r>
      <w:proofErr w:type="spellStart"/>
      <w:r w:rsidRPr="002E7AFC">
        <w:t>và</w:t>
      </w:r>
      <w:proofErr w:type="spellEnd"/>
      <w:r w:rsidRPr="002E7AFC">
        <w:t xml:space="preserve"> sau </w:t>
      </w:r>
      <w:proofErr w:type="spellStart"/>
      <w:r w:rsidRPr="002E7AFC">
        <w:t>đó</w:t>
      </w:r>
      <w:proofErr w:type="spellEnd"/>
      <w:r w:rsidRPr="002E7AFC">
        <w:t xml:space="preserve"> </w:t>
      </w:r>
      <w:proofErr w:type="spellStart"/>
      <w:r w:rsidRPr="002E7AFC">
        <w:t>rửa</w:t>
      </w:r>
      <w:proofErr w:type="spellEnd"/>
      <w:r w:rsidRPr="002E7AFC">
        <w:t xml:space="preserve"> </w:t>
      </w:r>
      <w:proofErr w:type="spellStart"/>
      <w:r w:rsidRPr="002E7AFC">
        <w:t>lại</w:t>
      </w:r>
      <w:proofErr w:type="spellEnd"/>
      <w:r w:rsidRPr="002E7AFC">
        <w:t xml:space="preserve"> </w:t>
      </w:r>
      <w:proofErr w:type="spellStart"/>
      <w:r w:rsidRPr="002E7AFC">
        <w:t>bằng</w:t>
      </w:r>
      <w:proofErr w:type="spellEnd"/>
      <w:r w:rsidRPr="002E7AFC">
        <w:t xml:space="preserve"> </w:t>
      </w:r>
      <w:proofErr w:type="spellStart"/>
      <w:r w:rsidRPr="002E7AFC">
        <w:t>xà</w:t>
      </w:r>
      <w:proofErr w:type="spellEnd"/>
      <w:r w:rsidRPr="002E7AFC">
        <w:t xml:space="preserve"> bông </w:t>
      </w:r>
      <w:proofErr w:type="spellStart"/>
      <w:r w:rsidRPr="002E7AFC">
        <w:t>và</w:t>
      </w:r>
      <w:proofErr w:type="spellEnd"/>
      <w:r w:rsidRPr="002E7AFC">
        <w:t xml:space="preserve"> </w:t>
      </w:r>
      <w:proofErr w:type="spellStart"/>
      <w:r w:rsidRPr="002E7AFC">
        <w:t>nước</w:t>
      </w:r>
      <w:proofErr w:type="spellEnd"/>
      <w:r w:rsidRPr="002E7AFC">
        <w:t xml:space="preserve"> </w:t>
      </w:r>
      <w:proofErr w:type="spellStart"/>
      <w:r w:rsidRPr="002E7AFC">
        <w:t>nếu</w:t>
      </w:r>
      <w:proofErr w:type="spellEnd"/>
      <w:r w:rsidRPr="002E7AFC">
        <w:t xml:space="preserve"> </w:t>
      </w:r>
      <w:proofErr w:type="spellStart"/>
      <w:r w:rsidRPr="002E7AFC">
        <w:t>có</w:t>
      </w:r>
      <w:proofErr w:type="spellEnd"/>
      <w:r w:rsidRPr="002E7AFC">
        <w:t xml:space="preserve"> </w:t>
      </w:r>
      <w:proofErr w:type="spellStart"/>
      <w:r w:rsidRPr="002E7AFC">
        <w:t>thể</w:t>
      </w:r>
      <w:proofErr w:type="spellEnd"/>
      <w:r w:rsidRPr="002E7AFC">
        <w:t xml:space="preserve">. </w:t>
      </w:r>
      <w:proofErr w:type="spellStart"/>
      <w:r w:rsidRPr="002E7AFC">
        <w:t>Nếu</w:t>
      </w:r>
      <w:proofErr w:type="spellEnd"/>
      <w:r w:rsidRPr="002E7AFC">
        <w:t xml:space="preserve"> da </w:t>
      </w:r>
      <w:proofErr w:type="spellStart"/>
      <w:r w:rsidRPr="002E7AFC">
        <w:t>trở</w:t>
      </w:r>
      <w:proofErr w:type="spellEnd"/>
      <w:r w:rsidRPr="002E7AFC">
        <w:t xml:space="preserve"> nên </w:t>
      </w:r>
      <w:proofErr w:type="spellStart"/>
      <w:r w:rsidRPr="002E7AFC">
        <w:t>đỏ</w:t>
      </w:r>
      <w:proofErr w:type="spellEnd"/>
      <w:r w:rsidRPr="002E7AFC">
        <w:t xml:space="preserve">, sưng, đau </w:t>
      </w:r>
      <w:proofErr w:type="spellStart"/>
      <w:r w:rsidRPr="002E7AFC">
        <w:t>và</w:t>
      </w:r>
      <w:proofErr w:type="spellEnd"/>
      <w:r w:rsidRPr="002E7AFC">
        <w:t xml:space="preserve"> </w:t>
      </w:r>
      <w:proofErr w:type="spellStart"/>
      <w:r w:rsidRPr="002E7AFC">
        <w:t>hoặc</w:t>
      </w:r>
      <w:proofErr w:type="spellEnd"/>
      <w:r w:rsidRPr="002E7AFC">
        <w:t xml:space="preserve"> </w:t>
      </w:r>
      <w:proofErr w:type="spellStart"/>
      <w:r w:rsidRPr="002E7AFC">
        <w:t>phồng</w:t>
      </w:r>
      <w:proofErr w:type="spellEnd"/>
      <w:r w:rsidRPr="002E7AFC">
        <w:t xml:space="preserve"> </w:t>
      </w:r>
      <w:proofErr w:type="spellStart"/>
      <w:r w:rsidRPr="002E7AFC">
        <w:t>rộp</w:t>
      </w:r>
      <w:proofErr w:type="spellEnd"/>
      <w:r w:rsidRPr="002E7AFC">
        <w:t xml:space="preserve">, </w:t>
      </w:r>
      <w:proofErr w:type="spellStart"/>
      <w:r w:rsidRPr="002E7AFC">
        <w:t>chuyển</w:t>
      </w:r>
      <w:proofErr w:type="spellEnd"/>
      <w:r w:rsidRPr="002E7AFC">
        <w:t xml:space="preserve"> </w:t>
      </w:r>
      <w:proofErr w:type="spellStart"/>
      <w:r w:rsidRPr="002E7AFC">
        <w:t>bệnh</w:t>
      </w:r>
      <w:proofErr w:type="spellEnd"/>
      <w:r w:rsidRPr="002E7AFC">
        <w:t xml:space="preserve"> nhân </w:t>
      </w:r>
      <w:proofErr w:type="spellStart"/>
      <w:r w:rsidRPr="002E7AFC">
        <w:t>đến</w:t>
      </w:r>
      <w:proofErr w:type="spellEnd"/>
      <w:r w:rsidRPr="002E7AFC">
        <w:t xml:space="preserve"> cơ </w:t>
      </w:r>
      <w:proofErr w:type="spellStart"/>
      <w:r w:rsidRPr="002E7AFC">
        <w:t>sở</w:t>
      </w:r>
      <w:proofErr w:type="spellEnd"/>
      <w:r w:rsidRPr="002E7AFC">
        <w:t xml:space="preserve"> y </w:t>
      </w:r>
      <w:proofErr w:type="spellStart"/>
      <w:r w:rsidRPr="002E7AFC">
        <w:t>tế</w:t>
      </w:r>
      <w:proofErr w:type="spellEnd"/>
      <w:r w:rsidRPr="002E7AFC">
        <w:t xml:space="preserve"> </w:t>
      </w:r>
      <w:proofErr w:type="spellStart"/>
      <w:r w:rsidRPr="002E7AFC">
        <w:t>gần</w:t>
      </w:r>
      <w:proofErr w:type="spellEnd"/>
      <w:r w:rsidRPr="002E7AFC">
        <w:t xml:space="preserve"> </w:t>
      </w:r>
      <w:proofErr w:type="spellStart"/>
      <w:r w:rsidRPr="002E7AFC">
        <w:t>nhất</w:t>
      </w:r>
      <w:proofErr w:type="spellEnd"/>
      <w:r w:rsidRPr="002E7AFC">
        <w:t xml:space="preserve"> </w:t>
      </w:r>
      <w:proofErr w:type="spellStart"/>
      <w:r w:rsidRPr="002E7AFC">
        <w:t>để</w:t>
      </w:r>
      <w:proofErr w:type="spellEnd"/>
      <w:r w:rsidRPr="002E7AFC">
        <w:t xml:space="preserve"> </w:t>
      </w:r>
      <w:proofErr w:type="spellStart"/>
      <w:r w:rsidRPr="002E7AFC">
        <w:t>điều</w:t>
      </w:r>
      <w:proofErr w:type="spellEnd"/>
      <w:r w:rsidRPr="002E7AFC">
        <w:t xml:space="preserve"> </w:t>
      </w:r>
      <w:proofErr w:type="spellStart"/>
      <w:r w:rsidRPr="002E7AFC">
        <w:t>trị</w:t>
      </w:r>
      <w:proofErr w:type="spellEnd"/>
      <w:r w:rsidRPr="002E7AFC">
        <w:t xml:space="preserve"> thêm</w:t>
      </w:r>
    </w:p>
    <w:p w14:paraId="3715ECAE" w14:textId="77777777" w:rsidR="00C177CA" w:rsidRPr="002E7AFC" w:rsidRDefault="00C177CA" w:rsidP="004E5661">
      <w:pPr>
        <w:pStyle w:val="a"/>
      </w:pPr>
      <w:proofErr w:type="spellStart"/>
      <w:r w:rsidRPr="002E7AFC">
        <w:t>Nếu</w:t>
      </w:r>
      <w:proofErr w:type="spellEnd"/>
      <w:r w:rsidRPr="002E7AFC">
        <w:t xml:space="preserve"> </w:t>
      </w:r>
      <w:proofErr w:type="spellStart"/>
      <w:r w:rsidRPr="002E7AFC">
        <w:t>hít</w:t>
      </w:r>
      <w:proofErr w:type="spellEnd"/>
      <w:r w:rsidRPr="002E7AFC">
        <w:t xml:space="preserve"> </w:t>
      </w:r>
      <w:proofErr w:type="spellStart"/>
      <w:r w:rsidRPr="002E7AFC">
        <w:t>phải</w:t>
      </w:r>
      <w:proofErr w:type="spellEnd"/>
      <w:r w:rsidRPr="002E7AFC">
        <w:t xml:space="preserve">: </w:t>
      </w:r>
      <w:proofErr w:type="spellStart"/>
      <w:r w:rsidRPr="002E7AFC">
        <w:t>Chuyển</w:t>
      </w:r>
      <w:proofErr w:type="spellEnd"/>
      <w:r w:rsidRPr="002E7AFC">
        <w:t xml:space="preserve"> </w:t>
      </w:r>
      <w:proofErr w:type="spellStart"/>
      <w:r w:rsidRPr="002E7AFC">
        <w:t>nạn</w:t>
      </w:r>
      <w:proofErr w:type="spellEnd"/>
      <w:r w:rsidRPr="002E7AFC">
        <w:t xml:space="preserve"> nhân ra nơi </w:t>
      </w:r>
      <w:proofErr w:type="spellStart"/>
      <w:r w:rsidRPr="002E7AFC">
        <w:t>thoáng</w:t>
      </w:r>
      <w:proofErr w:type="spellEnd"/>
      <w:r w:rsidRPr="002E7AFC">
        <w:t xml:space="preserve"> </w:t>
      </w:r>
      <w:proofErr w:type="spellStart"/>
      <w:r w:rsidRPr="002E7AFC">
        <w:t>khí</w:t>
      </w:r>
      <w:proofErr w:type="spellEnd"/>
      <w:r w:rsidRPr="002E7AFC">
        <w:t xml:space="preserve">, </w:t>
      </w:r>
      <w:proofErr w:type="spellStart"/>
      <w:r w:rsidRPr="002E7AFC">
        <w:t>giữ</w:t>
      </w:r>
      <w:proofErr w:type="spellEnd"/>
      <w:r w:rsidRPr="002E7AFC">
        <w:t xml:space="preserve"> </w:t>
      </w:r>
      <w:proofErr w:type="spellStart"/>
      <w:r w:rsidRPr="002E7AFC">
        <w:t>ngực</w:t>
      </w:r>
      <w:proofErr w:type="spellEnd"/>
      <w:r w:rsidRPr="002E7AFC">
        <w:t xml:space="preserve"> </w:t>
      </w:r>
      <w:proofErr w:type="spellStart"/>
      <w:r w:rsidRPr="002E7AFC">
        <w:t>nạn</w:t>
      </w:r>
      <w:proofErr w:type="spellEnd"/>
      <w:r w:rsidRPr="002E7AFC">
        <w:t xml:space="preserve"> nhân ở tư </w:t>
      </w:r>
      <w:proofErr w:type="spellStart"/>
      <w:r w:rsidRPr="002E7AFC">
        <w:t>thế</w:t>
      </w:r>
      <w:proofErr w:type="spellEnd"/>
      <w:r w:rsidRPr="002E7AFC">
        <w:t xml:space="preserve"> </w:t>
      </w:r>
      <w:proofErr w:type="spellStart"/>
      <w:r w:rsidRPr="002E7AFC">
        <w:t>thuận</w:t>
      </w:r>
      <w:proofErr w:type="spellEnd"/>
      <w:r w:rsidRPr="002E7AFC">
        <w:t xml:space="preserve"> </w:t>
      </w:r>
      <w:proofErr w:type="spellStart"/>
      <w:r w:rsidRPr="002E7AFC">
        <w:t>lợi</w:t>
      </w:r>
      <w:proofErr w:type="spellEnd"/>
      <w:r w:rsidRPr="002E7AFC">
        <w:t xml:space="preserve"> cho hô </w:t>
      </w:r>
      <w:proofErr w:type="spellStart"/>
      <w:r w:rsidRPr="002E7AFC">
        <w:t>hấp</w:t>
      </w:r>
      <w:proofErr w:type="spellEnd"/>
      <w:r w:rsidRPr="002E7AFC">
        <w:t xml:space="preserve">. Liên </w:t>
      </w:r>
      <w:proofErr w:type="spellStart"/>
      <w:r w:rsidRPr="002E7AFC">
        <w:t>hệ</w:t>
      </w:r>
      <w:proofErr w:type="spellEnd"/>
      <w:r w:rsidRPr="002E7AFC">
        <w:t xml:space="preserve"> </w:t>
      </w:r>
      <w:proofErr w:type="spellStart"/>
      <w:r w:rsidRPr="002E7AFC">
        <w:t>với</w:t>
      </w:r>
      <w:proofErr w:type="spellEnd"/>
      <w:r w:rsidRPr="002E7AFC">
        <w:t xml:space="preserve"> trung tâm </w:t>
      </w:r>
      <w:proofErr w:type="spellStart"/>
      <w:r w:rsidRPr="002E7AFC">
        <w:t>giải</w:t>
      </w:r>
      <w:proofErr w:type="spellEnd"/>
      <w:r w:rsidRPr="002E7AFC">
        <w:t xml:space="preserve"> </w:t>
      </w:r>
      <w:proofErr w:type="spellStart"/>
      <w:r w:rsidRPr="002E7AFC">
        <w:t>độc</w:t>
      </w:r>
      <w:proofErr w:type="spellEnd"/>
      <w:r w:rsidRPr="002E7AFC">
        <w:t xml:space="preserve"> </w:t>
      </w:r>
      <w:proofErr w:type="spellStart"/>
      <w:r w:rsidRPr="002E7AFC">
        <w:t>hoặc</w:t>
      </w:r>
      <w:proofErr w:type="spellEnd"/>
      <w:r w:rsidRPr="002E7AFC">
        <w:t xml:space="preserve"> </w:t>
      </w:r>
      <w:proofErr w:type="spellStart"/>
      <w:r w:rsidRPr="002E7AFC">
        <w:t>bác</w:t>
      </w:r>
      <w:proofErr w:type="spellEnd"/>
      <w:r w:rsidRPr="002E7AFC">
        <w:t xml:space="preserve"> </w:t>
      </w:r>
      <w:proofErr w:type="spellStart"/>
      <w:r w:rsidRPr="002E7AFC">
        <w:t>sỹ</w:t>
      </w:r>
      <w:proofErr w:type="spellEnd"/>
      <w:r w:rsidRPr="002E7AFC">
        <w:t xml:space="preserve"> </w:t>
      </w:r>
      <w:proofErr w:type="spellStart"/>
      <w:r w:rsidRPr="002E7AFC">
        <w:t>nếu</w:t>
      </w:r>
      <w:proofErr w:type="spellEnd"/>
      <w:r w:rsidRPr="002E7AFC">
        <w:t xml:space="preserve"> </w:t>
      </w:r>
      <w:proofErr w:type="spellStart"/>
      <w:r w:rsidRPr="002E7AFC">
        <w:t>thấy</w:t>
      </w:r>
      <w:proofErr w:type="spellEnd"/>
      <w:r w:rsidRPr="002E7AFC">
        <w:t xml:space="preserve"> </w:t>
      </w:r>
      <w:proofErr w:type="spellStart"/>
      <w:r w:rsidRPr="002E7AFC">
        <w:t>mệt</w:t>
      </w:r>
      <w:proofErr w:type="spellEnd"/>
      <w:r w:rsidRPr="002E7AFC">
        <w:t xml:space="preserve"> </w:t>
      </w:r>
      <w:proofErr w:type="spellStart"/>
      <w:r w:rsidRPr="002E7AFC">
        <w:t>mỏi</w:t>
      </w:r>
      <w:proofErr w:type="spellEnd"/>
      <w:r w:rsidRPr="002E7AFC">
        <w:t xml:space="preserve">. </w:t>
      </w:r>
      <w:proofErr w:type="spellStart"/>
      <w:r w:rsidRPr="002E7AFC">
        <w:t>Nếu</w:t>
      </w:r>
      <w:proofErr w:type="spellEnd"/>
      <w:r w:rsidRPr="002E7AFC">
        <w:t xml:space="preserve"> không </w:t>
      </w:r>
      <w:proofErr w:type="spellStart"/>
      <w:r w:rsidRPr="002E7AFC">
        <w:t>hồi</w:t>
      </w:r>
      <w:proofErr w:type="spellEnd"/>
      <w:r w:rsidRPr="002E7AFC">
        <w:t xml:space="preserve"> </w:t>
      </w:r>
      <w:proofErr w:type="spellStart"/>
      <w:r w:rsidRPr="002E7AFC">
        <w:t>phục</w:t>
      </w:r>
      <w:proofErr w:type="spellEnd"/>
      <w:r w:rsidRPr="002E7AFC">
        <w:t xml:space="preserve"> nhanh </w:t>
      </w:r>
      <w:proofErr w:type="spellStart"/>
      <w:r w:rsidRPr="002E7AFC">
        <w:t>chóng</w:t>
      </w:r>
      <w:proofErr w:type="spellEnd"/>
      <w:r w:rsidRPr="002E7AFC">
        <w:t xml:space="preserve">, </w:t>
      </w:r>
      <w:proofErr w:type="spellStart"/>
      <w:r w:rsidRPr="002E7AFC">
        <w:t>chuyển</w:t>
      </w:r>
      <w:proofErr w:type="spellEnd"/>
      <w:r w:rsidRPr="002E7AFC">
        <w:t xml:space="preserve"> </w:t>
      </w:r>
      <w:proofErr w:type="spellStart"/>
      <w:r w:rsidRPr="002E7AFC">
        <w:t>nạn</w:t>
      </w:r>
      <w:proofErr w:type="spellEnd"/>
      <w:r w:rsidRPr="002E7AFC">
        <w:t xml:space="preserve"> nhân </w:t>
      </w:r>
      <w:proofErr w:type="spellStart"/>
      <w:r w:rsidRPr="002E7AFC">
        <w:t>đến</w:t>
      </w:r>
      <w:proofErr w:type="spellEnd"/>
      <w:r w:rsidRPr="002E7AFC">
        <w:t xml:space="preserve"> cơ </w:t>
      </w:r>
      <w:proofErr w:type="spellStart"/>
      <w:r w:rsidRPr="002E7AFC">
        <w:t>sở</w:t>
      </w:r>
      <w:proofErr w:type="spellEnd"/>
      <w:r w:rsidRPr="002E7AFC">
        <w:t xml:space="preserve"> y </w:t>
      </w:r>
      <w:proofErr w:type="spellStart"/>
      <w:r w:rsidRPr="002E7AFC">
        <w:t>tế</w:t>
      </w:r>
      <w:proofErr w:type="spellEnd"/>
      <w:r w:rsidRPr="002E7AFC">
        <w:t xml:space="preserve"> </w:t>
      </w:r>
      <w:proofErr w:type="spellStart"/>
      <w:r w:rsidRPr="002E7AFC">
        <w:t>gần</w:t>
      </w:r>
      <w:proofErr w:type="spellEnd"/>
      <w:r w:rsidRPr="002E7AFC">
        <w:t xml:space="preserve"> </w:t>
      </w:r>
      <w:proofErr w:type="spellStart"/>
      <w:r w:rsidRPr="002E7AFC">
        <w:t>nhất</w:t>
      </w:r>
      <w:proofErr w:type="spellEnd"/>
      <w:r w:rsidRPr="002E7AFC">
        <w:t xml:space="preserve"> </w:t>
      </w:r>
      <w:proofErr w:type="spellStart"/>
      <w:r w:rsidRPr="002E7AFC">
        <w:t>để</w:t>
      </w:r>
      <w:proofErr w:type="spellEnd"/>
      <w:r w:rsidRPr="002E7AFC">
        <w:t xml:space="preserve"> </w:t>
      </w:r>
      <w:proofErr w:type="spellStart"/>
      <w:r w:rsidRPr="002E7AFC">
        <w:t>có</w:t>
      </w:r>
      <w:proofErr w:type="spellEnd"/>
      <w:r w:rsidRPr="002E7AFC">
        <w:t xml:space="preserve"> </w:t>
      </w:r>
      <w:proofErr w:type="spellStart"/>
      <w:r w:rsidRPr="002E7AFC">
        <w:t>các</w:t>
      </w:r>
      <w:proofErr w:type="spellEnd"/>
      <w:r w:rsidRPr="002E7AFC">
        <w:t xml:space="preserve"> </w:t>
      </w:r>
      <w:proofErr w:type="spellStart"/>
      <w:r w:rsidRPr="002E7AFC">
        <w:t>điều</w:t>
      </w:r>
      <w:proofErr w:type="spellEnd"/>
      <w:r w:rsidRPr="002E7AFC">
        <w:t xml:space="preserve"> </w:t>
      </w:r>
      <w:proofErr w:type="spellStart"/>
      <w:r w:rsidRPr="002E7AFC">
        <w:t>trị</w:t>
      </w:r>
      <w:proofErr w:type="spellEnd"/>
      <w:r w:rsidRPr="002E7AFC">
        <w:t xml:space="preserve"> </w:t>
      </w:r>
      <w:proofErr w:type="spellStart"/>
      <w:r w:rsidRPr="002E7AFC">
        <w:t>tiếp</w:t>
      </w:r>
      <w:proofErr w:type="spellEnd"/>
      <w:r w:rsidRPr="002E7AFC">
        <w:t xml:space="preserve"> theo.</w:t>
      </w:r>
    </w:p>
    <w:p w14:paraId="5F25B064" w14:textId="77777777" w:rsidR="00C177CA" w:rsidRPr="002E7AFC" w:rsidRDefault="00C177CA" w:rsidP="004E5661">
      <w:pPr>
        <w:pStyle w:val="a"/>
      </w:pPr>
      <w:proofErr w:type="spellStart"/>
      <w:r w:rsidRPr="002E7AFC">
        <w:t>Nếu</w:t>
      </w:r>
      <w:proofErr w:type="spellEnd"/>
      <w:r w:rsidRPr="002E7AFC">
        <w:t xml:space="preserve"> </w:t>
      </w:r>
      <w:proofErr w:type="spellStart"/>
      <w:r w:rsidRPr="002E7AFC">
        <w:t>bị</w:t>
      </w:r>
      <w:proofErr w:type="spellEnd"/>
      <w:r w:rsidRPr="002E7AFC">
        <w:t xml:space="preserve"> </w:t>
      </w:r>
      <w:proofErr w:type="spellStart"/>
      <w:r w:rsidRPr="002E7AFC">
        <w:t>dính</w:t>
      </w:r>
      <w:proofErr w:type="spellEnd"/>
      <w:r w:rsidRPr="002E7AFC">
        <w:t xml:space="preserve"> </w:t>
      </w:r>
      <w:proofErr w:type="spellStart"/>
      <w:r w:rsidRPr="002E7AFC">
        <w:t>vào</w:t>
      </w:r>
      <w:proofErr w:type="spellEnd"/>
      <w:r w:rsidRPr="002E7AFC">
        <w:t xml:space="preserve"> </w:t>
      </w:r>
      <w:proofErr w:type="spellStart"/>
      <w:r w:rsidRPr="002E7AFC">
        <w:t>mắt</w:t>
      </w:r>
      <w:proofErr w:type="spellEnd"/>
      <w:r w:rsidRPr="002E7AFC">
        <w:t xml:space="preserve">: </w:t>
      </w:r>
      <w:proofErr w:type="spellStart"/>
      <w:r w:rsidRPr="002E7AFC">
        <w:t>thận</w:t>
      </w:r>
      <w:proofErr w:type="spellEnd"/>
      <w:r w:rsidRPr="002E7AFC">
        <w:t xml:space="preserve"> trong </w:t>
      </w:r>
      <w:proofErr w:type="spellStart"/>
      <w:r w:rsidRPr="002E7AFC">
        <w:t>rửa</w:t>
      </w:r>
      <w:proofErr w:type="spellEnd"/>
      <w:r w:rsidRPr="002E7AFC">
        <w:t xml:space="preserve"> </w:t>
      </w:r>
      <w:proofErr w:type="spellStart"/>
      <w:r w:rsidRPr="002E7AFC">
        <w:t>bằng</w:t>
      </w:r>
      <w:proofErr w:type="spellEnd"/>
      <w:r w:rsidRPr="002E7AFC">
        <w:t xml:space="preserve"> </w:t>
      </w:r>
      <w:proofErr w:type="spellStart"/>
      <w:r w:rsidRPr="002E7AFC">
        <w:t>nước</w:t>
      </w:r>
      <w:proofErr w:type="spellEnd"/>
      <w:r w:rsidRPr="002E7AFC">
        <w:t xml:space="preserve"> trong </w:t>
      </w:r>
      <w:proofErr w:type="spellStart"/>
      <w:r w:rsidRPr="002E7AFC">
        <w:t>vài</w:t>
      </w:r>
      <w:proofErr w:type="spellEnd"/>
      <w:r w:rsidRPr="002E7AFC">
        <w:t xml:space="preserve"> </w:t>
      </w:r>
      <w:proofErr w:type="spellStart"/>
      <w:r w:rsidRPr="002E7AFC">
        <w:t>phút</w:t>
      </w:r>
      <w:proofErr w:type="spellEnd"/>
      <w:r w:rsidRPr="002E7AFC">
        <w:t xml:space="preserve">. </w:t>
      </w:r>
      <w:proofErr w:type="spellStart"/>
      <w:r w:rsidRPr="002E7AFC">
        <w:t>Tháo</w:t>
      </w:r>
      <w:proofErr w:type="spellEnd"/>
      <w:r w:rsidRPr="002E7AFC">
        <w:t xml:space="preserve"> </w:t>
      </w:r>
      <w:proofErr w:type="spellStart"/>
      <w:r w:rsidRPr="002E7AFC">
        <w:t>bỏ</w:t>
      </w:r>
      <w:proofErr w:type="spellEnd"/>
      <w:r w:rsidRPr="002E7AFC">
        <w:t xml:space="preserve"> </w:t>
      </w:r>
      <w:proofErr w:type="spellStart"/>
      <w:r w:rsidRPr="002E7AFC">
        <w:t>kính</w:t>
      </w:r>
      <w:proofErr w:type="spellEnd"/>
      <w:r w:rsidRPr="002E7AFC">
        <w:t xml:space="preserve"> </w:t>
      </w:r>
      <w:proofErr w:type="spellStart"/>
      <w:r w:rsidRPr="002E7AFC">
        <w:t>áp</w:t>
      </w:r>
      <w:proofErr w:type="spellEnd"/>
      <w:r w:rsidRPr="002E7AFC">
        <w:t xml:space="preserve"> </w:t>
      </w:r>
      <w:proofErr w:type="spellStart"/>
      <w:r w:rsidRPr="002E7AFC">
        <w:t>tròng</w:t>
      </w:r>
      <w:proofErr w:type="spellEnd"/>
      <w:r w:rsidRPr="002E7AFC">
        <w:t xml:space="preserve"> </w:t>
      </w:r>
      <w:proofErr w:type="spellStart"/>
      <w:r w:rsidRPr="002E7AFC">
        <w:t>nếu</w:t>
      </w:r>
      <w:proofErr w:type="spellEnd"/>
      <w:r w:rsidRPr="002E7AFC">
        <w:t xml:space="preserve"> đang đeo </w:t>
      </w:r>
      <w:proofErr w:type="spellStart"/>
      <w:r w:rsidRPr="002E7AFC">
        <w:t>và</w:t>
      </w:r>
      <w:proofErr w:type="spellEnd"/>
      <w:r w:rsidRPr="002E7AFC">
        <w:t xml:space="preserve"> </w:t>
      </w:r>
      <w:proofErr w:type="spellStart"/>
      <w:r w:rsidRPr="002E7AFC">
        <w:t>nếu</w:t>
      </w:r>
      <w:proofErr w:type="spellEnd"/>
      <w:r w:rsidRPr="002E7AFC">
        <w:t xml:space="preserve"> </w:t>
      </w:r>
      <w:proofErr w:type="spellStart"/>
      <w:r w:rsidRPr="002E7AFC">
        <w:t>thấy</w:t>
      </w:r>
      <w:proofErr w:type="spellEnd"/>
      <w:r w:rsidRPr="002E7AFC">
        <w:t xml:space="preserve"> </w:t>
      </w:r>
      <w:proofErr w:type="spellStart"/>
      <w:r w:rsidRPr="002E7AFC">
        <w:t>dễ</w:t>
      </w:r>
      <w:proofErr w:type="spellEnd"/>
      <w:r w:rsidRPr="002E7AFC">
        <w:t xml:space="preserve"> </w:t>
      </w:r>
      <w:proofErr w:type="spellStart"/>
      <w:r w:rsidRPr="002E7AFC">
        <w:t>dàng</w:t>
      </w:r>
      <w:proofErr w:type="spellEnd"/>
      <w:r w:rsidRPr="002E7AFC">
        <w:t xml:space="preserve">. Sau </w:t>
      </w:r>
      <w:proofErr w:type="spellStart"/>
      <w:r w:rsidRPr="002E7AFC">
        <w:t>đó</w:t>
      </w:r>
      <w:proofErr w:type="spellEnd"/>
      <w:r w:rsidRPr="002E7AFC">
        <w:t xml:space="preserve"> </w:t>
      </w:r>
      <w:proofErr w:type="spellStart"/>
      <w:r w:rsidRPr="002E7AFC">
        <w:t>tiếp</w:t>
      </w:r>
      <w:proofErr w:type="spellEnd"/>
      <w:r w:rsidRPr="002E7AFC">
        <w:t xml:space="preserve"> </w:t>
      </w:r>
      <w:proofErr w:type="spellStart"/>
      <w:r w:rsidRPr="002E7AFC">
        <w:t>tục</w:t>
      </w:r>
      <w:proofErr w:type="spellEnd"/>
      <w:r w:rsidRPr="002E7AFC">
        <w:t xml:space="preserve"> </w:t>
      </w:r>
      <w:proofErr w:type="spellStart"/>
      <w:r w:rsidRPr="002E7AFC">
        <w:t>rửa</w:t>
      </w:r>
      <w:proofErr w:type="spellEnd"/>
      <w:r w:rsidRPr="002E7AFC">
        <w:t xml:space="preserve"> </w:t>
      </w:r>
      <w:proofErr w:type="spellStart"/>
      <w:r w:rsidRPr="002E7AFC">
        <w:t>mắt</w:t>
      </w:r>
      <w:proofErr w:type="spellEnd"/>
      <w:r w:rsidRPr="002E7AFC">
        <w:t xml:space="preserve"> </w:t>
      </w:r>
      <w:proofErr w:type="spellStart"/>
      <w:r w:rsidRPr="002E7AFC">
        <w:t>bằng</w:t>
      </w:r>
      <w:proofErr w:type="spellEnd"/>
      <w:r w:rsidRPr="002E7AFC">
        <w:t xml:space="preserve"> </w:t>
      </w:r>
      <w:proofErr w:type="spellStart"/>
      <w:r w:rsidRPr="002E7AFC">
        <w:t>nước</w:t>
      </w:r>
      <w:proofErr w:type="spellEnd"/>
      <w:r w:rsidRPr="002E7AFC">
        <w:t xml:space="preserve"> </w:t>
      </w:r>
      <w:proofErr w:type="spellStart"/>
      <w:r w:rsidRPr="002E7AFC">
        <w:t>sạch</w:t>
      </w:r>
      <w:proofErr w:type="spellEnd"/>
      <w:r w:rsidRPr="002E7AFC">
        <w:t xml:space="preserve">. </w:t>
      </w:r>
      <w:proofErr w:type="spellStart"/>
      <w:r w:rsidRPr="002E7AFC">
        <w:t>Nếu</w:t>
      </w:r>
      <w:proofErr w:type="spellEnd"/>
      <w:r w:rsidRPr="002E7AFC">
        <w:t xml:space="preserve"> </w:t>
      </w:r>
      <w:proofErr w:type="spellStart"/>
      <w:r w:rsidRPr="002E7AFC">
        <w:t>bị</w:t>
      </w:r>
      <w:proofErr w:type="spellEnd"/>
      <w:r w:rsidRPr="002E7AFC">
        <w:t xml:space="preserve"> </w:t>
      </w:r>
      <w:proofErr w:type="spellStart"/>
      <w:r w:rsidRPr="002E7AFC">
        <w:t>kích</w:t>
      </w:r>
      <w:proofErr w:type="spellEnd"/>
      <w:r w:rsidRPr="002E7AFC">
        <w:t xml:space="preserve"> </w:t>
      </w:r>
      <w:proofErr w:type="spellStart"/>
      <w:r w:rsidRPr="002E7AFC">
        <w:t>ứng</w:t>
      </w:r>
      <w:proofErr w:type="spellEnd"/>
      <w:r w:rsidRPr="002E7AFC">
        <w:t xml:space="preserve"> </w:t>
      </w:r>
      <w:proofErr w:type="spellStart"/>
      <w:r w:rsidRPr="002E7AFC">
        <w:t>kéo</w:t>
      </w:r>
      <w:proofErr w:type="spellEnd"/>
      <w:r w:rsidRPr="002E7AFC">
        <w:t xml:space="preserve"> </w:t>
      </w:r>
      <w:proofErr w:type="spellStart"/>
      <w:r w:rsidRPr="002E7AFC">
        <w:t>dài</w:t>
      </w:r>
      <w:proofErr w:type="spellEnd"/>
      <w:r w:rsidRPr="002E7AFC">
        <w:t xml:space="preserve">, </w:t>
      </w:r>
      <w:proofErr w:type="spellStart"/>
      <w:r w:rsidRPr="002E7AFC">
        <w:t>cần</w:t>
      </w:r>
      <w:proofErr w:type="spellEnd"/>
      <w:r w:rsidRPr="002E7AFC">
        <w:t xml:space="preserve"> </w:t>
      </w:r>
      <w:proofErr w:type="spellStart"/>
      <w:r w:rsidRPr="002E7AFC">
        <w:t>phải</w:t>
      </w:r>
      <w:proofErr w:type="spellEnd"/>
      <w:r w:rsidRPr="002E7AFC">
        <w:t xml:space="preserve"> </w:t>
      </w:r>
      <w:proofErr w:type="spellStart"/>
      <w:r w:rsidRPr="002E7AFC">
        <w:t>được</w:t>
      </w:r>
      <w:proofErr w:type="spellEnd"/>
      <w:r w:rsidRPr="002E7AFC">
        <w:t xml:space="preserve"> chăm </w:t>
      </w:r>
      <w:proofErr w:type="spellStart"/>
      <w:r w:rsidRPr="002E7AFC">
        <w:t>sóc</w:t>
      </w:r>
      <w:proofErr w:type="spellEnd"/>
      <w:r w:rsidRPr="002E7AFC">
        <w:t xml:space="preserve"> y </w:t>
      </w:r>
      <w:proofErr w:type="spellStart"/>
      <w:r w:rsidRPr="002E7AFC">
        <w:t>tế</w:t>
      </w:r>
      <w:proofErr w:type="spellEnd"/>
      <w:r w:rsidRPr="002E7AFC">
        <w:t>.</w:t>
      </w:r>
    </w:p>
    <w:p w14:paraId="43ECDCB8" w14:textId="77777777" w:rsidR="00C177CA" w:rsidRPr="002E7AFC" w:rsidRDefault="00C177CA" w:rsidP="004E5661">
      <w:pPr>
        <w:pStyle w:val="a"/>
      </w:pPr>
      <w:proofErr w:type="spellStart"/>
      <w:r w:rsidRPr="002E7AFC">
        <w:t>Nếu</w:t>
      </w:r>
      <w:proofErr w:type="spellEnd"/>
      <w:r w:rsidRPr="002E7AFC">
        <w:t xml:space="preserve"> </w:t>
      </w:r>
      <w:proofErr w:type="spellStart"/>
      <w:r w:rsidRPr="002E7AFC">
        <w:t>có</w:t>
      </w:r>
      <w:proofErr w:type="spellEnd"/>
      <w:r w:rsidRPr="002E7AFC">
        <w:t xml:space="preserve"> </w:t>
      </w:r>
      <w:proofErr w:type="spellStart"/>
      <w:r w:rsidRPr="002E7AFC">
        <w:t>hoả</w:t>
      </w:r>
      <w:proofErr w:type="spellEnd"/>
      <w:r w:rsidRPr="002E7AFC">
        <w:t xml:space="preserve"> </w:t>
      </w:r>
      <w:proofErr w:type="spellStart"/>
      <w:r w:rsidRPr="002E7AFC">
        <w:t>hoạn</w:t>
      </w:r>
      <w:proofErr w:type="spellEnd"/>
      <w:r w:rsidRPr="002E7AFC">
        <w:t xml:space="preserve">: </w:t>
      </w:r>
      <w:proofErr w:type="spellStart"/>
      <w:r w:rsidRPr="002E7AFC">
        <w:t>Dùng</w:t>
      </w:r>
      <w:proofErr w:type="spellEnd"/>
      <w:r w:rsidRPr="002E7AFC">
        <w:t xml:space="preserve"> </w:t>
      </w:r>
      <w:proofErr w:type="spellStart"/>
      <w:r w:rsidRPr="002E7AFC">
        <w:t>loại</w:t>
      </w:r>
      <w:proofErr w:type="spellEnd"/>
      <w:r w:rsidRPr="002E7AFC">
        <w:t xml:space="preserve"> </w:t>
      </w:r>
      <w:proofErr w:type="spellStart"/>
      <w:r w:rsidRPr="002E7AFC">
        <w:t>bọt</w:t>
      </w:r>
      <w:proofErr w:type="spellEnd"/>
      <w:r w:rsidRPr="002E7AFC">
        <w:t xml:space="preserve"> </w:t>
      </w:r>
      <w:proofErr w:type="spellStart"/>
      <w:r w:rsidRPr="002E7AFC">
        <w:t>chống</w:t>
      </w:r>
      <w:proofErr w:type="spellEnd"/>
      <w:r w:rsidRPr="002E7AFC">
        <w:t xml:space="preserve"> </w:t>
      </w:r>
      <w:proofErr w:type="spellStart"/>
      <w:r w:rsidRPr="002E7AFC">
        <w:t>cồn</w:t>
      </w:r>
      <w:proofErr w:type="spellEnd"/>
      <w:r w:rsidRPr="002E7AFC">
        <w:t xml:space="preserve">, </w:t>
      </w:r>
      <w:proofErr w:type="spellStart"/>
      <w:r w:rsidRPr="002E7AFC">
        <w:t>nước</w:t>
      </w:r>
      <w:proofErr w:type="spellEnd"/>
      <w:r w:rsidRPr="002E7AFC">
        <w:t xml:space="preserve"> phun </w:t>
      </w:r>
      <w:proofErr w:type="spellStart"/>
      <w:r w:rsidRPr="002E7AFC">
        <w:t>có</w:t>
      </w:r>
      <w:proofErr w:type="spellEnd"/>
      <w:r w:rsidRPr="002E7AFC">
        <w:t xml:space="preserve"> </w:t>
      </w:r>
      <w:proofErr w:type="spellStart"/>
      <w:r w:rsidRPr="002E7AFC">
        <w:t>áp</w:t>
      </w:r>
      <w:proofErr w:type="spellEnd"/>
      <w:r w:rsidRPr="002E7AFC">
        <w:t xml:space="preserve"> </w:t>
      </w:r>
      <w:proofErr w:type="spellStart"/>
      <w:r w:rsidRPr="002E7AFC">
        <w:t>hoặc</w:t>
      </w:r>
      <w:proofErr w:type="spellEnd"/>
      <w:r w:rsidRPr="002E7AFC">
        <w:t xml:space="preserve"> ở </w:t>
      </w:r>
      <w:proofErr w:type="spellStart"/>
      <w:r w:rsidRPr="002E7AFC">
        <w:t>dạng</w:t>
      </w:r>
      <w:proofErr w:type="spellEnd"/>
      <w:r w:rsidRPr="002E7AFC">
        <w:t xml:space="preserve"> phun sương </w:t>
      </w:r>
      <w:proofErr w:type="spellStart"/>
      <w:r w:rsidRPr="002E7AFC">
        <w:t>để</w:t>
      </w:r>
      <w:proofErr w:type="spellEnd"/>
      <w:r w:rsidRPr="002E7AFC">
        <w:t xml:space="preserve"> </w:t>
      </w:r>
      <w:proofErr w:type="spellStart"/>
      <w:r w:rsidRPr="002E7AFC">
        <w:t>dập</w:t>
      </w:r>
      <w:proofErr w:type="spellEnd"/>
      <w:r w:rsidRPr="002E7AFC">
        <w:t xml:space="preserve"> </w:t>
      </w:r>
      <w:proofErr w:type="spellStart"/>
      <w:r w:rsidRPr="002E7AFC">
        <w:t>lửa</w:t>
      </w:r>
      <w:proofErr w:type="spellEnd"/>
      <w:r w:rsidRPr="002E7AFC">
        <w:t>.</w:t>
      </w:r>
    </w:p>
    <w:p w14:paraId="70DC6A5D" w14:textId="77777777" w:rsidR="00C177CA" w:rsidRPr="00E67816" w:rsidRDefault="00C177CA" w:rsidP="004E5661">
      <w:pPr>
        <w:pStyle w:val="Heading4"/>
        <w:keepNext/>
        <w:keepLines/>
        <w:widowControl/>
        <w:numPr>
          <w:ilvl w:val="0"/>
          <w:numId w:val="44"/>
        </w:numPr>
        <w:rPr>
          <w:rFonts w:cs="Times New Roman"/>
          <w:lang w:val="vi-VN" w:eastAsia="zh-CN"/>
        </w:rPr>
      </w:pPr>
      <w:bookmarkStart w:id="230" w:name="_Toc118970656"/>
      <w:bookmarkStart w:id="231" w:name="_Toc125979887"/>
      <w:proofErr w:type="spellStart"/>
      <w:r w:rsidRPr="00E67816">
        <w:rPr>
          <w:rFonts w:cs="Times New Roman"/>
          <w:lang w:val="vi-VN" w:eastAsia="zh-CN"/>
        </w:rPr>
        <w:t>Biện</w:t>
      </w:r>
      <w:proofErr w:type="spellEnd"/>
      <w:r w:rsidRPr="00E67816">
        <w:rPr>
          <w:rFonts w:cs="Times New Roman"/>
          <w:lang w:val="vi-VN" w:eastAsia="zh-CN"/>
        </w:rPr>
        <w:t xml:space="preserve"> </w:t>
      </w:r>
      <w:proofErr w:type="spellStart"/>
      <w:r w:rsidRPr="00E67816">
        <w:rPr>
          <w:rFonts w:cs="Times New Roman"/>
          <w:lang w:val="vi-VN" w:eastAsia="zh-CN"/>
        </w:rPr>
        <w:t>pháp</w:t>
      </w:r>
      <w:proofErr w:type="spellEnd"/>
      <w:r w:rsidRPr="00E67816">
        <w:rPr>
          <w:rFonts w:cs="Times New Roman"/>
          <w:lang w:val="vi-VN" w:eastAsia="zh-CN"/>
        </w:rPr>
        <w:t xml:space="preserve"> </w:t>
      </w:r>
      <w:proofErr w:type="spellStart"/>
      <w:r w:rsidRPr="00E67816">
        <w:rPr>
          <w:rFonts w:cs="Times New Roman"/>
          <w:lang w:val="vi-VN" w:eastAsia="zh-CN"/>
        </w:rPr>
        <w:t>phòng</w:t>
      </w:r>
      <w:proofErr w:type="spellEnd"/>
      <w:r w:rsidRPr="00E67816">
        <w:rPr>
          <w:rFonts w:cs="Times New Roman"/>
          <w:lang w:val="vi-VN" w:eastAsia="zh-CN"/>
        </w:rPr>
        <w:t xml:space="preserve"> </w:t>
      </w:r>
      <w:proofErr w:type="spellStart"/>
      <w:r w:rsidRPr="00E67816">
        <w:rPr>
          <w:rFonts w:cs="Times New Roman"/>
          <w:lang w:val="vi-VN" w:eastAsia="zh-CN"/>
        </w:rPr>
        <w:t>ngừa</w:t>
      </w:r>
      <w:proofErr w:type="spellEnd"/>
      <w:r w:rsidRPr="00E67816">
        <w:rPr>
          <w:rFonts w:cs="Times New Roman"/>
          <w:lang w:val="vi-VN" w:eastAsia="zh-CN"/>
        </w:rPr>
        <w:t xml:space="preserve"> </w:t>
      </w:r>
      <w:proofErr w:type="spellStart"/>
      <w:r w:rsidRPr="00E67816">
        <w:rPr>
          <w:rFonts w:cs="Times New Roman"/>
          <w:lang w:val="vi-VN" w:eastAsia="zh-CN"/>
        </w:rPr>
        <w:t>sự</w:t>
      </w:r>
      <w:proofErr w:type="spellEnd"/>
      <w:r w:rsidRPr="00E67816">
        <w:rPr>
          <w:rFonts w:cs="Times New Roman"/>
          <w:lang w:val="vi-VN" w:eastAsia="zh-CN"/>
        </w:rPr>
        <w:t xml:space="preserve"> </w:t>
      </w:r>
      <w:proofErr w:type="spellStart"/>
      <w:r w:rsidRPr="00E67816">
        <w:rPr>
          <w:rFonts w:cs="Times New Roman"/>
          <w:lang w:val="vi-VN" w:eastAsia="zh-CN"/>
        </w:rPr>
        <w:t>cố</w:t>
      </w:r>
      <w:proofErr w:type="spellEnd"/>
      <w:r w:rsidRPr="00E67816">
        <w:rPr>
          <w:rFonts w:cs="Times New Roman"/>
          <w:lang w:val="vi-VN" w:eastAsia="zh-CN"/>
        </w:rPr>
        <w:t xml:space="preserve"> môi </w:t>
      </w:r>
      <w:proofErr w:type="spellStart"/>
      <w:r w:rsidRPr="00E67816">
        <w:rPr>
          <w:rFonts w:cs="Times New Roman"/>
          <w:lang w:val="vi-VN" w:eastAsia="zh-CN"/>
        </w:rPr>
        <w:t>trường</w:t>
      </w:r>
      <w:proofErr w:type="spellEnd"/>
      <w:r w:rsidRPr="00E67816">
        <w:rPr>
          <w:rFonts w:cs="Times New Roman"/>
          <w:lang w:val="vi-VN" w:eastAsia="zh-CN"/>
        </w:rPr>
        <w:t xml:space="preserve"> </w:t>
      </w:r>
      <w:proofErr w:type="spellStart"/>
      <w:r w:rsidRPr="00E67816">
        <w:rPr>
          <w:rFonts w:cs="Times New Roman"/>
          <w:lang w:val="vi-VN" w:eastAsia="zh-CN"/>
        </w:rPr>
        <w:t>đối</w:t>
      </w:r>
      <w:proofErr w:type="spellEnd"/>
      <w:r w:rsidRPr="00E67816">
        <w:rPr>
          <w:rFonts w:cs="Times New Roman"/>
          <w:lang w:val="vi-VN" w:eastAsia="zh-CN"/>
        </w:rPr>
        <w:t xml:space="preserve"> </w:t>
      </w:r>
      <w:proofErr w:type="spellStart"/>
      <w:r w:rsidRPr="00E67816">
        <w:rPr>
          <w:rFonts w:cs="Times New Roman"/>
          <w:lang w:val="vi-VN" w:eastAsia="zh-CN"/>
        </w:rPr>
        <w:t>với</w:t>
      </w:r>
      <w:proofErr w:type="spellEnd"/>
      <w:r w:rsidRPr="00E67816">
        <w:rPr>
          <w:rFonts w:cs="Times New Roman"/>
          <w:lang w:val="vi-VN" w:eastAsia="zh-CN"/>
        </w:rPr>
        <w:t xml:space="preserve"> kho </w:t>
      </w:r>
      <w:proofErr w:type="spellStart"/>
      <w:r w:rsidRPr="00E67816">
        <w:rPr>
          <w:rFonts w:cs="Times New Roman"/>
          <w:lang w:val="vi-VN" w:eastAsia="zh-CN"/>
        </w:rPr>
        <w:t>chứa</w:t>
      </w:r>
      <w:proofErr w:type="spellEnd"/>
      <w:r w:rsidRPr="00E67816">
        <w:rPr>
          <w:rFonts w:cs="Times New Roman"/>
          <w:lang w:val="vi-VN" w:eastAsia="zh-CN"/>
        </w:rPr>
        <w:t xml:space="preserve"> </w:t>
      </w:r>
      <w:proofErr w:type="spellStart"/>
      <w:r w:rsidRPr="00E67816">
        <w:rPr>
          <w:rFonts w:cs="Times New Roman"/>
          <w:lang w:val="vi-VN" w:eastAsia="zh-CN"/>
        </w:rPr>
        <w:t>chất</w:t>
      </w:r>
      <w:proofErr w:type="spellEnd"/>
      <w:r w:rsidRPr="00E67816">
        <w:rPr>
          <w:rFonts w:cs="Times New Roman"/>
          <w:lang w:val="vi-VN" w:eastAsia="zh-CN"/>
        </w:rPr>
        <w:t xml:space="preserve"> </w:t>
      </w:r>
      <w:proofErr w:type="spellStart"/>
      <w:r w:rsidRPr="00E67816">
        <w:rPr>
          <w:rFonts w:cs="Times New Roman"/>
          <w:lang w:val="vi-VN" w:eastAsia="zh-CN"/>
        </w:rPr>
        <w:t>thải</w:t>
      </w:r>
      <w:bookmarkEnd w:id="230"/>
      <w:bookmarkEnd w:id="231"/>
      <w:proofErr w:type="spellEnd"/>
    </w:p>
    <w:p w14:paraId="52E964B9" w14:textId="77777777" w:rsidR="00C177CA" w:rsidRPr="00E67816" w:rsidRDefault="00C177CA" w:rsidP="004E5661">
      <w:pPr>
        <w:pStyle w:val="1"/>
        <w:rPr>
          <w:lang w:val="vi-VN" w:eastAsia="zh-CN"/>
        </w:rPr>
      </w:pPr>
      <w:proofErr w:type="spellStart"/>
      <w:r w:rsidRPr="00E67816">
        <w:rPr>
          <w:lang w:val="vi-VN" w:eastAsia="zh-CN"/>
        </w:rPr>
        <w:t>Thiết</w:t>
      </w:r>
      <w:proofErr w:type="spellEnd"/>
      <w:r w:rsidRPr="00E67816">
        <w:rPr>
          <w:lang w:val="vi-VN" w:eastAsia="zh-CN"/>
        </w:rPr>
        <w:t xml:space="preserve"> </w:t>
      </w:r>
      <w:proofErr w:type="spellStart"/>
      <w:r w:rsidRPr="00E67816">
        <w:rPr>
          <w:lang w:val="vi-VN" w:eastAsia="zh-CN"/>
        </w:rPr>
        <w:t>kế</w:t>
      </w:r>
      <w:proofErr w:type="spellEnd"/>
      <w:r w:rsidRPr="00E67816">
        <w:rPr>
          <w:lang w:val="vi-VN" w:eastAsia="zh-CN"/>
        </w:rPr>
        <w:t xml:space="preserve"> </w:t>
      </w:r>
      <w:proofErr w:type="spellStart"/>
      <w:r w:rsidRPr="00E67816">
        <w:rPr>
          <w:lang w:val="vi-VN" w:eastAsia="zh-CN"/>
        </w:rPr>
        <w:t>nhà</w:t>
      </w:r>
      <w:proofErr w:type="spellEnd"/>
      <w:r w:rsidRPr="00E67816">
        <w:rPr>
          <w:lang w:val="vi-VN" w:eastAsia="zh-CN"/>
        </w:rPr>
        <w:t xml:space="preserve"> kho lưu </w:t>
      </w:r>
      <w:proofErr w:type="spellStart"/>
      <w:r w:rsidRPr="00E67816">
        <w:rPr>
          <w:lang w:val="vi-VN" w:eastAsia="zh-CN"/>
        </w:rPr>
        <w:t>giữ</w:t>
      </w:r>
      <w:proofErr w:type="spellEnd"/>
      <w:r w:rsidRPr="00E67816">
        <w:rPr>
          <w:lang w:val="vi-VN" w:eastAsia="zh-CN"/>
        </w:rPr>
        <w:t xml:space="preserve"> </w:t>
      </w:r>
      <w:proofErr w:type="spellStart"/>
      <w:r w:rsidRPr="00E67816">
        <w:rPr>
          <w:lang w:val="vi-VN" w:eastAsia="zh-CN"/>
        </w:rPr>
        <w:t>chất</w:t>
      </w:r>
      <w:proofErr w:type="spellEnd"/>
      <w:r w:rsidRPr="00E67816">
        <w:rPr>
          <w:lang w:val="vi-VN" w:eastAsia="zh-CN"/>
        </w:rPr>
        <w:t xml:space="preserve"> </w:t>
      </w:r>
      <w:proofErr w:type="spellStart"/>
      <w:r w:rsidRPr="00E67816">
        <w:rPr>
          <w:lang w:val="vi-VN" w:eastAsia="zh-CN"/>
        </w:rPr>
        <w:t>thải</w:t>
      </w:r>
      <w:proofErr w:type="spellEnd"/>
      <w:r w:rsidRPr="00E67816">
        <w:rPr>
          <w:lang w:val="vi-VN" w:eastAsia="zh-CN"/>
        </w:rPr>
        <w:t xml:space="preserve"> </w:t>
      </w:r>
      <w:proofErr w:type="spellStart"/>
      <w:r w:rsidRPr="00E67816">
        <w:rPr>
          <w:lang w:val="vi-VN" w:eastAsia="zh-CN"/>
        </w:rPr>
        <w:t>có</w:t>
      </w:r>
      <w:proofErr w:type="spellEnd"/>
      <w:r w:rsidRPr="00E67816">
        <w:rPr>
          <w:lang w:val="vi-VN" w:eastAsia="zh-CN"/>
        </w:rPr>
        <w:t xml:space="preserve"> </w:t>
      </w:r>
      <w:proofErr w:type="spellStart"/>
      <w:r w:rsidRPr="00E67816">
        <w:rPr>
          <w:lang w:val="vi-VN" w:eastAsia="zh-CN"/>
        </w:rPr>
        <w:t>mái</w:t>
      </w:r>
      <w:proofErr w:type="spellEnd"/>
      <w:r w:rsidRPr="00E67816">
        <w:rPr>
          <w:lang w:val="vi-VN" w:eastAsia="zh-CN"/>
        </w:rPr>
        <w:t xml:space="preserve"> che, </w:t>
      </w:r>
      <w:proofErr w:type="spellStart"/>
      <w:r w:rsidRPr="00E67816">
        <w:rPr>
          <w:lang w:val="vi-VN" w:eastAsia="zh-CN"/>
        </w:rPr>
        <w:t>tránh</w:t>
      </w:r>
      <w:proofErr w:type="spellEnd"/>
      <w:r w:rsidRPr="00E67816">
        <w:rPr>
          <w:lang w:val="vi-VN" w:eastAsia="zh-CN"/>
        </w:rPr>
        <w:t xml:space="preserve"> </w:t>
      </w:r>
      <w:proofErr w:type="spellStart"/>
      <w:r w:rsidRPr="00E67816">
        <w:rPr>
          <w:lang w:val="vi-VN" w:eastAsia="zh-CN"/>
        </w:rPr>
        <w:t>nước</w:t>
      </w:r>
      <w:proofErr w:type="spellEnd"/>
      <w:r w:rsidRPr="00E67816">
        <w:rPr>
          <w:lang w:val="vi-VN" w:eastAsia="zh-CN"/>
        </w:rPr>
        <w:t xml:space="preserve"> mưa rơi </w:t>
      </w:r>
      <w:proofErr w:type="spellStart"/>
      <w:r w:rsidRPr="00E67816">
        <w:rPr>
          <w:lang w:val="vi-VN" w:eastAsia="zh-CN"/>
        </w:rPr>
        <w:t>xuống</w:t>
      </w:r>
      <w:proofErr w:type="spellEnd"/>
      <w:r w:rsidRPr="00E67816">
        <w:rPr>
          <w:lang w:val="vi-VN" w:eastAsia="zh-CN"/>
        </w:rPr>
        <w:t xml:space="preserve"> </w:t>
      </w:r>
      <w:proofErr w:type="spellStart"/>
      <w:r w:rsidRPr="00E67816">
        <w:rPr>
          <w:lang w:val="vi-VN" w:eastAsia="zh-CN"/>
        </w:rPr>
        <w:t>cuốn</w:t>
      </w:r>
      <w:proofErr w:type="spellEnd"/>
      <w:r w:rsidRPr="00E67816">
        <w:rPr>
          <w:lang w:val="vi-VN" w:eastAsia="zh-CN"/>
        </w:rPr>
        <w:t xml:space="preserve"> theo </w:t>
      </w:r>
      <w:proofErr w:type="spellStart"/>
      <w:r w:rsidRPr="00E67816">
        <w:rPr>
          <w:lang w:val="vi-VN" w:eastAsia="zh-CN"/>
        </w:rPr>
        <w:t>chất</w:t>
      </w:r>
      <w:proofErr w:type="spellEnd"/>
      <w:r w:rsidRPr="00E67816">
        <w:rPr>
          <w:lang w:val="vi-VN" w:eastAsia="zh-CN"/>
        </w:rPr>
        <w:t xml:space="preserve"> </w:t>
      </w:r>
      <w:proofErr w:type="spellStart"/>
      <w:r w:rsidRPr="00E67816">
        <w:rPr>
          <w:lang w:val="vi-VN" w:eastAsia="zh-CN"/>
        </w:rPr>
        <w:t>thải</w:t>
      </w:r>
      <w:proofErr w:type="spellEnd"/>
      <w:r w:rsidRPr="00E67816">
        <w:rPr>
          <w:lang w:val="vi-VN" w:eastAsia="zh-CN"/>
        </w:rPr>
        <w:t xml:space="preserve"> </w:t>
      </w:r>
      <w:proofErr w:type="spellStart"/>
      <w:r w:rsidRPr="00E67816">
        <w:rPr>
          <w:lang w:val="vi-VN" w:eastAsia="zh-CN"/>
        </w:rPr>
        <w:t>vào</w:t>
      </w:r>
      <w:proofErr w:type="spellEnd"/>
      <w:r w:rsidRPr="00E67816">
        <w:rPr>
          <w:lang w:val="vi-VN" w:eastAsia="zh-CN"/>
        </w:rPr>
        <w:t xml:space="preserve"> </w:t>
      </w:r>
      <w:proofErr w:type="spellStart"/>
      <w:r w:rsidRPr="00E67816">
        <w:rPr>
          <w:lang w:val="vi-VN" w:eastAsia="zh-CN"/>
        </w:rPr>
        <w:t>đường</w:t>
      </w:r>
      <w:proofErr w:type="spellEnd"/>
      <w:r w:rsidRPr="00E67816">
        <w:rPr>
          <w:lang w:val="vi-VN" w:eastAsia="zh-CN"/>
        </w:rPr>
        <w:t xml:space="preserve"> </w:t>
      </w:r>
      <w:proofErr w:type="spellStart"/>
      <w:r w:rsidRPr="00E67816">
        <w:rPr>
          <w:lang w:val="vi-VN" w:eastAsia="zh-CN"/>
        </w:rPr>
        <w:t>thoát</w:t>
      </w:r>
      <w:proofErr w:type="spellEnd"/>
      <w:r w:rsidRPr="00E67816">
        <w:rPr>
          <w:lang w:val="vi-VN" w:eastAsia="zh-CN"/>
        </w:rPr>
        <w:t xml:space="preserve"> </w:t>
      </w:r>
      <w:proofErr w:type="spellStart"/>
      <w:r w:rsidRPr="00E67816">
        <w:rPr>
          <w:lang w:val="vi-VN" w:eastAsia="zh-CN"/>
        </w:rPr>
        <w:t>nước</w:t>
      </w:r>
      <w:proofErr w:type="spellEnd"/>
      <w:r w:rsidRPr="00E67816">
        <w:rPr>
          <w:lang w:val="vi-VN" w:eastAsia="zh-CN"/>
        </w:rPr>
        <w:t xml:space="preserve">. </w:t>
      </w:r>
    </w:p>
    <w:p w14:paraId="5EC9FF9F" w14:textId="77777777" w:rsidR="00C177CA" w:rsidRPr="00E67816" w:rsidRDefault="00C177CA" w:rsidP="004E5661">
      <w:pPr>
        <w:pStyle w:val="1"/>
        <w:rPr>
          <w:lang w:val="vi-VN" w:eastAsia="zh-CN"/>
        </w:rPr>
      </w:pPr>
      <w:proofErr w:type="spellStart"/>
      <w:r w:rsidRPr="00E67816">
        <w:rPr>
          <w:lang w:val="vi-VN" w:eastAsia="zh-CN"/>
        </w:rPr>
        <w:t>Nhà</w:t>
      </w:r>
      <w:proofErr w:type="spellEnd"/>
      <w:r w:rsidRPr="00E67816">
        <w:rPr>
          <w:lang w:val="vi-VN" w:eastAsia="zh-CN"/>
        </w:rPr>
        <w:t xml:space="preserve"> kho lưu </w:t>
      </w:r>
      <w:proofErr w:type="spellStart"/>
      <w:r w:rsidRPr="00E67816">
        <w:rPr>
          <w:lang w:val="vi-VN" w:eastAsia="zh-CN"/>
        </w:rPr>
        <w:t>giữ</w:t>
      </w:r>
      <w:proofErr w:type="spellEnd"/>
      <w:r w:rsidRPr="00E67816">
        <w:rPr>
          <w:lang w:val="vi-VN" w:eastAsia="zh-CN"/>
        </w:rPr>
        <w:t xml:space="preserve"> </w:t>
      </w:r>
      <w:proofErr w:type="spellStart"/>
      <w:r w:rsidRPr="00E67816">
        <w:rPr>
          <w:lang w:val="vi-VN" w:eastAsia="zh-CN"/>
        </w:rPr>
        <w:t>chất</w:t>
      </w:r>
      <w:proofErr w:type="spellEnd"/>
      <w:r w:rsidRPr="00E67816">
        <w:rPr>
          <w:lang w:val="vi-VN" w:eastAsia="zh-CN"/>
        </w:rPr>
        <w:t xml:space="preserve"> </w:t>
      </w:r>
      <w:proofErr w:type="spellStart"/>
      <w:r w:rsidRPr="00E67816">
        <w:rPr>
          <w:lang w:val="vi-VN" w:eastAsia="zh-CN"/>
        </w:rPr>
        <w:t>thải</w:t>
      </w:r>
      <w:proofErr w:type="spellEnd"/>
      <w:r w:rsidRPr="00E67816">
        <w:rPr>
          <w:lang w:val="vi-VN" w:eastAsia="zh-CN"/>
        </w:rPr>
        <w:t xml:space="preserve"> </w:t>
      </w:r>
      <w:proofErr w:type="spellStart"/>
      <w:r w:rsidRPr="00E67816">
        <w:rPr>
          <w:lang w:val="vi-VN" w:eastAsia="zh-CN"/>
        </w:rPr>
        <w:t>được</w:t>
      </w:r>
      <w:proofErr w:type="spellEnd"/>
      <w:r w:rsidRPr="00E67816">
        <w:rPr>
          <w:lang w:val="vi-VN" w:eastAsia="zh-CN"/>
        </w:rPr>
        <w:t xml:space="preserve"> phân chia </w:t>
      </w:r>
      <w:proofErr w:type="spellStart"/>
      <w:r w:rsidRPr="00E67816">
        <w:rPr>
          <w:lang w:val="vi-VN" w:eastAsia="zh-CN"/>
        </w:rPr>
        <w:t>thành</w:t>
      </w:r>
      <w:proofErr w:type="spellEnd"/>
      <w:r w:rsidRPr="00E67816">
        <w:rPr>
          <w:lang w:val="vi-VN" w:eastAsia="zh-CN"/>
        </w:rPr>
        <w:t xml:space="preserve"> </w:t>
      </w:r>
      <w:proofErr w:type="spellStart"/>
      <w:r w:rsidRPr="00E67816">
        <w:rPr>
          <w:lang w:val="vi-VN" w:eastAsia="zh-CN"/>
        </w:rPr>
        <w:t>nhiều</w:t>
      </w:r>
      <w:proofErr w:type="spellEnd"/>
      <w:r w:rsidRPr="00E67816">
        <w:rPr>
          <w:lang w:val="vi-VN" w:eastAsia="zh-CN"/>
        </w:rPr>
        <w:t xml:space="preserve"> khu </w:t>
      </w:r>
      <w:proofErr w:type="spellStart"/>
      <w:r w:rsidRPr="00E67816">
        <w:rPr>
          <w:lang w:val="vi-VN" w:eastAsia="zh-CN"/>
        </w:rPr>
        <w:t>vực</w:t>
      </w:r>
      <w:proofErr w:type="spellEnd"/>
      <w:r w:rsidRPr="00E67816">
        <w:rPr>
          <w:lang w:val="vi-VN" w:eastAsia="zh-CN"/>
        </w:rPr>
        <w:t xml:space="preserve"> lưu </w:t>
      </w:r>
      <w:proofErr w:type="spellStart"/>
      <w:r w:rsidRPr="00E67816">
        <w:rPr>
          <w:lang w:val="vi-VN" w:eastAsia="zh-CN"/>
        </w:rPr>
        <w:t>giữ</w:t>
      </w:r>
      <w:proofErr w:type="spellEnd"/>
      <w:r w:rsidRPr="00E67816">
        <w:rPr>
          <w:lang w:val="vi-VN" w:eastAsia="zh-CN"/>
        </w:rPr>
        <w:t xml:space="preserve"> </w:t>
      </w:r>
      <w:proofErr w:type="spellStart"/>
      <w:r w:rsidRPr="00E67816">
        <w:rPr>
          <w:lang w:val="vi-VN" w:eastAsia="zh-CN"/>
        </w:rPr>
        <w:t>khác</w:t>
      </w:r>
      <w:proofErr w:type="spellEnd"/>
      <w:r w:rsidRPr="00E67816">
        <w:rPr>
          <w:lang w:val="vi-VN" w:eastAsia="zh-CN"/>
        </w:rPr>
        <w:t xml:space="preserve"> nhau. </w:t>
      </w:r>
      <w:proofErr w:type="spellStart"/>
      <w:r w:rsidRPr="00E67816">
        <w:rPr>
          <w:lang w:val="vi-VN" w:eastAsia="zh-CN"/>
        </w:rPr>
        <w:t>Các</w:t>
      </w:r>
      <w:proofErr w:type="spellEnd"/>
      <w:r w:rsidRPr="00E67816">
        <w:rPr>
          <w:lang w:val="vi-VN" w:eastAsia="zh-CN"/>
        </w:rPr>
        <w:t xml:space="preserve"> khu </w:t>
      </w:r>
      <w:proofErr w:type="spellStart"/>
      <w:r w:rsidRPr="00E67816">
        <w:rPr>
          <w:lang w:val="vi-VN" w:eastAsia="zh-CN"/>
        </w:rPr>
        <w:t>vực</w:t>
      </w:r>
      <w:proofErr w:type="spellEnd"/>
      <w:r w:rsidRPr="00E67816">
        <w:rPr>
          <w:lang w:val="vi-VN" w:eastAsia="zh-CN"/>
        </w:rPr>
        <w:t xml:space="preserve"> </w:t>
      </w:r>
      <w:proofErr w:type="spellStart"/>
      <w:r w:rsidRPr="00E67816">
        <w:rPr>
          <w:lang w:val="vi-VN" w:eastAsia="zh-CN"/>
        </w:rPr>
        <w:t>này</w:t>
      </w:r>
      <w:proofErr w:type="spellEnd"/>
      <w:r w:rsidRPr="00E67816">
        <w:rPr>
          <w:lang w:val="vi-VN" w:eastAsia="zh-CN"/>
        </w:rPr>
        <w:t xml:space="preserve"> </w:t>
      </w:r>
      <w:proofErr w:type="spellStart"/>
      <w:r w:rsidRPr="00E67816">
        <w:rPr>
          <w:lang w:val="vi-VN" w:eastAsia="zh-CN"/>
        </w:rPr>
        <w:t>được</w:t>
      </w:r>
      <w:proofErr w:type="spellEnd"/>
      <w:r w:rsidRPr="00E67816">
        <w:rPr>
          <w:lang w:val="vi-VN" w:eastAsia="zh-CN"/>
        </w:rPr>
        <w:t xml:space="preserve"> </w:t>
      </w:r>
      <w:proofErr w:type="spellStart"/>
      <w:r w:rsidRPr="00E67816">
        <w:rPr>
          <w:lang w:val="vi-VN" w:eastAsia="zh-CN"/>
        </w:rPr>
        <w:t>thiết</w:t>
      </w:r>
      <w:proofErr w:type="spellEnd"/>
      <w:r w:rsidRPr="00E67816">
        <w:rPr>
          <w:lang w:val="vi-VN" w:eastAsia="zh-CN"/>
        </w:rPr>
        <w:t xml:space="preserve"> </w:t>
      </w:r>
      <w:proofErr w:type="spellStart"/>
      <w:r w:rsidRPr="00E67816">
        <w:rPr>
          <w:lang w:val="vi-VN" w:eastAsia="zh-CN"/>
        </w:rPr>
        <w:t>kế</w:t>
      </w:r>
      <w:proofErr w:type="spellEnd"/>
      <w:r w:rsidRPr="00E67816">
        <w:rPr>
          <w:lang w:val="vi-VN" w:eastAsia="zh-CN"/>
        </w:rPr>
        <w:t xml:space="preserve"> </w:t>
      </w:r>
      <w:proofErr w:type="spellStart"/>
      <w:r w:rsidRPr="00E67816">
        <w:rPr>
          <w:lang w:val="vi-VN" w:eastAsia="zh-CN"/>
        </w:rPr>
        <w:t>với</w:t>
      </w:r>
      <w:proofErr w:type="spellEnd"/>
      <w:r w:rsidRPr="00E67816">
        <w:rPr>
          <w:lang w:val="vi-VN" w:eastAsia="zh-CN"/>
        </w:rPr>
        <w:t xml:space="preserve"> </w:t>
      </w:r>
      <w:proofErr w:type="spellStart"/>
      <w:r w:rsidRPr="00E67816">
        <w:rPr>
          <w:lang w:val="vi-VN" w:eastAsia="zh-CN"/>
        </w:rPr>
        <w:t>khoảng</w:t>
      </w:r>
      <w:proofErr w:type="spellEnd"/>
      <w:r w:rsidRPr="00E67816">
        <w:rPr>
          <w:lang w:val="vi-VN" w:eastAsia="zh-CN"/>
        </w:rPr>
        <w:t xml:space="preserve"> </w:t>
      </w:r>
      <w:proofErr w:type="spellStart"/>
      <w:r w:rsidRPr="00E67816">
        <w:rPr>
          <w:lang w:val="vi-VN" w:eastAsia="zh-CN"/>
        </w:rPr>
        <w:t>cách</w:t>
      </w:r>
      <w:proofErr w:type="spellEnd"/>
      <w:r w:rsidRPr="00E67816">
        <w:rPr>
          <w:lang w:val="vi-VN" w:eastAsia="zh-CN"/>
        </w:rPr>
        <w:t xml:space="preserve"> </w:t>
      </w:r>
      <w:proofErr w:type="spellStart"/>
      <w:r w:rsidRPr="00E67816">
        <w:rPr>
          <w:lang w:val="vi-VN" w:eastAsia="zh-CN"/>
        </w:rPr>
        <w:t>phù</w:t>
      </w:r>
      <w:proofErr w:type="spellEnd"/>
      <w:r w:rsidRPr="00E67816">
        <w:rPr>
          <w:lang w:val="vi-VN" w:eastAsia="zh-CN"/>
        </w:rPr>
        <w:t xml:space="preserve"> </w:t>
      </w:r>
      <w:proofErr w:type="spellStart"/>
      <w:r w:rsidRPr="00E67816">
        <w:rPr>
          <w:lang w:val="vi-VN" w:eastAsia="zh-CN"/>
        </w:rPr>
        <w:t>hợp</w:t>
      </w:r>
      <w:proofErr w:type="spellEnd"/>
      <w:r w:rsidRPr="00E67816">
        <w:rPr>
          <w:lang w:val="vi-VN" w:eastAsia="zh-CN"/>
        </w:rPr>
        <w:t xml:space="preserve"> theo quy </w:t>
      </w:r>
      <w:proofErr w:type="spellStart"/>
      <w:r w:rsidRPr="00E67816">
        <w:rPr>
          <w:lang w:val="vi-VN" w:eastAsia="zh-CN"/>
        </w:rPr>
        <w:t>định</w:t>
      </w:r>
      <w:proofErr w:type="spellEnd"/>
      <w:r w:rsidRPr="00E67816">
        <w:rPr>
          <w:lang w:val="vi-VN" w:eastAsia="zh-CN"/>
        </w:rPr>
        <w:t xml:space="preserve"> lưu </w:t>
      </w:r>
      <w:proofErr w:type="spellStart"/>
      <w:r w:rsidRPr="00E67816">
        <w:rPr>
          <w:lang w:val="vi-VN" w:eastAsia="zh-CN"/>
        </w:rPr>
        <w:t>giữ</w:t>
      </w:r>
      <w:proofErr w:type="spellEnd"/>
      <w:r w:rsidRPr="00E67816">
        <w:rPr>
          <w:lang w:val="vi-VN" w:eastAsia="zh-CN"/>
        </w:rPr>
        <w:t xml:space="preserve"> CTNH, </w:t>
      </w:r>
      <w:proofErr w:type="spellStart"/>
      <w:r w:rsidRPr="00E67816">
        <w:rPr>
          <w:lang w:val="vi-VN" w:eastAsia="zh-CN"/>
        </w:rPr>
        <w:t>hạn</w:t>
      </w:r>
      <w:proofErr w:type="spellEnd"/>
      <w:r w:rsidRPr="00E67816">
        <w:rPr>
          <w:lang w:val="vi-VN" w:eastAsia="zh-CN"/>
        </w:rPr>
        <w:t xml:space="preserve"> </w:t>
      </w:r>
      <w:proofErr w:type="spellStart"/>
      <w:r w:rsidRPr="00E67816">
        <w:rPr>
          <w:lang w:val="vi-VN" w:eastAsia="zh-CN"/>
        </w:rPr>
        <w:t>chế</w:t>
      </w:r>
      <w:proofErr w:type="spellEnd"/>
      <w:r w:rsidRPr="00E67816">
        <w:rPr>
          <w:lang w:val="vi-VN" w:eastAsia="zh-CN"/>
        </w:rPr>
        <w:t xml:space="preserve"> </w:t>
      </w:r>
      <w:proofErr w:type="spellStart"/>
      <w:r w:rsidRPr="00E67816">
        <w:rPr>
          <w:lang w:val="vi-VN" w:eastAsia="zh-CN"/>
        </w:rPr>
        <w:t>khả</w:t>
      </w:r>
      <w:proofErr w:type="spellEnd"/>
      <w:r w:rsidRPr="00E67816">
        <w:rPr>
          <w:lang w:val="vi-VN" w:eastAsia="zh-CN"/>
        </w:rPr>
        <w:t xml:space="preserve"> năng tương </w:t>
      </w:r>
      <w:proofErr w:type="spellStart"/>
      <w:r w:rsidRPr="00E67816">
        <w:rPr>
          <w:lang w:val="vi-VN" w:eastAsia="zh-CN"/>
        </w:rPr>
        <w:t>tác</w:t>
      </w:r>
      <w:proofErr w:type="spellEnd"/>
      <w:r w:rsidRPr="00E67816">
        <w:rPr>
          <w:lang w:val="vi-VN" w:eastAsia="zh-CN"/>
        </w:rPr>
        <w:t xml:space="preserve"> </w:t>
      </w:r>
      <w:proofErr w:type="spellStart"/>
      <w:r w:rsidRPr="00E67816">
        <w:rPr>
          <w:lang w:val="vi-VN" w:eastAsia="zh-CN"/>
        </w:rPr>
        <w:t>giữa</w:t>
      </w:r>
      <w:proofErr w:type="spellEnd"/>
      <w:r w:rsidRPr="00E67816">
        <w:rPr>
          <w:lang w:val="vi-VN" w:eastAsia="zh-CN"/>
        </w:rPr>
        <w:t xml:space="preserve"> </w:t>
      </w:r>
      <w:proofErr w:type="spellStart"/>
      <w:r w:rsidRPr="00E67816">
        <w:rPr>
          <w:lang w:val="vi-VN" w:eastAsia="zh-CN"/>
        </w:rPr>
        <w:t>các</w:t>
      </w:r>
      <w:proofErr w:type="spellEnd"/>
      <w:r w:rsidRPr="00E67816">
        <w:rPr>
          <w:lang w:val="vi-VN" w:eastAsia="zh-CN"/>
        </w:rPr>
        <w:t xml:space="preserve"> </w:t>
      </w:r>
      <w:proofErr w:type="spellStart"/>
      <w:r w:rsidRPr="00E67816">
        <w:rPr>
          <w:lang w:val="vi-VN" w:eastAsia="zh-CN"/>
        </w:rPr>
        <w:t>loại</w:t>
      </w:r>
      <w:proofErr w:type="spellEnd"/>
      <w:r w:rsidRPr="00E67816">
        <w:rPr>
          <w:lang w:val="vi-VN" w:eastAsia="zh-CN"/>
        </w:rPr>
        <w:t xml:space="preserve"> </w:t>
      </w:r>
      <w:proofErr w:type="spellStart"/>
      <w:r w:rsidRPr="00E67816">
        <w:rPr>
          <w:lang w:val="vi-VN" w:eastAsia="zh-CN"/>
        </w:rPr>
        <w:t>chất</w:t>
      </w:r>
      <w:proofErr w:type="spellEnd"/>
      <w:r w:rsidRPr="00E67816">
        <w:rPr>
          <w:lang w:val="vi-VN" w:eastAsia="zh-CN"/>
        </w:rPr>
        <w:t xml:space="preserve"> </w:t>
      </w:r>
      <w:proofErr w:type="spellStart"/>
      <w:r w:rsidRPr="00E67816">
        <w:rPr>
          <w:lang w:val="vi-VN" w:eastAsia="zh-CN"/>
        </w:rPr>
        <w:t>thải</w:t>
      </w:r>
      <w:proofErr w:type="spellEnd"/>
      <w:r w:rsidRPr="00E67816">
        <w:rPr>
          <w:lang w:val="vi-VN" w:eastAsia="zh-CN"/>
        </w:rPr>
        <w:t xml:space="preserve"> </w:t>
      </w:r>
      <w:proofErr w:type="spellStart"/>
      <w:r w:rsidRPr="00E67816">
        <w:rPr>
          <w:lang w:val="vi-VN" w:eastAsia="zh-CN"/>
        </w:rPr>
        <w:t>và</w:t>
      </w:r>
      <w:proofErr w:type="spellEnd"/>
      <w:r w:rsidRPr="00E67816">
        <w:rPr>
          <w:lang w:val="vi-VN" w:eastAsia="zh-CN"/>
        </w:rPr>
        <w:t xml:space="preserve"> </w:t>
      </w:r>
      <w:proofErr w:type="spellStart"/>
      <w:r w:rsidRPr="00E67816">
        <w:rPr>
          <w:lang w:val="vi-VN" w:eastAsia="zh-CN"/>
        </w:rPr>
        <w:t>xảy</w:t>
      </w:r>
      <w:proofErr w:type="spellEnd"/>
      <w:r w:rsidRPr="00E67816">
        <w:rPr>
          <w:lang w:val="vi-VN" w:eastAsia="zh-CN"/>
        </w:rPr>
        <w:t xml:space="preserve"> ra </w:t>
      </w:r>
      <w:proofErr w:type="spellStart"/>
      <w:r w:rsidRPr="00E67816">
        <w:rPr>
          <w:lang w:val="vi-VN" w:eastAsia="zh-CN"/>
        </w:rPr>
        <w:t>sự</w:t>
      </w:r>
      <w:proofErr w:type="spellEnd"/>
      <w:r w:rsidRPr="00E67816">
        <w:rPr>
          <w:lang w:val="vi-VN" w:eastAsia="zh-CN"/>
        </w:rPr>
        <w:t xml:space="preserve"> </w:t>
      </w:r>
      <w:proofErr w:type="spellStart"/>
      <w:r w:rsidRPr="00E67816">
        <w:rPr>
          <w:lang w:val="vi-VN" w:eastAsia="zh-CN"/>
        </w:rPr>
        <w:t>cố</w:t>
      </w:r>
      <w:proofErr w:type="spellEnd"/>
      <w:r w:rsidRPr="00E67816">
        <w:rPr>
          <w:lang w:val="vi-VN" w:eastAsia="zh-CN"/>
        </w:rPr>
        <w:t xml:space="preserve"> </w:t>
      </w:r>
      <w:proofErr w:type="spellStart"/>
      <w:r w:rsidRPr="00E67816">
        <w:rPr>
          <w:lang w:val="vi-VN" w:eastAsia="zh-CN"/>
        </w:rPr>
        <w:t>cháy</w:t>
      </w:r>
      <w:proofErr w:type="spellEnd"/>
      <w:r w:rsidRPr="00E67816">
        <w:rPr>
          <w:lang w:val="vi-VN" w:eastAsia="zh-CN"/>
        </w:rPr>
        <w:t xml:space="preserve"> </w:t>
      </w:r>
      <w:proofErr w:type="spellStart"/>
      <w:r w:rsidRPr="00E67816">
        <w:rPr>
          <w:lang w:val="vi-VN" w:eastAsia="zh-CN"/>
        </w:rPr>
        <w:t>nổ</w:t>
      </w:r>
      <w:proofErr w:type="spellEnd"/>
      <w:r w:rsidRPr="00E67816">
        <w:rPr>
          <w:lang w:val="vi-VN" w:eastAsia="zh-CN"/>
        </w:rPr>
        <w:t xml:space="preserve"> trong </w:t>
      </w:r>
      <w:proofErr w:type="spellStart"/>
      <w:r w:rsidRPr="00E67816">
        <w:rPr>
          <w:lang w:val="vi-VN" w:eastAsia="zh-CN"/>
        </w:rPr>
        <w:t>nhà</w:t>
      </w:r>
      <w:proofErr w:type="spellEnd"/>
      <w:r w:rsidRPr="00E67816">
        <w:rPr>
          <w:lang w:val="vi-VN" w:eastAsia="zh-CN"/>
        </w:rPr>
        <w:t xml:space="preserve"> kho. </w:t>
      </w:r>
      <w:proofErr w:type="spellStart"/>
      <w:r w:rsidRPr="00E67816">
        <w:rPr>
          <w:lang w:val="vi-VN" w:eastAsia="zh-CN"/>
        </w:rPr>
        <w:t>Mỗi</w:t>
      </w:r>
      <w:proofErr w:type="spellEnd"/>
      <w:r w:rsidRPr="00E67816">
        <w:rPr>
          <w:lang w:val="vi-VN" w:eastAsia="zh-CN"/>
        </w:rPr>
        <w:t xml:space="preserve"> khu </w:t>
      </w:r>
      <w:proofErr w:type="spellStart"/>
      <w:r w:rsidRPr="00E67816">
        <w:rPr>
          <w:lang w:val="vi-VN" w:eastAsia="zh-CN"/>
        </w:rPr>
        <w:t>vực</w:t>
      </w:r>
      <w:proofErr w:type="spellEnd"/>
      <w:r w:rsidRPr="00E67816">
        <w:rPr>
          <w:lang w:val="vi-VN" w:eastAsia="zh-CN"/>
        </w:rPr>
        <w:t xml:space="preserve"> lưu </w:t>
      </w:r>
      <w:proofErr w:type="spellStart"/>
      <w:r w:rsidRPr="00E67816">
        <w:rPr>
          <w:lang w:val="vi-VN" w:eastAsia="zh-CN"/>
        </w:rPr>
        <w:t>giữ</w:t>
      </w:r>
      <w:proofErr w:type="spellEnd"/>
      <w:r w:rsidRPr="00E67816">
        <w:rPr>
          <w:lang w:val="vi-VN" w:eastAsia="zh-CN"/>
        </w:rPr>
        <w:t xml:space="preserve"> </w:t>
      </w:r>
      <w:proofErr w:type="spellStart"/>
      <w:r w:rsidRPr="00E67816">
        <w:rPr>
          <w:lang w:val="vi-VN" w:eastAsia="zh-CN"/>
        </w:rPr>
        <w:t>được</w:t>
      </w:r>
      <w:proofErr w:type="spellEnd"/>
      <w:r w:rsidRPr="00E67816">
        <w:rPr>
          <w:lang w:val="vi-VN" w:eastAsia="zh-CN"/>
        </w:rPr>
        <w:t xml:space="preserve"> trang </w:t>
      </w:r>
      <w:proofErr w:type="spellStart"/>
      <w:r w:rsidRPr="00E67816">
        <w:rPr>
          <w:lang w:val="vi-VN" w:eastAsia="zh-CN"/>
        </w:rPr>
        <w:t>bị</w:t>
      </w:r>
      <w:proofErr w:type="spellEnd"/>
      <w:r w:rsidRPr="00E67816">
        <w:rPr>
          <w:lang w:val="vi-VN" w:eastAsia="zh-CN"/>
        </w:rPr>
        <w:t xml:space="preserve"> </w:t>
      </w:r>
      <w:proofErr w:type="spellStart"/>
      <w:r w:rsidRPr="00E67816">
        <w:rPr>
          <w:lang w:val="vi-VN" w:eastAsia="zh-CN"/>
        </w:rPr>
        <w:t>các</w:t>
      </w:r>
      <w:proofErr w:type="spellEnd"/>
      <w:r w:rsidRPr="00E67816">
        <w:rPr>
          <w:lang w:val="vi-VN" w:eastAsia="zh-CN"/>
        </w:rPr>
        <w:t xml:space="preserve"> </w:t>
      </w:r>
      <w:proofErr w:type="spellStart"/>
      <w:r w:rsidRPr="00E67816">
        <w:rPr>
          <w:lang w:val="vi-VN" w:eastAsia="zh-CN"/>
        </w:rPr>
        <w:t>biển</w:t>
      </w:r>
      <w:proofErr w:type="spellEnd"/>
      <w:r w:rsidRPr="00E67816">
        <w:rPr>
          <w:lang w:val="vi-VN" w:eastAsia="zh-CN"/>
        </w:rPr>
        <w:t xml:space="preserve"> </w:t>
      </w:r>
      <w:proofErr w:type="spellStart"/>
      <w:r w:rsidRPr="00E67816">
        <w:rPr>
          <w:lang w:val="vi-VN" w:eastAsia="zh-CN"/>
        </w:rPr>
        <w:t>cảnh</w:t>
      </w:r>
      <w:proofErr w:type="spellEnd"/>
      <w:r w:rsidRPr="00E67816">
        <w:rPr>
          <w:lang w:val="vi-VN" w:eastAsia="zh-CN"/>
        </w:rPr>
        <w:t xml:space="preserve"> </w:t>
      </w:r>
      <w:proofErr w:type="spellStart"/>
      <w:r w:rsidRPr="00E67816">
        <w:rPr>
          <w:lang w:val="vi-VN" w:eastAsia="zh-CN"/>
        </w:rPr>
        <w:t>báo</w:t>
      </w:r>
      <w:proofErr w:type="spellEnd"/>
      <w:r w:rsidRPr="00E67816">
        <w:rPr>
          <w:lang w:val="vi-VN" w:eastAsia="zh-CN"/>
        </w:rPr>
        <w:t xml:space="preserve"> </w:t>
      </w:r>
      <w:proofErr w:type="spellStart"/>
      <w:r w:rsidRPr="00E67816">
        <w:rPr>
          <w:lang w:val="vi-VN" w:eastAsia="zh-CN"/>
        </w:rPr>
        <w:t>và</w:t>
      </w:r>
      <w:proofErr w:type="spellEnd"/>
      <w:r w:rsidRPr="00E67816">
        <w:rPr>
          <w:lang w:val="vi-VN" w:eastAsia="zh-CN"/>
        </w:rPr>
        <w:t xml:space="preserve"> </w:t>
      </w:r>
      <w:proofErr w:type="spellStart"/>
      <w:r w:rsidRPr="00E67816">
        <w:rPr>
          <w:lang w:val="vi-VN" w:eastAsia="zh-CN"/>
        </w:rPr>
        <w:t>thiết</w:t>
      </w:r>
      <w:proofErr w:type="spellEnd"/>
      <w:r w:rsidRPr="00E67816">
        <w:rPr>
          <w:lang w:val="vi-VN" w:eastAsia="zh-CN"/>
        </w:rPr>
        <w:t xml:space="preserve"> </w:t>
      </w:r>
      <w:proofErr w:type="spellStart"/>
      <w:r w:rsidRPr="00E67816">
        <w:rPr>
          <w:lang w:val="vi-VN" w:eastAsia="zh-CN"/>
        </w:rPr>
        <w:t>bị</w:t>
      </w:r>
      <w:proofErr w:type="spellEnd"/>
      <w:r w:rsidRPr="00E67816">
        <w:rPr>
          <w:lang w:val="vi-VN" w:eastAsia="zh-CN"/>
        </w:rPr>
        <w:t xml:space="preserve"> PCCC, </w:t>
      </w:r>
      <w:proofErr w:type="spellStart"/>
      <w:r w:rsidRPr="00E67816">
        <w:rPr>
          <w:lang w:val="vi-VN" w:eastAsia="zh-CN"/>
        </w:rPr>
        <w:t>dụng</w:t>
      </w:r>
      <w:proofErr w:type="spellEnd"/>
      <w:r w:rsidRPr="00E67816">
        <w:rPr>
          <w:lang w:val="vi-VN" w:eastAsia="zh-CN"/>
        </w:rPr>
        <w:t xml:space="preserve"> </w:t>
      </w:r>
      <w:proofErr w:type="spellStart"/>
      <w:r w:rsidRPr="00E67816">
        <w:rPr>
          <w:lang w:val="vi-VN" w:eastAsia="zh-CN"/>
        </w:rPr>
        <w:t>cụ</w:t>
      </w:r>
      <w:proofErr w:type="spellEnd"/>
      <w:r w:rsidRPr="00E67816">
        <w:rPr>
          <w:lang w:val="vi-VN" w:eastAsia="zh-CN"/>
        </w:rPr>
        <w:t xml:space="preserve"> </w:t>
      </w:r>
      <w:proofErr w:type="spellStart"/>
      <w:r w:rsidRPr="00E67816">
        <w:rPr>
          <w:lang w:val="vi-VN" w:eastAsia="zh-CN"/>
        </w:rPr>
        <w:t>bảo</w:t>
      </w:r>
      <w:proofErr w:type="spellEnd"/>
      <w:r w:rsidRPr="00E67816">
        <w:rPr>
          <w:lang w:val="vi-VN" w:eastAsia="zh-CN"/>
        </w:rPr>
        <w:t xml:space="preserve"> </w:t>
      </w:r>
      <w:proofErr w:type="spellStart"/>
      <w:r w:rsidRPr="00E67816">
        <w:rPr>
          <w:lang w:val="vi-VN" w:eastAsia="zh-CN"/>
        </w:rPr>
        <w:t>hộ</w:t>
      </w:r>
      <w:proofErr w:type="spellEnd"/>
      <w:r w:rsidRPr="00E67816">
        <w:rPr>
          <w:lang w:val="vi-VN" w:eastAsia="zh-CN"/>
        </w:rPr>
        <w:t xml:space="preserve"> lao </w:t>
      </w:r>
      <w:proofErr w:type="spellStart"/>
      <w:r w:rsidRPr="00E67816">
        <w:rPr>
          <w:lang w:val="vi-VN" w:eastAsia="zh-CN"/>
        </w:rPr>
        <w:t>động</w:t>
      </w:r>
      <w:proofErr w:type="spellEnd"/>
      <w:r w:rsidRPr="00E67816">
        <w:rPr>
          <w:lang w:val="vi-VN" w:eastAsia="zh-CN"/>
        </w:rPr>
        <w:t xml:space="preserve">, </w:t>
      </w:r>
      <w:proofErr w:type="spellStart"/>
      <w:r w:rsidRPr="00E67816">
        <w:rPr>
          <w:lang w:val="vi-VN" w:eastAsia="zh-CN"/>
        </w:rPr>
        <w:t>các</w:t>
      </w:r>
      <w:proofErr w:type="spellEnd"/>
      <w:r w:rsidRPr="00E67816">
        <w:rPr>
          <w:lang w:val="vi-VN" w:eastAsia="zh-CN"/>
        </w:rPr>
        <w:t xml:space="preserve"> </w:t>
      </w:r>
      <w:proofErr w:type="spellStart"/>
      <w:r w:rsidRPr="00E67816">
        <w:rPr>
          <w:lang w:val="vi-VN" w:eastAsia="zh-CN"/>
        </w:rPr>
        <w:t>vật</w:t>
      </w:r>
      <w:proofErr w:type="spellEnd"/>
      <w:r w:rsidRPr="00E67816">
        <w:rPr>
          <w:lang w:val="vi-VN" w:eastAsia="zh-CN"/>
        </w:rPr>
        <w:t xml:space="preserve"> </w:t>
      </w:r>
      <w:proofErr w:type="spellStart"/>
      <w:r w:rsidRPr="00E67816">
        <w:rPr>
          <w:lang w:val="vi-VN" w:eastAsia="zh-CN"/>
        </w:rPr>
        <w:t>liệu</w:t>
      </w:r>
      <w:proofErr w:type="spellEnd"/>
      <w:r w:rsidRPr="00E67816">
        <w:rPr>
          <w:lang w:val="vi-VN" w:eastAsia="zh-CN"/>
        </w:rPr>
        <w:t xml:space="preserve"> </w:t>
      </w:r>
      <w:proofErr w:type="spellStart"/>
      <w:r w:rsidRPr="00E67816">
        <w:rPr>
          <w:lang w:val="vi-VN" w:eastAsia="zh-CN"/>
        </w:rPr>
        <w:t>ứng</w:t>
      </w:r>
      <w:proofErr w:type="spellEnd"/>
      <w:r w:rsidRPr="00E67816">
        <w:rPr>
          <w:lang w:val="vi-VN" w:eastAsia="zh-CN"/>
        </w:rPr>
        <w:t xml:space="preserve"> </w:t>
      </w:r>
      <w:proofErr w:type="spellStart"/>
      <w:r w:rsidRPr="00E67816">
        <w:rPr>
          <w:lang w:val="vi-VN" w:eastAsia="zh-CN"/>
        </w:rPr>
        <w:t>phó</w:t>
      </w:r>
      <w:proofErr w:type="spellEnd"/>
      <w:r w:rsidRPr="00E67816">
        <w:rPr>
          <w:lang w:val="vi-VN" w:eastAsia="zh-CN"/>
        </w:rPr>
        <w:t xml:space="preserve"> </w:t>
      </w:r>
      <w:proofErr w:type="spellStart"/>
      <w:r w:rsidRPr="00E67816">
        <w:rPr>
          <w:lang w:val="vi-VN" w:eastAsia="zh-CN"/>
        </w:rPr>
        <w:t>khắc</w:t>
      </w:r>
      <w:proofErr w:type="spellEnd"/>
      <w:r w:rsidRPr="00E67816">
        <w:rPr>
          <w:lang w:val="vi-VN" w:eastAsia="zh-CN"/>
        </w:rPr>
        <w:t xml:space="preserve"> </w:t>
      </w:r>
      <w:proofErr w:type="spellStart"/>
      <w:r w:rsidRPr="00E67816">
        <w:rPr>
          <w:lang w:val="vi-VN" w:eastAsia="zh-CN"/>
        </w:rPr>
        <w:t>phục</w:t>
      </w:r>
      <w:proofErr w:type="spellEnd"/>
      <w:r w:rsidRPr="00E67816">
        <w:rPr>
          <w:lang w:val="vi-VN" w:eastAsia="zh-CN"/>
        </w:rPr>
        <w:t xml:space="preserve"> </w:t>
      </w:r>
      <w:proofErr w:type="spellStart"/>
      <w:r w:rsidRPr="00E67816">
        <w:rPr>
          <w:lang w:val="vi-VN" w:eastAsia="zh-CN"/>
        </w:rPr>
        <w:t>nếu</w:t>
      </w:r>
      <w:proofErr w:type="spellEnd"/>
      <w:r w:rsidRPr="00E67816">
        <w:rPr>
          <w:lang w:val="vi-VN" w:eastAsia="zh-CN"/>
        </w:rPr>
        <w:t xml:space="preserve"> </w:t>
      </w:r>
      <w:proofErr w:type="spellStart"/>
      <w:r w:rsidRPr="00E67816">
        <w:rPr>
          <w:lang w:val="vi-VN" w:eastAsia="zh-CN"/>
        </w:rPr>
        <w:t>có</w:t>
      </w:r>
      <w:proofErr w:type="spellEnd"/>
      <w:r w:rsidRPr="00E67816">
        <w:rPr>
          <w:lang w:val="vi-VN" w:eastAsia="zh-CN"/>
        </w:rPr>
        <w:t xml:space="preserve"> </w:t>
      </w:r>
      <w:proofErr w:type="spellStart"/>
      <w:r w:rsidRPr="00E67816">
        <w:rPr>
          <w:lang w:val="vi-VN" w:eastAsia="zh-CN"/>
        </w:rPr>
        <w:t>sự</w:t>
      </w:r>
      <w:proofErr w:type="spellEnd"/>
      <w:r w:rsidRPr="00E67816">
        <w:rPr>
          <w:lang w:val="vi-VN" w:eastAsia="zh-CN"/>
        </w:rPr>
        <w:t xml:space="preserve"> </w:t>
      </w:r>
      <w:proofErr w:type="spellStart"/>
      <w:r w:rsidRPr="00E67816">
        <w:rPr>
          <w:lang w:val="vi-VN" w:eastAsia="zh-CN"/>
        </w:rPr>
        <w:t>cố</w:t>
      </w:r>
      <w:proofErr w:type="spellEnd"/>
      <w:r w:rsidRPr="00E67816">
        <w:rPr>
          <w:lang w:val="vi-VN" w:eastAsia="zh-CN"/>
        </w:rPr>
        <w:t xml:space="preserve"> </w:t>
      </w:r>
      <w:proofErr w:type="spellStart"/>
      <w:r w:rsidRPr="00E67816">
        <w:rPr>
          <w:lang w:val="vi-VN" w:eastAsia="zh-CN"/>
        </w:rPr>
        <w:t>xảy</w:t>
      </w:r>
      <w:proofErr w:type="spellEnd"/>
      <w:r w:rsidRPr="00E67816">
        <w:rPr>
          <w:lang w:val="vi-VN" w:eastAsia="zh-CN"/>
        </w:rPr>
        <w:t xml:space="preserve"> ra. </w:t>
      </w:r>
    </w:p>
    <w:p w14:paraId="06605E9E" w14:textId="77777777" w:rsidR="00C177CA" w:rsidRPr="00E67816" w:rsidRDefault="00C177CA" w:rsidP="004E5661">
      <w:pPr>
        <w:pStyle w:val="1"/>
        <w:rPr>
          <w:lang w:val="vi-VN" w:eastAsia="zh-CN"/>
        </w:rPr>
      </w:pPr>
      <w:r w:rsidRPr="00E67816">
        <w:rPr>
          <w:lang w:val="vi-VN" w:eastAsia="zh-CN"/>
        </w:rPr>
        <w:t xml:space="preserve">CTNH </w:t>
      </w:r>
      <w:proofErr w:type="spellStart"/>
      <w:r w:rsidRPr="00E67816">
        <w:rPr>
          <w:lang w:val="vi-VN" w:eastAsia="zh-CN"/>
        </w:rPr>
        <w:t>được</w:t>
      </w:r>
      <w:proofErr w:type="spellEnd"/>
      <w:r w:rsidRPr="00E67816">
        <w:rPr>
          <w:lang w:val="vi-VN" w:eastAsia="zh-CN"/>
        </w:rPr>
        <w:t xml:space="preserve"> </w:t>
      </w:r>
      <w:proofErr w:type="spellStart"/>
      <w:r w:rsidRPr="00E67816">
        <w:rPr>
          <w:lang w:val="vi-VN" w:eastAsia="zh-CN"/>
        </w:rPr>
        <w:t>dán</w:t>
      </w:r>
      <w:proofErr w:type="spellEnd"/>
      <w:r w:rsidRPr="00E67816">
        <w:rPr>
          <w:lang w:val="vi-VN" w:eastAsia="zh-CN"/>
        </w:rPr>
        <w:t xml:space="preserve"> </w:t>
      </w:r>
      <w:proofErr w:type="spellStart"/>
      <w:r w:rsidRPr="00E67816">
        <w:rPr>
          <w:lang w:val="vi-VN" w:eastAsia="zh-CN"/>
        </w:rPr>
        <w:t>bảng</w:t>
      </w:r>
      <w:proofErr w:type="spellEnd"/>
      <w:r w:rsidRPr="00E67816">
        <w:rPr>
          <w:lang w:val="vi-VN" w:eastAsia="zh-CN"/>
        </w:rPr>
        <w:t xml:space="preserve"> </w:t>
      </w:r>
      <w:proofErr w:type="spellStart"/>
      <w:r w:rsidRPr="00E67816">
        <w:rPr>
          <w:lang w:val="vi-VN" w:eastAsia="zh-CN"/>
        </w:rPr>
        <w:t>hiệu</w:t>
      </w:r>
      <w:proofErr w:type="spellEnd"/>
      <w:r w:rsidRPr="00E67816">
        <w:rPr>
          <w:lang w:val="vi-VN" w:eastAsia="zh-CN"/>
        </w:rPr>
        <w:t xml:space="preserve"> </w:t>
      </w:r>
      <w:proofErr w:type="spellStart"/>
      <w:r w:rsidRPr="00E67816">
        <w:rPr>
          <w:lang w:val="vi-VN" w:eastAsia="zh-CN"/>
        </w:rPr>
        <w:t>có</w:t>
      </w:r>
      <w:proofErr w:type="spellEnd"/>
      <w:r w:rsidRPr="00E67816">
        <w:rPr>
          <w:lang w:val="vi-VN" w:eastAsia="zh-CN"/>
        </w:rPr>
        <w:t xml:space="preserve"> </w:t>
      </w:r>
      <w:proofErr w:type="spellStart"/>
      <w:r w:rsidRPr="00E67816">
        <w:rPr>
          <w:lang w:val="vi-VN" w:eastAsia="zh-CN"/>
        </w:rPr>
        <w:t>hình</w:t>
      </w:r>
      <w:proofErr w:type="spellEnd"/>
      <w:r w:rsidRPr="00E67816">
        <w:rPr>
          <w:lang w:val="vi-VN" w:eastAsia="zh-CN"/>
        </w:rPr>
        <w:t xml:space="preserve"> minh </w:t>
      </w:r>
      <w:proofErr w:type="spellStart"/>
      <w:r w:rsidRPr="00E67816">
        <w:rPr>
          <w:lang w:val="vi-VN" w:eastAsia="zh-CN"/>
        </w:rPr>
        <w:t>họa</w:t>
      </w:r>
      <w:proofErr w:type="spellEnd"/>
      <w:r w:rsidRPr="00E67816">
        <w:rPr>
          <w:lang w:val="vi-VN" w:eastAsia="zh-CN"/>
        </w:rPr>
        <w:t xml:space="preserve"> </w:t>
      </w:r>
      <w:proofErr w:type="spellStart"/>
      <w:r w:rsidRPr="00E67816">
        <w:rPr>
          <w:lang w:val="vi-VN" w:eastAsia="zh-CN"/>
        </w:rPr>
        <w:t>để</w:t>
      </w:r>
      <w:proofErr w:type="spellEnd"/>
      <w:r w:rsidRPr="00E67816">
        <w:rPr>
          <w:lang w:val="vi-VN" w:eastAsia="zh-CN"/>
        </w:rPr>
        <w:t xml:space="preserve"> </w:t>
      </w:r>
      <w:proofErr w:type="spellStart"/>
      <w:r w:rsidRPr="00E67816">
        <w:rPr>
          <w:lang w:val="vi-VN" w:eastAsia="zh-CN"/>
        </w:rPr>
        <w:t>việc</w:t>
      </w:r>
      <w:proofErr w:type="spellEnd"/>
      <w:r w:rsidRPr="00E67816">
        <w:rPr>
          <w:lang w:val="vi-VN" w:eastAsia="zh-CN"/>
        </w:rPr>
        <w:t xml:space="preserve"> </w:t>
      </w:r>
      <w:proofErr w:type="spellStart"/>
      <w:r w:rsidRPr="00E67816">
        <w:rPr>
          <w:lang w:val="vi-VN" w:eastAsia="zh-CN"/>
        </w:rPr>
        <w:t>tập</w:t>
      </w:r>
      <w:proofErr w:type="spellEnd"/>
      <w:r w:rsidRPr="00E67816">
        <w:rPr>
          <w:lang w:val="vi-VN" w:eastAsia="zh-CN"/>
        </w:rPr>
        <w:t xml:space="preserve"> </w:t>
      </w:r>
      <w:proofErr w:type="spellStart"/>
      <w:r w:rsidRPr="00E67816">
        <w:rPr>
          <w:lang w:val="vi-VN" w:eastAsia="zh-CN"/>
        </w:rPr>
        <w:t>kết</w:t>
      </w:r>
      <w:proofErr w:type="spellEnd"/>
      <w:r w:rsidRPr="00E67816">
        <w:rPr>
          <w:lang w:val="vi-VN" w:eastAsia="zh-CN"/>
        </w:rPr>
        <w:t xml:space="preserve"> </w:t>
      </w:r>
      <w:proofErr w:type="spellStart"/>
      <w:r w:rsidRPr="00E67816">
        <w:rPr>
          <w:lang w:val="vi-VN" w:eastAsia="zh-CN"/>
        </w:rPr>
        <w:t>chất</w:t>
      </w:r>
      <w:proofErr w:type="spellEnd"/>
      <w:r w:rsidRPr="00E67816">
        <w:rPr>
          <w:lang w:val="vi-VN" w:eastAsia="zh-CN"/>
        </w:rPr>
        <w:t xml:space="preserve"> </w:t>
      </w:r>
      <w:proofErr w:type="spellStart"/>
      <w:r w:rsidRPr="00E67816">
        <w:rPr>
          <w:lang w:val="vi-VN" w:eastAsia="zh-CN"/>
        </w:rPr>
        <w:t>thải</w:t>
      </w:r>
      <w:proofErr w:type="spellEnd"/>
      <w:r w:rsidRPr="00E67816">
        <w:rPr>
          <w:lang w:val="vi-VN" w:eastAsia="zh-CN"/>
        </w:rPr>
        <w:t xml:space="preserve"> </w:t>
      </w:r>
      <w:proofErr w:type="spellStart"/>
      <w:r w:rsidRPr="00E67816">
        <w:rPr>
          <w:lang w:val="vi-VN" w:eastAsia="zh-CN"/>
        </w:rPr>
        <w:t>được</w:t>
      </w:r>
      <w:proofErr w:type="spellEnd"/>
      <w:r w:rsidRPr="00E67816">
        <w:rPr>
          <w:lang w:val="vi-VN" w:eastAsia="zh-CN"/>
        </w:rPr>
        <w:t xml:space="preserve"> </w:t>
      </w:r>
      <w:proofErr w:type="spellStart"/>
      <w:r w:rsidRPr="00E67816">
        <w:rPr>
          <w:lang w:val="vi-VN" w:eastAsia="zh-CN"/>
        </w:rPr>
        <w:t>dễ</w:t>
      </w:r>
      <w:proofErr w:type="spellEnd"/>
      <w:r w:rsidRPr="00E67816">
        <w:rPr>
          <w:lang w:val="vi-VN" w:eastAsia="zh-CN"/>
        </w:rPr>
        <w:t xml:space="preserve"> </w:t>
      </w:r>
      <w:proofErr w:type="spellStart"/>
      <w:r w:rsidRPr="00E67816">
        <w:rPr>
          <w:lang w:val="vi-VN" w:eastAsia="zh-CN"/>
        </w:rPr>
        <w:t>dàng</w:t>
      </w:r>
      <w:proofErr w:type="spellEnd"/>
      <w:r w:rsidRPr="00E67816">
        <w:rPr>
          <w:lang w:val="vi-VN" w:eastAsia="zh-CN"/>
        </w:rPr>
        <w:t xml:space="preserve">. Khu </w:t>
      </w:r>
      <w:proofErr w:type="spellStart"/>
      <w:r w:rsidRPr="00E67816">
        <w:rPr>
          <w:lang w:val="vi-VN" w:eastAsia="zh-CN"/>
        </w:rPr>
        <w:t>vực</w:t>
      </w:r>
      <w:proofErr w:type="spellEnd"/>
      <w:r w:rsidRPr="00E67816">
        <w:rPr>
          <w:lang w:val="vi-VN" w:eastAsia="zh-CN"/>
        </w:rPr>
        <w:t xml:space="preserve"> </w:t>
      </w:r>
      <w:proofErr w:type="spellStart"/>
      <w:r w:rsidRPr="00E67816">
        <w:rPr>
          <w:lang w:val="vi-VN" w:eastAsia="zh-CN"/>
        </w:rPr>
        <w:t>chứa</w:t>
      </w:r>
      <w:proofErr w:type="spellEnd"/>
      <w:r w:rsidRPr="00E67816">
        <w:rPr>
          <w:lang w:val="vi-VN" w:eastAsia="zh-CN"/>
        </w:rPr>
        <w:t xml:space="preserve"> CTNH </w:t>
      </w:r>
      <w:proofErr w:type="spellStart"/>
      <w:r w:rsidRPr="00E67816">
        <w:rPr>
          <w:lang w:val="vi-VN" w:eastAsia="zh-CN"/>
        </w:rPr>
        <w:t>được</w:t>
      </w:r>
      <w:proofErr w:type="spellEnd"/>
      <w:r w:rsidRPr="00E67816">
        <w:rPr>
          <w:lang w:val="vi-VN" w:eastAsia="zh-CN"/>
        </w:rPr>
        <w:t xml:space="preserve"> xây </w:t>
      </w:r>
      <w:proofErr w:type="spellStart"/>
      <w:r w:rsidRPr="00E67816">
        <w:rPr>
          <w:lang w:val="vi-VN" w:eastAsia="zh-CN"/>
        </w:rPr>
        <w:t>bờ</w:t>
      </w:r>
      <w:proofErr w:type="spellEnd"/>
      <w:r w:rsidRPr="00E67816">
        <w:rPr>
          <w:lang w:val="vi-VN" w:eastAsia="zh-CN"/>
        </w:rPr>
        <w:t xml:space="preserve"> bao, bên trên </w:t>
      </w:r>
      <w:proofErr w:type="spellStart"/>
      <w:r w:rsidRPr="00E67816">
        <w:rPr>
          <w:lang w:val="vi-VN" w:eastAsia="zh-CN"/>
        </w:rPr>
        <w:t>có</w:t>
      </w:r>
      <w:proofErr w:type="spellEnd"/>
      <w:r w:rsidRPr="00E67816">
        <w:rPr>
          <w:lang w:val="vi-VN" w:eastAsia="zh-CN"/>
        </w:rPr>
        <w:t xml:space="preserve"> </w:t>
      </w:r>
      <w:proofErr w:type="spellStart"/>
      <w:r w:rsidRPr="00E67816">
        <w:rPr>
          <w:lang w:val="vi-VN" w:eastAsia="zh-CN"/>
        </w:rPr>
        <w:t>đặt</w:t>
      </w:r>
      <w:proofErr w:type="spellEnd"/>
      <w:r w:rsidRPr="00E67816">
        <w:rPr>
          <w:lang w:val="vi-VN" w:eastAsia="zh-CN"/>
        </w:rPr>
        <w:t xml:space="preserve"> </w:t>
      </w:r>
      <w:proofErr w:type="spellStart"/>
      <w:r w:rsidRPr="00E67816">
        <w:rPr>
          <w:lang w:val="vi-VN" w:eastAsia="zh-CN"/>
        </w:rPr>
        <w:t>các</w:t>
      </w:r>
      <w:proofErr w:type="spellEnd"/>
      <w:r w:rsidRPr="00E67816">
        <w:rPr>
          <w:lang w:val="vi-VN" w:eastAsia="zh-CN"/>
        </w:rPr>
        <w:t xml:space="preserve"> </w:t>
      </w:r>
      <w:proofErr w:type="spellStart"/>
      <w:r w:rsidRPr="00E67816">
        <w:rPr>
          <w:lang w:val="vi-VN" w:eastAsia="zh-CN"/>
        </w:rPr>
        <w:t>bệ</w:t>
      </w:r>
      <w:proofErr w:type="spellEnd"/>
      <w:r w:rsidRPr="00E67816">
        <w:rPr>
          <w:lang w:val="vi-VN" w:eastAsia="zh-CN"/>
        </w:rPr>
        <w:t xml:space="preserve"> </w:t>
      </w:r>
      <w:proofErr w:type="spellStart"/>
      <w:r w:rsidRPr="00E67816">
        <w:rPr>
          <w:lang w:val="vi-VN" w:eastAsia="zh-CN"/>
        </w:rPr>
        <w:t>chứa</w:t>
      </w:r>
      <w:proofErr w:type="spellEnd"/>
      <w:r w:rsidRPr="00E67816">
        <w:rPr>
          <w:lang w:val="vi-VN" w:eastAsia="zh-CN"/>
        </w:rPr>
        <w:t xml:space="preserve"> </w:t>
      </w:r>
      <w:proofErr w:type="spellStart"/>
      <w:r w:rsidRPr="00E67816">
        <w:rPr>
          <w:lang w:val="vi-VN" w:eastAsia="zh-CN"/>
        </w:rPr>
        <w:t>để</w:t>
      </w:r>
      <w:proofErr w:type="spellEnd"/>
      <w:r w:rsidRPr="00E67816">
        <w:rPr>
          <w:lang w:val="vi-VN" w:eastAsia="zh-CN"/>
        </w:rPr>
        <w:t xml:space="preserve"> thu gom </w:t>
      </w:r>
      <w:proofErr w:type="spellStart"/>
      <w:r w:rsidRPr="00E67816">
        <w:rPr>
          <w:lang w:val="vi-VN" w:eastAsia="zh-CN"/>
        </w:rPr>
        <w:t>chất</w:t>
      </w:r>
      <w:proofErr w:type="spellEnd"/>
      <w:r w:rsidRPr="00E67816">
        <w:rPr>
          <w:lang w:val="vi-VN" w:eastAsia="zh-CN"/>
        </w:rPr>
        <w:t xml:space="preserve"> </w:t>
      </w:r>
      <w:proofErr w:type="spellStart"/>
      <w:r w:rsidRPr="00E67816">
        <w:rPr>
          <w:lang w:val="vi-VN" w:eastAsia="zh-CN"/>
        </w:rPr>
        <w:t>thải</w:t>
      </w:r>
      <w:proofErr w:type="spellEnd"/>
      <w:r w:rsidRPr="00E67816">
        <w:rPr>
          <w:lang w:val="vi-VN" w:eastAsia="zh-CN"/>
        </w:rPr>
        <w:t xml:space="preserve"> khi </w:t>
      </w:r>
      <w:proofErr w:type="spellStart"/>
      <w:r w:rsidRPr="00E67816">
        <w:rPr>
          <w:lang w:val="vi-VN" w:eastAsia="zh-CN"/>
        </w:rPr>
        <w:t>bị</w:t>
      </w:r>
      <w:proofErr w:type="spellEnd"/>
      <w:r w:rsidRPr="00E67816">
        <w:rPr>
          <w:lang w:val="vi-VN" w:eastAsia="zh-CN"/>
        </w:rPr>
        <w:t xml:space="preserve"> </w:t>
      </w:r>
      <w:proofErr w:type="spellStart"/>
      <w:r w:rsidRPr="00E67816">
        <w:rPr>
          <w:lang w:val="vi-VN" w:eastAsia="zh-CN"/>
        </w:rPr>
        <w:t>rò</w:t>
      </w:r>
      <w:proofErr w:type="spellEnd"/>
      <w:r w:rsidRPr="00E67816">
        <w:rPr>
          <w:lang w:val="vi-VN" w:eastAsia="zh-CN"/>
        </w:rPr>
        <w:t xml:space="preserve"> </w:t>
      </w:r>
      <w:proofErr w:type="spellStart"/>
      <w:r w:rsidRPr="00E67816">
        <w:rPr>
          <w:lang w:val="vi-VN" w:eastAsia="zh-CN"/>
        </w:rPr>
        <w:t>rỉ</w:t>
      </w:r>
      <w:proofErr w:type="spellEnd"/>
      <w:r w:rsidRPr="00E67816">
        <w:rPr>
          <w:lang w:val="vi-VN" w:eastAsia="zh-CN"/>
        </w:rPr>
        <w:t xml:space="preserve">, bên </w:t>
      </w:r>
      <w:proofErr w:type="spellStart"/>
      <w:r w:rsidRPr="00E67816">
        <w:rPr>
          <w:lang w:val="vi-VN" w:eastAsia="zh-CN"/>
        </w:rPr>
        <w:t>dưới</w:t>
      </w:r>
      <w:proofErr w:type="spellEnd"/>
      <w:r w:rsidRPr="00E67816">
        <w:rPr>
          <w:lang w:val="vi-VN" w:eastAsia="zh-CN"/>
        </w:rPr>
        <w:t xml:space="preserve"> </w:t>
      </w:r>
      <w:proofErr w:type="spellStart"/>
      <w:r w:rsidRPr="00E67816">
        <w:rPr>
          <w:lang w:val="vi-VN" w:eastAsia="zh-CN"/>
        </w:rPr>
        <w:t>có</w:t>
      </w:r>
      <w:proofErr w:type="spellEnd"/>
      <w:r w:rsidRPr="00E67816">
        <w:rPr>
          <w:lang w:val="vi-VN" w:eastAsia="zh-CN"/>
        </w:rPr>
        <w:t xml:space="preserve"> </w:t>
      </w:r>
      <w:proofErr w:type="spellStart"/>
      <w:r w:rsidRPr="00E67816">
        <w:rPr>
          <w:lang w:val="vi-VN" w:eastAsia="zh-CN"/>
        </w:rPr>
        <w:t>chứa</w:t>
      </w:r>
      <w:proofErr w:type="spellEnd"/>
      <w:r w:rsidRPr="00E67816">
        <w:rPr>
          <w:lang w:val="vi-VN" w:eastAsia="zh-CN"/>
        </w:rPr>
        <w:t xml:space="preserve"> </w:t>
      </w:r>
      <w:proofErr w:type="spellStart"/>
      <w:r w:rsidRPr="00E67816">
        <w:rPr>
          <w:lang w:val="vi-VN" w:eastAsia="zh-CN"/>
        </w:rPr>
        <w:t>cát</w:t>
      </w:r>
      <w:proofErr w:type="spellEnd"/>
      <w:r w:rsidRPr="00E67816">
        <w:rPr>
          <w:lang w:val="vi-VN" w:eastAsia="zh-CN"/>
        </w:rPr>
        <w:t xml:space="preserve"> </w:t>
      </w:r>
      <w:proofErr w:type="spellStart"/>
      <w:r w:rsidRPr="00E67816">
        <w:rPr>
          <w:lang w:val="vi-VN" w:eastAsia="zh-CN"/>
        </w:rPr>
        <w:t>và</w:t>
      </w:r>
      <w:proofErr w:type="spellEnd"/>
      <w:r w:rsidRPr="00E67816">
        <w:rPr>
          <w:lang w:val="vi-VN" w:eastAsia="zh-CN"/>
        </w:rPr>
        <w:t xml:space="preserve"> </w:t>
      </w:r>
      <w:proofErr w:type="spellStart"/>
      <w:r w:rsidRPr="00E67816">
        <w:rPr>
          <w:lang w:val="vi-VN" w:eastAsia="zh-CN"/>
        </w:rPr>
        <w:t>được</w:t>
      </w:r>
      <w:proofErr w:type="spellEnd"/>
      <w:r w:rsidRPr="00E67816">
        <w:rPr>
          <w:lang w:val="vi-VN" w:eastAsia="zh-CN"/>
        </w:rPr>
        <w:t xml:space="preserve"> xây bao </w:t>
      </w:r>
      <w:proofErr w:type="spellStart"/>
      <w:r w:rsidRPr="00E67816">
        <w:rPr>
          <w:lang w:val="vi-VN" w:eastAsia="zh-CN"/>
        </w:rPr>
        <w:t>lại</w:t>
      </w:r>
      <w:proofErr w:type="spellEnd"/>
      <w:r w:rsidRPr="00E67816">
        <w:rPr>
          <w:lang w:val="vi-VN" w:eastAsia="zh-CN"/>
        </w:rPr>
        <w:t xml:space="preserve">. Khi </w:t>
      </w:r>
      <w:proofErr w:type="spellStart"/>
      <w:r w:rsidRPr="00E67816">
        <w:rPr>
          <w:lang w:val="vi-VN" w:eastAsia="zh-CN"/>
        </w:rPr>
        <w:t>có</w:t>
      </w:r>
      <w:proofErr w:type="spellEnd"/>
      <w:r w:rsidRPr="00E67816">
        <w:rPr>
          <w:lang w:val="vi-VN" w:eastAsia="zh-CN"/>
        </w:rPr>
        <w:t xml:space="preserve"> </w:t>
      </w:r>
      <w:proofErr w:type="spellStart"/>
      <w:r w:rsidRPr="00E67816">
        <w:rPr>
          <w:lang w:val="vi-VN" w:eastAsia="zh-CN"/>
        </w:rPr>
        <w:t>sự</w:t>
      </w:r>
      <w:proofErr w:type="spellEnd"/>
      <w:r w:rsidRPr="00E67816">
        <w:rPr>
          <w:lang w:val="vi-VN" w:eastAsia="zh-CN"/>
        </w:rPr>
        <w:t xml:space="preserve"> </w:t>
      </w:r>
      <w:proofErr w:type="spellStart"/>
      <w:r w:rsidRPr="00E67816">
        <w:rPr>
          <w:lang w:val="vi-VN" w:eastAsia="zh-CN"/>
        </w:rPr>
        <w:t>cố</w:t>
      </w:r>
      <w:proofErr w:type="spellEnd"/>
      <w:r w:rsidRPr="00E67816">
        <w:rPr>
          <w:lang w:val="vi-VN" w:eastAsia="zh-CN"/>
        </w:rPr>
        <w:t xml:space="preserve"> </w:t>
      </w:r>
      <w:proofErr w:type="spellStart"/>
      <w:r w:rsidRPr="00E67816">
        <w:rPr>
          <w:lang w:val="vi-VN" w:eastAsia="zh-CN"/>
        </w:rPr>
        <w:t>tràn</w:t>
      </w:r>
      <w:proofErr w:type="spellEnd"/>
      <w:r w:rsidRPr="00E67816">
        <w:rPr>
          <w:lang w:val="vi-VN" w:eastAsia="zh-CN"/>
        </w:rPr>
        <w:t xml:space="preserve"> </w:t>
      </w:r>
      <w:proofErr w:type="spellStart"/>
      <w:r w:rsidRPr="00E67816">
        <w:rPr>
          <w:lang w:val="vi-VN" w:eastAsia="zh-CN"/>
        </w:rPr>
        <w:t>đổ</w:t>
      </w:r>
      <w:proofErr w:type="spellEnd"/>
      <w:r w:rsidRPr="00E67816">
        <w:rPr>
          <w:lang w:val="vi-VN" w:eastAsia="zh-CN"/>
        </w:rPr>
        <w:t xml:space="preserve"> CTNH, </w:t>
      </w:r>
      <w:proofErr w:type="spellStart"/>
      <w:r w:rsidRPr="00E67816">
        <w:rPr>
          <w:lang w:val="vi-VN" w:eastAsia="zh-CN"/>
        </w:rPr>
        <w:t>cát</w:t>
      </w:r>
      <w:proofErr w:type="spellEnd"/>
      <w:r w:rsidRPr="00E67816">
        <w:rPr>
          <w:lang w:val="vi-VN" w:eastAsia="zh-CN"/>
        </w:rPr>
        <w:t xml:space="preserve"> </w:t>
      </w:r>
      <w:proofErr w:type="spellStart"/>
      <w:r w:rsidRPr="00E67816">
        <w:rPr>
          <w:lang w:val="vi-VN" w:eastAsia="zh-CN"/>
        </w:rPr>
        <w:t>sẽ</w:t>
      </w:r>
      <w:proofErr w:type="spellEnd"/>
      <w:r w:rsidRPr="00E67816">
        <w:rPr>
          <w:lang w:val="vi-VN" w:eastAsia="zh-CN"/>
        </w:rPr>
        <w:t xml:space="preserve"> </w:t>
      </w:r>
      <w:proofErr w:type="spellStart"/>
      <w:r w:rsidRPr="00E67816">
        <w:rPr>
          <w:lang w:val="vi-VN" w:eastAsia="zh-CN"/>
        </w:rPr>
        <w:t>được</w:t>
      </w:r>
      <w:proofErr w:type="spellEnd"/>
      <w:r w:rsidRPr="00E67816">
        <w:rPr>
          <w:lang w:val="vi-VN" w:eastAsia="zh-CN"/>
        </w:rPr>
        <w:t xml:space="preserve"> thu gom </w:t>
      </w:r>
      <w:proofErr w:type="spellStart"/>
      <w:r w:rsidRPr="00E67816">
        <w:rPr>
          <w:lang w:val="vi-VN" w:eastAsia="zh-CN"/>
        </w:rPr>
        <w:t>và</w:t>
      </w:r>
      <w:proofErr w:type="spellEnd"/>
      <w:r w:rsidRPr="00E67816">
        <w:rPr>
          <w:lang w:val="vi-VN" w:eastAsia="zh-CN"/>
        </w:rPr>
        <w:t xml:space="preserve"> </w:t>
      </w:r>
      <w:proofErr w:type="spellStart"/>
      <w:r w:rsidRPr="00E67816">
        <w:rPr>
          <w:lang w:val="vi-VN" w:eastAsia="zh-CN"/>
        </w:rPr>
        <w:t>bàn</w:t>
      </w:r>
      <w:proofErr w:type="spellEnd"/>
      <w:r w:rsidRPr="00E67816">
        <w:rPr>
          <w:lang w:val="vi-VN" w:eastAsia="zh-CN"/>
        </w:rPr>
        <w:t xml:space="preserve"> giao cho đơn </w:t>
      </w:r>
      <w:proofErr w:type="spellStart"/>
      <w:r w:rsidRPr="00E67816">
        <w:rPr>
          <w:lang w:val="vi-VN" w:eastAsia="zh-CN"/>
        </w:rPr>
        <w:t>vị</w:t>
      </w:r>
      <w:proofErr w:type="spellEnd"/>
      <w:r w:rsidRPr="00E67816">
        <w:rPr>
          <w:lang w:val="vi-VN" w:eastAsia="zh-CN"/>
        </w:rPr>
        <w:t xml:space="preserve"> thu gom CTNH. </w:t>
      </w:r>
    </w:p>
    <w:p w14:paraId="3A1A7D6F" w14:textId="77777777" w:rsidR="00C177CA" w:rsidRPr="00E67816" w:rsidRDefault="00C177CA" w:rsidP="004E5661">
      <w:pPr>
        <w:pStyle w:val="1"/>
        <w:rPr>
          <w:lang w:val="vi-VN" w:eastAsia="zh-CN"/>
        </w:rPr>
      </w:pPr>
      <w:proofErr w:type="spellStart"/>
      <w:r w:rsidRPr="00E67816">
        <w:rPr>
          <w:lang w:val="vi-VN" w:eastAsia="zh-CN"/>
        </w:rPr>
        <w:t>Đối</w:t>
      </w:r>
      <w:proofErr w:type="spellEnd"/>
      <w:r w:rsidRPr="00E67816">
        <w:rPr>
          <w:lang w:val="vi-VN" w:eastAsia="zh-CN"/>
        </w:rPr>
        <w:t xml:space="preserve"> </w:t>
      </w:r>
      <w:proofErr w:type="spellStart"/>
      <w:r w:rsidRPr="00E67816">
        <w:rPr>
          <w:lang w:val="vi-VN" w:eastAsia="zh-CN"/>
        </w:rPr>
        <w:t>với</w:t>
      </w:r>
      <w:proofErr w:type="spellEnd"/>
      <w:r w:rsidRPr="00E67816">
        <w:rPr>
          <w:lang w:val="vi-VN" w:eastAsia="zh-CN"/>
        </w:rPr>
        <w:t xml:space="preserve"> </w:t>
      </w:r>
      <w:proofErr w:type="spellStart"/>
      <w:r w:rsidRPr="00E67816">
        <w:rPr>
          <w:lang w:val="vi-VN" w:eastAsia="zh-CN"/>
        </w:rPr>
        <w:t>việc</w:t>
      </w:r>
      <w:proofErr w:type="spellEnd"/>
      <w:r w:rsidRPr="00E67816">
        <w:rPr>
          <w:lang w:val="vi-VN" w:eastAsia="zh-CN"/>
        </w:rPr>
        <w:t xml:space="preserve"> </w:t>
      </w:r>
      <w:proofErr w:type="spellStart"/>
      <w:r w:rsidRPr="00E67816">
        <w:rPr>
          <w:lang w:val="vi-VN" w:eastAsia="zh-CN"/>
        </w:rPr>
        <w:t>vận</w:t>
      </w:r>
      <w:proofErr w:type="spellEnd"/>
      <w:r w:rsidRPr="00E67816">
        <w:rPr>
          <w:lang w:val="vi-VN" w:eastAsia="zh-CN"/>
        </w:rPr>
        <w:t xml:space="preserve"> </w:t>
      </w:r>
      <w:proofErr w:type="spellStart"/>
      <w:r w:rsidRPr="00E67816">
        <w:rPr>
          <w:lang w:val="vi-VN" w:eastAsia="zh-CN"/>
        </w:rPr>
        <w:t>chuyển</w:t>
      </w:r>
      <w:proofErr w:type="spellEnd"/>
      <w:r w:rsidRPr="00E67816">
        <w:rPr>
          <w:lang w:val="vi-VN" w:eastAsia="zh-CN"/>
        </w:rPr>
        <w:t xml:space="preserve"> CTNH: </w:t>
      </w:r>
      <w:proofErr w:type="spellStart"/>
      <w:r w:rsidRPr="00E67816">
        <w:rPr>
          <w:lang w:val="vi-VN" w:eastAsia="zh-CN"/>
        </w:rPr>
        <w:t>Chủ</w:t>
      </w:r>
      <w:proofErr w:type="spellEnd"/>
      <w:r w:rsidRPr="00E67816">
        <w:rPr>
          <w:lang w:val="vi-VN" w:eastAsia="zh-CN"/>
        </w:rPr>
        <w:t xml:space="preserve"> </w:t>
      </w:r>
      <w:proofErr w:type="spellStart"/>
      <w:r w:rsidRPr="00E67816">
        <w:rPr>
          <w:lang w:val="vi-VN" w:eastAsia="zh-CN"/>
        </w:rPr>
        <w:t>đầu</w:t>
      </w:r>
      <w:proofErr w:type="spellEnd"/>
      <w:r w:rsidRPr="00E67816">
        <w:rPr>
          <w:lang w:val="vi-VN" w:eastAsia="zh-CN"/>
        </w:rPr>
        <w:t xml:space="preserve"> tư </w:t>
      </w:r>
      <w:proofErr w:type="spellStart"/>
      <w:r w:rsidRPr="00E67816">
        <w:rPr>
          <w:lang w:val="vi-VN" w:eastAsia="zh-CN"/>
        </w:rPr>
        <w:t>hợp</w:t>
      </w:r>
      <w:proofErr w:type="spellEnd"/>
      <w:r w:rsidRPr="00E67816">
        <w:rPr>
          <w:lang w:val="vi-VN" w:eastAsia="zh-CN"/>
        </w:rPr>
        <w:t xml:space="preserve"> </w:t>
      </w:r>
      <w:proofErr w:type="spellStart"/>
      <w:r w:rsidRPr="00E67816">
        <w:rPr>
          <w:lang w:val="vi-VN" w:eastAsia="zh-CN"/>
        </w:rPr>
        <w:t>đồng</w:t>
      </w:r>
      <w:proofErr w:type="spellEnd"/>
      <w:r w:rsidRPr="00E67816">
        <w:rPr>
          <w:lang w:val="vi-VN" w:eastAsia="zh-CN"/>
        </w:rPr>
        <w:t xml:space="preserve"> </w:t>
      </w:r>
      <w:proofErr w:type="spellStart"/>
      <w:r w:rsidRPr="00E67816">
        <w:rPr>
          <w:lang w:val="vi-VN" w:eastAsia="zh-CN"/>
        </w:rPr>
        <w:t>với</w:t>
      </w:r>
      <w:proofErr w:type="spellEnd"/>
      <w:r w:rsidRPr="00E67816">
        <w:rPr>
          <w:lang w:val="vi-VN" w:eastAsia="zh-CN"/>
        </w:rPr>
        <w:t xml:space="preserve"> đơn </w:t>
      </w:r>
      <w:proofErr w:type="spellStart"/>
      <w:r w:rsidRPr="00E67816">
        <w:rPr>
          <w:lang w:val="vi-VN" w:eastAsia="zh-CN"/>
        </w:rPr>
        <w:t>vị</w:t>
      </w:r>
      <w:proofErr w:type="spellEnd"/>
      <w:r w:rsidRPr="00E67816">
        <w:rPr>
          <w:lang w:val="vi-VN" w:eastAsia="zh-CN"/>
        </w:rPr>
        <w:t xml:space="preserve"> </w:t>
      </w:r>
      <w:proofErr w:type="spellStart"/>
      <w:r w:rsidRPr="00E67816">
        <w:rPr>
          <w:lang w:val="vi-VN" w:eastAsia="zh-CN"/>
        </w:rPr>
        <w:t>có</w:t>
      </w:r>
      <w:proofErr w:type="spellEnd"/>
      <w:r w:rsidRPr="00E67816">
        <w:rPr>
          <w:lang w:val="vi-VN" w:eastAsia="zh-CN"/>
        </w:rPr>
        <w:t xml:space="preserve"> </w:t>
      </w:r>
      <w:proofErr w:type="spellStart"/>
      <w:r w:rsidRPr="00E67816">
        <w:rPr>
          <w:lang w:val="vi-VN" w:eastAsia="zh-CN"/>
        </w:rPr>
        <w:t>chức</w:t>
      </w:r>
      <w:proofErr w:type="spellEnd"/>
      <w:r w:rsidRPr="00E67816">
        <w:rPr>
          <w:lang w:val="vi-VN" w:eastAsia="zh-CN"/>
        </w:rPr>
        <w:t xml:space="preserve"> năng chuyên thu gom, </w:t>
      </w:r>
      <w:proofErr w:type="spellStart"/>
      <w:r w:rsidRPr="00E67816">
        <w:rPr>
          <w:lang w:val="vi-VN" w:eastAsia="zh-CN"/>
        </w:rPr>
        <w:t>vận</w:t>
      </w:r>
      <w:proofErr w:type="spellEnd"/>
      <w:r w:rsidRPr="00E67816">
        <w:rPr>
          <w:lang w:val="vi-VN" w:eastAsia="zh-CN"/>
        </w:rPr>
        <w:t xml:space="preserve"> </w:t>
      </w:r>
      <w:proofErr w:type="spellStart"/>
      <w:r w:rsidRPr="00E67816">
        <w:rPr>
          <w:lang w:val="vi-VN" w:eastAsia="zh-CN"/>
        </w:rPr>
        <w:t>chuyển</w:t>
      </w:r>
      <w:proofErr w:type="spellEnd"/>
      <w:r w:rsidRPr="00E67816">
        <w:rPr>
          <w:lang w:val="vi-VN" w:eastAsia="zh-CN"/>
        </w:rPr>
        <w:t xml:space="preserve"> </w:t>
      </w:r>
      <w:proofErr w:type="spellStart"/>
      <w:r w:rsidRPr="00E67816">
        <w:rPr>
          <w:lang w:val="vi-VN" w:eastAsia="zh-CN"/>
        </w:rPr>
        <w:t>và</w:t>
      </w:r>
      <w:proofErr w:type="spellEnd"/>
      <w:r w:rsidRPr="00E67816">
        <w:rPr>
          <w:lang w:val="vi-VN" w:eastAsia="zh-CN"/>
        </w:rPr>
        <w:t xml:space="preserve"> </w:t>
      </w:r>
      <w:proofErr w:type="spellStart"/>
      <w:r w:rsidRPr="00E67816">
        <w:rPr>
          <w:lang w:val="vi-VN" w:eastAsia="zh-CN"/>
        </w:rPr>
        <w:t>xử</w:t>
      </w:r>
      <w:proofErr w:type="spellEnd"/>
      <w:r w:rsidRPr="00E67816">
        <w:rPr>
          <w:lang w:val="vi-VN" w:eastAsia="zh-CN"/>
        </w:rPr>
        <w:t xml:space="preserve"> </w:t>
      </w:r>
      <w:proofErr w:type="spellStart"/>
      <w:r w:rsidRPr="00E67816">
        <w:rPr>
          <w:lang w:val="vi-VN" w:eastAsia="zh-CN"/>
        </w:rPr>
        <w:t>lý</w:t>
      </w:r>
      <w:proofErr w:type="spellEnd"/>
      <w:r w:rsidRPr="00E67816">
        <w:rPr>
          <w:lang w:val="vi-VN" w:eastAsia="zh-CN"/>
        </w:rPr>
        <w:t xml:space="preserve"> CTNH theo </w:t>
      </w:r>
      <w:proofErr w:type="spellStart"/>
      <w:r w:rsidRPr="00E67816">
        <w:rPr>
          <w:lang w:val="vi-VN" w:eastAsia="zh-CN"/>
        </w:rPr>
        <w:t>đúng</w:t>
      </w:r>
      <w:proofErr w:type="spellEnd"/>
      <w:r w:rsidRPr="00E67816">
        <w:rPr>
          <w:lang w:val="vi-VN" w:eastAsia="zh-CN"/>
        </w:rPr>
        <w:t xml:space="preserve"> quy </w:t>
      </w:r>
      <w:proofErr w:type="spellStart"/>
      <w:r w:rsidRPr="00E67816">
        <w:rPr>
          <w:lang w:val="vi-VN" w:eastAsia="zh-CN"/>
        </w:rPr>
        <w:t>định</w:t>
      </w:r>
      <w:proofErr w:type="spellEnd"/>
      <w:r w:rsidRPr="00E67816">
        <w:rPr>
          <w:lang w:val="vi-VN" w:eastAsia="zh-CN"/>
        </w:rPr>
        <w:t xml:space="preserve">. Do </w:t>
      </w:r>
      <w:proofErr w:type="spellStart"/>
      <w:r w:rsidRPr="00E67816">
        <w:rPr>
          <w:lang w:val="vi-VN" w:eastAsia="zh-CN"/>
        </w:rPr>
        <w:t>đó</w:t>
      </w:r>
      <w:proofErr w:type="spellEnd"/>
      <w:r w:rsidRPr="00E67816">
        <w:rPr>
          <w:lang w:val="vi-VN" w:eastAsia="zh-CN"/>
        </w:rPr>
        <w:t xml:space="preserve">, đơn </w:t>
      </w:r>
      <w:proofErr w:type="spellStart"/>
      <w:r w:rsidRPr="00E67816">
        <w:rPr>
          <w:lang w:val="vi-VN" w:eastAsia="zh-CN"/>
        </w:rPr>
        <w:t>vị</w:t>
      </w:r>
      <w:proofErr w:type="spellEnd"/>
      <w:r w:rsidRPr="00E67816">
        <w:rPr>
          <w:lang w:val="vi-VN" w:eastAsia="zh-CN"/>
        </w:rPr>
        <w:t xml:space="preserve"> </w:t>
      </w:r>
      <w:proofErr w:type="spellStart"/>
      <w:r w:rsidRPr="00E67816">
        <w:rPr>
          <w:lang w:val="vi-VN" w:eastAsia="zh-CN"/>
        </w:rPr>
        <w:t>được</w:t>
      </w:r>
      <w:proofErr w:type="spellEnd"/>
      <w:r w:rsidRPr="00E67816">
        <w:rPr>
          <w:lang w:val="vi-VN" w:eastAsia="zh-CN"/>
        </w:rPr>
        <w:t xml:space="preserve"> thu gom, </w:t>
      </w:r>
      <w:proofErr w:type="spellStart"/>
      <w:r w:rsidRPr="00E67816">
        <w:rPr>
          <w:lang w:val="vi-VN" w:eastAsia="zh-CN"/>
        </w:rPr>
        <w:t>vận</w:t>
      </w:r>
      <w:proofErr w:type="spellEnd"/>
      <w:r w:rsidRPr="00E67816">
        <w:rPr>
          <w:lang w:val="vi-VN" w:eastAsia="zh-CN"/>
        </w:rPr>
        <w:t xml:space="preserve"> </w:t>
      </w:r>
      <w:proofErr w:type="spellStart"/>
      <w:r w:rsidRPr="00E67816">
        <w:rPr>
          <w:lang w:val="vi-VN" w:eastAsia="zh-CN"/>
        </w:rPr>
        <w:t>chuyển</w:t>
      </w:r>
      <w:proofErr w:type="spellEnd"/>
      <w:r w:rsidRPr="00E67816">
        <w:rPr>
          <w:lang w:val="vi-VN" w:eastAsia="zh-CN"/>
        </w:rPr>
        <w:t xml:space="preserve"> </w:t>
      </w:r>
      <w:proofErr w:type="spellStart"/>
      <w:r w:rsidRPr="00E67816">
        <w:rPr>
          <w:lang w:val="vi-VN" w:eastAsia="zh-CN"/>
        </w:rPr>
        <w:t>và</w:t>
      </w:r>
      <w:proofErr w:type="spellEnd"/>
      <w:r w:rsidRPr="00E67816">
        <w:rPr>
          <w:lang w:val="vi-VN" w:eastAsia="zh-CN"/>
        </w:rPr>
        <w:t xml:space="preserve"> </w:t>
      </w:r>
      <w:proofErr w:type="spellStart"/>
      <w:r w:rsidRPr="00E67816">
        <w:rPr>
          <w:lang w:val="vi-VN" w:eastAsia="zh-CN"/>
        </w:rPr>
        <w:t>xử</w:t>
      </w:r>
      <w:proofErr w:type="spellEnd"/>
      <w:r w:rsidRPr="00E67816">
        <w:rPr>
          <w:lang w:val="vi-VN" w:eastAsia="zh-CN"/>
        </w:rPr>
        <w:t xml:space="preserve"> </w:t>
      </w:r>
      <w:proofErr w:type="spellStart"/>
      <w:r w:rsidRPr="00E67816">
        <w:rPr>
          <w:lang w:val="vi-VN" w:eastAsia="zh-CN"/>
        </w:rPr>
        <w:t>lý</w:t>
      </w:r>
      <w:proofErr w:type="spellEnd"/>
      <w:r w:rsidRPr="00E67816">
        <w:rPr>
          <w:lang w:val="vi-VN" w:eastAsia="zh-CN"/>
        </w:rPr>
        <w:t xml:space="preserve"> </w:t>
      </w:r>
      <w:proofErr w:type="spellStart"/>
      <w:r w:rsidRPr="00E67816">
        <w:rPr>
          <w:lang w:val="vi-VN" w:eastAsia="zh-CN"/>
        </w:rPr>
        <w:t>có</w:t>
      </w:r>
      <w:proofErr w:type="spellEnd"/>
      <w:r w:rsidRPr="00E67816">
        <w:rPr>
          <w:lang w:val="vi-VN" w:eastAsia="zh-CN"/>
        </w:rPr>
        <w:t xml:space="preserve"> </w:t>
      </w:r>
      <w:proofErr w:type="spellStart"/>
      <w:r w:rsidRPr="00E67816">
        <w:rPr>
          <w:lang w:val="vi-VN" w:eastAsia="zh-CN"/>
        </w:rPr>
        <w:t>các</w:t>
      </w:r>
      <w:proofErr w:type="spellEnd"/>
      <w:r w:rsidRPr="00E67816">
        <w:rPr>
          <w:lang w:val="vi-VN" w:eastAsia="zh-CN"/>
        </w:rPr>
        <w:t xml:space="preserve"> </w:t>
      </w:r>
      <w:proofErr w:type="spellStart"/>
      <w:r w:rsidRPr="00E67816">
        <w:rPr>
          <w:lang w:val="vi-VN" w:eastAsia="zh-CN"/>
        </w:rPr>
        <w:t>biện</w:t>
      </w:r>
      <w:proofErr w:type="spellEnd"/>
      <w:r w:rsidRPr="00E67816">
        <w:rPr>
          <w:lang w:val="vi-VN" w:eastAsia="zh-CN"/>
        </w:rPr>
        <w:t xml:space="preserve"> </w:t>
      </w:r>
      <w:proofErr w:type="spellStart"/>
      <w:r w:rsidRPr="00E67816">
        <w:rPr>
          <w:lang w:val="vi-VN" w:eastAsia="zh-CN"/>
        </w:rPr>
        <w:t>pháp</w:t>
      </w:r>
      <w:proofErr w:type="spellEnd"/>
      <w:r w:rsidRPr="00E67816">
        <w:rPr>
          <w:lang w:val="vi-VN" w:eastAsia="zh-CN"/>
        </w:rPr>
        <w:t xml:space="preserve"> </w:t>
      </w:r>
      <w:proofErr w:type="spellStart"/>
      <w:r w:rsidRPr="00E67816">
        <w:rPr>
          <w:lang w:val="vi-VN" w:eastAsia="zh-CN"/>
        </w:rPr>
        <w:t>để</w:t>
      </w:r>
      <w:proofErr w:type="spellEnd"/>
      <w:r w:rsidRPr="00E67816">
        <w:rPr>
          <w:lang w:val="vi-VN" w:eastAsia="zh-CN"/>
        </w:rPr>
        <w:t xml:space="preserve"> </w:t>
      </w:r>
      <w:proofErr w:type="spellStart"/>
      <w:r w:rsidRPr="00E67816">
        <w:rPr>
          <w:lang w:val="vi-VN" w:eastAsia="zh-CN"/>
        </w:rPr>
        <w:t>đề</w:t>
      </w:r>
      <w:proofErr w:type="spellEnd"/>
      <w:r w:rsidRPr="00E67816">
        <w:rPr>
          <w:lang w:val="vi-VN" w:eastAsia="zh-CN"/>
        </w:rPr>
        <w:t xml:space="preserve"> </w:t>
      </w:r>
      <w:proofErr w:type="spellStart"/>
      <w:r w:rsidRPr="00E67816">
        <w:rPr>
          <w:lang w:val="vi-VN" w:eastAsia="zh-CN"/>
        </w:rPr>
        <w:t>phòng</w:t>
      </w:r>
      <w:proofErr w:type="spellEnd"/>
      <w:r w:rsidRPr="00E67816">
        <w:rPr>
          <w:lang w:val="vi-VN" w:eastAsia="zh-CN"/>
        </w:rPr>
        <w:t xml:space="preserve"> </w:t>
      </w:r>
      <w:proofErr w:type="spellStart"/>
      <w:r w:rsidRPr="00E67816">
        <w:rPr>
          <w:lang w:val="vi-VN" w:eastAsia="zh-CN"/>
        </w:rPr>
        <w:t>và</w:t>
      </w:r>
      <w:proofErr w:type="spellEnd"/>
      <w:r w:rsidRPr="00E67816">
        <w:rPr>
          <w:lang w:val="vi-VN" w:eastAsia="zh-CN"/>
        </w:rPr>
        <w:t xml:space="preserve"> </w:t>
      </w:r>
      <w:proofErr w:type="spellStart"/>
      <w:r w:rsidRPr="00E67816">
        <w:rPr>
          <w:lang w:val="vi-VN" w:eastAsia="zh-CN"/>
        </w:rPr>
        <w:t>kiểm</w:t>
      </w:r>
      <w:proofErr w:type="spellEnd"/>
      <w:r w:rsidRPr="00E67816">
        <w:rPr>
          <w:lang w:val="vi-VN" w:eastAsia="zh-CN"/>
        </w:rPr>
        <w:t xml:space="preserve"> </w:t>
      </w:r>
      <w:proofErr w:type="spellStart"/>
      <w:r w:rsidRPr="00E67816">
        <w:rPr>
          <w:lang w:val="vi-VN" w:eastAsia="zh-CN"/>
        </w:rPr>
        <w:t>soát</w:t>
      </w:r>
      <w:proofErr w:type="spellEnd"/>
      <w:r w:rsidRPr="00E67816">
        <w:rPr>
          <w:lang w:val="vi-VN" w:eastAsia="zh-CN"/>
        </w:rPr>
        <w:t xml:space="preserve"> </w:t>
      </w:r>
      <w:proofErr w:type="spellStart"/>
      <w:r w:rsidRPr="00E67816">
        <w:rPr>
          <w:lang w:val="vi-VN" w:eastAsia="zh-CN"/>
        </w:rPr>
        <w:t>sự</w:t>
      </w:r>
      <w:proofErr w:type="spellEnd"/>
      <w:r w:rsidRPr="00E67816">
        <w:rPr>
          <w:lang w:val="vi-VN" w:eastAsia="zh-CN"/>
        </w:rPr>
        <w:t xml:space="preserve"> </w:t>
      </w:r>
      <w:proofErr w:type="spellStart"/>
      <w:r w:rsidRPr="00E67816">
        <w:rPr>
          <w:lang w:val="vi-VN" w:eastAsia="zh-CN"/>
        </w:rPr>
        <w:t>cố</w:t>
      </w:r>
      <w:proofErr w:type="spellEnd"/>
      <w:r w:rsidRPr="00E67816">
        <w:rPr>
          <w:lang w:val="vi-VN" w:eastAsia="zh-CN"/>
        </w:rPr>
        <w:t xml:space="preserve"> trong </w:t>
      </w:r>
      <w:proofErr w:type="spellStart"/>
      <w:r w:rsidRPr="00E67816">
        <w:rPr>
          <w:lang w:val="vi-VN" w:eastAsia="zh-CN"/>
        </w:rPr>
        <w:t>quá</w:t>
      </w:r>
      <w:proofErr w:type="spellEnd"/>
      <w:r w:rsidRPr="00E67816">
        <w:rPr>
          <w:lang w:val="vi-VN" w:eastAsia="zh-CN"/>
        </w:rPr>
        <w:t xml:space="preserve"> </w:t>
      </w:r>
      <w:proofErr w:type="spellStart"/>
      <w:r w:rsidRPr="00E67816">
        <w:rPr>
          <w:lang w:val="vi-VN" w:eastAsia="zh-CN"/>
        </w:rPr>
        <w:t>trình</w:t>
      </w:r>
      <w:proofErr w:type="spellEnd"/>
      <w:r w:rsidRPr="00E67816">
        <w:rPr>
          <w:lang w:val="vi-VN" w:eastAsia="zh-CN"/>
        </w:rPr>
        <w:t xml:space="preserve"> </w:t>
      </w:r>
      <w:proofErr w:type="spellStart"/>
      <w:r w:rsidRPr="00E67816">
        <w:rPr>
          <w:lang w:val="vi-VN" w:eastAsia="zh-CN"/>
        </w:rPr>
        <w:t>vận</w:t>
      </w:r>
      <w:proofErr w:type="spellEnd"/>
      <w:r w:rsidRPr="00E67816">
        <w:rPr>
          <w:lang w:val="vi-VN" w:eastAsia="zh-CN"/>
        </w:rPr>
        <w:t xml:space="preserve"> </w:t>
      </w:r>
      <w:proofErr w:type="spellStart"/>
      <w:r w:rsidRPr="00E67816">
        <w:rPr>
          <w:lang w:val="vi-VN" w:eastAsia="zh-CN"/>
        </w:rPr>
        <w:t>chuyển</w:t>
      </w:r>
      <w:proofErr w:type="spellEnd"/>
      <w:r w:rsidRPr="00E67816">
        <w:rPr>
          <w:lang w:val="vi-VN" w:eastAsia="zh-CN"/>
        </w:rPr>
        <w:t xml:space="preserve"> CTNH. </w:t>
      </w:r>
    </w:p>
    <w:p w14:paraId="254AE158" w14:textId="77777777" w:rsidR="00697415" w:rsidRPr="00E67816" w:rsidRDefault="00C177CA" w:rsidP="004E5661">
      <w:pPr>
        <w:pStyle w:val="Heading4"/>
        <w:rPr>
          <w:lang w:val="vi-VN"/>
        </w:rPr>
      </w:pPr>
      <w:bookmarkStart w:id="232" w:name="_Toc125979888"/>
      <w:r w:rsidRPr="00E67816">
        <w:rPr>
          <w:lang w:val="vi-VN"/>
        </w:rPr>
        <w:t xml:space="preserve">6.3.4. </w:t>
      </w:r>
      <w:proofErr w:type="spellStart"/>
      <w:r w:rsidRPr="00E67816">
        <w:rPr>
          <w:rFonts w:cs="Times New Roman"/>
          <w:lang w:val="vi-VN" w:eastAsia="zh-CN"/>
        </w:rPr>
        <w:t>Biện</w:t>
      </w:r>
      <w:proofErr w:type="spellEnd"/>
      <w:r w:rsidRPr="00E67816">
        <w:rPr>
          <w:rFonts w:cs="Times New Roman"/>
          <w:lang w:val="vi-VN" w:eastAsia="zh-CN"/>
        </w:rPr>
        <w:t xml:space="preserve"> </w:t>
      </w:r>
      <w:proofErr w:type="spellStart"/>
      <w:r w:rsidRPr="00E67816">
        <w:rPr>
          <w:rFonts w:cs="Times New Roman"/>
          <w:lang w:val="vi-VN" w:eastAsia="zh-CN"/>
        </w:rPr>
        <w:t>pháp</w:t>
      </w:r>
      <w:proofErr w:type="spellEnd"/>
      <w:r w:rsidRPr="00E67816">
        <w:rPr>
          <w:rFonts w:cs="Times New Roman"/>
          <w:lang w:val="vi-VN" w:eastAsia="zh-CN"/>
        </w:rPr>
        <w:t xml:space="preserve"> </w:t>
      </w:r>
      <w:proofErr w:type="spellStart"/>
      <w:r w:rsidRPr="00E67816">
        <w:rPr>
          <w:rFonts w:cs="Times New Roman"/>
          <w:lang w:val="vi-VN" w:eastAsia="zh-CN"/>
        </w:rPr>
        <w:t>phòng</w:t>
      </w:r>
      <w:proofErr w:type="spellEnd"/>
      <w:r w:rsidRPr="00E67816">
        <w:rPr>
          <w:rFonts w:cs="Times New Roman"/>
          <w:lang w:val="vi-VN" w:eastAsia="zh-CN"/>
        </w:rPr>
        <w:t xml:space="preserve"> </w:t>
      </w:r>
      <w:proofErr w:type="spellStart"/>
      <w:r w:rsidRPr="00E67816">
        <w:rPr>
          <w:rFonts w:cs="Times New Roman"/>
          <w:lang w:val="vi-VN" w:eastAsia="zh-CN"/>
        </w:rPr>
        <w:t>ngừa</w:t>
      </w:r>
      <w:proofErr w:type="spellEnd"/>
      <w:r w:rsidRPr="00E67816">
        <w:rPr>
          <w:rFonts w:cs="Times New Roman"/>
          <w:lang w:val="vi-VN" w:eastAsia="zh-CN"/>
        </w:rPr>
        <w:t xml:space="preserve"> </w:t>
      </w:r>
      <w:proofErr w:type="spellStart"/>
      <w:r w:rsidRPr="00E67816">
        <w:rPr>
          <w:rFonts w:cs="Times New Roman"/>
          <w:lang w:val="vi-VN" w:eastAsia="zh-CN"/>
        </w:rPr>
        <w:t>sự</w:t>
      </w:r>
      <w:proofErr w:type="spellEnd"/>
      <w:r w:rsidRPr="00E67816">
        <w:rPr>
          <w:rFonts w:cs="Times New Roman"/>
          <w:lang w:val="vi-VN" w:eastAsia="zh-CN"/>
        </w:rPr>
        <w:t xml:space="preserve"> </w:t>
      </w:r>
      <w:proofErr w:type="spellStart"/>
      <w:r w:rsidRPr="00E67816">
        <w:rPr>
          <w:rFonts w:cs="Times New Roman"/>
          <w:lang w:val="vi-VN" w:eastAsia="zh-CN"/>
        </w:rPr>
        <w:t>cố</w:t>
      </w:r>
      <w:proofErr w:type="spellEnd"/>
      <w:r w:rsidRPr="00E67816">
        <w:rPr>
          <w:rFonts w:cs="Times New Roman"/>
          <w:lang w:val="vi-VN" w:eastAsia="zh-CN"/>
        </w:rPr>
        <w:t xml:space="preserve"> </w:t>
      </w:r>
      <w:r w:rsidRPr="00E67816">
        <w:rPr>
          <w:lang w:val="vi-VN"/>
        </w:rPr>
        <w:t>t</w:t>
      </w:r>
      <w:r w:rsidR="00697415" w:rsidRPr="00E67816">
        <w:rPr>
          <w:lang w:val="vi-VN"/>
        </w:rPr>
        <w:t xml:space="preserve">ai </w:t>
      </w:r>
      <w:proofErr w:type="spellStart"/>
      <w:r w:rsidR="00697415" w:rsidRPr="00E67816">
        <w:rPr>
          <w:lang w:val="vi-VN"/>
        </w:rPr>
        <w:t>nạn</w:t>
      </w:r>
      <w:proofErr w:type="spellEnd"/>
      <w:r w:rsidR="00697415" w:rsidRPr="00E67816">
        <w:rPr>
          <w:lang w:val="vi-VN"/>
        </w:rPr>
        <w:t xml:space="preserve"> lao </w:t>
      </w:r>
      <w:proofErr w:type="spellStart"/>
      <w:r w:rsidR="00697415" w:rsidRPr="00E67816">
        <w:rPr>
          <w:lang w:val="vi-VN"/>
        </w:rPr>
        <w:t>độ</w:t>
      </w:r>
      <w:r w:rsidRPr="00E67816">
        <w:rPr>
          <w:lang w:val="vi-VN"/>
        </w:rPr>
        <w:t>ng</w:t>
      </w:r>
      <w:bookmarkEnd w:id="232"/>
      <w:proofErr w:type="spellEnd"/>
    </w:p>
    <w:p w14:paraId="1D99C91E" w14:textId="2B0DE6EA" w:rsidR="00800684" w:rsidRPr="00E67816" w:rsidRDefault="00800684" w:rsidP="004E5661">
      <w:pPr>
        <w:pStyle w:val="ListParagraph"/>
        <w:numPr>
          <w:ilvl w:val="0"/>
          <w:numId w:val="86"/>
        </w:numPr>
        <w:rPr>
          <w:lang w:val="vi-VN"/>
        </w:rPr>
      </w:pPr>
      <w:r w:rsidRPr="00E67816">
        <w:rPr>
          <w:lang w:val="vi-VN"/>
        </w:rPr>
        <w:t xml:space="preserve">Tuân </w:t>
      </w:r>
      <w:proofErr w:type="spellStart"/>
      <w:r w:rsidRPr="00E67816">
        <w:rPr>
          <w:lang w:val="vi-VN"/>
        </w:rPr>
        <w:t>thủ</w:t>
      </w:r>
      <w:proofErr w:type="spellEnd"/>
      <w:r w:rsidRPr="00E67816">
        <w:rPr>
          <w:lang w:val="vi-VN"/>
        </w:rPr>
        <w:t xml:space="preserve"> nghiêm </w:t>
      </w:r>
      <w:proofErr w:type="spellStart"/>
      <w:r w:rsidRPr="00E67816">
        <w:rPr>
          <w:lang w:val="vi-VN"/>
        </w:rPr>
        <w:t>ngặt</w:t>
      </w:r>
      <w:proofErr w:type="spellEnd"/>
      <w:r w:rsidRPr="00E67816">
        <w:rPr>
          <w:lang w:val="vi-VN"/>
        </w:rPr>
        <w:t xml:space="preserve"> </w:t>
      </w:r>
      <w:r w:rsidR="008D1DA5" w:rsidRPr="00E67816">
        <w:rPr>
          <w:lang w:val="vi-VN"/>
        </w:rPr>
        <w:t>q</w:t>
      </w:r>
      <w:r w:rsidRPr="00E67816">
        <w:rPr>
          <w:lang w:val="vi-VN"/>
        </w:rPr>
        <w:t xml:space="preserve">uy </w:t>
      </w:r>
      <w:proofErr w:type="spellStart"/>
      <w:r w:rsidRPr="00E67816">
        <w:rPr>
          <w:lang w:val="vi-VN"/>
        </w:rPr>
        <w:t>chế</w:t>
      </w:r>
      <w:proofErr w:type="spellEnd"/>
      <w:r w:rsidRPr="00E67816">
        <w:rPr>
          <w:lang w:val="vi-VN"/>
        </w:rPr>
        <w:t xml:space="preserve"> </w:t>
      </w:r>
      <w:proofErr w:type="spellStart"/>
      <w:r w:rsidRPr="00E67816">
        <w:rPr>
          <w:lang w:val="vi-VN"/>
        </w:rPr>
        <w:t>quản</w:t>
      </w:r>
      <w:proofErr w:type="spellEnd"/>
      <w:r w:rsidRPr="00E67816">
        <w:rPr>
          <w:lang w:val="vi-VN"/>
        </w:rPr>
        <w:t xml:space="preserve"> </w:t>
      </w:r>
      <w:proofErr w:type="spellStart"/>
      <w:r w:rsidRPr="00E67816">
        <w:rPr>
          <w:lang w:val="vi-VN"/>
        </w:rPr>
        <w:t>lý</w:t>
      </w:r>
      <w:proofErr w:type="spellEnd"/>
      <w:r w:rsidRPr="00E67816">
        <w:rPr>
          <w:lang w:val="vi-VN"/>
        </w:rPr>
        <w:t xml:space="preserve"> </w:t>
      </w:r>
      <w:proofErr w:type="spellStart"/>
      <w:r w:rsidRPr="00E67816">
        <w:rPr>
          <w:lang w:val="vi-VN"/>
        </w:rPr>
        <w:t>kỹ</w:t>
      </w:r>
      <w:proofErr w:type="spellEnd"/>
      <w:r w:rsidRPr="00E67816">
        <w:rPr>
          <w:lang w:val="vi-VN"/>
        </w:rPr>
        <w:t xml:space="preserve"> </w:t>
      </w:r>
      <w:proofErr w:type="spellStart"/>
      <w:r w:rsidRPr="00E67816">
        <w:rPr>
          <w:lang w:val="vi-VN"/>
        </w:rPr>
        <w:t>thuật</w:t>
      </w:r>
      <w:proofErr w:type="spellEnd"/>
      <w:r w:rsidRPr="00E67816">
        <w:rPr>
          <w:lang w:val="vi-VN"/>
        </w:rPr>
        <w:t xml:space="preserve"> an </w:t>
      </w:r>
      <w:proofErr w:type="spellStart"/>
      <w:r w:rsidRPr="00E67816">
        <w:rPr>
          <w:lang w:val="vi-VN"/>
        </w:rPr>
        <w:t>toàn</w:t>
      </w:r>
      <w:proofErr w:type="spellEnd"/>
      <w:r w:rsidRPr="00E67816">
        <w:rPr>
          <w:lang w:val="vi-VN"/>
        </w:rPr>
        <w:t xml:space="preserve"> </w:t>
      </w:r>
      <w:proofErr w:type="spellStart"/>
      <w:r w:rsidRPr="00E67816">
        <w:rPr>
          <w:lang w:val="vi-VN"/>
        </w:rPr>
        <w:t>đối</w:t>
      </w:r>
      <w:proofErr w:type="spellEnd"/>
      <w:r w:rsidRPr="00E67816">
        <w:rPr>
          <w:lang w:val="vi-VN"/>
        </w:rPr>
        <w:t xml:space="preserve"> </w:t>
      </w:r>
      <w:proofErr w:type="spellStart"/>
      <w:r w:rsidRPr="00E67816">
        <w:rPr>
          <w:lang w:val="vi-VN"/>
        </w:rPr>
        <w:t>với</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máy</w:t>
      </w:r>
      <w:proofErr w:type="spellEnd"/>
      <w:r w:rsidRPr="00E67816">
        <w:rPr>
          <w:lang w:val="vi-VN"/>
        </w:rPr>
        <w:t xml:space="preserve"> </w:t>
      </w:r>
      <w:proofErr w:type="spellStart"/>
      <w:r w:rsidRPr="00E67816">
        <w:rPr>
          <w:lang w:val="vi-VN"/>
        </w:rPr>
        <w:t>móc</w:t>
      </w:r>
      <w:proofErr w:type="spellEnd"/>
      <w:r w:rsidRPr="00E67816">
        <w:rPr>
          <w:lang w:val="vi-VN"/>
        </w:rPr>
        <w:t xml:space="preserve">,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 xml:space="preserve">, </w:t>
      </w:r>
      <w:proofErr w:type="spellStart"/>
      <w:r w:rsidRPr="00E67816">
        <w:rPr>
          <w:lang w:val="vi-VN"/>
        </w:rPr>
        <w:lastRenderedPageBreak/>
        <w:t>có</w:t>
      </w:r>
      <w:proofErr w:type="spellEnd"/>
      <w:r w:rsidRPr="00E67816">
        <w:rPr>
          <w:lang w:val="vi-VN"/>
        </w:rPr>
        <w:t xml:space="preserve"> yêu </w:t>
      </w:r>
      <w:proofErr w:type="spellStart"/>
      <w:r w:rsidRPr="00E67816">
        <w:rPr>
          <w:lang w:val="vi-VN"/>
        </w:rPr>
        <w:t>cầu</w:t>
      </w:r>
      <w:proofErr w:type="spellEnd"/>
      <w:r w:rsidRPr="00E67816">
        <w:rPr>
          <w:lang w:val="vi-VN"/>
        </w:rPr>
        <w:t xml:space="preserve"> an </w:t>
      </w:r>
      <w:proofErr w:type="spellStart"/>
      <w:r w:rsidRPr="00E67816">
        <w:rPr>
          <w:lang w:val="vi-VN"/>
        </w:rPr>
        <w:t>toàn</w:t>
      </w:r>
      <w:proofErr w:type="spellEnd"/>
      <w:r w:rsidRPr="00E67816">
        <w:rPr>
          <w:lang w:val="vi-VN"/>
        </w:rPr>
        <w:t xml:space="preserve"> </w:t>
      </w:r>
      <w:proofErr w:type="spellStart"/>
      <w:r w:rsidRPr="00E67816">
        <w:rPr>
          <w:lang w:val="vi-VN"/>
        </w:rPr>
        <w:t>đặc</w:t>
      </w:r>
      <w:proofErr w:type="spellEnd"/>
      <w:r w:rsidRPr="00E67816">
        <w:rPr>
          <w:lang w:val="vi-VN"/>
        </w:rPr>
        <w:t xml:space="preserve"> </w:t>
      </w:r>
      <w:proofErr w:type="spellStart"/>
      <w:r w:rsidRPr="00E67816">
        <w:rPr>
          <w:lang w:val="vi-VN"/>
        </w:rPr>
        <w:t>thù</w:t>
      </w:r>
      <w:proofErr w:type="spellEnd"/>
      <w:r w:rsidRPr="00E67816">
        <w:rPr>
          <w:lang w:val="vi-VN"/>
        </w:rPr>
        <w:t xml:space="preserve"> chuyên </w:t>
      </w:r>
      <w:proofErr w:type="spellStart"/>
      <w:r w:rsidRPr="00E67816">
        <w:rPr>
          <w:lang w:val="vi-VN"/>
        </w:rPr>
        <w:t>ngành</w:t>
      </w:r>
      <w:proofErr w:type="spellEnd"/>
      <w:r w:rsidRPr="00E67816">
        <w:rPr>
          <w:lang w:val="vi-VN"/>
        </w:rPr>
        <w:t xml:space="preserve"> công </w:t>
      </w:r>
      <w:proofErr w:type="spellStart"/>
      <w:r w:rsidRPr="00E67816">
        <w:rPr>
          <w:lang w:val="vi-VN"/>
        </w:rPr>
        <w:t>nghiệp</w:t>
      </w:r>
      <w:proofErr w:type="spellEnd"/>
      <w:r w:rsidRPr="00E67816">
        <w:rPr>
          <w:lang w:val="vi-VN"/>
        </w:rPr>
        <w:t>.</w:t>
      </w:r>
    </w:p>
    <w:p w14:paraId="2FC54A8F" w14:textId="77777777" w:rsidR="00800684" w:rsidRPr="00E67816" w:rsidRDefault="00800684" w:rsidP="004E5661">
      <w:pPr>
        <w:pStyle w:val="ListParagraph"/>
        <w:numPr>
          <w:ilvl w:val="0"/>
          <w:numId w:val="86"/>
        </w:numPr>
        <w:rPr>
          <w:lang w:val="vi-VN"/>
        </w:rPr>
      </w:pPr>
      <w:proofErr w:type="spellStart"/>
      <w:r w:rsidRPr="00E67816">
        <w:rPr>
          <w:lang w:val="vi-VN"/>
        </w:rPr>
        <w:t>Tiến</w:t>
      </w:r>
      <w:proofErr w:type="spellEnd"/>
      <w:r w:rsidRPr="00E67816">
        <w:rPr>
          <w:lang w:val="vi-VN"/>
        </w:rPr>
        <w:t xml:space="preserve"> </w:t>
      </w:r>
      <w:proofErr w:type="spellStart"/>
      <w:r w:rsidRPr="00E67816">
        <w:rPr>
          <w:lang w:val="vi-VN"/>
        </w:rPr>
        <w:t>hành</w:t>
      </w:r>
      <w:proofErr w:type="spellEnd"/>
      <w:r w:rsidRPr="00E67816">
        <w:rPr>
          <w:lang w:val="vi-VN"/>
        </w:rPr>
        <w:t xml:space="preserve"> tuyên </w:t>
      </w:r>
      <w:proofErr w:type="spellStart"/>
      <w:r w:rsidRPr="00E67816">
        <w:rPr>
          <w:lang w:val="vi-VN"/>
        </w:rPr>
        <w:t>truyền</w:t>
      </w:r>
      <w:proofErr w:type="spellEnd"/>
      <w:r w:rsidRPr="00E67816">
        <w:rPr>
          <w:lang w:val="vi-VN"/>
        </w:rPr>
        <w:t xml:space="preserve">, </w:t>
      </w:r>
      <w:proofErr w:type="spellStart"/>
      <w:r w:rsidRPr="00E67816">
        <w:rPr>
          <w:lang w:val="vi-VN"/>
        </w:rPr>
        <w:t>huấn</w:t>
      </w:r>
      <w:proofErr w:type="spellEnd"/>
      <w:r w:rsidRPr="00E67816">
        <w:rPr>
          <w:lang w:val="vi-VN"/>
        </w:rPr>
        <w:t xml:space="preserve"> </w:t>
      </w:r>
      <w:proofErr w:type="spellStart"/>
      <w:r w:rsidRPr="00E67816">
        <w:rPr>
          <w:lang w:val="vi-VN"/>
        </w:rPr>
        <w:t>luyện</w:t>
      </w:r>
      <w:proofErr w:type="spellEnd"/>
      <w:r w:rsidRPr="00E67816">
        <w:rPr>
          <w:lang w:val="vi-VN"/>
        </w:rPr>
        <w:t xml:space="preserve"> cho công nhân </w:t>
      </w:r>
      <w:proofErr w:type="spellStart"/>
      <w:r w:rsidRPr="00E67816">
        <w:rPr>
          <w:lang w:val="vi-VN"/>
        </w:rPr>
        <w:t>nhằm</w:t>
      </w:r>
      <w:proofErr w:type="spellEnd"/>
      <w:r w:rsidRPr="00E67816">
        <w:rPr>
          <w:lang w:val="vi-VN"/>
        </w:rPr>
        <w:t xml:space="preserve"> </w:t>
      </w:r>
      <w:proofErr w:type="spellStart"/>
      <w:r w:rsidRPr="00E67816">
        <w:rPr>
          <w:lang w:val="vi-VN"/>
        </w:rPr>
        <w:t>phổ</w:t>
      </w:r>
      <w:proofErr w:type="spellEnd"/>
      <w:r w:rsidRPr="00E67816">
        <w:rPr>
          <w:lang w:val="vi-VN"/>
        </w:rPr>
        <w:t xml:space="preserve"> </w:t>
      </w:r>
      <w:proofErr w:type="spellStart"/>
      <w:r w:rsidRPr="00E67816">
        <w:rPr>
          <w:lang w:val="vi-VN"/>
        </w:rPr>
        <w:t>biến</w:t>
      </w:r>
      <w:proofErr w:type="spellEnd"/>
      <w:r w:rsidRPr="00E67816">
        <w:rPr>
          <w:lang w:val="vi-VN"/>
        </w:rPr>
        <w:t xml:space="preserve"> </w:t>
      </w:r>
      <w:proofErr w:type="spellStart"/>
      <w:r w:rsidRPr="00E67816">
        <w:rPr>
          <w:lang w:val="vi-VN"/>
        </w:rPr>
        <w:t>chế</w:t>
      </w:r>
      <w:proofErr w:type="spellEnd"/>
      <w:r w:rsidRPr="00E67816">
        <w:rPr>
          <w:lang w:val="vi-VN"/>
        </w:rPr>
        <w:t xml:space="preserve"> </w:t>
      </w:r>
      <w:proofErr w:type="spellStart"/>
      <w:r w:rsidRPr="00E67816">
        <w:rPr>
          <w:lang w:val="vi-VN"/>
        </w:rPr>
        <w:t>độ</w:t>
      </w:r>
      <w:proofErr w:type="spellEnd"/>
      <w:r w:rsidRPr="00E67816">
        <w:rPr>
          <w:lang w:val="vi-VN"/>
        </w:rPr>
        <w:t xml:space="preserve">, </w:t>
      </w:r>
      <w:proofErr w:type="spellStart"/>
      <w:r w:rsidRPr="00E67816">
        <w:rPr>
          <w:lang w:val="vi-VN"/>
        </w:rPr>
        <w:t>chính</w:t>
      </w:r>
      <w:proofErr w:type="spellEnd"/>
      <w:r w:rsidRPr="00E67816">
        <w:rPr>
          <w:lang w:val="vi-VN"/>
        </w:rPr>
        <w:t xml:space="preserve"> </w:t>
      </w:r>
      <w:proofErr w:type="spellStart"/>
      <w:r w:rsidRPr="00E67816">
        <w:rPr>
          <w:lang w:val="vi-VN"/>
        </w:rPr>
        <w:t>sách</w:t>
      </w:r>
      <w:proofErr w:type="spellEnd"/>
      <w:r w:rsidRPr="00E67816">
        <w:rPr>
          <w:lang w:val="vi-VN"/>
        </w:rPr>
        <w:t xml:space="preserve">, tiêu </w:t>
      </w:r>
      <w:proofErr w:type="spellStart"/>
      <w:r w:rsidRPr="00E67816">
        <w:rPr>
          <w:lang w:val="vi-VN"/>
        </w:rPr>
        <w:t>chuẩn</w:t>
      </w:r>
      <w:proofErr w:type="spellEnd"/>
      <w:r w:rsidRPr="00E67816">
        <w:rPr>
          <w:lang w:val="vi-VN"/>
        </w:rPr>
        <w:t xml:space="preserve">, quy </w:t>
      </w:r>
      <w:proofErr w:type="spellStart"/>
      <w:r w:rsidRPr="00E67816">
        <w:rPr>
          <w:lang w:val="vi-VN"/>
        </w:rPr>
        <w:t>phạm</w:t>
      </w:r>
      <w:proofErr w:type="spellEnd"/>
      <w:r w:rsidRPr="00E67816">
        <w:rPr>
          <w:lang w:val="vi-VN"/>
        </w:rPr>
        <w:t xml:space="preserve"> </w:t>
      </w:r>
      <w:proofErr w:type="spellStart"/>
      <w:r w:rsidRPr="00E67816">
        <w:rPr>
          <w:lang w:val="vi-VN"/>
        </w:rPr>
        <w:t>về</w:t>
      </w:r>
      <w:proofErr w:type="spellEnd"/>
      <w:r w:rsidRPr="00E67816">
        <w:rPr>
          <w:lang w:val="vi-VN"/>
        </w:rPr>
        <w:t xml:space="preserve"> an </w:t>
      </w:r>
      <w:proofErr w:type="spellStart"/>
      <w:r w:rsidRPr="00E67816">
        <w:rPr>
          <w:lang w:val="vi-VN"/>
        </w:rPr>
        <w:t>toàn</w:t>
      </w:r>
      <w:proofErr w:type="spellEnd"/>
      <w:r w:rsidRPr="00E67816">
        <w:rPr>
          <w:lang w:val="vi-VN"/>
        </w:rPr>
        <w:t xml:space="preserve"> lao </w:t>
      </w:r>
      <w:proofErr w:type="spellStart"/>
      <w:r w:rsidRPr="00E67816">
        <w:rPr>
          <w:lang w:val="vi-VN"/>
        </w:rPr>
        <w:t>động</w:t>
      </w:r>
      <w:proofErr w:type="spellEnd"/>
      <w:r w:rsidRPr="00E67816">
        <w:rPr>
          <w:lang w:val="vi-VN"/>
        </w:rPr>
        <w:t>.</w:t>
      </w:r>
    </w:p>
    <w:p w14:paraId="3ECA0E71" w14:textId="77777777" w:rsidR="00800684" w:rsidRPr="00E67816" w:rsidRDefault="00800684" w:rsidP="004E5661">
      <w:pPr>
        <w:pStyle w:val="ListParagraph"/>
        <w:numPr>
          <w:ilvl w:val="0"/>
          <w:numId w:val="86"/>
        </w:numPr>
        <w:rPr>
          <w:lang w:val="vi-VN"/>
        </w:rPr>
      </w:pPr>
      <w:r w:rsidRPr="00E67816">
        <w:rPr>
          <w:lang w:val="vi-VN"/>
        </w:rPr>
        <w:t xml:space="preserve">Theo </w:t>
      </w:r>
      <w:proofErr w:type="spellStart"/>
      <w:r w:rsidRPr="00E67816">
        <w:rPr>
          <w:lang w:val="vi-VN"/>
        </w:rPr>
        <w:t>dõi</w:t>
      </w:r>
      <w:proofErr w:type="spellEnd"/>
      <w:r w:rsidRPr="00E67816">
        <w:rPr>
          <w:lang w:val="vi-VN"/>
        </w:rPr>
        <w:t xml:space="preserve"> </w:t>
      </w:r>
      <w:proofErr w:type="spellStart"/>
      <w:r w:rsidRPr="00E67816">
        <w:rPr>
          <w:lang w:val="vi-VN"/>
        </w:rPr>
        <w:t>sức</w:t>
      </w:r>
      <w:proofErr w:type="spellEnd"/>
      <w:r w:rsidRPr="00E67816">
        <w:rPr>
          <w:lang w:val="vi-VN"/>
        </w:rPr>
        <w:t xml:space="preserve"> </w:t>
      </w:r>
      <w:proofErr w:type="spellStart"/>
      <w:r w:rsidRPr="00E67816">
        <w:rPr>
          <w:lang w:val="vi-VN"/>
        </w:rPr>
        <w:t>khỏe</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có</w:t>
      </w:r>
      <w:proofErr w:type="spellEnd"/>
      <w:r w:rsidRPr="00E67816">
        <w:rPr>
          <w:lang w:val="vi-VN"/>
        </w:rPr>
        <w:t xml:space="preserve"> </w:t>
      </w:r>
      <w:proofErr w:type="spellStart"/>
      <w:r w:rsidRPr="00E67816">
        <w:rPr>
          <w:lang w:val="vi-VN"/>
        </w:rPr>
        <w:t>biện</w:t>
      </w:r>
      <w:proofErr w:type="spellEnd"/>
      <w:r w:rsidRPr="00E67816">
        <w:rPr>
          <w:lang w:val="vi-VN"/>
        </w:rPr>
        <w:t xml:space="preserve"> </w:t>
      </w:r>
      <w:proofErr w:type="spellStart"/>
      <w:r w:rsidRPr="00E67816">
        <w:rPr>
          <w:lang w:val="vi-VN"/>
        </w:rPr>
        <w:t>pháp</w:t>
      </w:r>
      <w:proofErr w:type="spellEnd"/>
      <w:r w:rsidRPr="00E67816">
        <w:rPr>
          <w:lang w:val="vi-VN"/>
        </w:rPr>
        <w:t xml:space="preserve"> chăm </w:t>
      </w:r>
      <w:proofErr w:type="spellStart"/>
      <w:r w:rsidRPr="00E67816">
        <w:rPr>
          <w:lang w:val="vi-VN"/>
        </w:rPr>
        <w:t>sóc</w:t>
      </w:r>
      <w:proofErr w:type="spellEnd"/>
      <w:r w:rsidRPr="00E67816">
        <w:rPr>
          <w:lang w:val="vi-VN"/>
        </w:rPr>
        <w:t xml:space="preserve"> </w:t>
      </w:r>
      <w:proofErr w:type="spellStart"/>
      <w:r w:rsidRPr="00E67816">
        <w:rPr>
          <w:lang w:val="vi-VN"/>
        </w:rPr>
        <w:t>sức</w:t>
      </w:r>
      <w:proofErr w:type="spellEnd"/>
      <w:r w:rsidRPr="00E67816">
        <w:rPr>
          <w:lang w:val="vi-VN"/>
        </w:rPr>
        <w:t xml:space="preserve"> </w:t>
      </w:r>
      <w:proofErr w:type="spellStart"/>
      <w:r w:rsidRPr="00E67816">
        <w:rPr>
          <w:lang w:val="vi-VN"/>
        </w:rPr>
        <w:t>khỏe</w:t>
      </w:r>
      <w:proofErr w:type="spellEnd"/>
      <w:r w:rsidRPr="00E67816">
        <w:rPr>
          <w:lang w:val="vi-VN"/>
        </w:rPr>
        <w:t xml:space="preserve"> </w:t>
      </w:r>
      <w:proofErr w:type="spellStart"/>
      <w:r w:rsidRPr="00E67816">
        <w:rPr>
          <w:lang w:val="vi-VN"/>
        </w:rPr>
        <w:t>người</w:t>
      </w:r>
      <w:proofErr w:type="spellEnd"/>
      <w:r w:rsidRPr="00E67816">
        <w:rPr>
          <w:lang w:val="vi-VN"/>
        </w:rPr>
        <w:t xml:space="preserve"> lao </w:t>
      </w:r>
      <w:proofErr w:type="spellStart"/>
      <w:r w:rsidRPr="00E67816">
        <w:rPr>
          <w:lang w:val="vi-VN"/>
        </w:rPr>
        <w:t>động</w:t>
      </w:r>
      <w:proofErr w:type="spellEnd"/>
      <w:r w:rsidRPr="00E67816">
        <w:rPr>
          <w:lang w:val="vi-VN"/>
        </w:rPr>
        <w:t>.</w:t>
      </w:r>
    </w:p>
    <w:p w14:paraId="6898CB42" w14:textId="77777777" w:rsidR="00800684" w:rsidRPr="00E67816" w:rsidRDefault="00800684" w:rsidP="004E5661">
      <w:pPr>
        <w:pStyle w:val="ListParagraph"/>
        <w:numPr>
          <w:ilvl w:val="0"/>
          <w:numId w:val="86"/>
        </w:numPr>
        <w:rPr>
          <w:lang w:val="vi-VN"/>
        </w:rPr>
      </w:pPr>
      <w:r w:rsidRPr="00E67816">
        <w:rPr>
          <w:lang w:val="vi-VN"/>
        </w:rPr>
        <w:t xml:space="preserve">Cung </w:t>
      </w:r>
      <w:proofErr w:type="spellStart"/>
      <w:r w:rsidRPr="00E67816">
        <w:rPr>
          <w:lang w:val="vi-VN"/>
        </w:rPr>
        <w:t>cấp</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hộ</w:t>
      </w:r>
      <w:proofErr w:type="spellEnd"/>
      <w:r w:rsidRPr="00E67816">
        <w:rPr>
          <w:lang w:val="vi-VN"/>
        </w:rPr>
        <w:t xml:space="preserve"> lao </w:t>
      </w:r>
      <w:proofErr w:type="spellStart"/>
      <w:r w:rsidRPr="00E67816">
        <w:rPr>
          <w:lang w:val="vi-VN"/>
        </w:rPr>
        <w:t>động</w:t>
      </w:r>
      <w:proofErr w:type="spellEnd"/>
      <w:r w:rsidRPr="00E67816">
        <w:rPr>
          <w:lang w:val="vi-VN"/>
        </w:rPr>
        <w:t xml:space="preserve"> cho công nhân khi </w:t>
      </w:r>
      <w:proofErr w:type="spellStart"/>
      <w:r w:rsidRPr="00E67816">
        <w:rPr>
          <w:lang w:val="vi-VN"/>
        </w:rPr>
        <w:t>làm</w:t>
      </w:r>
      <w:proofErr w:type="spellEnd"/>
      <w:r w:rsidRPr="00E67816">
        <w:rPr>
          <w:lang w:val="vi-VN"/>
        </w:rPr>
        <w:t xml:space="preserve"> </w:t>
      </w:r>
      <w:proofErr w:type="spellStart"/>
      <w:r w:rsidRPr="00E67816">
        <w:rPr>
          <w:lang w:val="vi-VN"/>
        </w:rPr>
        <w:t>việc</w:t>
      </w:r>
      <w:proofErr w:type="spellEnd"/>
      <w:r w:rsidRPr="00E67816">
        <w:rPr>
          <w:lang w:val="vi-VN"/>
        </w:rPr>
        <w:t>.</w:t>
      </w:r>
    </w:p>
    <w:p w14:paraId="48BA8462" w14:textId="77777777" w:rsidR="00800684" w:rsidRPr="00E67816" w:rsidRDefault="00800684" w:rsidP="004E5661">
      <w:pPr>
        <w:pStyle w:val="ListParagraph"/>
        <w:numPr>
          <w:ilvl w:val="0"/>
          <w:numId w:val="86"/>
        </w:numPr>
        <w:rPr>
          <w:lang w:val="vi-VN"/>
        </w:rPr>
      </w:pPr>
      <w:proofErr w:type="spellStart"/>
      <w:r w:rsidRPr="00E67816">
        <w:rPr>
          <w:lang w:val="vi-VN"/>
        </w:rPr>
        <w:t>Để</w:t>
      </w:r>
      <w:proofErr w:type="spellEnd"/>
      <w:r w:rsidRPr="00E67816">
        <w:rPr>
          <w:lang w:val="vi-VN"/>
        </w:rPr>
        <w:t xml:space="preserve"> </w:t>
      </w:r>
      <w:proofErr w:type="spellStart"/>
      <w:r w:rsidRPr="00E67816">
        <w:rPr>
          <w:lang w:val="vi-VN"/>
        </w:rPr>
        <w:t>tránh</w:t>
      </w:r>
      <w:proofErr w:type="spellEnd"/>
      <w:r w:rsidRPr="00E67816">
        <w:rPr>
          <w:lang w:val="vi-VN"/>
        </w:rPr>
        <w:t xml:space="preserve"> </w:t>
      </w:r>
      <w:proofErr w:type="spellStart"/>
      <w:r w:rsidRPr="00E67816">
        <w:rPr>
          <w:lang w:val="vi-VN"/>
        </w:rPr>
        <w:t>những</w:t>
      </w:r>
      <w:proofErr w:type="spellEnd"/>
      <w:r w:rsidRPr="00E67816">
        <w:rPr>
          <w:lang w:val="vi-VN"/>
        </w:rPr>
        <w:t xml:space="preserve"> tai </w:t>
      </w:r>
      <w:proofErr w:type="spellStart"/>
      <w:r w:rsidRPr="00E67816">
        <w:rPr>
          <w:lang w:val="vi-VN"/>
        </w:rPr>
        <w:t>nạn</w:t>
      </w:r>
      <w:proofErr w:type="spellEnd"/>
      <w:r w:rsidRPr="00E67816">
        <w:rPr>
          <w:lang w:val="vi-VN"/>
        </w:rPr>
        <w:t xml:space="preserve"> </w:t>
      </w:r>
      <w:proofErr w:type="spellStart"/>
      <w:r w:rsidRPr="00E67816">
        <w:rPr>
          <w:lang w:val="vi-VN"/>
        </w:rPr>
        <w:t>đáng</w:t>
      </w:r>
      <w:proofErr w:type="spellEnd"/>
      <w:r w:rsidRPr="00E67816">
        <w:rPr>
          <w:lang w:val="vi-VN"/>
        </w:rPr>
        <w:t xml:space="preserve"> </w:t>
      </w:r>
      <w:proofErr w:type="spellStart"/>
      <w:r w:rsidRPr="00E67816">
        <w:rPr>
          <w:lang w:val="vi-VN"/>
        </w:rPr>
        <w:t>tiếc</w:t>
      </w:r>
      <w:proofErr w:type="spellEnd"/>
      <w:r w:rsidRPr="00E67816">
        <w:rPr>
          <w:lang w:val="vi-VN"/>
        </w:rPr>
        <w:t xml:space="preserve"> </w:t>
      </w:r>
      <w:proofErr w:type="spellStart"/>
      <w:r w:rsidRPr="00E67816">
        <w:rPr>
          <w:lang w:val="vi-VN"/>
        </w:rPr>
        <w:t>có</w:t>
      </w:r>
      <w:proofErr w:type="spellEnd"/>
      <w:r w:rsidRPr="00E67816">
        <w:rPr>
          <w:lang w:val="vi-VN"/>
        </w:rPr>
        <w:t xml:space="preserve"> </w:t>
      </w:r>
      <w:proofErr w:type="spellStart"/>
      <w:r w:rsidRPr="00E67816">
        <w:rPr>
          <w:lang w:val="vi-VN"/>
        </w:rPr>
        <w:t>thể</w:t>
      </w:r>
      <w:proofErr w:type="spellEnd"/>
      <w:r w:rsidRPr="00E67816">
        <w:rPr>
          <w:lang w:val="vi-VN"/>
        </w:rPr>
        <w:t xml:space="preserve"> </w:t>
      </w:r>
      <w:proofErr w:type="spellStart"/>
      <w:r w:rsidRPr="00E67816">
        <w:rPr>
          <w:lang w:val="vi-VN"/>
        </w:rPr>
        <w:t>xảy</w:t>
      </w:r>
      <w:proofErr w:type="spellEnd"/>
      <w:r w:rsidRPr="00E67816">
        <w:rPr>
          <w:lang w:val="vi-VN"/>
        </w:rPr>
        <w:t xml:space="preserve"> ra, công nhân không </w:t>
      </w:r>
      <w:proofErr w:type="spellStart"/>
      <w:r w:rsidRPr="00E67816">
        <w:rPr>
          <w:lang w:val="vi-VN"/>
        </w:rPr>
        <w:t>được</w:t>
      </w:r>
      <w:proofErr w:type="spellEnd"/>
      <w:r w:rsidRPr="00E67816">
        <w:rPr>
          <w:lang w:val="vi-VN"/>
        </w:rPr>
        <w:t xml:space="preserve"> </w:t>
      </w:r>
      <w:proofErr w:type="spellStart"/>
      <w:r w:rsidRPr="00E67816">
        <w:rPr>
          <w:lang w:val="vi-VN"/>
        </w:rPr>
        <w:t>phép</w:t>
      </w:r>
      <w:proofErr w:type="spellEnd"/>
      <w:r w:rsidRPr="00E67816">
        <w:rPr>
          <w:lang w:val="vi-VN"/>
        </w:rPr>
        <w:t xml:space="preserve"> </w:t>
      </w:r>
      <w:proofErr w:type="spellStart"/>
      <w:r w:rsidRPr="00E67816">
        <w:rPr>
          <w:lang w:val="vi-VN"/>
        </w:rPr>
        <w:t>uống</w:t>
      </w:r>
      <w:proofErr w:type="spellEnd"/>
      <w:r w:rsidRPr="00E67816">
        <w:rPr>
          <w:lang w:val="vi-VN"/>
        </w:rPr>
        <w:t xml:space="preserve"> </w:t>
      </w:r>
      <w:proofErr w:type="spellStart"/>
      <w:r w:rsidRPr="00E67816">
        <w:rPr>
          <w:lang w:val="vi-VN"/>
        </w:rPr>
        <w:t>rượu</w:t>
      </w:r>
      <w:proofErr w:type="spellEnd"/>
      <w:r w:rsidRPr="00E67816">
        <w:rPr>
          <w:lang w:val="vi-VN"/>
        </w:rPr>
        <w:t xml:space="preserve">, bia khi </w:t>
      </w:r>
      <w:proofErr w:type="spellStart"/>
      <w:r w:rsidRPr="00E67816">
        <w:rPr>
          <w:lang w:val="vi-VN"/>
        </w:rPr>
        <w:t>làm</w:t>
      </w:r>
      <w:proofErr w:type="spellEnd"/>
      <w:r w:rsidRPr="00E67816">
        <w:rPr>
          <w:lang w:val="vi-VN"/>
        </w:rPr>
        <w:t xml:space="preserve"> </w:t>
      </w:r>
      <w:proofErr w:type="spellStart"/>
      <w:r w:rsidRPr="00E67816">
        <w:rPr>
          <w:lang w:val="vi-VN"/>
        </w:rPr>
        <w:t>việc</w:t>
      </w:r>
      <w:proofErr w:type="spellEnd"/>
      <w:r w:rsidRPr="00E67816">
        <w:rPr>
          <w:lang w:val="vi-VN"/>
        </w:rPr>
        <w:t>.</w:t>
      </w:r>
    </w:p>
    <w:p w14:paraId="36758289" w14:textId="77777777" w:rsidR="00800684" w:rsidRPr="00E67816" w:rsidRDefault="00800684" w:rsidP="004E5661">
      <w:pPr>
        <w:pStyle w:val="ListParagraph"/>
        <w:numPr>
          <w:ilvl w:val="0"/>
          <w:numId w:val="86"/>
        </w:numPr>
        <w:rPr>
          <w:lang w:val="vi-VN"/>
        </w:rPr>
      </w:pPr>
      <w:proofErr w:type="spellStart"/>
      <w:r w:rsidRPr="00E67816">
        <w:rPr>
          <w:lang w:val="vi-VN"/>
        </w:rPr>
        <w:t>Thường</w:t>
      </w:r>
      <w:proofErr w:type="spellEnd"/>
      <w:r w:rsidRPr="00E67816">
        <w:rPr>
          <w:lang w:val="vi-VN"/>
        </w:rPr>
        <w:t xml:space="preserve"> xuyên </w:t>
      </w:r>
      <w:proofErr w:type="spellStart"/>
      <w:r w:rsidRPr="00E67816">
        <w:rPr>
          <w:lang w:val="vi-VN"/>
        </w:rPr>
        <w:t>kiểm</w:t>
      </w:r>
      <w:proofErr w:type="spellEnd"/>
      <w:r w:rsidRPr="00E67816">
        <w:rPr>
          <w:lang w:val="vi-VN"/>
        </w:rPr>
        <w:t xml:space="preserve"> tra, thay </w:t>
      </w:r>
      <w:proofErr w:type="spellStart"/>
      <w:r w:rsidRPr="00E67816">
        <w:rPr>
          <w:lang w:val="vi-VN"/>
        </w:rPr>
        <w:t>thế</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bóng</w:t>
      </w:r>
      <w:proofErr w:type="spellEnd"/>
      <w:r w:rsidRPr="00E67816">
        <w:rPr>
          <w:lang w:val="vi-VN"/>
        </w:rPr>
        <w:t xml:space="preserve"> </w:t>
      </w:r>
      <w:proofErr w:type="spellStart"/>
      <w:r w:rsidRPr="00E67816">
        <w:rPr>
          <w:lang w:val="vi-VN"/>
        </w:rPr>
        <w:t>đèn</w:t>
      </w:r>
      <w:proofErr w:type="spellEnd"/>
      <w:r w:rsidRPr="00E67816">
        <w:rPr>
          <w:lang w:val="vi-VN"/>
        </w:rPr>
        <w:t xml:space="preserve"> </w:t>
      </w:r>
      <w:proofErr w:type="spellStart"/>
      <w:r w:rsidRPr="00E67816">
        <w:rPr>
          <w:lang w:val="vi-VN"/>
        </w:rPr>
        <w:t>cũ</w:t>
      </w:r>
      <w:proofErr w:type="spellEnd"/>
      <w:r w:rsidRPr="00E67816">
        <w:rPr>
          <w:lang w:val="vi-VN"/>
        </w:rPr>
        <w:t xml:space="preserve"> </w:t>
      </w:r>
      <w:proofErr w:type="spellStart"/>
      <w:r w:rsidRPr="00E67816">
        <w:rPr>
          <w:lang w:val="vi-VN"/>
        </w:rPr>
        <w:t>bị</w:t>
      </w:r>
      <w:proofErr w:type="spellEnd"/>
      <w:r w:rsidRPr="00E67816">
        <w:rPr>
          <w:lang w:val="vi-VN"/>
        </w:rPr>
        <w:t xml:space="preserve"> hư </w:t>
      </w:r>
      <w:proofErr w:type="spellStart"/>
      <w:r w:rsidRPr="00E67816">
        <w:rPr>
          <w:lang w:val="vi-VN"/>
        </w:rPr>
        <w:t>hỏng</w:t>
      </w:r>
      <w:proofErr w:type="spellEnd"/>
      <w:r w:rsidRPr="00E67816">
        <w:rPr>
          <w:lang w:val="vi-VN"/>
        </w:rPr>
        <w:t xml:space="preserve"> </w:t>
      </w:r>
      <w:proofErr w:type="spellStart"/>
      <w:r w:rsidRPr="00E67816">
        <w:rPr>
          <w:lang w:val="vi-VN"/>
        </w:rPr>
        <w:t>để</w:t>
      </w:r>
      <w:proofErr w:type="spellEnd"/>
      <w:r w:rsidRPr="00E67816">
        <w:rPr>
          <w:lang w:val="vi-VN"/>
        </w:rPr>
        <w:t xml:space="preserve"> </w:t>
      </w:r>
      <w:proofErr w:type="spellStart"/>
      <w:r w:rsidRPr="00E67816">
        <w:rPr>
          <w:lang w:val="vi-VN"/>
        </w:rPr>
        <w:t>đảm</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ánh</w:t>
      </w:r>
      <w:proofErr w:type="spellEnd"/>
      <w:r w:rsidRPr="00E67816">
        <w:rPr>
          <w:lang w:val="vi-VN"/>
        </w:rPr>
        <w:t xml:space="preserve"> </w:t>
      </w:r>
      <w:proofErr w:type="spellStart"/>
      <w:r w:rsidRPr="00E67816">
        <w:rPr>
          <w:lang w:val="vi-VN"/>
        </w:rPr>
        <w:t>sáng</w:t>
      </w:r>
      <w:proofErr w:type="spellEnd"/>
      <w:r w:rsidRPr="00E67816">
        <w:rPr>
          <w:lang w:val="vi-VN"/>
        </w:rPr>
        <w:t xml:space="preserve">. Công nhân </w:t>
      </w:r>
      <w:proofErr w:type="spellStart"/>
      <w:r w:rsidRPr="00E67816">
        <w:rPr>
          <w:lang w:val="vi-VN"/>
        </w:rPr>
        <w:t>được</w:t>
      </w:r>
      <w:proofErr w:type="spellEnd"/>
      <w:r w:rsidRPr="00E67816">
        <w:rPr>
          <w:lang w:val="vi-VN"/>
        </w:rPr>
        <w:t xml:space="preserve"> </w:t>
      </w:r>
      <w:proofErr w:type="spellStart"/>
      <w:r w:rsidRPr="00E67816">
        <w:rPr>
          <w:lang w:val="vi-VN"/>
        </w:rPr>
        <w:t>hướng</w:t>
      </w:r>
      <w:proofErr w:type="spellEnd"/>
      <w:r w:rsidRPr="00E67816">
        <w:rPr>
          <w:lang w:val="vi-VN"/>
        </w:rPr>
        <w:t xml:space="preserve"> </w:t>
      </w:r>
      <w:proofErr w:type="spellStart"/>
      <w:r w:rsidRPr="00E67816">
        <w:rPr>
          <w:lang w:val="vi-VN"/>
        </w:rPr>
        <w:t>dẫn</w:t>
      </w:r>
      <w:proofErr w:type="spellEnd"/>
      <w:r w:rsidRPr="00E67816">
        <w:rPr>
          <w:lang w:val="vi-VN"/>
        </w:rPr>
        <w:t xml:space="preserve"> </w:t>
      </w:r>
      <w:proofErr w:type="spellStart"/>
      <w:r w:rsidRPr="00E67816">
        <w:rPr>
          <w:lang w:val="vi-VN"/>
        </w:rPr>
        <w:t>đầy</w:t>
      </w:r>
      <w:proofErr w:type="spellEnd"/>
      <w:r w:rsidRPr="00E67816">
        <w:rPr>
          <w:lang w:val="vi-VN"/>
        </w:rPr>
        <w:t xml:space="preserve"> </w:t>
      </w:r>
      <w:proofErr w:type="spellStart"/>
      <w:r w:rsidRPr="00E67816">
        <w:rPr>
          <w:lang w:val="vi-VN"/>
        </w:rPr>
        <w:t>đủ</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biện</w:t>
      </w:r>
      <w:proofErr w:type="spellEnd"/>
      <w:r w:rsidRPr="00E67816">
        <w:rPr>
          <w:lang w:val="vi-VN"/>
        </w:rPr>
        <w:t xml:space="preserve"> </w:t>
      </w:r>
      <w:proofErr w:type="spellStart"/>
      <w:r w:rsidRPr="00E67816">
        <w:rPr>
          <w:lang w:val="vi-VN"/>
        </w:rPr>
        <w:t>pháp</w:t>
      </w:r>
      <w:proofErr w:type="spellEnd"/>
      <w:r w:rsidRPr="00E67816">
        <w:rPr>
          <w:lang w:val="vi-VN"/>
        </w:rPr>
        <w:t xml:space="preserve"> an </w:t>
      </w:r>
      <w:proofErr w:type="spellStart"/>
      <w:r w:rsidRPr="00E67816">
        <w:rPr>
          <w:lang w:val="vi-VN"/>
        </w:rPr>
        <w:t>toàn</w:t>
      </w:r>
      <w:proofErr w:type="spellEnd"/>
      <w:r w:rsidRPr="00E67816">
        <w:rPr>
          <w:lang w:val="vi-VN"/>
        </w:rPr>
        <w:t xml:space="preserve"> trong </w:t>
      </w:r>
      <w:proofErr w:type="spellStart"/>
      <w:r w:rsidRPr="00E67816">
        <w:rPr>
          <w:lang w:val="vi-VN"/>
        </w:rPr>
        <w:t>sử</w:t>
      </w:r>
      <w:proofErr w:type="spellEnd"/>
      <w:r w:rsidRPr="00E67816">
        <w:rPr>
          <w:lang w:val="vi-VN"/>
        </w:rPr>
        <w:t xml:space="preserve"> </w:t>
      </w:r>
      <w:proofErr w:type="spellStart"/>
      <w:r w:rsidRPr="00E67816">
        <w:rPr>
          <w:lang w:val="vi-VN"/>
        </w:rPr>
        <w:t>dụng</w:t>
      </w:r>
      <w:proofErr w:type="spellEnd"/>
      <w:r w:rsidRPr="00E67816">
        <w:rPr>
          <w:lang w:val="vi-VN"/>
        </w:rPr>
        <w:t xml:space="preserve"> </w:t>
      </w:r>
      <w:proofErr w:type="spellStart"/>
      <w:r w:rsidRPr="00E67816">
        <w:rPr>
          <w:lang w:val="vi-VN"/>
        </w:rPr>
        <w:t>điện</w:t>
      </w:r>
      <w:proofErr w:type="spellEnd"/>
      <w:r w:rsidRPr="00E67816">
        <w:rPr>
          <w:lang w:val="vi-VN"/>
        </w:rPr>
        <w:t xml:space="preserve">, </w:t>
      </w:r>
      <w:proofErr w:type="spellStart"/>
      <w:r w:rsidRPr="00E67816">
        <w:rPr>
          <w:lang w:val="vi-VN"/>
        </w:rPr>
        <w:t>máy</w:t>
      </w:r>
      <w:proofErr w:type="spellEnd"/>
      <w:r w:rsidRPr="00E67816">
        <w:rPr>
          <w:lang w:val="vi-VN"/>
        </w:rPr>
        <w:t xml:space="preserve"> </w:t>
      </w:r>
      <w:proofErr w:type="spellStart"/>
      <w:r w:rsidRPr="00E67816">
        <w:rPr>
          <w:lang w:val="vi-VN"/>
        </w:rPr>
        <w:t>móc</w:t>
      </w:r>
      <w:proofErr w:type="spellEnd"/>
      <w:r w:rsidRPr="00E67816">
        <w:rPr>
          <w:lang w:val="vi-VN"/>
        </w:rPr>
        <w:t xml:space="preserve">,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w:t>
      </w:r>
    </w:p>
    <w:p w14:paraId="551DA0ED" w14:textId="77777777" w:rsidR="00800684" w:rsidRPr="00E67816" w:rsidRDefault="00800684" w:rsidP="004E5661">
      <w:pPr>
        <w:pStyle w:val="ListParagraph"/>
        <w:numPr>
          <w:ilvl w:val="0"/>
          <w:numId w:val="86"/>
        </w:numPr>
        <w:rPr>
          <w:lang w:val="vi-VN"/>
        </w:rPr>
      </w:pPr>
      <w:proofErr w:type="spellStart"/>
      <w:r w:rsidRPr="00E67816">
        <w:rPr>
          <w:lang w:val="vi-VN"/>
        </w:rPr>
        <w:t>Kiểm</w:t>
      </w:r>
      <w:proofErr w:type="spellEnd"/>
      <w:r w:rsidRPr="00E67816">
        <w:rPr>
          <w:lang w:val="vi-VN"/>
        </w:rPr>
        <w:t xml:space="preserve"> tra </w:t>
      </w:r>
      <w:proofErr w:type="spellStart"/>
      <w:r w:rsidRPr="00E67816">
        <w:rPr>
          <w:lang w:val="vi-VN"/>
        </w:rPr>
        <w:t>định</w:t>
      </w:r>
      <w:proofErr w:type="spellEnd"/>
      <w:r w:rsidRPr="00E67816">
        <w:rPr>
          <w:lang w:val="vi-VN"/>
        </w:rPr>
        <w:t xml:space="preserve"> </w:t>
      </w:r>
      <w:proofErr w:type="spellStart"/>
      <w:r w:rsidRPr="00E67816">
        <w:rPr>
          <w:lang w:val="vi-VN"/>
        </w:rPr>
        <w:t>kỳ</w:t>
      </w:r>
      <w:proofErr w:type="spellEnd"/>
      <w:r w:rsidRPr="00E67816">
        <w:rPr>
          <w:lang w:val="vi-VN"/>
        </w:rPr>
        <w:t xml:space="preserve"> </w:t>
      </w:r>
      <w:proofErr w:type="spellStart"/>
      <w:r w:rsidRPr="00E67816">
        <w:rPr>
          <w:lang w:val="vi-VN"/>
        </w:rPr>
        <w:t>các</w:t>
      </w:r>
      <w:proofErr w:type="spellEnd"/>
      <w:r w:rsidRPr="00E67816">
        <w:rPr>
          <w:lang w:val="vi-VN"/>
        </w:rPr>
        <w:t xml:space="preserve"> phương </w:t>
      </w:r>
      <w:proofErr w:type="spellStart"/>
      <w:r w:rsidRPr="00E67816">
        <w:rPr>
          <w:lang w:val="vi-VN"/>
        </w:rPr>
        <w:t>tiện</w:t>
      </w:r>
      <w:proofErr w:type="spellEnd"/>
      <w:r w:rsidRPr="00E67816">
        <w:rPr>
          <w:lang w:val="vi-VN"/>
        </w:rPr>
        <w:t xml:space="preserve"> </w:t>
      </w:r>
      <w:proofErr w:type="spellStart"/>
      <w:r w:rsidRPr="00E67816">
        <w:rPr>
          <w:lang w:val="vi-VN"/>
        </w:rPr>
        <w:t>vận</w:t>
      </w:r>
      <w:proofErr w:type="spellEnd"/>
      <w:r w:rsidRPr="00E67816">
        <w:rPr>
          <w:lang w:val="vi-VN"/>
        </w:rPr>
        <w:t xml:space="preserve"> </w:t>
      </w:r>
      <w:proofErr w:type="spellStart"/>
      <w:r w:rsidRPr="00E67816">
        <w:rPr>
          <w:lang w:val="vi-VN"/>
        </w:rPr>
        <w:t>chuyển</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các</w:t>
      </w:r>
      <w:proofErr w:type="spellEnd"/>
      <w:r w:rsidRPr="00E67816">
        <w:rPr>
          <w:lang w:val="vi-VN"/>
        </w:rPr>
        <w:t xml:space="preserve"> quy </w:t>
      </w:r>
      <w:proofErr w:type="spellStart"/>
      <w:r w:rsidRPr="00E67816">
        <w:rPr>
          <w:lang w:val="vi-VN"/>
        </w:rPr>
        <w:t>định</w:t>
      </w:r>
      <w:proofErr w:type="spellEnd"/>
      <w:r w:rsidRPr="00E67816">
        <w:rPr>
          <w:lang w:val="vi-VN"/>
        </w:rPr>
        <w:t xml:space="preserve"> an </w:t>
      </w:r>
      <w:proofErr w:type="spellStart"/>
      <w:r w:rsidRPr="00E67816">
        <w:rPr>
          <w:lang w:val="vi-VN"/>
        </w:rPr>
        <w:t>toàn</w:t>
      </w:r>
      <w:proofErr w:type="spellEnd"/>
      <w:r w:rsidRPr="00E67816">
        <w:rPr>
          <w:lang w:val="vi-VN"/>
        </w:rPr>
        <w:t xml:space="preserve"> trong </w:t>
      </w:r>
      <w:proofErr w:type="spellStart"/>
      <w:r w:rsidRPr="00E67816">
        <w:rPr>
          <w:lang w:val="vi-VN"/>
        </w:rPr>
        <w:t>vận</w:t>
      </w:r>
      <w:proofErr w:type="spellEnd"/>
      <w:r w:rsidRPr="00E67816">
        <w:rPr>
          <w:lang w:val="vi-VN"/>
        </w:rPr>
        <w:t xml:space="preserve"> </w:t>
      </w:r>
      <w:proofErr w:type="spellStart"/>
      <w:r w:rsidRPr="00E67816">
        <w:rPr>
          <w:lang w:val="vi-VN"/>
        </w:rPr>
        <w:t>chuyển</w:t>
      </w:r>
      <w:proofErr w:type="spellEnd"/>
      <w:r w:rsidRPr="00E67816">
        <w:rPr>
          <w:lang w:val="vi-VN"/>
        </w:rPr>
        <w:t>.</w:t>
      </w:r>
    </w:p>
    <w:p w14:paraId="6CB39829" w14:textId="77777777" w:rsidR="00800684" w:rsidRPr="00E67816" w:rsidRDefault="00800684" w:rsidP="004E5661">
      <w:pPr>
        <w:pStyle w:val="ListParagraph"/>
        <w:numPr>
          <w:ilvl w:val="0"/>
          <w:numId w:val="86"/>
        </w:numPr>
        <w:rPr>
          <w:lang w:val="vi-VN"/>
        </w:rPr>
      </w:pPr>
      <w:proofErr w:type="spellStart"/>
      <w:r w:rsidRPr="00E67816">
        <w:rPr>
          <w:lang w:val="vi-VN"/>
        </w:rPr>
        <w:t>Thường</w:t>
      </w:r>
      <w:proofErr w:type="spellEnd"/>
      <w:r w:rsidRPr="00E67816">
        <w:rPr>
          <w:lang w:val="vi-VN"/>
        </w:rPr>
        <w:t xml:space="preserve"> xuyên </w:t>
      </w:r>
      <w:proofErr w:type="spellStart"/>
      <w:r w:rsidRPr="00E67816">
        <w:rPr>
          <w:lang w:val="vi-VN"/>
        </w:rPr>
        <w:t>kiểm</w:t>
      </w:r>
      <w:proofErr w:type="spellEnd"/>
      <w:r w:rsidRPr="00E67816">
        <w:rPr>
          <w:lang w:val="vi-VN"/>
        </w:rPr>
        <w:t xml:space="preserve"> tra, </w:t>
      </w:r>
      <w:proofErr w:type="spellStart"/>
      <w:r w:rsidRPr="00E67816">
        <w:rPr>
          <w:lang w:val="vi-VN"/>
        </w:rPr>
        <w:t>vận</w:t>
      </w:r>
      <w:proofErr w:type="spellEnd"/>
      <w:r w:rsidRPr="00E67816">
        <w:rPr>
          <w:lang w:val="vi-VN"/>
        </w:rPr>
        <w:t xml:space="preserve"> </w:t>
      </w:r>
      <w:proofErr w:type="spellStart"/>
      <w:r w:rsidRPr="00E67816">
        <w:rPr>
          <w:lang w:val="vi-VN"/>
        </w:rPr>
        <w:t>hành</w:t>
      </w:r>
      <w:proofErr w:type="spellEnd"/>
      <w:r w:rsidRPr="00E67816">
        <w:rPr>
          <w:lang w:val="vi-VN"/>
        </w:rPr>
        <w:t xml:space="preserve"> theo </w:t>
      </w:r>
      <w:proofErr w:type="spellStart"/>
      <w:r w:rsidRPr="00E67816">
        <w:rPr>
          <w:lang w:val="vi-VN"/>
        </w:rPr>
        <w:t>đúng</w:t>
      </w:r>
      <w:proofErr w:type="spellEnd"/>
      <w:r w:rsidRPr="00E67816">
        <w:rPr>
          <w:lang w:val="vi-VN"/>
        </w:rPr>
        <w:t xml:space="preserve"> </w:t>
      </w:r>
      <w:proofErr w:type="spellStart"/>
      <w:r w:rsidRPr="00E67816">
        <w:rPr>
          <w:lang w:val="vi-VN"/>
        </w:rPr>
        <w:t>các</w:t>
      </w:r>
      <w:proofErr w:type="spellEnd"/>
      <w:r w:rsidRPr="00E67816">
        <w:rPr>
          <w:lang w:val="vi-VN"/>
        </w:rPr>
        <w:t xml:space="preserve"> quy </w:t>
      </w:r>
      <w:proofErr w:type="spellStart"/>
      <w:r w:rsidRPr="00E67816">
        <w:rPr>
          <w:lang w:val="vi-VN"/>
        </w:rPr>
        <w:t>tắc</w:t>
      </w:r>
      <w:proofErr w:type="spellEnd"/>
      <w:r w:rsidRPr="00E67816">
        <w:rPr>
          <w:lang w:val="vi-VN"/>
        </w:rPr>
        <w:t xml:space="preserve"> an </w:t>
      </w:r>
      <w:proofErr w:type="spellStart"/>
      <w:r w:rsidRPr="00E67816">
        <w:rPr>
          <w:lang w:val="vi-VN"/>
        </w:rPr>
        <w:t>toàn</w:t>
      </w:r>
      <w:proofErr w:type="spellEnd"/>
      <w:r w:rsidRPr="00E67816">
        <w:rPr>
          <w:lang w:val="vi-VN"/>
        </w:rPr>
        <w:t xml:space="preserve"> </w:t>
      </w:r>
      <w:proofErr w:type="spellStart"/>
      <w:r w:rsidRPr="00E67816">
        <w:rPr>
          <w:lang w:val="vi-VN"/>
        </w:rPr>
        <w:t>về</w:t>
      </w:r>
      <w:proofErr w:type="spellEnd"/>
      <w:r w:rsidRPr="00E67816">
        <w:rPr>
          <w:lang w:val="vi-VN"/>
        </w:rPr>
        <w:t xml:space="preserve"> </w:t>
      </w:r>
      <w:proofErr w:type="spellStart"/>
      <w:r w:rsidRPr="00E67816">
        <w:rPr>
          <w:lang w:val="vi-VN"/>
        </w:rPr>
        <w:t>điện</w:t>
      </w:r>
      <w:proofErr w:type="spellEnd"/>
      <w:r w:rsidRPr="00E67816">
        <w:rPr>
          <w:lang w:val="vi-VN"/>
        </w:rPr>
        <w:t>.</w:t>
      </w:r>
    </w:p>
    <w:p w14:paraId="40E14498" w14:textId="77777777" w:rsidR="00800684" w:rsidRPr="00E67816" w:rsidRDefault="00800684" w:rsidP="004E5661">
      <w:pPr>
        <w:pStyle w:val="ListParagraph"/>
        <w:numPr>
          <w:ilvl w:val="0"/>
          <w:numId w:val="86"/>
        </w:numPr>
        <w:rPr>
          <w:lang w:val="vi-VN"/>
        </w:rPr>
      </w:pPr>
      <w:r w:rsidRPr="00E67816">
        <w:rPr>
          <w:lang w:val="vi-VN"/>
        </w:rPr>
        <w:t xml:space="preserve">Nghiêm </w:t>
      </w:r>
      <w:proofErr w:type="spellStart"/>
      <w:r w:rsidRPr="00E67816">
        <w:rPr>
          <w:lang w:val="vi-VN"/>
        </w:rPr>
        <w:t>chỉnh</w:t>
      </w:r>
      <w:proofErr w:type="spellEnd"/>
      <w:r w:rsidRPr="00E67816">
        <w:rPr>
          <w:lang w:val="vi-VN"/>
        </w:rPr>
        <w:t xml:space="preserve"> </w:t>
      </w:r>
      <w:proofErr w:type="spellStart"/>
      <w:r w:rsidRPr="00E67816">
        <w:rPr>
          <w:lang w:val="vi-VN"/>
        </w:rPr>
        <w:t>sử</w:t>
      </w:r>
      <w:proofErr w:type="spellEnd"/>
      <w:r w:rsidRPr="00E67816">
        <w:rPr>
          <w:lang w:val="vi-VN"/>
        </w:rPr>
        <w:t xml:space="preserve"> </w:t>
      </w:r>
      <w:proofErr w:type="spellStart"/>
      <w:r w:rsidRPr="00E67816">
        <w:rPr>
          <w:lang w:val="vi-VN"/>
        </w:rPr>
        <w:t>dụng</w:t>
      </w:r>
      <w:proofErr w:type="spellEnd"/>
      <w:r w:rsidRPr="00E67816">
        <w:rPr>
          <w:lang w:val="vi-VN"/>
        </w:rPr>
        <w:t xml:space="preserve"> </w:t>
      </w:r>
      <w:proofErr w:type="spellStart"/>
      <w:r w:rsidRPr="00E67816">
        <w:rPr>
          <w:lang w:val="vi-VN"/>
        </w:rPr>
        <w:t>các</w:t>
      </w:r>
      <w:proofErr w:type="spellEnd"/>
      <w:r w:rsidRPr="00E67816">
        <w:rPr>
          <w:lang w:val="vi-VN"/>
        </w:rPr>
        <w:t xml:space="preserve">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 xml:space="preserve"> </w:t>
      </w:r>
      <w:proofErr w:type="spellStart"/>
      <w:r w:rsidRPr="00E67816">
        <w:rPr>
          <w:lang w:val="vi-VN"/>
        </w:rPr>
        <w:t>điện</w:t>
      </w:r>
      <w:proofErr w:type="spellEnd"/>
      <w:r w:rsidRPr="00E67816">
        <w:rPr>
          <w:lang w:val="vi-VN"/>
        </w:rPr>
        <w:t xml:space="preserve">, </w:t>
      </w:r>
      <w:proofErr w:type="spellStart"/>
      <w:r w:rsidRPr="00E67816">
        <w:rPr>
          <w:lang w:val="vi-VN"/>
        </w:rPr>
        <w:t>dụng</w:t>
      </w:r>
      <w:proofErr w:type="spellEnd"/>
      <w:r w:rsidRPr="00E67816">
        <w:rPr>
          <w:lang w:val="vi-VN"/>
        </w:rPr>
        <w:t xml:space="preserve"> </w:t>
      </w:r>
      <w:proofErr w:type="spellStart"/>
      <w:r w:rsidRPr="00E67816">
        <w:rPr>
          <w:lang w:val="vi-VN"/>
        </w:rPr>
        <w:t>cụ</w:t>
      </w:r>
      <w:proofErr w:type="spellEnd"/>
      <w:r w:rsidRPr="00E67816">
        <w:rPr>
          <w:lang w:val="vi-VN"/>
        </w:rPr>
        <w:t xml:space="preserve"> an </w:t>
      </w:r>
      <w:proofErr w:type="spellStart"/>
      <w:r w:rsidRPr="00E67816">
        <w:rPr>
          <w:lang w:val="vi-VN"/>
        </w:rPr>
        <w:t>toàn</w:t>
      </w:r>
      <w:proofErr w:type="spellEnd"/>
      <w:r w:rsidRPr="00E67816">
        <w:rPr>
          <w:lang w:val="vi-VN"/>
        </w:rPr>
        <w:t xml:space="preserve"> </w:t>
      </w:r>
      <w:proofErr w:type="spellStart"/>
      <w:r w:rsidRPr="00E67816">
        <w:rPr>
          <w:lang w:val="vi-VN"/>
        </w:rPr>
        <w:t>và</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vệ</w:t>
      </w:r>
      <w:proofErr w:type="spellEnd"/>
      <w:r w:rsidRPr="00E67816">
        <w:rPr>
          <w:lang w:val="vi-VN"/>
        </w:rPr>
        <w:t xml:space="preserve"> khi </w:t>
      </w:r>
      <w:proofErr w:type="spellStart"/>
      <w:r w:rsidRPr="00E67816">
        <w:rPr>
          <w:lang w:val="vi-VN"/>
        </w:rPr>
        <w:t>làm</w:t>
      </w:r>
      <w:proofErr w:type="spellEnd"/>
      <w:r w:rsidRPr="00E67816">
        <w:rPr>
          <w:lang w:val="vi-VN"/>
        </w:rPr>
        <w:t xml:space="preserve"> </w:t>
      </w:r>
      <w:proofErr w:type="spellStart"/>
      <w:r w:rsidRPr="00E67816">
        <w:rPr>
          <w:lang w:val="vi-VN"/>
        </w:rPr>
        <w:t>việc</w:t>
      </w:r>
      <w:proofErr w:type="spellEnd"/>
      <w:r w:rsidRPr="00E67816">
        <w:rPr>
          <w:lang w:val="vi-VN"/>
        </w:rPr>
        <w:t>.</w:t>
      </w:r>
    </w:p>
    <w:p w14:paraId="1D11640C" w14:textId="77777777" w:rsidR="00800684" w:rsidRPr="00E67816" w:rsidRDefault="00800684" w:rsidP="004E5661">
      <w:pPr>
        <w:pStyle w:val="ListParagraph"/>
        <w:numPr>
          <w:ilvl w:val="0"/>
          <w:numId w:val="86"/>
        </w:numPr>
        <w:rPr>
          <w:lang w:val="vi-VN"/>
        </w:rPr>
      </w:pPr>
      <w:proofErr w:type="spellStart"/>
      <w:r w:rsidRPr="00E67816">
        <w:rPr>
          <w:lang w:val="vi-VN"/>
        </w:rPr>
        <w:t>Đảm</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tốt</w:t>
      </w:r>
      <w:proofErr w:type="spellEnd"/>
      <w:r w:rsidRPr="00E67816">
        <w:rPr>
          <w:lang w:val="vi-VN"/>
        </w:rPr>
        <w:t xml:space="preserve"> </w:t>
      </w:r>
      <w:proofErr w:type="spellStart"/>
      <w:r w:rsidRPr="00E67816">
        <w:rPr>
          <w:lang w:val="vi-VN"/>
        </w:rPr>
        <w:t>cách</w:t>
      </w:r>
      <w:proofErr w:type="spellEnd"/>
      <w:r w:rsidRPr="00E67816">
        <w:rPr>
          <w:lang w:val="vi-VN"/>
        </w:rPr>
        <w:t xml:space="preserve"> </w:t>
      </w:r>
      <w:proofErr w:type="spellStart"/>
      <w:r w:rsidRPr="00E67816">
        <w:rPr>
          <w:lang w:val="vi-VN"/>
        </w:rPr>
        <w:t>điện</w:t>
      </w:r>
      <w:proofErr w:type="spellEnd"/>
      <w:r w:rsidRPr="00E67816">
        <w:rPr>
          <w:lang w:val="vi-VN"/>
        </w:rPr>
        <w:t xml:space="preserve"> </w:t>
      </w:r>
      <w:proofErr w:type="spellStart"/>
      <w:r w:rsidRPr="00E67816">
        <w:rPr>
          <w:lang w:val="vi-VN"/>
        </w:rPr>
        <w:t>của</w:t>
      </w:r>
      <w:proofErr w:type="spellEnd"/>
      <w:r w:rsidRPr="00E67816">
        <w:rPr>
          <w:lang w:val="vi-VN"/>
        </w:rPr>
        <w:t xml:space="preserve"> </w:t>
      </w:r>
      <w:proofErr w:type="spellStart"/>
      <w:r w:rsidRPr="00E67816">
        <w:rPr>
          <w:lang w:val="vi-VN"/>
        </w:rPr>
        <w:t>thiết</w:t>
      </w:r>
      <w:proofErr w:type="spellEnd"/>
      <w:r w:rsidRPr="00E67816">
        <w:rPr>
          <w:lang w:val="vi-VN"/>
        </w:rPr>
        <w:t xml:space="preserve"> </w:t>
      </w:r>
      <w:proofErr w:type="spellStart"/>
      <w:r w:rsidRPr="00E67816">
        <w:rPr>
          <w:lang w:val="vi-VN"/>
        </w:rPr>
        <w:t>bị</w:t>
      </w:r>
      <w:proofErr w:type="spellEnd"/>
      <w:r w:rsidRPr="00E67816">
        <w:rPr>
          <w:lang w:val="vi-VN"/>
        </w:rPr>
        <w:t xml:space="preserve"> </w:t>
      </w:r>
      <w:proofErr w:type="spellStart"/>
      <w:r w:rsidRPr="00E67816">
        <w:rPr>
          <w:lang w:val="vi-VN"/>
        </w:rPr>
        <w:t>điện</w:t>
      </w:r>
      <w:proofErr w:type="spellEnd"/>
      <w:r w:rsidRPr="00E67816">
        <w:rPr>
          <w:lang w:val="vi-VN"/>
        </w:rPr>
        <w:t>.</w:t>
      </w:r>
    </w:p>
    <w:p w14:paraId="3F37D842" w14:textId="77777777" w:rsidR="00800684" w:rsidRPr="00E67816" w:rsidRDefault="00800684" w:rsidP="004E5661">
      <w:pPr>
        <w:pStyle w:val="ListParagraph"/>
        <w:numPr>
          <w:ilvl w:val="0"/>
          <w:numId w:val="86"/>
        </w:numPr>
        <w:rPr>
          <w:lang w:val="vi-VN"/>
        </w:rPr>
      </w:pPr>
      <w:proofErr w:type="spellStart"/>
      <w:r w:rsidRPr="00E67816">
        <w:rPr>
          <w:lang w:val="vi-VN"/>
        </w:rPr>
        <w:t>Sử</w:t>
      </w:r>
      <w:proofErr w:type="spellEnd"/>
      <w:r w:rsidRPr="00E67816">
        <w:rPr>
          <w:lang w:val="vi-VN"/>
        </w:rPr>
        <w:t xml:space="preserve"> </w:t>
      </w:r>
      <w:proofErr w:type="spellStart"/>
      <w:r w:rsidRPr="00E67816">
        <w:rPr>
          <w:lang w:val="vi-VN"/>
        </w:rPr>
        <w:t>dụng</w:t>
      </w:r>
      <w:proofErr w:type="spellEnd"/>
      <w:r w:rsidRPr="00E67816">
        <w:rPr>
          <w:lang w:val="vi-VN"/>
        </w:rPr>
        <w:t xml:space="preserve"> </w:t>
      </w:r>
      <w:proofErr w:type="spellStart"/>
      <w:r w:rsidRPr="00E67816">
        <w:rPr>
          <w:lang w:val="vi-VN"/>
        </w:rPr>
        <w:t>các</w:t>
      </w:r>
      <w:proofErr w:type="spellEnd"/>
      <w:r w:rsidRPr="00E67816">
        <w:rPr>
          <w:lang w:val="vi-VN"/>
        </w:rPr>
        <w:t xml:space="preserve"> phương </w:t>
      </w:r>
      <w:proofErr w:type="spellStart"/>
      <w:r w:rsidRPr="00E67816">
        <w:rPr>
          <w:lang w:val="vi-VN"/>
        </w:rPr>
        <w:t>tiện</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vệ</w:t>
      </w:r>
      <w:proofErr w:type="spellEnd"/>
      <w:r w:rsidRPr="00E67816">
        <w:rPr>
          <w:lang w:val="vi-VN"/>
        </w:rPr>
        <w:t xml:space="preserve">, </w:t>
      </w:r>
      <w:proofErr w:type="spellStart"/>
      <w:r w:rsidRPr="00E67816">
        <w:rPr>
          <w:lang w:val="vi-VN"/>
        </w:rPr>
        <w:t>dụng</w:t>
      </w:r>
      <w:proofErr w:type="spellEnd"/>
      <w:r w:rsidRPr="00E67816">
        <w:rPr>
          <w:lang w:val="vi-VN"/>
        </w:rPr>
        <w:t xml:space="preserve"> </w:t>
      </w:r>
      <w:proofErr w:type="spellStart"/>
      <w:r w:rsidRPr="00E67816">
        <w:rPr>
          <w:lang w:val="vi-VN"/>
        </w:rPr>
        <w:t>cụ</w:t>
      </w:r>
      <w:proofErr w:type="spellEnd"/>
      <w:r w:rsidRPr="00E67816">
        <w:rPr>
          <w:lang w:val="vi-VN"/>
        </w:rPr>
        <w:t xml:space="preserve"> </w:t>
      </w:r>
      <w:proofErr w:type="spellStart"/>
      <w:r w:rsidRPr="00E67816">
        <w:rPr>
          <w:lang w:val="vi-VN"/>
        </w:rPr>
        <w:t>bảo</w:t>
      </w:r>
      <w:proofErr w:type="spellEnd"/>
      <w:r w:rsidRPr="00E67816">
        <w:rPr>
          <w:lang w:val="vi-VN"/>
        </w:rPr>
        <w:t xml:space="preserve"> </w:t>
      </w:r>
      <w:proofErr w:type="spellStart"/>
      <w:r w:rsidRPr="00E67816">
        <w:rPr>
          <w:lang w:val="vi-VN"/>
        </w:rPr>
        <w:t>vệ</w:t>
      </w:r>
      <w:proofErr w:type="spellEnd"/>
      <w:r w:rsidRPr="00E67816">
        <w:rPr>
          <w:lang w:val="vi-VN"/>
        </w:rPr>
        <w:t>.</w:t>
      </w:r>
    </w:p>
    <w:p w14:paraId="0CE2642C" w14:textId="1D4431CB" w:rsidR="00125E82" w:rsidRPr="00520940" w:rsidRDefault="00520940" w:rsidP="004E5661">
      <w:pPr>
        <w:pStyle w:val="Heading2"/>
        <w:numPr>
          <w:ilvl w:val="0"/>
          <w:numId w:val="0"/>
        </w:numPr>
        <w:spacing w:before="60" w:after="60"/>
        <w:rPr>
          <w:b w:val="0"/>
          <w:bCs/>
          <w:lang w:val="vi-VN"/>
        </w:rPr>
      </w:pPr>
      <w:bookmarkStart w:id="233" w:name="_Toc115938765"/>
      <w:bookmarkStart w:id="234" w:name="_Toc125979889"/>
      <w:r w:rsidRPr="00520940">
        <w:rPr>
          <w:rStyle w:val="3Char"/>
          <w:b/>
          <w:bCs/>
          <w:lang w:val="vi-VN"/>
        </w:rPr>
        <w:t>7.</w:t>
      </w:r>
      <w:r w:rsidR="009E7EDE" w:rsidRPr="00520940">
        <w:rPr>
          <w:rStyle w:val="3Char"/>
          <w:b/>
          <w:bCs/>
          <w:lang w:val="vi-VN"/>
        </w:rPr>
        <w:t xml:space="preserve"> </w:t>
      </w:r>
      <w:r w:rsidR="00125E82" w:rsidRPr="00520940">
        <w:rPr>
          <w:rStyle w:val="3Char"/>
          <w:b/>
          <w:bCs/>
          <w:lang w:val="vi-VN"/>
        </w:rPr>
        <w:t xml:space="preserve">Công </w:t>
      </w:r>
      <w:proofErr w:type="spellStart"/>
      <w:r w:rsidR="00125E82" w:rsidRPr="00520940">
        <w:rPr>
          <w:rStyle w:val="3Char"/>
          <w:b/>
          <w:bCs/>
          <w:lang w:val="vi-VN"/>
        </w:rPr>
        <w:t>trình</w:t>
      </w:r>
      <w:proofErr w:type="spellEnd"/>
      <w:r w:rsidR="00125E82" w:rsidRPr="00520940">
        <w:rPr>
          <w:rStyle w:val="3Char"/>
          <w:b/>
          <w:bCs/>
          <w:lang w:val="vi-VN"/>
        </w:rPr>
        <w:t xml:space="preserve">, </w:t>
      </w:r>
      <w:proofErr w:type="spellStart"/>
      <w:r w:rsidR="00125E82" w:rsidRPr="00520940">
        <w:rPr>
          <w:rStyle w:val="3Char"/>
          <w:b/>
          <w:bCs/>
          <w:lang w:val="vi-VN"/>
        </w:rPr>
        <w:t>biện</w:t>
      </w:r>
      <w:proofErr w:type="spellEnd"/>
      <w:r w:rsidR="00125E82" w:rsidRPr="00520940">
        <w:rPr>
          <w:rStyle w:val="3Char"/>
          <w:b/>
          <w:bCs/>
          <w:lang w:val="vi-VN"/>
        </w:rPr>
        <w:t xml:space="preserve"> </w:t>
      </w:r>
      <w:proofErr w:type="spellStart"/>
      <w:r w:rsidR="00125E82" w:rsidRPr="00520940">
        <w:rPr>
          <w:rStyle w:val="3Char"/>
          <w:b/>
          <w:bCs/>
          <w:lang w:val="vi-VN"/>
        </w:rPr>
        <w:t>pháp</w:t>
      </w:r>
      <w:proofErr w:type="spellEnd"/>
      <w:r w:rsidR="00125E82" w:rsidRPr="00520940">
        <w:rPr>
          <w:rStyle w:val="3Char"/>
          <w:b/>
          <w:bCs/>
          <w:lang w:val="vi-VN"/>
        </w:rPr>
        <w:t xml:space="preserve"> </w:t>
      </w:r>
      <w:proofErr w:type="spellStart"/>
      <w:r w:rsidR="00125E82" w:rsidRPr="00520940">
        <w:rPr>
          <w:rStyle w:val="3Char"/>
          <w:b/>
          <w:bCs/>
          <w:lang w:val="vi-VN"/>
        </w:rPr>
        <w:t>bảo</w:t>
      </w:r>
      <w:proofErr w:type="spellEnd"/>
      <w:r w:rsidR="00125E82" w:rsidRPr="00520940">
        <w:rPr>
          <w:rStyle w:val="3Char"/>
          <w:b/>
          <w:bCs/>
          <w:lang w:val="vi-VN"/>
        </w:rPr>
        <w:t xml:space="preserve"> </w:t>
      </w:r>
      <w:proofErr w:type="spellStart"/>
      <w:r w:rsidR="00125E82" w:rsidRPr="00520940">
        <w:rPr>
          <w:rStyle w:val="3Char"/>
          <w:b/>
          <w:bCs/>
          <w:lang w:val="vi-VN"/>
        </w:rPr>
        <w:t>vệ</w:t>
      </w:r>
      <w:proofErr w:type="spellEnd"/>
      <w:r w:rsidR="00125E82" w:rsidRPr="00520940">
        <w:rPr>
          <w:rStyle w:val="3Char"/>
          <w:b/>
          <w:bCs/>
          <w:lang w:val="vi-VN"/>
        </w:rPr>
        <w:t xml:space="preserve"> môi </w:t>
      </w:r>
      <w:proofErr w:type="spellStart"/>
      <w:r w:rsidR="00125E82" w:rsidRPr="00520940">
        <w:rPr>
          <w:rStyle w:val="3Char"/>
          <w:b/>
          <w:bCs/>
          <w:lang w:val="vi-VN"/>
        </w:rPr>
        <w:t>trường</w:t>
      </w:r>
      <w:proofErr w:type="spellEnd"/>
      <w:r w:rsidR="00125E82" w:rsidRPr="00520940">
        <w:rPr>
          <w:rStyle w:val="3Char"/>
          <w:b/>
          <w:bCs/>
          <w:lang w:val="vi-VN"/>
        </w:rPr>
        <w:t xml:space="preserve"> </w:t>
      </w:r>
      <w:proofErr w:type="spellStart"/>
      <w:r w:rsidR="00125E82" w:rsidRPr="00520940">
        <w:rPr>
          <w:rStyle w:val="3Char"/>
          <w:b/>
          <w:bCs/>
          <w:lang w:val="vi-VN"/>
        </w:rPr>
        <w:t>khác</w:t>
      </w:r>
      <w:bookmarkEnd w:id="233"/>
      <w:proofErr w:type="spellEnd"/>
      <w:r w:rsidR="00125E82" w:rsidRPr="00520940">
        <w:rPr>
          <w:b w:val="0"/>
          <w:bCs/>
          <w:lang w:val="vi-VN"/>
        </w:rPr>
        <w:t xml:space="preserve"> (</w:t>
      </w:r>
      <w:proofErr w:type="spellStart"/>
      <w:r w:rsidR="00125E82" w:rsidRPr="00520940">
        <w:rPr>
          <w:b w:val="0"/>
          <w:bCs/>
          <w:lang w:val="vi-VN"/>
        </w:rPr>
        <w:t>nếu</w:t>
      </w:r>
      <w:proofErr w:type="spellEnd"/>
      <w:r w:rsidR="00125E82" w:rsidRPr="00520940">
        <w:rPr>
          <w:b w:val="0"/>
          <w:bCs/>
          <w:lang w:val="vi-VN"/>
        </w:rPr>
        <w:t xml:space="preserve"> </w:t>
      </w:r>
      <w:proofErr w:type="spellStart"/>
      <w:r w:rsidR="00125E82" w:rsidRPr="00520940">
        <w:rPr>
          <w:b w:val="0"/>
          <w:bCs/>
          <w:lang w:val="vi-VN"/>
        </w:rPr>
        <w:t>có</w:t>
      </w:r>
      <w:proofErr w:type="spellEnd"/>
      <w:r w:rsidR="00125E82" w:rsidRPr="00520940">
        <w:rPr>
          <w:b w:val="0"/>
          <w:bCs/>
          <w:lang w:val="vi-VN"/>
        </w:rPr>
        <w:t>):</w:t>
      </w:r>
      <w:bookmarkEnd w:id="234"/>
    </w:p>
    <w:p w14:paraId="6429A0A8" w14:textId="77777777" w:rsidR="00266AB1" w:rsidRPr="00520940" w:rsidRDefault="00266AB1" w:rsidP="004E5661">
      <w:pPr>
        <w:spacing w:before="60" w:after="60"/>
        <w:rPr>
          <w:lang w:val="vi-VN"/>
        </w:rPr>
      </w:pPr>
      <w:r w:rsidRPr="00520940">
        <w:rPr>
          <w:lang w:val="vi-VN"/>
        </w:rPr>
        <w:t xml:space="preserve">Không </w:t>
      </w:r>
      <w:proofErr w:type="spellStart"/>
      <w:r w:rsidRPr="00520940">
        <w:rPr>
          <w:lang w:val="vi-VN"/>
        </w:rPr>
        <w:t>có</w:t>
      </w:r>
      <w:proofErr w:type="spellEnd"/>
    </w:p>
    <w:p w14:paraId="10FC655C" w14:textId="55FF0E43" w:rsidR="00636960" w:rsidRPr="00520940" w:rsidRDefault="00520940" w:rsidP="004E5661">
      <w:pPr>
        <w:pStyle w:val="Heading2"/>
        <w:numPr>
          <w:ilvl w:val="0"/>
          <w:numId w:val="0"/>
        </w:numPr>
        <w:spacing w:before="60" w:after="60"/>
        <w:rPr>
          <w:lang w:val="vi-VN"/>
        </w:rPr>
      </w:pPr>
      <w:bookmarkStart w:id="235" w:name="_Toc115938766"/>
      <w:bookmarkStart w:id="236" w:name="_Toc125979890"/>
      <w:r w:rsidRPr="00520940">
        <w:rPr>
          <w:rStyle w:val="3Char"/>
          <w:b/>
          <w:bCs/>
          <w:lang w:val="vi-VN"/>
        </w:rPr>
        <w:t>8.</w:t>
      </w:r>
      <w:r w:rsidR="009E7EDE" w:rsidRPr="00520940">
        <w:rPr>
          <w:rStyle w:val="3Char"/>
          <w:lang w:val="vi-VN"/>
        </w:rPr>
        <w:t xml:space="preserve"> </w:t>
      </w:r>
      <w:proofErr w:type="spellStart"/>
      <w:r w:rsidR="00125E82" w:rsidRPr="00520940">
        <w:rPr>
          <w:rStyle w:val="3Char"/>
          <w:b/>
          <w:lang w:val="vi-VN"/>
        </w:rPr>
        <w:t>Các</w:t>
      </w:r>
      <w:proofErr w:type="spellEnd"/>
      <w:r w:rsidR="00125E82" w:rsidRPr="00520940">
        <w:rPr>
          <w:rStyle w:val="3Char"/>
          <w:b/>
          <w:lang w:val="vi-VN"/>
        </w:rPr>
        <w:t xml:space="preserve"> </w:t>
      </w:r>
      <w:proofErr w:type="spellStart"/>
      <w:r w:rsidR="00125E82" w:rsidRPr="00520940">
        <w:rPr>
          <w:rStyle w:val="3Char"/>
          <w:b/>
          <w:lang w:val="vi-VN"/>
        </w:rPr>
        <w:t>nội</w:t>
      </w:r>
      <w:proofErr w:type="spellEnd"/>
      <w:r w:rsidR="00125E82" w:rsidRPr="00520940">
        <w:rPr>
          <w:rStyle w:val="3Char"/>
          <w:b/>
          <w:lang w:val="vi-VN"/>
        </w:rPr>
        <w:t xml:space="preserve"> dung thay </w:t>
      </w:r>
      <w:proofErr w:type="spellStart"/>
      <w:r w:rsidR="00125E82" w:rsidRPr="00520940">
        <w:rPr>
          <w:rStyle w:val="3Char"/>
          <w:b/>
          <w:lang w:val="vi-VN"/>
        </w:rPr>
        <w:t>đổi</w:t>
      </w:r>
      <w:proofErr w:type="spellEnd"/>
      <w:r w:rsidR="00125E82" w:rsidRPr="00520940">
        <w:rPr>
          <w:rStyle w:val="3Char"/>
          <w:b/>
          <w:lang w:val="vi-VN"/>
        </w:rPr>
        <w:t xml:space="preserve"> so </w:t>
      </w:r>
      <w:proofErr w:type="spellStart"/>
      <w:r w:rsidR="00125E82" w:rsidRPr="00520940">
        <w:rPr>
          <w:rStyle w:val="3Char"/>
          <w:b/>
          <w:lang w:val="vi-VN"/>
        </w:rPr>
        <w:t>với</w:t>
      </w:r>
      <w:proofErr w:type="spellEnd"/>
      <w:r w:rsidR="00125E82" w:rsidRPr="00520940">
        <w:rPr>
          <w:rStyle w:val="3Char"/>
          <w:b/>
          <w:lang w:val="vi-VN"/>
        </w:rPr>
        <w:t xml:space="preserve"> </w:t>
      </w:r>
      <w:proofErr w:type="spellStart"/>
      <w:r w:rsidR="00125E82" w:rsidRPr="00520940">
        <w:rPr>
          <w:rStyle w:val="3Char"/>
          <w:b/>
          <w:lang w:val="vi-VN"/>
        </w:rPr>
        <w:t>quyết</w:t>
      </w:r>
      <w:proofErr w:type="spellEnd"/>
      <w:r w:rsidR="00125E82" w:rsidRPr="00520940">
        <w:rPr>
          <w:rStyle w:val="3Char"/>
          <w:b/>
          <w:lang w:val="vi-VN"/>
        </w:rPr>
        <w:t xml:space="preserve"> </w:t>
      </w:r>
      <w:proofErr w:type="spellStart"/>
      <w:r w:rsidR="00125E82" w:rsidRPr="00520940">
        <w:rPr>
          <w:rStyle w:val="3Char"/>
          <w:b/>
          <w:lang w:val="vi-VN"/>
        </w:rPr>
        <w:t>định</w:t>
      </w:r>
      <w:proofErr w:type="spellEnd"/>
      <w:r w:rsidR="00125E82" w:rsidRPr="00520940">
        <w:rPr>
          <w:rStyle w:val="3Char"/>
          <w:b/>
          <w:lang w:val="vi-VN"/>
        </w:rPr>
        <w:t xml:space="preserve"> phê </w:t>
      </w:r>
      <w:proofErr w:type="spellStart"/>
      <w:r w:rsidR="00125E82" w:rsidRPr="00520940">
        <w:rPr>
          <w:lang w:val="vi-VN"/>
        </w:rPr>
        <w:t>duyệt</w:t>
      </w:r>
      <w:proofErr w:type="spellEnd"/>
      <w:r w:rsidR="00125E82" w:rsidRPr="00520940">
        <w:rPr>
          <w:lang w:val="vi-VN"/>
        </w:rPr>
        <w:t xml:space="preserve"> </w:t>
      </w:r>
      <w:proofErr w:type="spellStart"/>
      <w:r w:rsidR="00125E82" w:rsidRPr="00520940">
        <w:rPr>
          <w:lang w:val="vi-VN"/>
        </w:rPr>
        <w:t>kết</w:t>
      </w:r>
      <w:proofErr w:type="spellEnd"/>
      <w:r w:rsidR="00125E82" w:rsidRPr="00520940">
        <w:rPr>
          <w:lang w:val="vi-VN"/>
        </w:rPr>
        <w:t xml:space="preserve"> </w:t>
      </w:r>
      <w:proofErr w:type="spellStart"/>
      <w:r w:rsidR="00125E82" w:rsidRPr="00520940">
        <w:rPr>
          <w:lang w:val="vi-VN"/>
        </w:rPr>
        <w:t>quả</w:t>
      </w:r>
      <w:proofErr w:type="spellEnd"/>
      <w:r w:rsidR="00125E82" w:rsidRPr="00520940">
        <w:rPr>
          <w:lang w:val="vi-VN"/>
        </w:rPr>
        <w:t xml:space="preserve"> </w:t>
      </w:r>
      <w:proofErr w:type="spellStart"/>
      <w:r w:rsidR="00125E82" w:rsidRPr="00520940">
        <w:rPr>
          <w:lang w:val="vi-VN"/>
        </w:rPr>
        <w:t>thẩm</w:t>
      </w:r>
      <w:proofErr w:type="spellEnd"/>
      <w:r w:rsidR="00125E82" w:rsidRPr="00520940">
        <w:rPr>
          <w:lang w:val="vi-VN"/>
        </w:rPr>
        <w:t xml:space="preserve"> </w:t>
      </w:r>
      <w:proofErr w:type="spellStart"/>
      <w:r w:rsidR="00125E82" w:rsidRPr="00520940">
        <w:rPr>
          <w:lang w:val="vi-VN"/>
        </w:rPr>
        <w:t>định</w:t>
      </w:r>
      <w:proofErr w:type="spellEnd"/>
      <w:r w:rsidR="00125E82" w:rsidRPr="00520940">
        <w:rPr>
          <w:lang w:val="vi-VN"/>
        </w:rPr>
        <w:t xml:space="preserve"> </w:t>
      </w:r>
      <w:bookmarkEnd w:id="235"/>
      <w:proofErr w:type="spellStart"/>
      <w:r w:rsidR="00EB2C5F" w:rsidRPr="00520940">
        <w:rPr>
          <w:lang w:val="vi-VN"/>
        </w:rPr>
        <w:t>đề</w:t>
      </w:r>
      <w:proofErr w:type="spellEnd"/>
      <w:r w:rsidR="00EB2C5F" w:rsidRPr="00520940">
        <w:rPr>
          <w:lang w:val="vi-VN"/>
        </w:rPr>
        <w:t xml:space="preserve"> </w:t>
      </w:r>
      <w:proofErr w:type="spellStart"/>
      <w:r w:rsidR="00EB2C5F" w:rsidRPr="00520940">
        <w:rPr>
          <w:lang w:val="vi-VN"/>
        </w:rPr>
        <w:t>án</w:t>
      </w:r>
      <w:proofErr w:type="spellEnd"/>
      <w:r w:rsidR="00EB2C5F" w:rsidRPr="00520940">
        <w:rPr>
          <w:lang w:val="vi-VN"/>
        </w:rPr>
        <w:t xml:space="preserve"> </w:t>
      </w:r>
      <w:proofErr w:type="spellStart"/>
      <w:r w:rsidR="00EB2C5F" w:rsidRPr="00520940">
        <w:rPr>
          <w:lang w:val="vi-VN"/>
        </w:rPr>
        <w:t>bảo</w:t>
      </w:r>
      <w:proofErr w:type="spellEnd"/>
      <w:r w:rsidR="00EB2C5F" w:rsidRPr="00520940">
        <w:rPr>
          <w:lang w:val="vi-VN"/>
        </w:rPr>
        <w:t xml:space="preserve"> </w:t>
      </w:r>
      <w:proofErr w:type="spellStart"/>
      <w:r w:rsidR="00EB2C5F" w:rsidRPr="00520940">
        <w:rPr>
          <w:lang w:val="vi-VN"/>
        </w:rPr>
        <w:t>vệ</w:t>
      </w:r>
      <w:proofErr w:type="spellEnd"/>
      <w:r w:rsidR="00EB2C5F" w:rsidRPr="00520940">
        <w:rPr>
          <w:rStyle w:val="3Char"/>
          <w:b/>
          <w:lang w:val="vi-VN"/>
        </w:rPr>
        <w:t xml:space="preserve"> môi </w:t>
      </w:r>
      <w:proofErr w:type="spellStart"/>
      <w:r w:rsidR="00EB2C5F" w:rsidRPr="00520940">
        <w:rPr>
          <w:rStyle w:val="3Char"/>
          <w:b/>
          <w:lang w:val="vi-VN"/>
        </w:rPr>
        <w:t>trường</w:t>
      </w:r>
      <w:bookmarkEnd w:id="236"/>
      <w:proofErr w:type="spellEnd"/>
    </w:p>
    <w:p w14:paraId="4D915CFB" w14:textId="77777777" w:rsidR="00636960" w:rsidRPr="00795A64" w:rsidRDefault="00636960" w:rsidP="004E5661">
      <w:pPr>
        <w:spacing w:before="60" w:after="60"/>
        <w:rPr>
          <w:lang w:val="vi-VN"/>
        </w:rPr>
      </w:pPr>
      <w:proofErr w:type="spellStart"/>
      <w:r w:rsidRPr="00795A64">
        <w:rPr>
          <w:lang w:val="vi-VN"/>
        </w:rPr>
        <w:t>Tại</w:t>
      </w:r>
      <w:proofErr w:type="spellEnd"/>
      <w:r w:rsidRPr="00795A64">
        <w:rPr>
          <w:lang w:val="vi-VN"/>
        </w:rPr>
        <w:t xml:space="preserve"> </w:t>
      </w:r>
      <w:proofErr w:type="spellStart"/>
      <w:r w:rsidRPr="00795A64">
        <w:rPr>
          <w:lang w:val="vi-VN"/>
        </w:rPr>
        <w:t>thời</w:t>
      </w:r>
      <w:proofErr w:type="spellEnd"/>
      <w:r w:rsidRPr="00795A64">
        <w:rPr>
          <w:lang w:val="vi-VN"/>
        </w:rPr>
        <w:t xml:space="preserve"> </w:t>
      </w:r>
      <w:proofErr w:type="spellStart"/>
      <w:r w:rsidRPr="00795A64">
        <w:rPr>
          <w:lang w:val="vi-VN"/>
        </w:rPr>
        <w:t>điểm</w:t>
      </w:r>
      <w:proofErr w:type="spellEnd"/>
      <w:r w:rsidRPr="00795A64">
        <w:rPr>
          <w:lang w:val="vi-VN"/>
        </w:rPr>
        <w:t xml:space="preserve"> </w:t>
      </w:r>
      <w:proofErr w:type="spellStart"/>
      <w:r w:rsidRPr="00795A64">
        <w:rPr>
          <w:lang w:val="vi-VN"/>
        </w:rPr>
        <w:t>lập</w:t>
      </w:r>
      <w:proofErr w:type="spellEnd"/>
      <w:r w:rsidRPr="00795A64">
        <w:rPr>
          <w:lang w:val="vi-VN"/>
        </w:rPr>
        <w:t xml:space="preserve"> </w:t>
      </w:r>
      <w:proofErr w:type="spellStart"/>
      <w:r w:rsidRPr="00795A64">
        <w:rPr>
          <w:lang w:val="vi-VN"/>
        </w:rPr>
        <w:t>Báo</w:t>
      </w:r>
      <w:proofErr w:type="spellEnd"/>
      <w:r w:rsidRPr="00795A64">
        <w:rPr>
          <w:lang w:val="vi-VN"/>
        </w:rPr>
        <w:t xml:space="preserve"> </w:t>
      </w:r>
      <w:proofErr w:type="spellStart"/>
      <w:r w:rsidRPr="00795A64">
        <w:rPr>
          <w:lang w:val="vi-VN"/>
        </w:rPr>
        <w:t>cáo</w:t>
      </w:r>
      <w:proofErr w:type="spellEnd"/>
      <w:r w:rsidRPr="00795A64">
        <w:rPr>
          <w:lang w:val="vi-VN"/>
        </w:rPr>
        <w:t xml:space="preserve"> </w:t>
      </w:r>
      <w:proofErr w:type="spellStart"/>
      <w:r w:rsidRPr="00795A64">
        <w:rPr>
          <w:lang w:val="vi-VN"/>
        </w:rPr>
        <w:t>đề</w:t>
      </w:r>
      <w:proofErr w:type="spellEnd"/>
      <w:r w:rsidRPr="00795A64">
        <w:rPr>
          <w:lang w:val="vi-VN"/>
        </w:rPr>
        <w:t xml:space="preserve"> </w:t>
      </w:r>
      <w:proofErr w:type="spellStart"/>
      <w:r w:rsidRPr="00795A64">
        <w:rPr>
          <w:lang w:val="vi-VN"/>
        </w:rPr>
        <w:t>xuất</w:t>
      </w:r>
      <w:proofErr w:type="spellEnd"/>
      <w:r w:rsidRPr="00795A64">
        <w:rPr>
          <w:lang w:val="vi-VN"/>
        </w:rPr>
        <w:t xml:space="preserve"> </w:t>
      </w:r>
      <w:proofErr w:type="spellStart"/>
      <w:r w:rsidRPr="00795A64">
        <w:rPr>
          <w:lang w:val="vi-VN"/>
        </w:rPr>
        <w:t>cấp</w:t>
      </w:r>
      <w:proofErr w:type="spellEnd"/>
      <w:r w:rsidRPr="00795A64">
        <w:rPr>
          <w:lang w:val="vi-VN"/>
        </w:rPr>
        <w:t xml:space="preserve"> </w:t>
      </w:r>
      <w:proofErr w:type="spellStart"/>
      <w:r w:rsidRPr="00795A64">
        <w:rPr>
          <w:lang w:val="vi-VN"/>
        </w:rPr>
        <w:t>Giấy</w:t>
      </w:r>
      <w:proofErr w:type="spellEnd"/>
      <w:r w:rsidRPr="00795A64">
        <w:rPr>
          <w:lang w:val="vi-VN"/>
        </w:rPr>
        <w:t xml:space="preserve"> </w:t>
      </w:r>
      <w:proofErr w:type="spellStart"/>
      <w:r w:rsidRPr="00795A64">
        <w:rPr>
          <w:lang w:val="vi-VN"/>
        </w:rPr>
        <w:t>phép</w:t>
      </w:r>
      <w:proofErr w:type="spellEnd"/>
      <w:r w:rsidRPr="00795A64">
        <w:rPr>
          <w:lang w:val="vi-VN"/>
        </w:rPr>
        <w:t xml:space="preserve"> môi </w:t>
      </w:r>
      <w:proofErr w:type="spellStart"/>
      <w:r w:rsidRPr="00795A64">
        <w:rPr>
          <w:lang w:val="vi-VN"/>
        </w:rPr>
        <w:t>trường</w:t>
      </w:r>
      <w:proofErr w:type="spellEnd"/>
      <w:r w:rsidRPr="00795A64">
        <w:rPr>
          <w:lang w:val="vi-VN"/>
        </w:rPr>
        <w:t xml:space="preserve">, Công ty TNHH MTV Xeo </w:t>
      </w:r>
      <w:proofErr w:type="spellStart"/>
      <w:r w:rsidRPr="00795A64">
        <w:rPr>
          <w:lang w:val="vi-VN"/>
        </w:rPr>
        <w:t>Bé</w:t>
      </w:r>
      <w:proofErr w:type="spellEnd"/>
      <w:r w:rsidRPr="00795A64">
        <w:rPr>
          <w:lang w:val="vi-VN"/>
        </w:rPr>
        <w:t xml:space="preserve"> </w:t>
      </w:r>
      <w:proofErr w:type="spellStart"/>
      <w:r w:rsidRPr="00795A64">
        <w:rPr>
          <w:lang w:val="vi-VN"/>
        </w:rPr>
        <w:t>đã</w:t>
      </w:r>
      <w:proofErr w:type="spellEnd"/>
      <w:r w:rsidRPr="00795A64">
        <w:rPr>
          <w:lang w:val="vi-VN"/>
        </w:rPr>
        <w:t xml:space="preserve"> </w:t>
      </w:r>
      <w:proofErr w:type="spellStart"/>
      <w:r w:rsidRPr="00795A64">
        <w:rPr>
          <w:lang w:val="vi-VN"/>
        </w:rPr>
        <w:t>thực</w:t>
      </w:r>
      <w:proofErr w:type="spellEnd"/>
      <w:r w:rsidRPr="00795A64">
        <w:rPr>
          <w:lang w:val="vi-VN"/>
        </w:rPr>
        <w:t xml:space="preserve"> </w:t>
      </w:r>
      <w:proofErr w:type="spellStart"/>
      <w:r w:rsidRPr="00795A64">
        <w:rPr>
          <w:lang w:val="vi-VN"/>
        </w:rPr>
        <w:t>hiện</w:t>
      </w:r>
      <w:proofErr w:type="spellEnd"/>
      <w:r w:rsidRPr="00795A64">
        <w:rPr>
          <w:lang w:val="vi-VN"/>
        </w:rPr>
        <w:t xml:space="preserve"> </w:t>
      </w:r>
      <w:proofErr w:type="spellStart"/>
      <w:r w:rsidRPr="00795A64">
        <w:rPr>
          <w:lang w:val="vi-VN"/>
        </w:rPr>
        <w:t>đầy</w:t>
      </w:r>
      <w:proofErr w:type="spellEnd"/>
      <w:r w:rsidRPr="00795A64">
        <w:rPr>
          <w:lang w:val="vi-VN"/>
        </w:rPr>
        <w:t xml:space="preserve"> </w:t>
      </w:r>
      <w:proofErr w:type="spellStart"/>
      <w:r w:rsidRPr="00795A64">
        <w:rPr>
          <w:lang w:val="vi-VN"/>
        </w:rPr>
        <w:t>đủ</w:t>
      </w:r>
      <w:proofErr w:type="spellEnd"/>
      <w:r w:rsidRPr="00795A64">
        <w:rPr>
          <w:lang w:val="vi-VN"/>
        </w:rPr>
        <w:t xml:space="preserve"> </w:t>
      </w:r>
      <w:proofErr w:type="spellStart"/>
      <w:r w:rsidRPr="00795A64">
        <w:rPr>
          <w:lang w:val="vi-VN"/>
        </w:rPr>
        <w:t>các</w:t>
      </w:r>
      <w:proofErr w:type="spellEnd"/>
      <w:r w:rsidRPr="00795A64">
        <w:rPr>
          <w:lang w:val="vi-VN"/>
        </w:rPr>
        <w:t xml:space="preserve"> </w:t>
      </w:r>
      <w:proofErr w:type="spellStart"/>
      <w:r w:rsidRPr="00795A64">
        <w:rPr>
          <w:lang w:val="vi-VN"/>
        </w:rPr>
        <w:t>nội</w:t>
      </w:r>
      <w:proofErr w:type="spellEnd"/>
      <w:r w:rsidRPr="00795A64">
        <w:rPr>
          <w:lang w:val="vi-VN"/>
        </w:rPr>
        <w:t xml:space="preserve"> dung </w:t>
      </w:r>
      <w:proofErr w:type="spellStart"/>
      <w:r w:rsidRPr="00795A64">
        <w:rPr>
          <w:lang w:val="vi-VN"/>
        </w:rPr>
        <w:t>của</w:t>
      </w:r>
      <w:proofErr w:type="spellEnd"/>
      <w:r w:rsidRPr="00795A64">
        <w:rPr>
          <w:lang w:val="vi-VN"/>
        </w:rPr>
        <w:t xml:space="preserve"> </w:t>
      </w:r>
      <w:proofErr w:type="spellStart"/>
      <w:r w:rsidRPr="00795A64">
        <w:rPr>
          <w:lang w:val="vi-VN"/>
        </w:rPr>
        <w:t>Đề</w:t>
      </w:r>
      <w:proofErr w:type="spellEnd"/>
      <w:r w:rsidRPr="00795A64">
        <w:rPr>
          <w:lang w:val="vi-VN"/>
        </w:rPr>
        <w:t xml:space="preserve"> </w:t>
      </w:r>
      <w:proofErr w:type="spellStart"/>
      <w:r w:rsidRPr="00795A64">
        <w:rPr>
          <w:lang w:val="vi-VN"/>
        </w:rPr>
        <w:t>án</w:t>
      </w:r>
      <w:proofErr w:type="spellEnd"/>
      <w:r w:rsidRPr="00795A64">
        <w:rPr>
          <w:lang w:val="vi-VN"/>
        </w:rPr>
        <w:t xml:space="preserve"> </w:t>
      </w:r>
      <w:proofErr w:type="spellStart"/>
      <w:r w:rsidRPr="00795A64">
        <w:rPr>
          <w:lang w:val="vi-VN"/>
        </w:rPr>
        <w:t>bảo</w:t>
      </w:r>
      <w:proofErr w:type="spellEnd"/>
      <w:r w:rsidRPr="00795A64">
        <w:rPr>
          <w:lang w:val="vi-VN"/>
        </w:rPr>
        <w:t xml:space="preserve"> </w:t>
      </w:r>
      <w:proofErr w:type="spellStart"/>
      <w:r w:rsidRPr="00795A64">
        <w:rPr>
          <w:lang w:val="vi-VN"/>
        </w:rPr>
        <w:t>vệ</w:t>
      </w:r>
      <w:proofErr w:type="spellEnd"/>
      <w:r w:rsidRPr="00795A64">
        <w:rPr>
          <w:lang w:val="vi-VN"/>
        </w:rPr>
        <w:t xml:space="preserve"> môi </w:t>
      </w:r>
      <w:proofErr w:type="spellStart"/>
      <w:r w:rsidRPr="00795A64">
        <w:rPr>
          <w:lang w:val="vi-VN"/>
        </w:rPr>
        <w:t>trường</w:t>
      </w:r>
      <w:proofErr w:type="spellEnd"/>
      <w:r w:rsidRPr="00795A64">
        <w:rPr>
          <w:lang w:val="vi-VN"/>
        </w:rPr>
        <w:t xml:space="preserve"> chi </w:t>
      </w:r>
      <w:proofErr w:type="spellStart"/>
      <w:r w:rsidRPr="00795A64">
        <w:rPr>
          <w:lang w:val="vi-VN"/>
        </w:rPr>
        <w:t>tiết</w:t>
      </w:r>
      <w:proofErr w:type="spellEnd"/>
      <w:r w:rsidRPr="00795A64">
        <w:rPr>
          <w:lang w:val="vi-VN"/>
        </w:rPr>
        <w:t xml:space="preserve"> </w:t>
      </w:r>
      <w:proofErr w:type="spellStart"/>
      <w:r w:rsidRPr="00795A64">
        <w:rPr>
          <w:lang w:val="vi-VN"/>
        </w:rPr>
        <w:t>được</w:t>
      </w:r>
      <w:proofErr w:type="spellEnd"/>
      <w:r w:rsidRPr="00795A64">
        <w:rPr>
          <w:lang w:val="vi-VN"/>
        </w:rPr>
        <w:t xml:space="preserve"> phê </w:t>
      </w:r>
      <w:proofErr w:type="spellStart"/>
      <w:r w:rsidRPr="00795A64">
        <w:rPr>
          <w:lang w:val="vi-VN"/>
        </w:rPr>
        <w:t>duyệt</w:t>
      </w:r>
      <w:proofErr w:type="spellEnd"/>
      <w:r w:rsidRPr="00795A64">
        <w:rPr>
          <w:lang w:val="vi-VN"/>
        </w:rPr>
        <w:t xml:space="preserve"> </w:t>
      </w:r>
      <w:proofErr w:type="spellStart"/>
      <w:r w:rsidRPr="00795A64">
        <w:rPr>
          <w:lang w:val="vi-VN"/>
        </w:rPr>
        <w:t>tại</w:t>
      </w:r>
      <w:proofErr w:type="spellEnd"/>
      <w:r w:rsidRPr="00795A64">
        <w:rPr>
          <w:lang w:val="vi-VN"/>
        </w:rPr>
        <w:t xml:space="preserve"> </w:t>
      </w:r>
      <w:proofErr w:type="spellStart"/>
      <w:r w:rsidRPr="00795A64">
        <w:rPr>
          <w:lang w:val="vi-VN"/>
        </w:rPr>
        <w:t>Quyết</w:t>
      </w:r>
      <w:proofErr w:type="spellEnd"/>
      <w:r w:rsidRPr="00795A64">
        <w:rPr>
          <w:lang w:val="vi-VN"/>
        </w:rPr>
        <w:t xml:space="preserve"> </w:t>
      </w:r>
      <w:proofErr w:type="spellStart"/>
      <w:r w:rsidRPr="00795A64">
        <w:rPr>
          <w:lang w:val="vi-VN"/>
        </w:rPr>
        <w:t>định</w:t>
      </w:r>
      <w:proofErr w:type="spellEnd"/>
      <w:r w:rsidRPr="00795A64">
        <w:rPr>
          <w:lang w:val="vi-VN"/>
        </w:rPr>
        <w:t xml:space="preserve"> </w:t>
      </w:r>
      <w:proofErr w:type="spellStart"/>
      <w:r w:rsidRPr="00795A64">
        <w:rPr>
          <w:lang w:val="vi-VN"/>
        </w:rPr>
        <w:t>số</w:t>
      </w:r>
      <w:proofErr w:type="spellEnd"/>
      <w:r w:rsidRPr="00795A64">
        <w:rPr>
          <w:lang w:val="vi-VN"/>
        </w:rPr>
        <w:t xml:space="preserve"> 3252/QĐ-UBND </w:t>
      </w:r>
      <w:proofErr w:type="spellStart"/>
      <w:r w:rsidRPr="00795A64">
        <w:rPr>
          <w:lang w:val="vi-VN"/>
        </w:rPr>
        <w:t>ngày</w:t>
      </w:r>
      <w:proofErr w:type="spellEnd"/>
      <w:r w:rsidRPr="00795A64">
        <w:rPr>
          <w:lang w:val="vi-VN"/>
        </w:rPr>
        <w:t xml:space="preserve"> 21/12/2016 </w:t>
      </w:r>
      <w:proofErr w:type="spellStart"/>
      <w:r w:rsidRPr="00795A64">
        <w:rPr>
          <w:lang w:val="vi-VN"/>
        </w:rPr>
        <w:t>của</w:t>
      </w:r>
      <w:proofErr w:type="spellEnd"/>
      <w:r w:rsidRPr="00795A64">
        <w:rPr>
          <w:lang w:val="vi-VN"/>
        </w:rPr>
        <w:t xml:space="preserve"> UBND </w:t>
      </w:r>
      <w:proofErr w:type="spellStart"/>
      <w:r w:rsidRPr="00795A64">
        <w:rPr>
          <w:lang w:val="vi-VN"/>
        </w:rPr>
        <w:t>tỉnh</w:t>
      </w:r>
      <w:proofErr w:type="spellEnd"/>
      <w:r w:rsidRPr="00795A64">
        <w:rPr>
          <w:lang w:val="vi-VN"/>
        </w:rPr>
        <w:t xml:space="preserve"> Tây Ninh </w:t>
      </w:r>
      <w:proofErr w:type="spellStart"/>
      <w:r w:rsidRPr="00795A64">
        <w:rPr>
          <w:lang w:val="vi-VN"/>
        </w:rPr>
        <w:t>về</w:t>
      </w:r>
      <w:proofErr w:type="spellEnd"/>
      <w:r w:rsidRPr="00795A64">
        <w:rPr>
          <w:lang w:val="vi-VN"/>
        </w:rPr>
        <w:t xml:space="preserve"> </w:t>
      </w:r>
      <w:proofErr w:type="spellStart"/>
      <w:r w:rsidRPr="00795A64">
        <w:rPr>
          <w:lang w:val="vi-VN"/>
        </w:rPr>
        <w:t>việc</w:t>
      </w:r>
      <w:proofErr w:type="spellEnd"/>
      <w:r w:rsidRPr="00795A64">
        <w:rPr>
          <w:lang w:val="vi-VN"/>
        </w:rPr>
        <w:t xml:space="preserve"> phê </w:t>
      </w:r>
      <w:proofErr w:type="spellStart"/>
      <w:r w:rsidRPr="00795A64">
        <w:rPr>
          <w:lang w:val="vi-VN"/>
        </w:rPr>
        <w:t>duyệt</w:t>
      </w:r>
      <w:proofErr w:type="spellEnd"/>
      <w:r w:rsidRPr="00795A64">
        <w:rPr>
          <w:lang w:val="vi-VN"/>
        </w:rPr>
        <w:t xml:space="preserve"> </w:t>
      </w:r>
      <w:r w:rsidRPr="00795A64">
        <w:rPr>
          <w:i/>
          <w:iCs/>
          <w:lang w:val="vi-VN"/>
        </w:rPr>
        <w:t>“</w:t>
      </w:r>
      <w:proofErr w:type="spellStart"/>
      <w:r w:rsidRPr="00795A64">
        <w:rPr>
          <w:i/>
          <w:iCs/>
          <w:lang w:val="vi-VN"/>
        </w:rPr>
        <w:t>Đề</w:t>
      </w:r>
      <w:proofErr w:type="spellEnd"/>
      <w:r w:rsidRPr="00795A64">
        <w:rPr>
          <w:i/>
          <w:iCs/>
          <w:lang w:val="vi-VN"/>
        </w:rPr>
        <w:t xml:space="preserve"> </w:t>
      </w:r>
      <w:proofErr w:type="spellStart"/>
      <w:r w:rsidRPr="00795A64">
        <w:rPr>
          <w:i/>
          <w:iCs/>
          <w:lang w:val="vi-VN"/>
        </w:rPr>
        <w:t>án</w:t>
      </w:r>
      <w:proofErr w:type="spellEnd"/>
      <w:r w:rsidRPr="00795A64">
        <w:rPr>
          <w:i/>
          <w:iCs/>
          <w:lang w:val="vi-VN"/>
        </w:rPr>
        <w:t xml:space="preserve"> bảo </w:t>
      </w:r>
      <w:proofErr w:type="spellStart"/>
      <w:r w:rsidRPr="00795A64">
        <w:rPr>
          <w:i/>
          <w:iCs/>
          <w:lang w:val="vi-VN"/>
        </w:rPr>
        <w:t>vệ</w:t>
      </w:r>
      <w:proofErr w:type="spellEnd"/>
      <w:r w:rsidRPr="00795A64">
        <w:rPr>
          <w:i/>
          <w:iCs/>
          <w:lang w:val="vi-VN"/>
        </w:rPr>
        <w:t xml:space="preserve"> môi </w:t>
      </w:r>
      <w:proofErr w:type="spellStart"/>
      <w:r w:rsidRPr="00795A64">
        <w:rPr>
          <w:i/>
          <w:iCs/>
          <w:lang w:val="vi-VN"/>
        </w:rPr>
        <w:t>trường</w:t>
      </w:r>
      <w:proofErr w:type="spellEnd"/>
      <w:r w:rsidRPr="00795A64">
        <w:rPr>
          <w:i/>
          <w:iCs/>
          <w:lang w:val="vi-VN"/>
        </w:rPr>
        <w:t xml:space="preserve"> chi </w:t>
      </w:r>
      <w:proofErr w:type="spellStart"/>
      <w:r w:rsidRPr="00795A64">
        <w:rPr>
          <w:i/>
          <w:iCs/>
          <w:lang w:val="vi-VN"/>
        </w:rPr>
        <w:t>tiết</w:t>
      </w:r>
      <w:proofErr w:type="spellEnd"/>
      <w:r w:rsidRPr="00795A64">
        <w:rPr>
          <w:i/>
          <w:iCs/>
          <w:lang w:val="vi-VN"/>
        </w:rPr>
        <w:t xml:space="preserve"> </w:t>
      </w:r>
      <w:proofErr w:type="spellStart"/>
      <w:r w:rsidRPr="00795A64">
        <w:rPr>
          <w:i/>
          <w:iCs/>
          <w:lang w:val="vi-VN"/>
        </w:rPr>
        <w:t>Nhà</w:t>
      </w:r>
      <w:proofErr w:type="spellEnd"/>
      <w:r w:rsidRPr="00795A64">
        <w:rPr>
          <w:i/>
          <w:iCs/>
          <w:lang w:val="vi-VN"/>
        </w:rPr>
        <w:t xml:space="preserve"> </w:t>
      </w:r>
      <w:proofErr w:type="spellStart"/>
      <w:r w:rsidRPr="00795A64">
        <w:rPr>
          <w:i/>
          <w:iCs/>
          <w:lang w:val="vi-VN"/>
        </w:rPr>
        <w:t>máy</w:t>
      </w:r>
      <w:proofErr w:type="spellEnd"/>
      <w:r w:rsidRPr="00795A64">
        <w:rPr>
          <w:i/>
          <w:iCs/>
          <w:lang w:val="vi-VN"/>
        </w:rPr>
        <w:t xml:space="preserve"> </w:t>
      </w:r>
      <w:proofErr w:type="spellStart"/>
      <w:r w:rsidRPr="00795A64">
        <w:rPr>
          <w:i/>
          <w:iCs/>
          <w:lang w:val="vi-VN"/>
        </w:rPr>
        <w:t>chế</w:t>
      </w:r>
      <w:proofErr w:type="spellEnd"/>
      <w:r w:rsidRPr="00795A64">
        <w:rPr>
          <w:i/>
          <w:iCs/>
          <w:lang w:val="vi-VN"/>
        </w:rPr>
        <w:t xml:space="preserve"> </w:t>
      </w:r>
      <w:proofErr w:type="spellStart"/>
      <w:r w:rsidRPr="00795A64">
        <w:rPr>
          <w:i/>
          <w:iCs/>
          <w:lang w:val="vi-VN"/>
        </w:rPr>
        <w:t>biến</w:t>
      </w:r>
      <w:proofErr w:type="spellEnd"/>
      <w:r w:rsidRPr="00795A64">
        <w:rPr>
          <w:i/>
          <w:iCs/>
          <w:lang w:val="vi-VN"/>
        </w:rPr>
        <w:t xml:space="preserve"> tinh </w:t>
      </w:r>
      <w:proofErr w:type="spellStart"/>
      <w:r w:rsidRPr="00795A64">
        <w:rPr>
          <w:i/>
          <w:iCs/>
          <w:lang w:val="vi-VN"/>
        </w:rPr>
        <w:t>bột</w:t>
      </w:r>
      <w:proofErr w:type="spellEnd"/>
      <w:r w:rsidRPr="00795A64">
        <w:rPr>
          <w:i/>
          <w:iCs/>
          <w:lang w:val="vi-VN"/>
        </w:rPr>
        <w:t xml:space="preserve"> khoai </w:t>
      </w:r>
      <w:proofErr w:type="spellStart"/>
      <w:r w:rsidRPr="00795A64">
        <w:rPr>
          <w:i/>
          <w:iCs/>
          <w:lang w:val="vi-VN"/>
        </w:rPr>
        <w:t>mì</w:t>
      </w:r>
      <w:proofErr w:type="spellEnd"/>
      <w:r w:rsidRPr="00795A64">
        <w:rPr>
          <w:i/>
          <w:iCs/>
          <w:lang w:val="vi-VN"/>
        </w:rPr>
        <w:t xml:space="preserve"> </w:t>
      </w:r>
      <w:proofErr w:type="spellStart"/>
      <w:r w:rsidRPr="00795A64">
        <w:rPr>
          <w:i/>
          <w:iCs/>
          <w:lang w:val="vi-VN"/>
        </w:rPr>
        <w:t>thuộc</w:t>
      </w:r>
      <w:proofErr w:type="spellEnd"/>
      <w:r w:rsidRPr="00795A64">
        <w:rPr>
          <w:i/>
          <w:iCs/>
          <w:lang w:val="vi-VN"/>
        </w:rPr>
        <w:t xml:space="preserve"> Doanh </w:t>
      </w:r>
      <w:proofErr w:type="spellStart"/>
      <w:r w:rsidRPr="00795A64">
        <w:rPr>
          <w:i/>
          <w:iCs/>
          <w:lang w:val="vi-VN"/>
        </w:rPr>
        <w:t>nghiệp</w:t>
      </w:r>
      <w:proofErr w:type="spellEnd"/>
      <w:r w:rsidRPr="00795A64">
        <w:rPr>
          <w:i/>
          <w:iCs/>
          <w:lang w:val="vi-VN"/>
        </w:rPr>
        <w:t xml:space="preserve"> tư nhân Xeo </w:t>
      </w:r>
      <w:proofErr w:type="spellStart"/>
      <w:r w:rsidRPr="00795A64">
        <w:rPr>
          <w:i/>
          <w:iCs/>
          <w:lang w:val="vi-VN"/>
        </w:rPr>
        <w:t>Bé</w:t>
      </w:r>
      <w:proofErr w:type="spellEnd"/>
      <w:r w:rsidRPr="00795A64">
        <w:rPr>
          <w:i/>
          <w:iCs/>
          <w:lang w:val="vi-VN"/>
        </w:rPr>
        <w:t>”.</w:t>
      </w:r>
      <w:r w:rsidRPr="00795A64">
        <w:rPr>
          <w:lang w:val="vi-VN"/>
        </w:rPr>
        <w:t xml:space="preserve"> Tuy nhiên </w:t>
      </w:r>
      <w:proofErr w:type="spellStart"/>
      <w:r w:rsidRPr="00795A64">
        <w:rPr>
          <w:lang w:val="vi-VN"/>
        </w:rPr>
        <w:t>có</w:t>
      </w:r>
      <w:proofErr w:type="spellEnd"/>
      <w:r w:rsidRPr="00795A64">
        <w:rPr>
          <w:lang w:val="vi-VN"/>
        </w:rPr>
        <w:t xml:space="preserve"> </w:t>
      </w:r>
      <w:proofErr w:type="spellStart"/>
      <w:r w:rsidRPr="00795A64">
        <w:rPr>
          <w:lang w:val="vi-VN"/>
        </w:rPr>
        <w:t>một</w:t>
      </w:r>
      <w:proofErr w:type="spellEnd"/>
      <w:r w:rsidRPr="00795A64">
        <w:rPr>
          <w:lang w:val="vi-VN"/>
        </w:rPr>
        <w:t xml:space="preserve"> </w:t>
      </w:r>
      <w:proofErr w:type="spellStart"/>
      <w:r w:rsidRPr="00795A64">
        <w:rPr>
          <w:lang w:val="vi-VN"/>
        </w:rPr>
        <w:t>số</w:t>
      </w:r>
      <w:proofErr w:type="spellEnd"/>
      <w:r w:rsidRPr="00795A64">
        <w:rPr>
          <w:lang w:val="vi-VN"/>
        </w:rPr>
        <w:t xml:space="preserve"> </w:t>
      </w:r>
      <w:proofErr w:type="spellStart"/>
      <w:r w:rsidRPr="00795A64">
        <w:rPr>
          <w:lang w:val="vi-VN"/>
        </w:rPr>
        <w:t>nội</w:t>
      </w:r>
      <w:proofErr w:type="spellEnd"/>
      <w:r w:rsidRPr="00795A64">
        <w:rPr>
          <w:lang w:val="vi-VN"/>
        </w:rPr>
        <w:t xml:space="preserve"> dung thay </w:t>
      </w:r>
      <w:proofErr w:type="spellStart"/>
      <w:r w:rsidRPr="00795A64">
        <w:rPr>
          <w:lang w:val="vi-VN"/>
        </w:rPr>
        <w:t>đổi</w:t>
      </w:r>
      <w:proofErr w:type="spellEnd"/>
      <w:r w:rsidRPr="00795A64">
        <w:rPr>
          <w:lang w:val="vi-VN"/>
        </w:rPr>
        <w:t xml:space="preserve">, </w:t>
      </w:r>
      <w:proofErr w:type="spellStart"/>
      <w:r w:rsidRPr="00795A64">
        <w:rPr>
          <w:lang w:val="vi-VN"/>
        </w:rPr>
        <w:t>cụ</w:t>
      </w:r>
      <w:proofErr w:type="spellEnd"/>
      <w:r w:rsidRPr="00795A64">
        <w:rPr>
          <w:lang w:val="vi-VN"/>
        </w:rPr>
        <w:t xml:space="preserve"> </w:t>
      </w:r>
      <w:proofErr w:type="spellStart"/>
      <w:r w:rsidRPr="00795A64">
        <w:rPr>
          <w:lang w:val="vi-VN"/>
        </w:rPr>
        <w:t>thể</w:t>
      </w:r>
      <w:proofErr w:type="spellEnd"/>
      <w:r w:rsidRPr="00795A64">
        <w:rPr>
          <w:lang w:val="vi-VN"/>
        </w:rPr>
        <w:t xml:space="preserve"> như sau:</w:t>
      </w:r>
    </w:p>
    <w:tbl>
      <w:tblPr>
        <w:tblStyle w:val="TableGrid"/>
        <w:tblW w:w="9634" w:type="dxa"/>
        <w:tblLook w:val="04A0" w:firstRow="1" w:lastRow="0" w:firstColumn="1" w:lastColumn="0" w:noHBand="0" w:noVBand="1"/>
      </w:tblPr>
      <w:tblGrid>
        <w:gridCol w:w="838"/>
        <w:gridCol w:w="1605"/>
        <w:gridCol w:w="3506"/>
        <w:gridCol w:w="3685"/>
      </w:tblGrid>
      <w:tr w:rsidR="00636960" w14:paraId="3F905E1E" w14:textId="77777777" w:rsidTr="00E67816">
        <w:tc>
          <w:tcPr>
            <w:tcW w:w="838" w:type="dxa"/>
            <w:shd w:val="clear" w:color="auto" w:fill="BDD6EE" w:themeFill="accent1" w:themeFillTint="66"/>
            <w:vAlign w:val="center"/>
          </w:tcPr>
          <w:p w14:paraId="5CA8E904" w14:textId="77777777" w:rsidR="00636960" w:rsidRDefault="00636960" w:rsidP="004E5661">
            <w:pPr>
              <w:spacing w:before="60" w:after="60" w:line="288" w:lineRule="auto"/>
              <w:jc w:val="center"/>
              <w:rPr>
                <w:b/>
                <w:lang w:val="en-US"/>
              </w:rPr>
            </w:pPr>
            <w:r>
              <w:rPr>
                <w:b/>
                <w:lang w:val="en-US"/>
              </w:rPr>
              <w:t>STT</w:t>
            </w:r>
          </w:p>
        </w:tc>
        <w:tc>
          <w:tcPr>
            <w:tcW w:w="1605" w:type="dxa"/>
            <w:shd w:val="clear" w:color="auto" w:fill="BDD6EE" w:themeFill="accent1" w:themeFillTint="66"/>
            <w:vAlign w:val="center"/>
          </w:tcPr>
          <w:p w14:paraId="57002481" w14:textId="77777777" w:rsidR="00636960" w:rsidRDefault="00636960" w:rsidP="004E5661">
            <w:pPr>
              <w:spacing w:before="60" w:after="60" w:line="288" w:lineRule="auto"/>
              <w:jc w:val="center"/>
              <w:rPr>
                <w:b/>
                <w:lang w:val="en-US"/>
              </w:rPr>
            </w:pPr>
            <w:proofErr w:type="spellStart"/>
            <w:r>
              <w:rPr>
                <w:b/>
                <w:lang w:val="en-US"/>
              </w:rPr>
              <w:t>Hạng</w:t>
            </w:r>
            <w:proofErr w:type="spellEnd"/>
            <w:r>
              <w:rPr>
                <w:b/>
                <w:lang w:val="en-US"/>
              </w:rPr>
              <w:t xml:space="preserve"> </w:t>
            </w:r>
            <w:proofErr w:type="spellStart"/>
            <w:r>
              <w:rPr>
                <w:b/>
                <w:lang w:val="en-US"/>
              </w:rPr>
              <w:t>mục</w:t>
            </w:r>
            <w:proofErr w:type="spellEnd"/>
            <w:r>
              <w:rPr>
                <w:b/>
                <w:lang w:val="en-US"/>
              </w:rPr>
              <w:t xml:space="preserve"> </w:t>
            </w:r>
            <w:proofErr w:type="spellStart"/>
            <w:r>
              <w:rPr>
                <w:b/>
                <w:lang w:val="en-US"/>
              </w:rPr>
              <w:t>thay</w:t>
            </w:r>
            <w:proofErr w:type="spellEnd"/>
            <w:r>
              <w:rPr>
                <w:b/>
                <w:lang w:val="en-US"/>
              </w:rPr>
              <w:t xml:space="preserve"> </w:t>
            </w:r>
            <w:proofErr w:type="spellStart"/>
            <w:r>
              <w:rPr>
                <w:b/>
                <w:lang w:val="en-US"/>
              </w:rPr>
              <w:t>đổi</w:t>
            </w:r>
            <w:proofErr w:type="spellEnd"/>
          </w:p>
        </w:tc>
        <w:tc>
          <w:tcPr>
            <w:tcW w:w="3506" w:type="dxa"/>
            <w:shd w:val="clear" w:color="auto" w:fill="BDD6EE" w:themeFill="accent1" w:themeFillTint="66"/>
            <w:vAlign w:val="center"/>
          </w:tcPr>
          <w:p w14:paraId="3B8551D7" w14:textId="77777777" w:rsidR="00636960" w:rsidRDefault="00636960" w:rsidP="004E5661">
            <w:pPr>
              <w:spacing w:before="60" w:after="60" w:line="288" w:lineRule="auto"/>
              <w:jc w:val="center"/>
              <w:rPr>
                <w:b/>
                <w:lang w:val="en-US"/>
              </w:rPr>
            </w:pPr>
            <w:proofErr w:type="spellStart"/>
            <w:r>
              <w:rPr>
                <w:b/>
                <w:lang w:val="en-US"/>
              </w:rPr>
              <w:t>Nội</w:t>
            </w:r>
            <w:proofErr w:type="spellEnd"/>
            <w:r>
              <w:rPr>
                <w:b/>
                <w:lang w:val="en-US"/>
              </w:rPr>
              <w:t xml:space="preserve"> dung </w:t>
            </w:r>
            <w:proofErr w:type="spellStart"/>
            <w:r>
              <w:rPr>
                <w:b/>
                <w:lang w:val="en-US"/>
              </w:rPr>
              <w:t>phê</w:t>
            </w:r>
            <w:proofErr w:type="spellEnd"/>
            <w:r>
              <w:rPr>
                <w:b/>
                <w:lang w:val="en-US"/>
              </w:rPr>
              <w:t xml:space="preserve"> </w:t>
            </w:r>
            <w:proofErr w:type="spellStart"/>
            <w:r>
              <w:rPr>
                <w:b/>
                <w:lang w:val="en-US"/>
              </w:rPr>
              <w:t>duyệt</w:t>
            </w:r>
            <w:proofErr w:type="spellEnd"/>
            <w:r>
              <w:rPr>
                <w:b/>
                <w:lang w:val="en-US"/>
              </w:rPr>
              <w:t xml:space="preserve"> </w:t>
            </w:r>
            <w:proofErr w:type="spellStart"/>
            <w:r>
              <w:rPr>
                <w:b/>
                <w:lang w:val="en-US"/>
              </w:rPr>
              <w:t>theo</w:t>
            </w:r>
            <w:proofErr w:type="spellEnd"/>
            <w:r>
              <w:rPr>
                <w:b/>
                <w:lang w:val="en-US"/>
              </w:rPr>
              <w:t xml:space="preserve"> </w:t>
            </w:r>
            <w:proofErr w:type="spellStart"/>
            <w:r>
              <w:rPr>
                <w:b/>
                <w:lang w:val="en-US"/>
              </w:rPr>
              <w:t>đề</w:t>
            </w:r>
            <w:proofErr w:type="spellEnd"/>
            <w:r>
              <w:rPr>
                <w:b/>
                <w:lang w:val="en-US"/>
              </w:rPr>
              <w:t xml:space="preserve"> </w:t>
            </w:r>
            <w:proofErr w:type="spellStart"/>
            <w:r>
              <w:rPr>
                <w:b/>
                <w:lang w:val="en-US"/>
              </w:rPr>
              <w:t>án</w:t>
            </w:r>
            <w:proofErr w:type="spellEnd"/>
            <w:r>
              <w:rPr>
                <w:b/>
                <w:lang w:val="en-US"/>
              </w:rPr>
              <w:t xml:space="preserve"> chi </w:t>
            </w:r>
            <w:proofErr w:type="spellStart"/>
            <w:r>
              <w:rPr>
                <w:b/>
                <w:lang w:val="en-US"/>
              </w:rPr>
              <w:t>tiết</w:t>
            </w:r>
            <w:proofErr w:type="spellEnd"/>
          </w:p>
        </w:tc>
        <w:tc>
          <w:tcPr>
            <w:tcW w:w="3685" w:type="dxa"/>
            <w:shd w:val="clear" w:color="auto" w:fill="BDD6EE" w:themeFill="accent1" w:themeFillTint="66"/>
            <w:vAlign w:val="center"/>
          </w:tcPr>
          <w:p w14:paraId="04A16AF1" w14:textId="77777777" w:rsidR="00636960" w:rsidRDefault="00636960" w:rsidP="004E5661">
            <w:pPr>
              <w:spacing w:before="60" w:after="60" w:line="288" w:lineRule="auto"/>
              <w:jc w:val="center"/>
              <w:rPr>
                <w:b/>
                <w:lang w:val="en-US"/>
              </w:rPr>
            </w:pPr>
            <w:proofErr w:type="spellStart"/>
            <w:r>
              <w:rPr>
                <w:b/>
                <w:lang w:val="en-US"/>
              </w:rPr>
              <w:t>Nội</w:t>
            </w:r>
            <w:proofErr w:type="spellEnd"/>
            <w:r>
              <w:rPr>
                <w:b/>
                <w:lang w:val="en-US"/>
              </w:rPr>
              <w:t xml:space="preserve"> dung </w:t>
            </w:r>
            <w:proofErr w:type="spellStart"/>
            <w:r>
              <w:rPr>
                <w:b/>
                <w:lang w:val="en-US"/>
              </w:rPr>
              <w:t>thay</w:t>
            </w:r>
            <w:proofErr w:type="spellEnd"/>
            <w:r>
              <w:rPr>
                <w:b/>
                <w:lang w:val="en-US"/>
              </w:rPr>
              <w:t xml:space="preserve"> </w:t>
            </w:r>
            <w:proofErr w:type="spellStart"/>
            <w:r>
              <w:rPr>
                <w:b/>
                <w:lang w:val="en-US"/>
              </w:rPr>
              <w:t>đổi</w:t>
            </w:r>
            <w:proofErr w:type="spellEnd"/>
          </w:p>
        </w:tc>
      </w:tr>
      <w:tr w:rsidR="00636960" w14:paraId="43D2A4B7" w14:textId="77777777" w:rsidTr="00E67816">
        <w:tc>
          <w:tcPr>
            <w:tcW w:w="838" w:type="dxa"/>
            <w:vAlign w:val="center"/>
          </w:tcPr>
          <w:p w14:paraId="20777214" w14:textId="4F605D1F" w:rsidR="00636960" w:rsidRPr="00332A02" w:rsidRDefault="00A72845" w:rsidP="004E5661">
            <w:pPr>
              <w:spacing w:before="60" w:after="60" w:line="288" w:lineRule="auto"/>
              <w:jc w:val="center"/>
              <w:rPr>
                <w:bCs/>
                <w:lang w:val="en-US"/>
              </w:rPr>
            </w:pPr>
            <w:r>
              <w:rPr>
                <w:bCs/>
                <w:lang w:val="en-US"/>
              </w:rPr>
              <w:t>1</w:t>
            </w:r>
          </w:p>
        </w:tc>
        <w:tc>
          <w:tcPr>
            <w:tcW w:w="1605" w:type="dxa"/>
            <w:vAlign w:val="center"/>
          </w:tcPr>
          <w:p w14:paraId="21602031" w14:textId="77777777" w:rsidR="00636960" w:rsidRPr="00332A02" w:rsidRDefault="00636960" w:rsidP="004E5661">
            <w:pPr>
              <w:spacing w:before="60" w:after="60" w:line="288" w:lineRule="auto"/>
              <w:jc w:val="center"/>
              <w:rPr>
                <w:bCs/>
                <w:lang w:val="en-US"/>
              </w:rPr>
            </w:pPr>
            <w:proofErr w:type="spellStart"/>
            <w:r w:rsidRPr="00332A02">
              <w:rPr>
                <w:bCs/>
                <w:lang w:val="en-US"/>
              </w:rPr>
              <w:t>Quy</w:t>
            </w:r>
            <w:proofErr w:type="spellEnd"/>
            <w:r w:rsidRPr="00332A02">
              <w:rPr>
                <w:bCs/>
                <w:lang w:val="en-US"/>
              </w:rPr>
              <w:t xml:space="preserve"> </w:t>
            </w:r>
            <w:proofErr w:type="spellStart"/>
            <w:r w:rsidRPr="00332A02">
              <w:rPr>
                <w:bCs/>
                <w:lang w:val="en-US"/>
              </w:rPr>
              <w:t>chuẩn</w:t>
            </w:r>
            <w:proofErr w:type="spellEnd"/>
            <w:r w:rsidRPr="00332A02">
              <w:rPr>
                <w:bCs/>
                <w:lang w:val="en-US"/>
              </w:rPr>
              <w:t xml:space="preserve"> </w:t>
            </w:r>
            <w:proofErr w:type="spellStart"/>
            <w:r w:rsidRPr="00332A02">
              <w:rPr>
                <w:bCs/>
                <w:lang w:val="en-US"/>
              </w:rPr>
              <w:t>xả</w:t>
            </w:r>
            <w:proofErr w:type="spellEnd"/>
            <w:r w:rsidRPr="00332A02">
              <w:rPr>
                <w:bCs/>
                <w:lang w:val="en-US"/>
              </w:rPr>
              <w:t xml:space="preserve"> </w:t>
            </w:r>
            <w:proofErr w:type="spellStart"/>
            <w:r w:rsidRPr="00332A02">
              <w:rPr>
                <w:bCs/>
                <w:lang w:val="en-US"/>
              </w:rPr>
              <w:t>thải</w:t>
            </w:r>
            <w:proofErr w:type="spellEnd"/>
          </w:p>
        </w:tc>
        <w:tc>
          <w:tcPr>
            <w:tcW w:w="3506" w:type="dxa"/>
            <w:vAlign w:val="center"/>
          </w:tcPr>
          <w:p w14:paraId="7FBFB0BE" w14:textId="77777777" w:rsidR="00636960" w:rsidRPr="00332A02" w:rsidRDefault="00636960" w:rsidP="004E5661">
            <w:pPr>
              <w:spacing w:before="60" w:after="60" w:line="288" w:lineRule="auto"/>
              <w:jc w:val="center"/>
              <w:rPr>
                <w:bCs/>
                <w:lang w:val="en-US"/>
              </w:rPr>
            </w:pPr>
            <w:r w:rsidRPr="00332A02">
              <w:rPr>
                <w:bCs/>
                <w:lang w:val="en-US"/>
              </w:rPr>
              <w:t xml:space="preserve">QCVN 40:2011/BTNMT </w:t>
            </w:r>
            <w:proofErr w:type="spellStart"/>
            <w:r w:rsidRPr="00332A02">
              <w:rPr>
                <w:bCs/>
                <w:lang w:val="en-US"/>
              </w:rPr>
              <w:t>cột</w:t>
            </w:r>
            <w:proofErr w:type="spellEnd"/>
            <w:r w:rsidRPr="00332A02">
              <w:rPr>
                <w:bCs/>
                <w:lang w:val="en-US"/>
              </w:rPr>
              <w:t xml:space="preserve"> A – </w:t>
            </w:r>
            <w:proofErr w:type="spellStart"/>
            <w:r w:rsidRPr="00332A02">
              <w:rPr>
                <w:bCs/>
                <w:lang w:val="en-US"/>
              </w:rPr>
              <w:t>Quy</w:t>
            </w:r>
            <w:proofErr w:type="spellEnd"/>
            <w:r w:rsidRPr="00332A02">
              <w:rPr>
                <w:bCs/>
                <w:lang w:val="en-US"/>
              </w:rPr>
              <w:t xml:space="preserve"> </w:t>
            </w:r>
            <w:proofErr w:type="spellStart"/>
            <w:r w:rsidRPr="00332A02">
              <w:rPr>
                <w:bCs/>
                <w:lang w:val="en-US"/>
              </w:rPr>
              <w:t>chuẩn</w:t>
            </w:r>
            <w:proofErr w:type="spellEnd"/>
            <w:r w:rsidRPr="00332A02">
              <w:rPr>
                <w:bCs/>
                <w:lang w:val="en-US"/>
              </w:rPr>
              <w:t xml:space="preserve"> </w:t>
            </w:r>
            <w:proofErr w:type="spellStart"/>
            <w:r w:rsidRPr="00332A02">
              <w:rPr>
                <w:bCs/>
                <w:lang w:val="en-US"/>
              </w:rPr>
              <w:t>kỹ</w:t>
            </w:r>
            <w:proofErr w:type="spellEnd"/>
            <w:r w:rsidRPr="00332A02">
              <w:rPr>
                <w:bCs/>
                <w:lang w:val="en-US"/>
              </w:rPr>
              <w:t xml:space="preserve"> </w:t>
            </w:r>
            <w:proofErr w:type="spellStart"/>
            <w:r w:rsidRPr="00332A02">
              <w:rPr>
                <w:bCs/>
                <w:lang w:val="en-US"/>
              </w:rPr>
              <w:t>thuật</w:t>
            </w:r>
            <w:proofErr w:type="spellEnd"/>
            <w:r w:rsidRPr="00332A02">
              <w:rPr>
                <w:bCs/>
                <w:lang w:val="en-US"/>
              </w:rPr>
              <w:t xml:space="preserve"> </w:t>
            </w:r>
            <w:proofErr w:type="spellStart"/>
            <w:r w:rsidRPr="00332A02">
              <w:rPr>
                <w:bCs/>
                <w:lang w:val="en-US"/>
              </w:rPr>
              <w:t>Quốc</w:t>
            </w:r>
            <w:proofErr w:type="spellEnd"/>
            <w:r w:rsidRPr="00332A02">
              <w:rPr>
                <w:bCs/>
                <w:lang w:val="en-US"/>
              </w:rPr>
              <w:t xml:space="preserve"> </w:t>
            </w:r>
            <w:proofErr w:type="spellStart"/>
            <w:r w:rsidRPr="00332A02">
              <w:rPr>
                <w:bCs/>
                <w:lang w:val="en-US"/>
              </w:rPr>
              <w:t>gia</w:t>
            </w:r>
            <w:proofErr w:type="spellEnd"/>
            <w:r w:rsidRPr="00332A02">
              <w:rPr>
                <w:bCs/>
                <w:lang w:val="en-US"/>
              </w:rPr>
              <w:t xml:space="preserve"> </w:t>
            </w:r>
            <w:proofErr w:type="spellStart"/>
            <w:r w:rsidRPr="00332A02">
              <w:rPr>
                <w:bCs/>
                <w:lang w:val="en-US"/>
              </w:rPr>
              <w:t>về</w:t>
            </w:r>
            <w:proofErr w:type="spellEnd"/>
            <w:r w:rsidRPr="00332A02">
              <w:rPr>
                <w:bCs/>
                <w:lang w:val="en-US"/>
              </w:rPr>
              <w:t xml:space="preserve"> </w:t>
            </w:r>
            <w:proofErr w:type="spellStart"/>
            <w:r w:rsidRPr="00332A02">
              <w:rPr>
                <w:bCs/>
                <w:lang w:val="en-US"/>
              </w:rPr>
              <w:t>nước</w:t>
            </w:r>
            <w:proofErr w:type="spellEnd"/>
            <w:r w:rsidRPr="00332A02">
              <w:rPr>
                <w:bCs/>
                <w:lang w:val="en-US"/>
              </w:rPr>
              <w:t xml:space="preserve"> </w:t>
            </w:r>
            <w:proofErr w:type="spellStart"/>
            <w:r w:rsidRPr="00332A02">
              <w:rPr>
                <w:bCs/>
                <w:lang w:val="en-US"/>
              </w:rPr>
              <w:t>thải</w:t>
            </w:r>
            <w:proofErr w:type="spellEnd"/>
            <w:r w:rsidRPr="00332A02">
              <w:rPr>
                <w:bCs/>
                <w:lang w:val="en-US"/>
              </w:rPr>
              <w:t xml:space="preserve"> </w:t>
            </w:r>
            <w:proofErr w:type="spellStart"/>
            <w:r w:rsidRPr="00332A02">
              <w:rPr>
                <w:bCs/>
                <w:lang w:val="en-US"/>
              </w:rPr>
              <w:t>công</w:t>
            </w:r>
            <w:proofErr w:type="spellEnd"/>
            <w:r w:rsidRPr="00332A02">
              <w:rPr>
                <w:bCs/>
                <w:lang w:val="en-US"/>
              </w:rPr>
              <w:t xml:space="preserve"> </w:t>
            </w:r>
            <w:proofErr w:type="spellStart"/>
            <w:r w:rsidRPr="00332A02">
              <w:rPr>
                <w:bCs/>
                <w:lang w:val="en-US"/>
              </w:rPr>
              <w:t>nghiệp</w:t>
            </w:r>
            <w:proofErr w:type="spellEnd"/>
          </w:p>
        </w:tc>
        <w:tc>
          <w:tcPr>
            <w:tcW w:w="3685" w:type="dxa"/>
            <w:vAlign w:val="center"/>
          </w:tcPr>
          <w:p w14:paraId="77EC6B05" w14:textId="77777777" w:rsidR="00636960" w:rsidRPr="00332A02" w:rsidRDefault="00636960" w:rsidP="004E5661">
            <w:pPr>
              <w:spacing w:before="60" w:after="60" w:line="288" w:lineRule="auto"/>
              <w:jc w:val="center"/>
              <w:rPr>
                <w:bCs/>
                <w:lang w:val="en-US"/>
              </w:rPr>
            </w:pPr>
            <w:r w:rsidRPr="00332A02">
              <w:rPr>
                <w:bCs/>
                <w:lang w:val="en-US"/>
              </w:rPr>
              <w:t xml:space="preserve">QCVN 63:2017/BTNMT </w:t>
            </w:r>
            <w:proofErr w:type="spellStart"/>
            <w:r w:rsidRPr="00332A02">
              <w:rPr>
                <w:bCs/>
                <w:lang w:val="en-US"/>
              </w:rPr>
              <w:t>cột</w:t>
            </w:r>
            <w:proofErr w:type="spellEnd"/>
            <w:r w:rsidRPr="00332A02">
              <w:rPr>
                <w:bCs/>
                <w:lang w:val="en-US"/>
              </w:rPr>
              <w:t xml:space="preserve"> A – </w:t>
            </w:r>
            <w:proofErr w:type="spellStart"/>
            <w:r w:rsidRPr="00332A02">
              <w:rPr>
                <w:bCs/>
                <w:lang w:val="en-US"/>
              </w:rPr>
              <w:t>Quy</w:t>
            </w:r>
            <w:proofErr w:type="spellEnd"/>
            <w:r w:rsidRPr="00332A02">
              <w:rPr>
                <w:bCs/>
                <w:lang w:val="en-US"/>
              </w:rPr>
              <w:t xml:space="preserve"> </w:t>
            </w:r>
            <w:proofErr w:type="spellStart"/>
            <w:r w:rsidRPr="00332A02">
              <w:rPr>
                <w:bCs/>
                <w:lang w:val="en-US"/>
              </w:rPr>
              <w:t>chuẩn</w:t>
            </w:r>
            <w:proofErr w:type="spellEnd"/>
            <w:r w:rsidRPr="00332A02">
              <w:rPr>
                <w:bCs/>
                <w:lang w:val="en-US"/>
              </w:rPr>
              <w:t xml:space="preserve"> </w:t>
            </w:r>
            <w:proofErr w:type="spellStart"/>
            <w:r w:rsidRPr="00332A02">
              <w:rPr>
                <w:bCs/>
                <w:lang w:val="en-US"/>
              </w:rPr>
              <w:t>kỹ</w:t>
            </w:r>
            <w:proofErr w:type="spellEnd"/>
            <w:r w:rsidRPr="00332A02">
              <w:rPr>
                <w:bCs/>
                <w:lang w:val="en-US"/>
              </w:rPr>
              <w:t xml:space="preserve"> </w:t>
            </w:r>
            <w:proofErr w:type="spellStart"/>
            <w:r w:rsidRPr="00332A02">
              <w:rPr>
                <w:bCs/>
                <w:lang w:val="en-US"/>
              </w:rPr>
              <w:t>thuật</w:t>
            </w:r>
            <w:proofErr w:type="spellEnd"/>
            <w:r w:rsidRPr="00332A02">
              <w:rPr>
                <w:bCs/>
                <w:lang w:val="en-US"/>
              </w:rPr>
              <w:t xml:space="preserve"> </w:t>
            </w:r>
            <w:proofErr w:type="spellStart"/>
            <w:r w:rsidRPr="00332A02">
              <w:rPr>
                <w:bCs/>
                <w:lang w:val="en-US"/>
              </w:rPr>
              <w:t>Quốc</w:t>
            </w:r>
            <w:proofErr w:type="spellEnd"/>
            <w:r w:rsidRPr="00332A02">
              <w:rPr>
                <w:bCs/>
                <w:lang w:val="en-US"/>
              </w:rPr>
              <w:t xml:space="preserve"> </w:t>
            </w:r>
            <w:proofErr w:type="spellStart"/>
            <w:r w:rsidRPr="00332A02">
              <w:rPr>
                <w:bCs/>
                <w:lang w:val="en-US"/>
              </w:rPr>
              <w:t>gia</w:t>
            </w:r>
            <w:proofErr w:type="spellEnd"/>
            <w:r w:rsidRPr="00332A02">
              <w:rPr>
                <w:bCs/>
                <w:lang w:val="en-US"/>
              </w:rPr>
              <w:t xml:space="preserve"> </w:t>
            </w:r>
            <w:proofErr w:type="spellStart"/>
            <w:r w:rsidRPr="00332A02">
              <w:rPr>
                <w:bCs/>
                <w:lang w:val="en-US"/>
              </w:rPr>
              <w:t>về</w:t>
            </w:r>
            <w:proofErr w:type="spellEnd"/>
            <w:r w:rsidRPr="00332A02">
              <w:rPr>
                <w:bCs/>
                <w:lang w:val="en-US"/>
              </w:rPr>
              <w:t xml:space="preserve"> </w:t>
            </w:r>
            <w:proofErr w:type="spellStart"/>
            <w:r w:rsidRPr="00332A02">
              <w:rPr>
                <w:bCs/>
                <w:lang w:val="en-US"/>
              </w:rPr>
              <w:t>nước</w:t>
            </w:r>
            <w:proofErr w:type="spellEnd"/>
            <w:r w:rsidRPr="00332A02">
              <w:rPr>
                <w:bCs/>
                <w:lang w:val="en-US"/>
              </w:rPr>
              <w:t xml:space="preserve"> </w:t>
            </w:r>
            <w:proofErr w:type="spellStart"/>
            <w:r w:rsidRPr="00332A02">
              <w:rPr>
                <w:bCs/>
                <w:lang w:val="en-US"/>
              </w:rPr>
              <w:t>thải</w:t>
            </w:r>
            <w:proofErr w:type="spellEnd"/>
            <w:r w:rsidRPr="00332A02">
              <w:rPr>
                <w:bCs/>
                <w:lang w:val="en-US"/>
              </w:rPr>
              <w:t xml:space="preserve"> </w:t>
            </w:r>
            <w:proofErr w:type="spellStart"/>
            <w:r w:rsidRPr="00332A02">
              <w:rPr>
                <w:bCs/>
                <w:lang w:val="en-US"/>
              </w:rPr>
              <w:t>chế</w:t>
            </w:r>
            <w:proofErr w:type="spellEnd"/>
            <w:r w:rsidRPr="00332A02">
              <w:rPr>
                <w:bCs/>
                <w:lang w:val="en-US"/>
              </w:rPr>
              <w:t xml:space="preserve"> </w:t>
            </w:r>
            <w:proofErr w:type="spellStart"/>
            <w:r w:rsidRPr="00332A02">
              <w:rPr>
                <w:bCs/>
                <w:lang w:val="en-US"/>
              </w:rPr>
              <w:t>biến</w:t>
            </w:r>
            <w:proofErr w:type="spellEnd"/>
            <w:r w:rsidRPr="00332A02">
              <w:rPr>
                <w:bCs/>
                <w:lang w:val="en-US"/>
              </w:rPr>
              <w:t xml:space="preserve"> </w:t>
            </w:r>
            <w:proofErr w:type="spellStart"/>
            <w:r w:rsidRPr="00332A02">
              <w:rPr>
                <w:bCs/>
                <w:lang w:val="en-US"/>
              </w:rPr>
              <w:t>tinh</w:t>
            </w:r>
            <w:proofErr w:type="spellEnd"/>
            <w:r w:rsidRPr="00332A02">
              <w:rPr>
                <w:bCs/>
                <w:lang w:val="en-US"/>
              </w:rPr>
              <w:t xml:space="preserve"> </w:t>
            </w:r>
            <w:proofErr w:type="spellStart"/>
            <w:r w:rsidRPr="00332A02">
              <w:rPr>
                <w:bCs/>
                <w:lang w:val="en-US"/>
              </w:rPr>
              <w:t>bột</w:t>
            </w:r>
            <w:proofErr w:type="spellEnd"/>
            <w:r w:rsidRPr="00332A02">
              <w:rPr>
                <w:bCs/>
                <w:lang w:val="en-US"/>
              </w:rPr>
              <w:t xml:space="preserve"> </w:t>
            </w:r>
            <w:proofErr w:type="spellStart"/>
            <w:r w:rsidRPr="00332A02">
              <w:rPr>
                <w:bCs/>
                <w:lang w:val="en-US"/>
              </w:rPr>
              <w:t>sắn</w:t>
            </w:r>
            <w:proofErr w:type="spellEnd"/>
          </w:p>
        </w:tc>
      </w:tr>
    </w:tbl>
    <w:p w14:paraId="26B03DF7" w14:textId="552002E4" w:rsidR="0092201A" w:rsidRPr="005D726B" w:rsidRDefault="0092201A" w:rsidP="005D726B">
      <w:pPr>
        <w:jc w:val="right"/>
        <w:rPr>
          <w:i/>
          <w:iCs/>
        </w:rPr>
      </w:pPr>
      <w:r w:rsidRPr="005D726B">
        <w:rPr>
          <w:i/>
          <w:iCs/>
        </w:rPr>
        <w:t>(</w:t>
      </w:r>
      <w:proofErr w:type="spellStart"/>
      <w:r w:rsidRPr="005D726B">
        <w:rPr>
          <w:i/>
          <w:iCs/>
        </w:rPr>
        <w:t>Nguồn</w:t>
      </w:r>
      <w:proofErr w:type="spellEnd"/>
      <w:r w:rsidRPr="005D726B">
        <w:rPr>
          <w:i/>
          <w:iCs/>
        </w:rPr>
        <w:t xml:space="preserve">: </w:t>
      </w:r>
      <w:proofErr w:type="spellStart"/>
      <w:r w:rsidRPr="005D726B">
        <w:rPr>
          <w:i/>
          <w:iCs/>
        </w:rPr>
        <w:t>Công</w:t>
      </w:r>
      <w:proofErr w:type="spellEnd"/>
      <w:r w:rsidRPr="005D726B">
        <w:rPr>
          <w:i/>
          <w:iCs/>
        </w:rPr>
        <w:t xml:space="preserve"> ty TNHH MTV </w:t>
      </w:r>
      <w:proofErr w:type="spellStart"/>
      <w:r w:rsidRPr="005D726B">
        <w:rPr>
          <w:i/>
          <w:iCs/>
        </w:rPr>
        <w:t>Xeo</w:t>
      </w:r>
      <w:proofErr w:type="spellEnd"/>
      <w:r w:rsidRPr="005D726B">
        <w:rPr>
          <w:i/>
          <w:iCs/>
        </w:rPr>
        <w:t xml:space="preserve"> </w:t>
      </w:r>
      <w:proofErr w:type="spellStart"/>
      <w:r w:rsidRPr="005D726B">
        <w:rPr>
          <w:i/>
          <w:iCs/>
        </w:rPr>
        <w:t>Bé</w:t>
      </w:r>
      <w:proofErr w:type="spellEnd"/>
      <w:r w:rsidR="005D726B" w:rsidRPr="005D726B">
        <w:rPr>
          <w:i/>
          <w:iCs/>
        </w:rPr>
        <w:t>,</w:t>
      </w:r>
      <w:r w:rsidRPr="005D726B">
        <w:rPr>
          <w:i/>
          <w:iCs/>
        </w:rPr>
        <w:t xml:space="preserve"> 2022)</w:t>
      </w:r>
    </w:p>
    <w:p w14:paraId="67AA1A18" w14:textId="68412834" w:rsidR="00636960" w:rsidRPr="00E67816" w:rsidRDefault="00636960" w:rsidP="004E5661">
      <w:pPr>
        <w:pStyle w:val="ListParagraph"/>
        <w:numPr>
          <w:ilvl w:val="0"/>
          <w:numId w:val="90"/>
        </w:numPr>
      </w:pPr>
      <w:proofErr w:type="spellStart"/>
      <w:r w:rsidRPr="004450F7">
        <w:rPr>
          <w:b/>
          <w:lang w:val="en-US"/>
        </w:rPr>
        <w:t>Danh</w:t>
      </w:r>
      <w:proofErr w:type="spellEnd"/>
      <w:r w:rsidRPr="004450F7">
        <w:rPr>
          <w:b/>
          <w:lang w:val="en-US"/>
        </w:rPr>
        <w:t xml:space="preserve"> </w:t>
      </w:r>
      <w:proofErr w:type="spellStart"/>
      <w:r w:rsidRPr="004450F7">
        <w:rPr>
          <w:b/>
          <w:lang w:val="en-US"/>
        </w:rPr>
        <w:t>mục</w:t>
      </w:r>
      <w:proofErr w:type="spellEnd"/>
      <w:r w:rsidRPr="004450F7">
        <w:rPr>
          <w:b/>
          <w:lang w:val="en-US"/>
        </w:rPr>
        <w:t xml:space="preserve"> </w:t>
      </w:r>
      <w:proofErr w:type="spellStart"/>
      <w:r w:rsidRPr="004450F7">
        <w:rPr>
          <w:b/>
          <w:lang w:val="en-US"/>
        </w:rPr>
        <w:t>máy</w:t>
      </w:r>
      <w:proofErr w:type="spellEnd"/>
      <w:r w:rsidRPr="004450F7">
        <w:rPr>
          <w:b/>
          <w:lang w:val="en-US"/>
        </w:rPr>
        <w:t xml:space="preserve"> </w:t>
      </w:r>
      <w:proofErr w:type="spellStart"/>
      <w:r w:rsidRPr="004450F7">
        <w:rPr>
          <w:b/>
          <w:lang w:val="en-US"/>
        </w:rPr>
        <w:t>móc</w:t>
      </w:r>
      <w:proofErr w:type="spellEnd"/>
      <w:r w:rsidRPr="004450F7">
        <w:rPr>
          <w:b/>
          <w:lang w:val="en-US"/>
        </w:rPr>
        <w:t xml:space="preserve"> </w:t>
      </w:r>
      <w:proofErr w:type="spellStart"/>
      <w:r w:rsidRPr="004450F7">
        <w:rPr>
          <w:b/>
          <w:lang w:val="en-US"/>
        </w:rPr>
        <w:t>thiết</w:t>
      </w:r>
      <w:proofErr w:type="spellEnd"/>
      <w:r w:rsidRPr="004450F7">
        <w:rPr>
          <w:b/>
          <w:lang w:val="en-US"/>
        </w:rPr>
        <w:t xml:space="preserve"> </w:t>
      </w:r>
      <w:proofErr w:type="spellStart"/>
      <w:r w:rsidRPr="004450F7">
        <w:rPr>
          <w:b/>
          <w:lang w:val="en-US"/>
        </w:rPr>
        <w:t>bị</w:t>
      </w:r>
      <w:proofErr w:type="spellEnd"/>
      <w:r w:rsidRPr="004450F7">
        <w:rPr>
          <w:b/>
          <w:lang w:val="en-US"/>
        </w:rPr>
        <w:t xml:space="preserve"> </w:t>
      </w:r>
      <w:proofErr w:type="spellStart"/>
      <w:r w:rsidRPr="004450F7">
        <w:rPr>
          <w:b/>
          <w:lang w:val="en-US"/>
        </w:rPr>
        <w:t>sản</w:t>
      </w:r>
      <w:proofErr w:type="spellEnd"/>
      <w:r w:rsidRPr="004450F7">
        <w:rPr>
          <w:b/>
          <w:lang w:val="en-US"/>
        </w:rPr>
        <w:t xml:space="preserve"> </w:t>
      </w:r>
      <w:proofErr w:type="spellStart"/>
      <w:r w:rsidRPr="004450F7">
        <w:rPr>
          <w:b/>
          <w:lang w:val="en-US"/>
        </w:rPr>
        <w:t>xuấ</w:t>
      </w:r>
      <w:r>
        <w:rPr>
          <w:b/>
          <w:lang w:val="en-US"/>
        </w:rPr>
        <w:t>t</w:t>
      </w:r>
      <w:proofErr w:type="spellEnd"/>
    </w:p>
    <w:p w14:paraId="454FB043" w14:textId="203B591D" w:rsidR="00E56C6D" w:rsidRPr="00E67816" w:rsidRDefault="00E56C6D" w:rsidP="004E5661">
      <w:pPr>
        <w:spacing w:before="60" w:after="60"/>
      </w:pPr>
      <w:proofErr w:type="spellStart"/>
      <w:r w:rsidRPr="00E56C6D">
        <w:t>Danh</w:t>
      </w:r>
      <w:proofErr w:type="spellEnd"/>
      <w:r w:rsidRPr="00E56C6D">
        <w:t xml:space="preserve"> </w:t>
      </w:r>
      <w:proofErr w:type="spellStart"/>
      <w:r w:rsidRPr="00E56C6D">
        <w:t>sách</w:t>
      </w:r>
      <w:proofErr w:type="spellEnd"/>
      <w:r w:rsidRPr="00E56C6D">
        <w:t xml:space="preserve"> </w:t>
      </w:r>
      <w:proofErr w:type="spellStart"/>
      <w:r w:rsidRPr="00E56C6D">
        <w:t>máy</w:t>
      </w:r>
      <w:proofErr w:type="spellEnd"/>
      <w:r w:rsidRPr="00E56C6D">
        <w:t xml:space="preserve"> </w:t>
      </w:r>
      <w:proofErr w:type="spellStart"/>
      <w:r w:rsidRPr="00E56C6D">
        <w:t>móc</w:t>
      </w:r>
      <w:proofErr w:type="spellEnd"/>
      <w:r w:rsidRPr="00E56C6D">
        <w:t xml:space="preserve"> </w:t>
      </w:r>
      <w:proofErr w:type="spellStart"/>
      <w:r w:rsidRPr="00E56C6D">
        <w:t>thiết</w:t>
      </w:r>
      <w:proofErr w:type="spellEnd"/>
      <w:r w:rsidRPr="00E56C6D">
        <w:t xml:space="preserve"> </w:t>
      </w:r>
      <w:proofErr w:type="spellStart"/>
      <w:r w:rsidRPr="00E56C6D">
        <w:t>bị</w:t>
      </w:r>
      <w:proofErr w:type="spellEnd"/>
      <w:r w:rsidRPr="00E56C6D">
        <w:t xml:space="preserve"> </w:t>
      </w:r>
      <w:proofErr w:type="spellStart"/>
      <w:r w:rsidRPr="00E56C6D">
        <w:t>bổ</w:t>
      </w:r>
      <w:proofErr w:type="spellEnd"/>
      <w:r w:rsidRPr="00E56C6D">
        <w:t xml:space="preserve"> sung </w:t>
      </w:r>
      <w:proofErr w:type="spellStart"/>
      <w:r w:rsidRPr="00E56C6D">
        <w:t>với</w:t>
      </w:r>
      <w:proofErr w:type="spellEnd"/>
      <w:r w:rsidRPr="00E56C6D">
        <w:t xml:space="preserve"> so </w:t>
      </w:r>
      <w:proofErr w:type="spellStart"/>
      <w:r w:rsidRPr="00E56C6D">
        <w:t>với</w:t>
      </w:r>
      <w:proofErr w:type="spellEnd"/>
      <w:r w:rsidRPr="00E56C6D">
        <w:t xml:space="preserve"> </w:t>
      </w:r>
      <w:proofErr w:type="spellStart"/>
      <w:r w:rsidRPr="00E56C6D">
        <w:t>Đề</w:t>
      </w:r>
      <w:proofErr w:type="spellEnd"/>
      <w:r w:rsidRPr="00E56C6D">
        <w:t xml:space="preserve"> </w:t>
      </w:r>
      <w:proofErr w:type="spellStart"/>
      <w:r w:rsidRPr="00E56C6D">
        <w:t>án</w:t>
      </w:r>
      <w:proofErr w:type="spellEnd"/>
      <w:r w:rsidRPr="00E56C6D">
        <w:t xml:space="preserve"> </w:t>
      </w:r>
      <w:proofErr w:type="spellStart"/>
      <w:r w:rsidRPr="00E56C6D">
        <w:t>bảo</w:t>
      </w:r>
      <w:proofErr w:type="spellEnd"/>
      <w:r w:rsidRPr="00E56C6D">
        <w:t xml:space="preserve"> </w:t>
      </w:r>
      <w:proofErr w:type="spellStart"/>
      <w:r w:rsidRPr="00E56C6D">
        <w:t>vệ</w:t>
      </w:r>
      <w:proofErr w:type="spellEnd"/>
      <w:r w:rsidRPr="00E56C6D">
        <w:t xml:space="preserve"> </w:t>
      </w:r>
      <w:proofErr w:type="spellStart"/>
      <w:r w:rsidRPr="00E56C6D">
        <w:t>môi</w:t>
      </w:r>
      <w:proofErr w:type="spellEnd"/>
      <w:r w:rsidRPr="00E56C6D">
        <w:t xml:space="preserve"> </w:t>
      </w:r>
      <w:proofErr w:type="spellStart"/>
      <w:r w:rsidRPr="00E56C6D">
        <w:t>trường</w:t>
      </w:r>
      <w:proofErr w:type="spellEnd"/>
      <w:r w:rsidRPr="00E56C6D">
        <w:t xml:space="preserve"> </w:t>
      </w:r>
      <w:proofErr w:type="spellStart"/>
      <w:r w:rsidRPr="00E56C6D">
        <w:t>đã</w:t>
      </w:r>
      <w:proofErr w:type="spellEnd"/>
      <w:r w:rsidRPr="00E56C6D">
        <w:t xml:space="preserve"> </w:t>
      </w:r>
      <w:proofErr w:type="spellStart"/>
      <w:r w:rsidRPr="00E56C6D">
        <w:t>được</w:t>
      </w:r>
      <w:proofErr w:type="spellEnd"/>
      <w:r w:rsidRPr="00E56C6D">
        <w:t xml:space="preserve"> </w:t>
      </w:r>
      <w:proofErr w:type="spellStart"/>
      <w:r w:rsidRPr="00E56C6D">
        <w:t>phê</w:t>
      </w:r>
      <w:proofErr w:type="spellEnd"/>
      <w:r w:rsidRPr="00E56C6D">
        <w:t xml:space="preserve"> </w:t>
      </w:r>
      <w:proofErr w:type="spellStart"/>
      <w:r w:rsidRPr="00E56C6D">
        <w:t>duyệt</w:t>
      </w:r>
      <w:proofErr w:type="spellEnd"/>
      <w:r w:rsidRPr="00E56C6D">
        <w:t xml:space="preserve"> </w:t>
      </w:r>
      <w:proofErr w:type="spellStart"/>
      <w:r w:rsidRPr="00E56C6D">
        <w:t>của</w:t>
      </w:r>
      <w:proofErr w:type="spellEnd"/>
      <w:r w:rsidRPr="00E56C6D">
        <w:t xml:space="preserve"> </w:t>
      </w:r>
      <w:proofErr w:type="spellStart"/>
      <w:r w:rsidRPr="00E56C6D">
        <w:t>Nhà</w:t>
      </w:r>
      <w:proofErr w:type="spellEnd"/>
      <w:r w:rsidRPr="00E56C6D">
        <w:t xml:space="preserve"> </w:t>
      </w:r>
      <w:proofErr w:type="spellStart"/>
      <w:r w:rsidRPr="00E56C6D">
        <w:t>máy</w:t>
      </w:r>
      <w:proofErr w:type="spellEnd"/>
      <w:r w:rsidRPr="00E56C6D">
        <w:t xml:space="preserve"> </w:t>
      </w:r>
      <w:proofErr w:type="spellStart"/>
      <w:r w:rsidRPr="00E56C6D">
        <w:t>như</w:t>
      </w:r>
      <w:proofErr w:type="spellEnd"/>
      <w:r w:rsidRPr="00E56C6D">
        <w:t xml:space="preserve"> </w:t>
      </w:r>
      <w:proofErr w:type="spellStart"/>
      <w:r w:rsidRPr="00E56C6D">
        <w:t>sau</w:t>
      </w:r>
      <w:proofErr w:type="spellEnd"/>
      <w:r w:rsidRPr="00E56C6D">
        <w:t>:</w:t>
      </w:r>
    </w:p>
    <w:tbl>
      <w:tblPr>
        <w:tblW w:w="9597" w:type="dxa"/>
        <w:jc w:val="center"/>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ook w:val="04A0" w:firstRow="1" w:lastRow="0" w:firstColumn="1" w:lastColumn="0" w:noHBand="0" w:noVBand="1"/>
      </w:tblPr>
      <w:tblGrid>
        <w:gridCol w:w="601"/>
        <w:gridCol w:w="1632"/>
        <w:gridCol w:w="1307"/>
        <w:gridCol w:w="1102"/>
        <w:gridCol w:w="1357"/>
        <w:gridCol w:w="1878"/>
        <w:gridCol w:w="1720"/>
      </w:tblGrid>
      <w:tr w:rsidR="00E56C6D" w:rsidRPr="00682CE4" w14:paraId="65284D38" w14:textId="77777777" w:rsidTr="00E67816">
        <w:trPr>
          <w:jc w:val="center"/>
        </w:trPr>
        <w:tc>
          <w:tcPr>
            <w:tcW w:w="601" w:type="dxa"/>
            <w:shd w:val="clear" w:color="auto" w:fill="BDD6EE" w:themeFill="accent1" w:themeFillTint="66"/>
            <w:vAlign w:val="center"/>
          </w:tcPr>
          <w:p w14:paraId="38C31B50" w14:textId="77777777" w:rsidR="00E56C6D" w:rsidRPr="00682CE4" w:rsidRDefault="00E56C6D" w:rsidP="004E5661">
            <w:pPr>
              <w:spacing w:before="60" w:after="60"/>
              <w:jc w:val="center"/>
              <w:outlineLvl w:val="0"/>
              <w:rPr>
                <w:b/>
              </w:rPr>
            </w:pPr>
            <w:proofErr w:type="spellStart"/>
            <w:r w:rsidRPr="00F64914">
              <w:rPr>
                <w:b/>
              </w:rPr>
              <w:t>Stt</w:t>
            </w:r>
            <w:proofErr w:type="spellEnd"/>
          </w:p>
        </w:tc>
        <w:tc>
          <w:tcPr>
            <w:tcW w:w="1632" w:type="dxa"/>
            <w:shd w:val="clear" w:color="auto" w:fill="BDD6EE" w:themeFill="accent1" w:themeFillTint="66"/>
            <w:vAlign w:val="center"/>
          </w:tcPr>
          <w:p w14:paraId="2FFB9711" w14:textId="77777777" w:rsidR="00E56C6D" w:rsidRPr="00682CE4" w:rsidRDefault="00E56C6D" w:rsidP="004E5661">
            <w:pPr>
              <w:spacing w:before="60" w:after="60"/>
              <w:jc w:val="center"/>
              <w:outlineLvl w:val="0"/>
              <w:rPr>
                <w:b/>
              </w:rPr>
            </w:pPr>
            <w:proofErr w:type="spellStart"/>
            <w:r w:rsidRPr="00F64914">
              <w:rPr>
                <w:b/>
              </w:rPr>
              <w:t>Tên</w:t>
            </w:r>
            <w:proofErr w:type="spellEnd"/>
            <w:r w:rsidRPr="00F64914">
              <w:rPr>
                <w:b/>
              </w:rPr>
              <w:t xml:space="preserve"> </w:t>
            </w:r>
            <w:proofErr w:type="spellStart"/>
            <w:r w:rsidRPr="00F64914">
              <w:rPr>
                <w:b/>
              </w:rPr>
              <w:t>thiết</w:t>
            </w:r>
            <w:proofErr w:type="spellEnd"/>
            <w:r w:rsidRPr="00F64914">
              <w:rPr>
                <w:b/>
              </w:rPr>
              <w:t xml:space="preserve"> </w:t>
            </w:r>
            <w:proofErr w:type="spellStart"/>
            <w:r w:rsidRPr="00F64914">
              <w:rPr>
                <w:b/>
              </w:rPr>
              <w:t>bị</w:t>
            </w:r>
            <w:proofErr w:type="spellEnd"/>
          </w:p>
        </w:tc>
        <w:tc>
          <w:tcPr>
            <w:tcW w:w="1307" w:type="dxa"/>
            <w:shd w:val="clear" w:color="auto" w:fill="BDD6EE" w:themeFill="accent1" w:themeFillTint="66"/>
            <w:vAlign w:val="center"/>
          </w:tcPr>
          <w:p w14:paraId="61DF3A32" w14:textId="77777777" w:rsidR="00E56C6D" w:rsidRPr="00682CE4" w:rsidRDefault="00E56C6D" w:rsidP="004E5661">
            <w:pPr>
              <w:spacing w:before="60" w:after="60"/>
              <w:jc w:val="center"/>
              <w:outlineLvl w:val="0"/>
              <w:rPr>
                <w:b/>
              </w:rPr>
            </w:pPr>
            <w:proofErr w:type="spellStart"/>
            <w:r w:rsidRPr="00F64914">
              <w:rPr>
                <w:b/>
              </w:rPr>
              <w:t>Đơn</w:t>
            </w:r>
            <w:proofErr w:type="spellEnd"/>
            <w:r w:rsidRPr="00F64914">
              <w:rPr>
                <w:b/>
              </w:rPr>
              <w:t xml:space="preserve"> </w:t>
            </w:r>
            <w:proofErr w:type="spellStart"/>
            <w:r w:rsidRPr="00F64914">
              <w:rPr>
                <w:b/>
              </w:rPr>
              <w:t>vị</w:t>
            </w:r>
            <w:proofErr w:type="spellEnd"/>
          </w:p>
        </w:tc>
        <w:tc>
          <w:tcPr>
            <w:tcW w:w="1102" w:type="dxa"/>
            <w:shd w:val="clear" w:color="auto" w:fill="BDD6EE" w:themeFill="accent1" w:themeFillTint="66"/>
            <w:vAlign w:val="center"/>
          </w:tcPr>
          <w:p w14:paraId="4BC873E5" w14:textId="77777777" w:rsidR="00E56C6D" w:rsidRPr="00682CE4" w:rsidRDefault="00E56C6D" w:rsidP="004E5661">
            <w:pPr>
              <w:spacing w:before="60" w:after="60"/>
              <w:jc w:val="center"/>
              <w:outlineLvl w:val="0"/>
              <w:rPr>
                <w:b/>
              </w:rPr>
            </w:pPr>
            <w:proofErr w:type="spellStart"/>
            <w:r w:rsidRPr="00F64914">
              <w:rPr>
                <w:b/>
              </w:rPr>
              <w:t>Số</w:t>
            </w:r>
            <w:proofErr w:type="spellEnd"/>
            <w:r w:rsidRPr="00F64914">
              <w:rPr>
                <w:b/>
              </w:rPr>
              <w:t xml:space="preserve"> </w:t>
            </w:r>
            <w:proofErr w:type="spellStart"/>
            <w:r w:rsidRPr="00F64914">
              <w:rPr>
                <w:b/>
              </w:rPr>
              <w:t>lượng</w:t>
            </w:r>
            <w:proofErr w:type="spellEnd"/>
            <w:r>
              <w:rPr>
                <w:b/>
              </w:rPr>
              <w:t xml:space="preserve"> </w:t>
            </w:r>
            <w:proofErr w:type="spellStart"/>
            <w:r>
              <w:rPr>
                <w:b/>
              </w:rPr>
              <w:t>bổ</w:t>
            </w:r>
            <w:proofErr w:type="spellEnd"/>
            <w:r>
              <w:rPr>
                <w:b/>
              </w:rPr>
              <w:t xml:space="preserve"> sung</w:t>
            </w:r>
          </w:p>
        </w:tc>
        <w:tc>
          <w:tcPr>
            <w:tcW w:w="1357" w:type="dxa"/>
            <w:shd w:val="clear" w:color="auto" w:fill="BDD6EE" w:themeFill="accent1" w:themeFillTint="66"/>
            <w:vAlign w:val="center"/>
          </w:tcPr>
          <w:p w14:paraId="6412E8F6" w14:textId="77777777" w:rsidR="00E56C6D" w:rsidRPr="00F64914" w:rsidRDefault="00E56C6D" w:rsidP="004E5661">
            <w:pPr>
              <w:widowControl/>
              <w:spacing w:before="60" w:after="60"/>
              <w:jc w:val="center"/>
              <w:rPr>
                <w:b/>
              </w:rPr>
            </w:pPr>
            <w:proofErr w:type="spellStart"/>
            <w:r w:rsidRPr="00F64914">
              <w:rPr>
                <w:b/>
              </w:rPr>
              <w:t>Xuất</w:t>
            </w:r>
            <w:proofErr w:type="spellEnd"/>
            <w:r w:rsidRPr="00F64914">
              <w:rPr>
                <w:b/>
              </w:rPr>
              <w:t xml:space="preserve"> </w:t>
            </w:r>
            <w:proofErr w:type="spellStart"/>
            <w:r w:rsidRPr="00F64914">
              <w:rPr>
                <w:b/>
              </w:rPr>
              <w:t>xứ</w:t>
            </w:r>
            <w:proofErr w:type="spellEnd"/>
          </w:p>
        </w:tc>
        <w:tc>
          <w:tcPr>
            <w:tcW w:w="1878" w:type="dxa"/>
            <w:shd w:val="clear" w:color="auto" w:fill="BDD6EE" w:themeFill="accent1" w:themeFillTint="66"/>
            <w:vAlign w:val="center"/>
          </w:tcPr>
          <w:p w14:paraId="44801E3A" w14:textId="77777777" w:rsidR="00E56C6D" w:rsidRPr="00F64914" w:rsidRDefault="00E56C6D" w:rsidP="004E5661">
            <w:pPr>
              <w:widowControl/>
              <w:spacing w:before="60" w:after="60"/>
              <w:jc w:val="center"/>
              <w:rPr>
                <w:b/>
              </w:rPr>
            </w:pPr>
            <w:proofErr w:type="spellStart"/>
            <w:r>
              <w:rPr>
                <w:b/>
              </w:rPr>
              <w:t>Năm</w:t>
            </w:r>
            <w:proofErr w:type="spellEnd"/>
            <w:r>
              <w:rPr>
                <w:b/>
              </w:rPr>
              <w:t xml:space="preserve"> </w:t>
            </w:r>
            <w:proofErr w:type="spellStart"/>
            <w:r>
              <w:rPr>
                <w:b/>
              </w:rPr>
              <w:t>sản</w:t>
            </w:r>
            <w:proofErr w:type="spellEnd"/>
            <w:r>
              <w:rPr>
                <w:b/>
              </w:rPr>
              <w:t xml:space="preserve"> </w:t>
            </w:r>
            <w:proofErr w:type="spellStart"/>
            <w:r>
              <w:rPr>
                <w:b/>
              </w:rPr>
              <w:t>xuất</w:t>
            </w:r>
            <w:proofErr w:type="spellEnd"/>
          </w:p>
        </w:tc>
        <w:tc>
          <w:tcPr>
            <w:tcW w:w="1720" w:type="dxa"/>
            <w:shd w:val="clear" w:color="auto" w:fill="BDD6EE" w:themeFill="accent1" w:themeFillTint="66"/>
            <w:vAlign w:val="center"/>
          </w:tcPr>
          <w:p w14:paraId="02147064" w14:textId="77777777" w:rsidR="00E56C6D" w:rsidRPr="00F64914" w:rsidRDefault="00E56C6D" w:rsidP="004E5661">
            <w:pPr>
              <w:widowControl/>
              <w:spacing w:before="60" w:after="60"/>
              <w:jc w:val="center"/>
              <w:rPr>
                <w:b/>
              </w:rPr>
            </w:pPr>
            <w:proofErr w:type="spellStart"/>
            <w:r>
              <w:rPr>
                <w:b/>
              </w:rPr>
              <w:t>Tình</w:t>
            </w:r>
            <w:proofErr w:type="spellEnd"/>
            <w:r>
              <w:rPr>
                <w:b/>
              </w:rPr>
              <w:t xml:space="preserve"> </w:t>
            </w:r>
            <w:proofErr w:type="spellStart"/>
            <w:r>
              <w:rPr>
                <w:b/>
              </w:rPr>
              <w:t>trạng</w:t>
            </w:r>
            <w:proofErr w:type="spellEnd"/>
            <w:r>
              <w:rPr>
                <w:b/>
              </w:rPr>
              <w:t xml:space="preserve"> </w:t>
            </w:r>
            <w:proofErr w:type="spellStart"/>
            <w:r>
              <w:rPr>
                <w:b/>
              </w:rPr>
              <w:t>sử</w:t>
            </w:r>
            <w:proofErr w:type="spellEnd"/>
            <w:r>
              <w:rPr>
                <w:b/>
              </w:rPr>
              <w:t xml:space="preserve"> </w:t>
            </w:r>
            <w:proofErr w:type="spellStart"/>
            <w:r>
              <w:rPr>
                <w:b/>
              </w:rPr>
              <w:t>dụng</w:t>
            </w:r>
            <w:proofErr w:type="spellEnd"/>
          </w:p>
        </w:tc>
      </w:tr>
      <w:tr w:rsidR="00E56C6D" w:rsidRPr="00682CE4" w14:paraId="059049B0" w14:textId="77777777" w:rsidTr="00E67816">
        <w:trPr>
          <w:jc w:val="center"/>
        </w:trPr>
        <w:tc>
          <w:tcPr>
            <w:tcW w:w="601" w:type="dxa"/>
            <w:vAlign w:val="center"/>
          </w:tcPr>
          <w:p w14:paraId="2C3C05F5" w14:textId="5BC69489" w:rsidR="00E56C6D" w:rsidRPr="00682CE4" w:rsidRDefault="00E56C6D" w:rsidP="004E5661">
            <w:pPr>
              <w:spacing w:before="60" w:after="60"/>
              <w:jc w:val="center"/>
              <w:outlineLvl w:val="0"/>
            </w:pPr>
            <w:r>
              <w:t>1</w:t>
            </w:r>
          </w:p>
        </w:tc>
        <w:tc>
          <w:tcPr>
            <w:tcW w:w="1632" w:type="dxa"/>
            <w:vAlign w:val="center"/>
          </w:tcPr>
          <w:p w14:paraId="15BD521C" w14:textId="77777777" w:rsidR="00E56C6D" w:rsidRPr="00682CE4" w:rsidRDefault="00E56C6D" w:rsidP="004E5661">
            <w:pPr>
              <w:spacing w:before="60" w:after="60"/>
              <w:jc w:val="center"/>
              <w:outlineLvl w:val="0"/>
            </w:pPr>
            <w:proofErr w:type="spellStart"/>
            <w:r>
              <w:t>Máy</w:t>
            </w:r>
            <w:proofErr w:type="spellEnd"/>
            <w:r>
              <w:t xml:space="preserve"> </w:t>
            </w:r>
            <w:proofErr w:type="spellStart"/>
            <w:r>
              <w:t>rửa</w:t>
            </w:r>
            <w:proofErr w:type="spellEnd"/>
          </w:p>
        </w:tc>
        <w:tc>
          <w:tcPr>
            <w:tcW w:w="1307" w:type="dxa"/>
            <w:vAlign w:val="center"/>
          </w:tcPr>
          <w:p w14:paraId="1B03C84D" w14:textId="77777777" w:rsidR="00E56C6D" w:rsidRPr="00682CE4" w:rsidRDefault="00E56C6D" w:rsidP="004E5661">
            <w:pPr>
              <w:spacing w:before="60" w:after="60"/>
              <w:jc w:val="center"/>
              <w:outlineLvl w:val="0"/>
            </w:pPr>
            <w:proofErr w:type="spellStart"/>
            <w:r>
              <w:t>Cái</w:t>
            </w:r>
            <w:proofErr w:type="spellEnd"/>
          </w:p>
        </w:tc>
        <w:tc>
          <w:tcPr>
            <w:tcW w:w="1102" w:type="dxa"/>
            <w:vAlign w:val="center"/>
          </w:tcPr>
          <w:p w14:paraId="7B27FA6D" w14:textId="77777777" w:rsidR="00E56C6D" w:rsidRPr="00682CE4" w:rsidRDefault="00E56C6D" w:rsidP="004E5661">
            <w:pPr>
              <w:spacing w:before="60" w:after="60"/>
              <w:jc w:val="center"/>
              <w:outlineLvl w:val="0"/>
            </w:pPr>
            <w:r>
              <w:t>01</w:t>
            </w:r>
          </w:p>
        </w:tc>
        <w:tc>
          <w:tcPr>
            <w:tcW w:w="1357" w:type="dxa"/>
            <w:vAlign w:val="center"/>
          </w:tcPr>
          <w:p w14:paraId="47BF1A3D" w14:textId="77777777" w:rsidR="00E56C6D" w:rsidRDefault="00E56C6D" w:rsidP="004E5661">
            <w:pPr>
              <w:widowControl/>
              <w:spacing w:before="60" w:after="60"/>
              <w:jc w:val="center"/>
            </w:pPr>
            <w:proofErr w:type="spellStart"/>
            <w:r>
              <w:t>Việt</w:t>
            </w:r>
            <w:proofErr w:type="spellEnd"/>
            <w:r>
              <w:t xml:space="preserve"> Nam</w:t>
            </w:r>
          </w:p>
        </w:tc>
        <w:tc>
          <w:tcPr>
            <w:tcW w:w="1878" w:type="dxa"/>
          </w:tcPr>
          <w:p w14:paraId="095E6CB5" w14:textId="3EE15E5B" w:rsidR="00E56C6D" w:rsidRDefault="00E56C6D" w:rsidP="004E5661">
            <w:pPr>
              <w:widowControl/>
              <w:spacing w:before="60" w:after="60"/>
              <w:jc w:val="center"/>
            </w:pPr>
            <w:r>
              <w:t>201</w:t>
            </w:r>
            <w:r w:rsidR="003E143E">
              <w:t>6</w:t>
            </w:r>
          </w:p>
        </w:tc>
        <w:tc>
          <w:tcPr>
            <w:tcW w:w="1720" w:type="dxa"/>
            <w:vMerge w:val="restart"/>
            <w:vAlign w:val="center"/>
          </w:tcPr>
          <w:p w14:paraId="1C8A1AA3" w14:textId="77777777" w:rsidR="00E56C6D" w:rsidRDefault="00E56C6D" w:rsidP="004E5661">
            <w:pPr>
              <w:widowControl/>
              <w:spacing w:before="60" w:after="60"/>
              <w:jc w:val="center"/>
            </w:pPr>
            <w:proofErr w:type="spellStart"/>
            <w:r>
              <w:t>Hoạt</w:t>
            </w:r>
            <w:proofErr w:type="spellEnd"/>
            <w:r>
              <w:t xml:space="preserve"> </w:t>
            </w:r>
            <w:proofErr w:type="spellStart"/>
            <w:r>
              <w:t>động</w:t>
            </w:r>
            <w:proofErr w:type="spellEnd"/>
            <w:r>
              <w:t xml:space="preserve"> </w:t>
            </w:r>
            <w:proofErr w:type="spellStart"/>
            <w:r>
              <w:t>tốt</w:t>
            </w:r>
            <w:proofErr w:type="spellEnd"/>
          </w:p>
          <w:p w14:paraId="067D075E" w14:textId="792CA8CB" w:rsidR="003E143E" w:rsidRPr="00E67816" w:rsidRDefault="003E143E" w:rsidP="004E5661">
            <w:pPr>
              <w:widowControl/>
              <w:spacing w:before="60" w:after="60"/>
              <w:jc w:val="center"/>
              <w:rPr>
                <w:i/>
                <w:iCs/>
              </w:rPr>
            </w:pPr>
            <w:r w:rsidRPr="00E67816">
              <w:rPr>
                <w:i/>
                <w:iCs/>
              </w:rPr>
              <w:lastRenderedPageBreak/>
              <w:t>(</w:t>
            </w:r>
            <w:proofErr w:type="spellStart"/>
            <w:r w:rsidRPr="00E67816">
              <w:rPr>
                <w:i/>
                <w:iCs/>
              </w:rPr>
              <w:t>Đã</w:t>
            </w:r>
            <w:proofErr w:type="spellEnd"/>
            <w:r w:rsidRPr="00E67816">
              <w:rPr>
                <w:i/>
                <w:iCs/>
              </w:rPr>
              <w:t xml:space="preserve"> </w:t>
            </w:r>
            <w:proofErr w:type="spellStart"/>
            <w:r w:rsidRPr="00E67816">
              <w:rPr>
                <w:i/>
                <w:iCs/>
              </w:rPr>
              <w:t>lắp</w:t>
            </w:r>
            <w:proofErr w:type="spellEnd"/>
            <w:r w:rsidRPr="00E67816">
              <w:rPr>
                <w:i/>
                <w:iCs/>
              </w:rPr>
              <w:t xml:space="preserve"> </w:t>
            </w:r>
            <w:proofErr w:type="spellStart"/>
            <w:r w:rsidRPr="00E67816">
              <w:rPr>
                <w:i/>
                <w:iCs/>
              </w:rPr>
              <w:t>đặt</w:t>
            </w:r>
            <w:proofErr w:type="spellEnd"/>
            <w:r w:rsidRPr="00E67816">
              <w:rPr>
                <w:i/>
                <w:iCs/>
              </w:rPr>
              <w:t xml:space="preserve"> </w:t>
            </w:r>
            <w:proofErr w:type="spellStart"/>
            <w:r w:rsidRPr="00E67816">
              <w:rPr>
                <w:i/>
                <w:iCs/>
              </w:rPr>
              <w:t>trước</w:t>
            </w:r>
            <w:proofErr w:type="spellEnd"/>
            <w:r w:rsidRPr="00E67816">
              <w:rPr>
                <w:i/>
                <w:iCs/>
              </w:rPr>
              <w:t xml:space="preserve"> </w:t>
            </w:r>
            <w:proofErr w:type="spellStart"/>
            <w:r w:rsidRPr="00E67816">
              <w:rPr>
                <w:i/>
                <w:iCs/>
              </w:rPr>
              <w:t>đó</w:t>
            </w:r>
            <w:proofErr w:type="spellEnd"/>
            <w:r w:rsidRPr="00E67816">
              <w:rPr>
                <w:i/>
                <w:iCs/>
              </w:rPr>
              <w:t xml:space="preserve"> </w:t>
            </w:r>
            <w:proofErr w:type="spellStart"/>
            <w:r w:rsidRPr="00E67816">
              <w:rPr>
                <w:i/>
                <w:iCs/>
              </w:rPr>
              <w:t>và</w:t>
            </w:r>
            <w:proofErr w:type="spellEnd"/>
            <w:r w:rsidRPr="00E67816">
              <w:rPr>
                <w:i/>
                <w:iCs/>
              </w:rPr>
              <w:t xml:space="preserve"> </w:t>
            </w:r>
            <w:proofErr w:type="spellStart"/>
            <w:r w:rsidRPr="00E67816">
              <w:rPr>
                <w:i/>
                <w:iCs/>
              </w:rPr>
              <w:t>đang</w:t>
            </w:r>
            <w:proofErr w:type="spellEnd"/>
            <w:r w:rsidRPr="00E67816">
              <w:rPr>
                <w:i/>
                <w:iCs/>
              </w:rPr>
              <w:t xml:space="preserve"> </w:t>
            </w:r>
            <w:proofErr w:type="spellStart"/>
            <w:r w:rsidRPr="00E67816">
              <w:rPr>
                <w:i/>
                <w:iCs/>
              </w:rPr>
              <w:t>hoạt</w:t>
            </w:r>
            <w:proofErr w:type="spellEnd"/>
            <w:r w:rsidRPr="00E67816">
              <w:rPr>
                <w:i/>
                <w:iCs/>
              </w:rPr>
              <w:t xml:space="preserve"> </w:t>
            </w:r>
            <w:proofErr w:type="spellStart"/>
            <w:r w:rsidRPr="00E67816">
              <w:rPr>
                <w:i/>
                <w:iCs/>
              </w:rPr>
              <w:t>động</w:t>
            </w:r>
            <w:proofErr w:type="spellEnd"/>
            <w:r w:rsidRPr="00E67816">
              <w:rPr>
                <w:i/>
                <w:iCs/>
              </w:rPr>
              <w:t>)</w:t>
            </w:r>
          </w:p>
        </w:tc>
      </w:tr>
      <w:tr w:rsidR="003E143E" w:rsidRPr="00682CE4" w14:paraId="1BDBEE92" w14:textId="77777777" w:rsidTr="00E67816">
        <w:trPr>
          <w:jc w:val="center"/>
        </w:trPr>
        <w:tc>
          <w:tcPr>
            <w:tcW w:w="601" w:type="dxa"/>
            <w:vAlign w:val="center"/>
          </w:tcPr>
          <w:p w14:paraId="0B67A2AF" w14:textId="6C3D3531" w:rsidR="003E143E" w:rsidRPr="00682CE4" w:rsidRDefault="003E143E" w:rsidP="004E5661">
            <w:pPr>
              <w:spacing w:before="60" w:after="60"/>
              <w:jc w:val="center"/>
              <w:outlineLvl w:val="0"/>
            </w:pPr>
            <w:r>
              <w:lastRenderedPageBreak/>
              <w:t>2</w:t>
            </w:r>
          </w:p>
        </w:tc>
        <w:tc>
          <w:tcPr>
            <w:tcW w:w="1632" w:type="dxa"/>
            <w:vAlign w:val="center"/>
          </w:tcPr>
          <w:p w14:paraId="21D8BA77" w14:textId="77777777" w:rsidR="003E143E" w:rsidRPr="00682CE4" w:rsidRDefault="003E143E" w:rsidP="004E5661">
            <w:pPr>
              <w:spacing w:before="60" w:after="60"/>
              <w:jc w:val="center"/>
              <w:outlineLvl w:val="0"/>
            </w:pPr>
            <w:proofErr w:type="spellStart"/>
            <w:r>
              <w:t>Máy</w:t>
            </w:r>
            <w:proofErr w:type="spellEnd"/>
            <w:r>
              <w:t xml:space="preserve"> </w:t>
            </w:r>
            <w:proofErr w:type="spellStart"/>
            <w:r>
              <w:t>băm</w:t>
            </w:r>
            <w:proofErr w:type="spellEnd"/>
          </w:p>
        </w:tc>
        <w:tc>
          <w:tcPr>
            <w:tcW w:w="1307" w:type="dxa"/>
            <w:vAlign w:val="center"/>
          </w:tcPr>
          <w:p w14:paraId="12762520" w14:textId="77777777" w:rsidR="003E143E" w:rsidRPr="00682CE4" w:rsidRDefault="003E143E" w:rsidP="004E5661">
            <w:pPr>
              <w:spacing w:before="60" w:after="60"/>
              <w:jc w:val="center"/>
              <w:outlineLvl w:val="0"/>
            </w:pPr>
            <w:proofErr w:type="spellStart"/>
            <w:r>
              <w:t>Cái</w:t>
            </w:r>
            <w:proofErr w:type="spellEnd"/>
          </w:p>
        </w:tc>
        <w:tc>
          <w:tcPr>
            <w:tcW w:w="1102" w:type="dxa"/>
            <w:vAlign w:val="center"/>
          </w:tcPr>
          <w:p w14:paraId="597AF173" w14:textId="77777777" w:rsidR="003E143E" w:rsidRPr="00682CE4" w:rsidRDefault="003E143E" w:rsidP="004E5661">
            <w:pPr>
              <w:spacing w:before="60" w:after="60"/>
              <w:jc w:val="center"/>
              <w:outlineLvl w:val="0"/>
            </w:pPr>
            <w:r>
              <w:t>01</w:t>
            </w:r>
          </w:p>
        </w:tc>
        <w:tc>
          <w:tcPr>
            <w:tcW w:w="1357" w:type="dxa"/>
            <w:vAlign w:val="center"/>
          </w:tcPr>
          <w:p w14:paraId="5C8DA4CA" w14:textId="77777777" w:rsidR="003E143E" w:rsidRDefault="003E143E" w:rsidP="004E5661">
            <w:pPr>
              <w:widowControl/>
              <w:spacing w:before="60" w:after="60"/>
              <w:jc w:val="center"/>
            </w:pPr>
            <w:proofErr w:type="spellStart"/>
            <w:r>
              <w:t>Việt</w:t>
            </w:r>
            <w:proofErr w:type="spellEnd"/>
            <w:r>
              <w:t xml:space="preserve"> Nam</w:t>
            </w:r>
          </w:p>
        </w:tc>
        <w:tc>
          <w:tcPr>
            <w:tcW w:w="1878" w:type="dxa"/>
          </w:tcPr>
          <w:p w14:paraId="40F7B552" w14:textId="66ED98B5" w:rsidR="003E143E" w:rsidRDefault="003E143E" w:rsidP="004E5661">
            <w:pPr>
              <w:widowControl/>
              <w:spacing w:before="60" w:after="60"/>
              <w:jc w:val="center"/>
            </w:pPr>
            <w:r w:rsidRPr="00D63D90">
              <w:t>2016</w:t>
            </w:r>
          </w:p>
        </w:tc>
        <w:tc>
          <w:tcPr>
            <w:tcW w:w="1720" w:type="dxa"/>
            <w:vMerge/>
          </w:tcPr>
          <w:p w14:paraId="79F3DFC1" w14:textId="77777777" w:rsidR="003E143E" w:rsidRDefault="003E143E" w:rsidP="004E5661">
            <w:pPr>
              <w:widowControl/>
              <w:spacing w:before="60" w:after="60"/>
              <w:jc w:val="center"/>
            </w:pPr>
          </w:p>
        </w:tc>
      </w:tr>
      <w:tr w:rsidR="003E143E" w:rsidRPr="00682CE4" w14:paraId="5EE05162" w14:textId="77777777" w:rsidTr="00E67816">
        <w:trPr>
          <w:jc w:val="center"/>
        </w:trPr>
        <w:tc>
          <w:tcPr>
            <w:tcW w:w="601" w:type="dxa"/>
            <w:vAlign w:val="center"/>
          </w:tcPr>
          <w:p w14:paraId="5F5C0977" w14:textId="032E8873" w:rsidR="003E143E" w:rsidRPr="00682CE4" w:rsidRDefault="003E143E" w:rsidP="004E5661">
            <w:pPr>
              <w:spacing w:before="60" w:after="60"/>
              <w:jc w:val="center"/>
              <w:outlineLvl w:val="0"/>
            </w:pPr>
            <w:r>
              <w:t>3</w:t>
            </w:r>
          </w:p>
        </w:tc>
        <w:tc>
          <w:tcPr>
            <w:tcW w:w="1632" w:type="dxa"/>
            <w:vAlign w:val="center"/>
          </w:tcPr>
          <w:p w14:paraId="68E3FD6F" w14:textId="77777777" w:rsidR="003E143E" w:rsidRPr="00682CE4" w:rsidRDefault="003E143E" w:rsidP="004E5661">
            <w:pPr>
              <w:spacing w:before="60" w:after="60"/>
              <w:jc w:val="center"/>
              <w:outlineLvl w:val="0"/>
            </w:pPr>
            <w:r>
              <w:t xml:space="preserve">C3 </w:t>
            </w:r>
            <w:proofErr w:type="spellStart"/>
            <w:r>
              <w:t>tách</w:t>
            </w:r>
            <w:proofErr w:type="spellEnd"/>
            <w:r>
              <w:t xml:space="preserve"> </w:t>
            </w:r>
            <w:proofErr w:type="spellStart"/>
            <w:r>
              <w:t>mũ</w:t>
            </w:r>
            <w:proofErr w:type="spellEnd"/>
          </w:p>
        </w:tc>
        <w:tc>
          <w:tcPr>
            <w:tcW w:w="1307" w:type="dxa"/>
            <w:vAlign w:val="center"/>
          </w:tcPr>
          <w:p w14:paraId="0D7E780C" w14:textId="77777777" w:rsidR="003E143E" w:rsidRPr="00682CE4" w:rsidRDefault="003E143E" w:rsidP="004E5661">
            <w:pPr>
              <w:spacing w:before="60" w:after="60"/>
              <w:jc w:val="center"/>
              <w:outlineLvl w:val="0"/>
            </w:pPr>
            <w:proofErr w:type="spellStart"/>
            <w:r>
              <w:t>Hệ</w:t>
            </w:r>
            <w:proofErr w:type="spellEnd"/>
            <w:r>
              <w:t xml:space="preserve"> </w:t>
            </w:r>
            <w:proofErr w:type="spellStart"/>
            <w:r>
              <w:t>thống</w:t>
            </w:r>
            <w:proofErr w:type="spellEnd"/>
          </w:p>
        </w:tc>
        <w:tc>
          <w:tcPr>
            <w:tcW w:w="1102" w:type="dxa"/>
            <w:vAlign w:val="center"/>
          </w:tcPr>
          <w:p w14:paraId="47D02D57" w14:textId="77777777" w:rsidR="003E143E" w:rsidRPr="00682CE4" w:rsidRDefault="003E143E" w:rsidP="004E5661">
            <w:pPr>
              <w:spacing w:before="60" w:after="60"/>
              <w:jc w:val="center"/>
              <w:outlineLvl w:val="0"/>
            </w:pPr>
            <w:r>
              <w:t>01</w:t>
            </w:r>
          </w:p>
        </w:tc>
        <w:tc>
          <w:tcPr>
            <w:tcW w:w="1357" w:type="dxa"/>
            <w:vAlign w:val="center"/>
          </w:tcPr>
          <w:p w14:paraId="1868394D" w14:textId="77777777" w:rsidR="003E143E" w:rsidRDefault="003E143E" w:rsidP="004E5661">
            <w:pPr>
              <w:widowControl/>
              <w:spacing w:before="60" w:after="60"/>
              <w:jc w:val="center"/>
            </w:pPr>
            <w:proofErr w:type="spellStart"/>
            <w:r>
              <w:t>Việt</w:t>
            </w:r>
            <w:proofErr w:type="spellEnd"/>
            <w:r>
              <w:t xml:space="preserve"> Nam</w:t>
            </w:r>
          </w:p>
        </w:tc>
        <w:tc>
          <w:tcPr>
            <w:tcW w:w="1878" w:type="dxa"/>
          </w:tcPr>
          <w:p w14:paraId="716AF884" w14:textId="440834D1" w:rsidR="003E143E" w:rsidRDefault="003E143E" w:rsidP="004E5661">
            <w:pPr>
              <w:widowControl/>
              <w:spacing w:before="60" w:after="60"/>
              <w:jc w:val="center"/>
            </w:pPr>
            <w:r w:rsidRPr="00D63D90">
              <w:t>2016</w:t>
            </w:r>
          </w:p>
        </w:tc>
        <w:tc>
          <w:tcPr>
            <w:tcW w:w="1720" w:type="dxa"/>
            <w:vMerge/>
          </w:tcPr>
          <w:p w14:paraId="2FCCCCFA" w14:textId="77777777" w:rsidR="003E143E" w:rsidRDefault="003E143E" w:rsidP="004E5661">
            <w:pPr>
              <w:widowControl/>
              <w:spacing w:before="60" w:after="60"/>
              <w:jc w:val="center"/>
            </w:pPr>
          </w:p>
        </w:tc>
      </w:tr>
      <w:tr w:rsidR="003E143E" w:rsidRPr="00682CE4" w14:paraId="0E87F44E" w14:textId="77777777" w:rsidTr="00E67816">
        <w:trPr>
          <w:jc w:val="center"/>
        </w:trPr>
        <w:tc>
          <w:tcPr>
            <w:tcW w:w="601" w:type="dxa"/>
            <w:vAlign w:val="center"/>
          </w:tcPr>
          <w:p w14:paraId="5E9F1024" w14:textId="2B3549C5" w:rsidR="003E143E" w:rsidRPr="00682CE4" w:rsidRDefault="003E143E" w:rsidP="004E5661">
            <w:pPr>
              <w:spacing w:before="60" w:after="60"/>
              <w:jc w:val="center"/>
              <w:outlineLvl w:val="0"/>
            </w:pPr>
            <w:r>
              <w:t>4</w:t>
            </w:r>
          </w:p>
        </w:tc>
        <w:tc>
          <w:tcPr>
            <w:tcW w:w="1632" w:type="dxa"/>
            <w:vAlign w:val="center"/>
          </w:tcPr>
          <w:p w14:paraId="173B125E" w14:textId="77777777" w:rsidR="003E143E" w:rsidRPr="00682CE4" w:rsidRDefault="003E143E" w:rsidP="004E5661">
            <w:pPr>
              <w:spacing w:before="60" w:after="60"/>
              <w:jc w:val="center"/>
              <w:outlineLvl w:val="0"/>
            </w:pPr>
            <w:proofErr w:type="spellStart"/>
            <w:r>
              <w:t>Máng</w:t>
            </w:r>
            <w:proofErr w:type="spellEnd"/>
            <w:r>
              <w:t xml:space="preserve"> </w:t>
            </w:r>
            <w:proofErr w:type="spellStart"/>
            <w:r>
              <w:t>lắng</w:t>
            </w:r>
            <w:proofErr w:type="spellEnd"/>
          </w:p>
        </w:tc>
        <w:tc>
          <w:tcPr>
            <w:tcW w:w="1307" w:type="dxa"/>
            <w:vAlign w:val="center"/>
          </w:tcPr>
          <w:p w14:paraId="503C5918" w14:textId="77777777" w:rsidR="003E143E" w:rsidRPr="00682CE4" w:rsidRDefault="003E143E" w:rsidP="004E5661">
            <w:pPr>
              <w:spacing w:before="60" w:after="60"/>
              <w:jc w:val="center"/>
              <w:outlineLvl w:val="0"/>
            </w:pPr>
            <w:proofErr w:type="spellStart"/>
            <w:r>
              <w:t>Cái</w:t>
            </w:r>
            <w:proofErr w:type="spellEnd"/>
          </w:p>
        </w:tc>
        <w:tc>
          <w:tcPr>
            <w:tcW w:w="1102" w:type="dxa"/>
            <w:vAlign w:val="center"/>
          </w:tcPr>
          <w:p w14:paraId="3632C95B" w14:textId="77777777" w:rsidR="003E143E" w:rsidRPr="00682CE4" w:rsidRDefault="003E143E" w:rsidP="004E5661">
            <w:pPr>
              <w:spacing w:before="60" w:after="60"/>
              <w:jc w:val="center"/>
              <w:outlineLvl w:val="0"/>
            </w:pPr>
            <w:r>
              <w:t>03</w:t>
            </w:r>
          </w:p>
        </w:tc>
        <w:tc>
          <w:tcPr>
            <w:tcW w:w="1357" w:type="dxa"/>
            <w:vAlign w:val="center"/>
          </w:tcPr>
          <w:p w14:paraId="55638784" w14:textId="77777777" w:rsidR="003E143E" w:rsidRDefault="003E143E" w:rsidP="004E5661">
            <w:pPr>
              <w:widowControl/>
              <w:spacing w:before="60" w:after="60"/>
              <w:jc w:val="center"/>
            </w:pPr>
            <w:proofErr w:type="spellStart"/>
            <w:r>
              <w:t>Việt</w:t>
            </w:r>
            <w:proofErr w:type="spellEnd"/>
            <w:r>
              <w:t xml:space="preserve"> Nam</w:t>
            </w:r>
          </w:p>
        </w:tc>
        <w:tc>
          <w:tcPr>
            <w:tcW w:w="1878" w:type="dxa"/>
          </w:tcPr>
          <w:p w14:paraId="6652BC86" w14:textId="09DF0055" w:rsidR="003E143E" w:rsidRDefault="003E143E" w:rsidP="004E5661">
            <w:pPr>
              <w:widowControl/>
              <w:spacing w:before="60" w:after="60"/>
              <w:jc w:val="center"/>
            </w:pPr>
            <w:r w:rsidRPr="00D63D90">
              <w:t>2016</w:t>
            </w:r>
          </w:p>
        </w:tc>
        <w:tc>
          <w:tcPr>
            <w:tcW w:w="1720" w:type="dxa"/>
            <w:vMerge/>
          </w:tcPr>
          <w:p w14:paraId="0F175E43" w14:textId="77777777" w:rsidR="003E143E" w:rsidRDefault="003E143E" w:rsidP="004E5661">
            <w:pPr>
              <w:widowControl/>
              <w:spacing w:before="60" w:after="60"/>
              <w:jc w:val="center"/>
            </w:pPr>
          </w:p>
        </w:tc>
      </w:tr>
    </w:tbl>
    <w:p w14:paraId="48567AAB" w14:textId="1A07624F" w:rsidR="00935E10" w:rsidRPr="00E67816" w:rsidRDefault="00E56C6D" w:rsidP="004E5661">
      <w:pPr>
        <w:spacing w:before="60" w:after="60"/>
        <w:jc w:val="right"/>
        <w:rPr>
          <w:i/>
          <w:iCs/>
        </w:rPr>
        <w:sectPr w:rsidR="00935E10" w:rsidRPr="00E67816" w:rsidSect="00624CC6">
          <w:pgSz w:w="11909" w:h="16834" w:code="9"/>
          <w:pgMar w:top="851" w:right="851" w:bottom="964" w:left="1418" w:header="567" w:footer="567" w:gutter="0"/>
          <w:pgNumType w:start="1"/>
          <w:cols w:space="708"/>
          <w:docGrid w:linePitch="360"/>
        </w:sectPr>
      </w:pPr>
      <w:r w:rsidRPr="00E67816">
        <w:rPr>
          <w:i/>
          <w:iCs/>
        </w:rPr>
        <w:t>(</w:t>
      </w:r>
      <w:proofErr w:type="spellStart"/>
      <w:r w:rsidRPr="00E67816">
        <w:rPr>
          <w:i/>
          <w:iCs/>
        </w:rPr>
        <w:t>Nguồn</w:t>
      </w:r>
      <w:proofErr w:type="spellEnd"/>
      <w:r w:rsidRPr="00E67816">
        <w:rPr>
          <w:i/>
          <w:iCs/>
        </w:rPr>
        <w:t xml:space="preserve">: </w:t>
      </w:r>
      <w:proofErr w:type="spellStart"/>
      <w:r w:rsidRPr="00E67816">
        <w:rPr>
          <w:i/>
          <w:iCs/>
        </w:rPr>
        <w:t>Công</w:t>
      </w:r>
      <w:proofErr w:type="spellEnd"/>
      <w:r w:rsidRPr="00E67816">
        <w:rPr>
          <w:i/>
          <w:iCs/>
        </w:rPr>
        <w:t xml:space="preserve"> ty TNHH MTV </w:t>
      </w:r>
      <w:proofErr w:type="spellStart"/>
      <w:r w:rsidRPr="00E67816">
        <w:rPr>
          <w:i/>
          <w:iCs/>
        </w:rPr>
        <w:t>Xeo</w:t>
      </w:r>
      <w:proofErr w:type="spellEnd"/>
      <w:r w:rsidRPr="00E67816">
        <w:rPr>
          <w:i/>
          <w:iCs/>
        </w:rPr>
        <w:t xml:space="preserve"> </w:t>
      </w:r>
      <w:proofErr w:type="spellStart"/>
      <w:r w:rsidRPr="00E67816">
        <w:rPr>
          <w:i/>
          <w:iCs/>
        </w:rPr>
        <w:t>Bé</w:t>
      </w:r>
      <w:proofErr w:type="spellEnd"/>
      <w:r w:rsidRPr="00E67816">
        <w:rPr>
          <w:i/>
          <w:iCs/>
        </w:rPr>
        <w:t>, 2022)</w:t>
      </w:r>
    </w:p>
    <w:p w14:paraId="10CD6741" w14:textId="57CF6253" w:rsidR="00125E82" w:rsidRPr="00125E82" w:rsidRDefault="00795A64" w:rsidP="004E5661">
      <w:pPr>
        <w:pStyle w:val="Heading1"/>
        <w:spacing w:before="60" w:after="60"/>
      </w:pPr>
      <w:bookmarkStart w:id="237" w:name="_Toc115938770"/>
      <w:bookmarkStart w:id="238" w:name="_Toc125979891"/>
      <w:r>
        <w:lastRenderedPageBreak/>
        <w:t xml:space="preserve">. </w:t>
      </w:r>
      <w:r w:rsidR="00125E82" w:rsidRPr="00125E82">
        <w:t>NỘI DUNG ĐỀ NGHỊ CẤP, CẤP LẠI GIẤY PHÉP MÔI TRƯỜNG</w:t>
      </w:r>
      <w:bookmarkEnd w:id="237"/>
      <w:bookmarkEnd w:id="238"/>
    </w:p>
    <w:p w14:paraId="32FEE17C" w14:textId="0EC81F38" w:rsidR="00125E82" w:rsidRPr="00B80C4C" w:rsidRDefault="00B80C4C" w:rsidP="004E5661">
      <w:pPr>
        <w:pStyle w:val="Heading2"/>
        <w:numPr>
          <w:ilvl w:val="0"/>
          <w:numId w:val="0"/>
        </w:numPr>
        <w:spacing w:before="60" w:after="60"/>
      </w:pPr>
      <w:bookmarkStart w:id="239" w:name="_Toc115938771"/>
      <w:bookmarkStart w:id="240" w:name="_Toc125979892"/>
      <w:r>
        <w:rPr>
          <w:rStyle w:val="4Char"/>
          <w:b/>
          <w:lang w:val="en-GB"/>
        </w:rPr>
        <w:t>1</w:t>
      </w:r>
      <w:r w:rsidR="00125E82" w:rsidRPr="00B80C4C">
        <w:rPr>
          <w:rStyle w:val="4Char"/>
          <w:b/>
          <w:lang w:val="en-GB"/>
        </w:rPr>
        <w:t xml:space="preserve">. </w:t>
      </w:r>
      <w:proofErr w:type="spellStart"/>
      <w:r w:rsidR="00125E82" w:rsidRPr="00B80C4C">
        <w:rPr>
          <w:rStyle w:val="4Char"/>
          <w:b/>
          <w:lang w:val="en-GB"/>
        </w:rPr>
        <w:t>Nội</w:t>
      </w:r>
      <w:proofErr w:type="spellEnd"/>
      <w:r w:rsidR="00125E82" w:rsidRPr="00B80C4C">
        <w:rPr>
          <w:rStyle w:val="4Char"/>
          <w:b/>
          <w:lang w:val="en-GB"/>
        </w:rPr>
        <w:t xml:space="preserve"> dung </w:t>
      </w:r>
      <w:proofErr w:type="spellStart"/>
      <w:r w:rsidR="00125E82" w:rsidRPr="00B80C4C">
        <w:rPr>
          <w:rStyle w:val="4Char"/>
          <w:b/>
          <w:lang w:val="en-GB"/>
        </w:rPr>
        <w:t>đề</w:t>
      </w:r>
      <w:proofErr w:type="spellEnd"/>
      <w:r w:rsidR="00125E82" w:rsidRPr="00B80C4C">
        <w:rPr>
          <w:rStyle w:val="4Char"/>
          <w:b/>
          <w:lang w:val="en-GB"/>
        </w:rPr>
        <w:t xml:space="preserve"> </w:t>
      </w:r>
      <w:proofErr w:type="spellStart"/>
      <w:r w:rsidR="00125E82" w:rsidRPr="00B80C4C">
        <w:rPr>
          <w:rStyle w:val="4Char"/>
          <w:b/>
          <w:lang w:val="en-GB"/>
        </w:rPr>
        <w:t>nghị</w:t>
      </w:r>
      <w:proofErr w:type="spellEnd"/>
      <w:r w:rsidR="00125E82" w:rsidRPr="00B80C4C">
        <w:rPr>
          <w:rStyle w:val="4Char"/>
          <w:b/>
          <w:lang w:val="en-GB"/>
        </w:rPr>
        <w:t xml:space="preserve"> </w:t>
      </w:r>
      <w:proofErr w:type="spellStart"/>
      <w:r w:rsidR="00125E82" w:rsidRPr="00B80C4C">
        <w:rPr>
          <w:rStyle w:val="4Char"/>
          <w:b/>
          <w:lang w:val="en-GB"/>
        </w:rPr>
        <w:t>cấp</w:t>
      </w:r>
      <w:proofErr w:type="spellEnd"/>
      <w:r w:rsidR="00125E82" w:rsidRPr="00B80C4C">
        <w:rPr>
          <w:rStyle w:val="4Char"/>
          <w:b/>
          <w:lang w:val="en-GB"/>
        </w:rPr>
        <w:t xml:space="preserve"> </w:t>
      </w:r>
      <w:proofErr w:type="spellStart"/>
      <w:r w:rsidR="00125E82" w:rsidRPr="00B80C4C">
        <w:rPr>
          <w:rStyle w:val="4Char"/>
          <w:b/>
          <w:lang w:val="en-GB"/>
        </w:rPr>
        <w:t>phép</w:t>
      </w:r>
      <w:proofErr w:type="spellEnd"/>
      <w:r w:rsidR="00125E82" w:rsidRPr="00B80C4C">
        <w:rPr>
          <w:rStyle w:val="4Char"/>
          <w:b/>
          <w:lang w:val="en-GB"/>
        </w:rPr>
        <w:t xml:space="preserve"> </w:t>
      </w:r>
      <w:proofErr w:type="spellStart"/>
      <w:r w:rsidR="00125E82" w:rsidRPr="00B80C4C">
        <w:rPr>
          <w:rStyle w:val="4Char"/>
          <w:b/>
          <w:lang w:val="en-GB"/>
        </w:rPr>
        <w:t>đối</w:t>
      </w:r>
      <w:proofErr w:type="spellEnd"/>
      <w:r w:rsidR="00125E82" w:rsidRPr="00B80C4C">
        <w:rPr>
          <w:rStyle w:val="4Char"/>
          <w:b/>
          <w:lang w:val="en-GB"/>
        </w:rPr>
        <w:t xml:space="preserve"> </w:t>
      </w:r>
      <w:proofErr w:type="spellStart"/>
      <w:r w:rsidR="00125E82" w:rsidRPr="00B80C4C">
        <w:rPr>
          <w:rStyle w:val="4Char"/>
          <w:b/>
          <w:lang w:val="en-GB"/>
        </w:rPr>
        <w:t>với</w:t>
      </w:r>
      <w:proofErr w:type="spellEnd"/>
      <w:r w:rsidR="00125E82" w:rsidRPr="00B80C4C">
        <w:rPr>
          <w:rStyle w:val="4Char"/>
          <w:b/>
          <w:lang w:val="en-GB"/>
        </w:rPr>
        <w:t xml:space="preserve"> </w:t>
      </w:r>
      <w:proofErr w:type="spellStart"/>
      <w:r w:rsidR="00125E82" w:rsidRPr="00B80C4C">
        <w:rPr>
          <w:rStyle w:val="4Char"/>
          <w:b/>
          <w:lang w:val="en-GB"/>
        </w:rPr>
        <w:t>nước</w:t>
      </w:r>
      <w:proofErr w:type="spellEnd"/>
      <w:r w:rsidR="00125E82" w:rsidRPr="00B80C4C">
        <w:rPr>
          <w:rStyle w:val="4Char"/>
          <w:b/>
          <w:lang w:val="en-GB"/>
        </w:rPr>
        <w:t xml:space="preserve"> </w:t>
      </w:r>
      <w:proofErr w:type="spellStart"/>
      <w:r w:rsidR="00125E82" w:rsidRPr="00B80C4C">
        <w:rPr>
          <w:rStyle w:val="4Char"/>
          <w:b/>
          <w:lang w:val="en-GB"/>
        </w:rPr>
        <w:t>thải</w:t>
      </w:r>
      <w:bookmarkEnd w:id="239"/>
      <w:bookmarkEnd w:id="240"/>
      <w:proofErr w:type="spellEnd"/>
    </w:p>
    <w:p w14:paraId="771D26B6" w14:textId="77777777" w:rsidR="006865A8" w:rsidRPr="006865A8" w:rsidRDefault="00BE1749" w:rsidP="004E5661">
      <w:pPr>
        <w:pStyle w:val="Heading3"/>
        <w:rPr>
          <w:lang w:val="en-US"/>
        </w:rPr>
      </w:pPr>
      <w:bookmarkStart w:id="241" w:name="_Toc125979893"/>
      <w:r>
        <w:rPr>
          <w:lang w:val="en-US"/>
        </w:rPr>
        <w:t xml:space="preserve">1.1. </w:t>
      </w:r>
      <w:proofErr w:type="spellStart"/>
      <w:r w:rsidR="00125E82" w:rsidRPr="006865A8">
        <w:rPr>
          <w:lang w:val="en-US"/>
        </w:rPr>
        <w:t>Nguồn</w:t>
      </w:r>
      <w:proofErr w:type="spellEnd"/>
      <w:r w:rsidR="00125E82" w:rsidRPr="006865A8">
        <w:rPr>
          <w:lang w:val="en-US"/>
        </w:rPr>
        <w:t xml:space="preserve"> </w:t>
      </w:r>
      <w:proofErr w:type="spellStart"/>
      <w:r w:rsidR="00125E82" w:rsidRPr="006865A8">
        <w:rPr>
          <w:lang w:val="en-US"/>
        </w:rPr>
        <w:t>phát</w:t>
      </w:r>
      <w:proofErr w:type="spellEnd"/>
      <w:r w:rsidR="00125E82" w:rsidRPr="006865A8">
        <w:rPr>
          <w:lang w:val="en-US"/>
        </w:rPr>
        <w:t xml:space="preserve"> </w:t>
      </w:r>
      <w:proofErr w:type="spellStart"/>
      <w:r w:rsidR="00125E82" w:rsidRPr="006865A8">
        <w:rPr>
          <w:lang w:val="en-US"/>
        </w:rPr>
        <w:t>sinh</w:t>
      </w:r>
      <w:proofErr w:type="spellEnd"/>
      <w:r w:rsidR="00125E82" w:rsidRPr="006865A8">
        <w:rPr>
          <w:lang w:val="en-US"/>
        </w:rPr>
        <w:t xml:space="preserve"> </w:t>
      </w:r>
      <w:proofErr w:type="spellStart"/>
      <w:r w:rsidR="00125E82" w:rsidRPr="006865A8">
        <w:rPr>
          <w:lang w:val="en-US"/>
        </w:rPr>
        <w:t>nước</w:t>
      </w:r>
      <w:proofErr w:type="spellEnd"/>
      <w:r w:rsidR="00125E82" w:rsidRPr="006865A8">
        <w:rPr>
          <w:lang w:val="en-US"/>
        </w:rPr>
        <w:t xml:space="preserve"> </w:t>
      </w:r>
      <w:proofErr w:type="spellStart"/>
      <w:r w:rsidR="00125E82" w:rsidRPr="006865A8">
        <w:rPr>
          <w:lang w:val="en-US"/>
        </w:rPr>
        <w:t>thả</w:t>
      </w:r>
      <w:r>
        <w:rPr>
          <w:lang w:val="en-US"/>
        </w:rPr>
        <w:t>i</w:t>
      </w:r>
      <w:bookmarkEnd w:id="241"/>
      <w:proofErr w:type="spellEnd"/>
    </w:p>
    <w:p w14:paraId="34631E10" w14:textId="77777777" w:rsidR="00125E82" w:rsidRPr="006865A8" w:rsidRDefault="00125E82" w:rsidP="004E5661">
      <w:pPr>
        <w:pStyle w:val="1"/>
      </w:pPr>
      <w:proofErr w:type="spellStart"/>
      <w:r w:rsidRPr="006865A8">
        <w:t>Nguồn</w:t>
      </w:r>
      <w:proofErr w:type="spellEnd"/>
      <w:r w:rsidRPr="006865A8">
        <w:t xml:space="preserve"> </w:t>
      </w:r>
      <w:proofErr w:type="spellStart"/>
      <w:r w:rsidRPr="006865A8">
        <w:t>số</w:t>
      </w:r>
      <w:proofErr w:type="spellEnd"/>
      <w:r w:rsidRPr="006865A8">
        <w:t xml:space="preserve"> 01:</w:t>
      </w:r>
      <w:r w:rsidR="006865A8">
        <w:t xml:space="preserve"> </w:t>
      </w:r>
      <w:proofErr w:type="spellStart"/>
      <w:r w:rsidR="006865A8">
        <w:t>Nước</w:t>
      </w:r>
      <w:proofErr w:type="spellEnd"/>
      <w:r w:rsidR="006865A8">
        <w:t xml:space="preserve"> </w:t>
      </w:r>
      <w:proofErr w:type="spellStart"/>
      <w:r w:rsidR="006865A8">
        <w:t>thải</w:t>
      </w:r>
      <w:proofErr w:type="spellEnd"/>
      <w:r w:rsidR="006865A8">
        <w:t xml:space="preserve"> </w:t>
      </w:r>
      <w:proofErr w:type="spellStart"/>
      <w:r w:rsidR="006865A8">
        <w:t>sinh</w:t>
      </w:r>
      <w:proofErr w:type="spellEnd"/>
      <w:r w:rsidR="006865A8">
        <w:t xml:space="preserve"> </w:t>
      </w:r>
      <w:proofErr w:type="spellStart"/>
      <w:r w:rsidR="006865A8">
        <w:t>hoạt</w:t>
      </w:r>
      <w:proofErr w:type="spellEnd"/>
    </w:p>
    <w:p w14:paraId="59850EB9" w14:textId="77777777" w:rsidR="00125E82" w:rsidRPr="006865A8" w:rsidRDefault="00125E82" w:rsidP="004E5661">
      <w:pPr>
        <w:pStyle w:val="1"/>
      </w:pPr>
      <w:proofErr w:type="spellStart"/>
      <w:r w:rsidRPr="006865A8">
        <w:t>Nguồn</w:t>
      </w:r>
      <w:proofErr w:type="spellEnd"/>
      <w:r w:rsidRPr="006865A8">
        <w:t xml:space="preserve"> </w:t>
      </w:r>
      <w:proofErr w:type="spellStart"/>
      <w:r w:rsidRPr="006865A8">
        <w:t>số</w:t>
      </w:r>
      <w:proofErr w:type="spellEnd"/>
      <w:r w:rsidR="001C5E20" w:rsidRPr="006865A8">
        <w:t xml:space="preserve"> 02:</w:t>
      </w:r>
      <w:r w:rsidR="006865A8">
        <w:t xml:space="preserve"> </w:t>
      </w:r>
      <w:proofErr w:type="spellStart"/>
      <w:r w:rsidR="006865A8">
        <w:t>Nước</w:t>
      </w:r>
      <w:proofErr w:type="spellEnd"/>
      <w:r w:rsidR="006865A8">
        <w:t xml:space="preserve"> </w:t>
      </w:r>
      <w:proofErr w:type="spellStart"/>
      <w:r w:rsidR="006865A8">
        <w:t>thải</w:t>
      </w:r>
      <w:proofErr w:type="spellEnd"/>
      <w:r w:rsidR="006865A8">
        <w:t xml:space="preserve"> </w:t>
      </w:r>
      <w:proofErr w:type="spellStart"/>
      <w:r w:rsidR="006865A8">
        <w:t>sản</w:t>
      </w:r>
      <w:proofErr w:type="spellEnd"/>
      <w:r w:rsidR="006865A8">
        <w:t xml:space="preserve"> </w:t>
      </w:r>
      <w:proofErr w:type="spellStart"/>
      <w:r w:rsidR="006865A8">
        <w:t>xuất</w:t>
      </w:r>
      <w:proofErr w:type="spellEnd"/>
    </w:p>
    <w:p w14:paraId="6092B0E9" w14:textId="77777777" w:rsidR="00BE1749" w:rsidRDefault="00BE1749" w:rsidP="004E5661">
      <w:pPr>
        <w:pStyle w:val="Heading3"/>
        <w:rPr>
          <w:lang w:val="en-US"/>
        </w:rPr>
      </w:pPr>
      <w:bookmarkStart w:id="242" w:name="_Toc125979894"/>
      <w:r>
        <w:rPr>
          <w:lang w:val="en-US"/>
        </w:rPr>
        <w:t xml:space="preserve">1.2. </w:t>
      </w:r>
      <w:proofErr w:type="spellStart"/>
      <w:r w:rsidRPr="00FE4955">
        <w:rPr>
          <w:u w:color="FF0000"/>
        </w:rPr>
        <w:t>Dòng</w:t>
      </w:r>
      <w:proofErr w:type="spellEnd"/>
      <w:r w:rsidRPr="00FE4955">
        <w:rPr>
          <w:u w:color="FF0000"/>
        </w:rPr>
        <w:t xml:space="preserve"> </w:t>
      </w:r>
      <w:proofErr w:type="spellStart"/>
      <w:r w:rsidRPr="00FE4955">
        <w:rPr>
          <w:u w:color="FF0000"/>
        </w:rPr>
        <w:t>nước</w:t>
      </w:r>
      <w:proofErr w:type="spellEnd"/>
      <w:r w:rsidRPr="00FE4955">
        <w:rPr>
          <w:u w:color="FF0000"/>
        </w:rPr>
        <w:t xml:space="preserve"> </w:t>
      </w:r>
      <w:proofErr w:type="spellStart"/>
      <w:r w:rsidRPr="00FE4955">
        <w:rPr>
          <w:u w:color="FF0000"/>
        </w:rPr>
        <w:t>thải</w:t>
      </w:r>
      <w:proofErr w:type="spellEnd"/>
      <w:r w:rsidRPr="00FE4955">
        <w:rPr>
          <w:u w:color="FF0000"/>
        </w:rPr>
        <w:t xml:space="preserve">, </w:t>
      </w:r>
      <w:proofErr w:type="spellStart"/>
      <w:r w:rsidRPr="00FE4955">
        <w:rPr>
          <w:u w:color="FF0000"/>
        </w:rPr>
        <w:t>lưu</w:t>
      </w:r>
      <w:proofErr w:type="spellEnd"/>
      <w:r w:rsidRPr="00FE4955">
        <w:rPr>
          <w:u w:color="FF0000"/>
        </w:rPr>
        <w:t xml:space="preserve"> </w:t>
      </w:r>
      <w:proofErr w:type="spellStart"/>
      <w:r w:rsidRPr="002971A0">
        <w:t>lượng</w:t>
      </w:r>
      <w:proofErr w:type="spellEnd"/>
      <w:r w:rsidRPr="00FE4955">
        <w:rPr>
          <w:u w:color="FF0000"/>
        </w:rPr>
        <w:t xml:space="preserve"> </w:t>
      </w:r>
      <w:proofErr w:type="spellStart"/>
      <w:r w:rsidRPr="00FE4955">
        <w:rPr>
          <w:u w:color="FF0000"/>
        </w:rPr>
        <w:t>xả</w:t>
      </w:r>
      <w:proofErr w:type="spellEnd"/>
      <w:r w:rsidRPr="00FE4955">
        <w:rPr>
          <w:u w:color="FF0000"/>
        </w:rPr>
        <w:t xml:space="preserve"> </w:t>
      </w:r>
      <w:proofErr w:type="spellStart"/>
      <w:r w:rsidRPr="00FE4955">
        <w:rPr>
          <w:u w:color="FF0000"/>
        </w:rPr>
        <w:t>thải</w:t>
      </w:r>
      <w:proofErr w:type="spellEnd"/>
      <w:r>
        <w:rPr>
          <w:u w:color="FF0000"/>
        </w:rPr>
        <w:t xml:space="preserve"> </w:t>
      </w:r>
      <w:proofErr w:type="spellStart"/>
      <w:r>
        <w:rPr>
          <w:u w:color="FF0000"/>
        </w:rPr>
        <w:t>và</w:t>
      </w:r>
      <w:proofErr w:type="spellEnd"/>
      <w:r>
        <w:rPr>
          <w:u w:color="FF0000"/>
        </w:rPr>
        <w:t xml:space="preserve"> </w:t>
      </w:r>
      <w:proofErr w:type="spellStart"/>
      <w:r>
        <w:rPr>
          <w:u w:color="FF0000"/>
        </w:rPr>
        <w:t>giá</w:t>
      </w:r>
      <w:proofErr w:type="spellEnd"/>
      <w:r>
        <w:rPr>
          <w:u w:color="FF0000"/>
        </w:rPr>
        <w:t xml:space="preserve"> </w:t>
      </w:r>
      <w:proofErr w:type="spellStart"/>
      <w:r>
        <w:rPr>
          <w:u w:color="FF0000"/>
        </w:rPr>
        <w:t>trị</w:t>
      </w:r>
      <w:proofErr w:type="spellEnd"/>
      <w:r>
        <w:rPr>
          <w:u w:color="FF0000"/>
        </w:rPr>
        <w:t xml:space="preserve"> </w:t>
      </w:r>
      <w:proofErr w:type="spellStart"/>
      <w:r>
        <w:rPr>
          <w:u w:color="FF0000"/>
        </w:rPr>
        <w:t>giới</w:t>
      </w:r>
      <w:proofErr w:type="spellEnd"/>
      <w:r>
        <w:rPr>
          <w:u w:color="FF0000"/>
        </w:rPr>
        <w:t xml:space="preserve"> </w:t>
      </w:r>
      <w:proofErr w:type="spellStart"/>
      <w:r>
        <w:rPr>
          <w:u w:color="FF0000"/>
        </w:rPr>
        <w:t>hạn</w:t>
      </w:r>
      <w:proofErr w:type="spellEnd"/>
      <w:r>
        <w:rPr>
          <w:u w:color="FF0000"/>
        </w:rPr>
        <w:t xml:space="preserve"> ô </w:t>
      </w:r>
      <w:proofErr w:type="spellStart"/>
      <w:r>
        <w:rPr>
          <w:u w:color="FF0000"/>
        </w:rPr>
        <w:t>nhiễm</w:t>
      </w:r>
      <w:bookmarkEnd w:id="242"/>
      <w:proofErr w:type="spellEnd"/>
    </w:p>
    <w:p w14:paraId="7699D573" w14:textId="7923D700" w:rsidR="00125E82" w:rsidRPr="006865A8" w:rsidRDefault="00125E82" w:rsidP="004E5661">
      <w:pPr>
        <w:pStyle w:val="ListParagraph"/>
        <w:numPr>
          <w:ilvl w:val="0"/>
          <w:numId w:val="17"/>
        </w:numPr>
        <w:rPr>
          <w:lang w:val="en-US"/>
        </w:rPr>
      </w:pPr>
      <w:proofErr w:type="spellStart"/>
      <w:r w:rsidRPr="006865A8">
        <w:rPr>
          <w:lang w:val="en-US"/>
        </w:rPr>
        <w:t>Lưu</w:t>
      </w:r>
      <w:proofErr w:type="spellEnd"/>
      <w:r w:rsidRPr="006865A8">
        <w:rPr>
          <w:lang w:val="en-US"/>
        </w:rPr>
        <w:t xml:space="preserve"> </w:t>
      </w:r>
      <w:proofErr w:type="spellStart"/>
      <w:r w:rsidRPr="006865A8">
        <w:rPr>
          <w:lang w:val="en-US"/>
        </w:rPr>
        <w:t>lượng</w:t>
      </w:r>
      <w:proofErr w:type="spellEnd"/>
      <w:r w:rsidRPr="006865A8">
        <w:rPr>
          <w:lang w:val="en-US"/>
        </w:rPr>
        <w:t xml:space="preserve"> </w:t>
      </w:r>
      <w:proofErr w:type="spellStart"/>
      <w:r w:rsidRPr="006865A8">
        <w:rPr>
          <w:lang w:val="en-US"/>
        </w:rPr>
        <w:t>xả</w:t>
      </w:r>
      <w:proofErr w:type="spellEnd"/>
      <w:r w:rsidRPr="006865A8">
        <w:rPr>
          <w:lang w:val="en-US"/>
        </w:rPr>
        <w:t xml:space="preserve"> </w:t>
      </w:r>
      <w:proofErr w:type="spellStart"/>
      <w:r w:rsidRPr="006865A8">
        <w:rPr>
          <w:lang w:val="en-US"/>
        </w:rPr>
        <w:t>nước</w:t>
      </w:r>
      <w:proofErr w:type="spellEnd"/>
      <w:r w:rsidRPr="006865A8">
        <w:rPr>
          <w:lang w:val="en-US"/>
        </w:rPr>
        <w:t xml:space="preserve"> </w:t>
      </w:r>
      <w:proofErr w:type="spellStart"/>
      <w:r w:rsidRPr="006865A8">
        <w:rPr>
          <w:lang w:val="en-US"/>
        </w:rPr>
        <w:t>thải</w:t>
      </w:r>
      <w:proofErr w:type="spellEnd"/>
      <w:r w:rsidRPr="006865A8">
        <w:rPr>
          <w:lang w:val="en-US"/>
        </w:rPr>
        <w:t xml:space="preserve"> </w:t>
      </w:r>
      <w:proofErr w:type="spellStart"/>
      <w:r w:rsidRPr="006865A8">
        <w:rPr>
          <w:lang w:val="en-US"/>
        </w:rPr>
        <w:t>tối</w:t>
      </w:r>
      <w:proofErr w:type="spellEnd"/>
      <w:r w:rsidRPr="006865A8">
        <w:rPr>
          <w:lang w:val="en-US"/>
        </w:rPr>
        <w:t xml:space="preserve"> </w:t>
      </w:r>
      <w:proofErr w:type="spellStart"/>
      <w:r w:rsidRPr="006865A8">
        <w:rPr>
          <w:lang w:val="en-US"/>
        </w:rPr>
        <w:t>đa</w:t>
      </w:r>
      <w:proofErr w:type="spellEnd"/>
      <w:r w:rsidRPr="006865A8">
        <w:rPr>
          <w:lang w:val="en-US"/>
        </w:rPr>
        <w:t xml:space="preserve">: </w:t>
      </w:r>
      <w:r w:rsidR="004620C3" w:rsidRPr="004450F7">
        <w:rPr>
          <w:b/>
          <w:bCs/>
          <w:i/>
          <w:iCs/>
          <w:lang w:val="en-US"/>
        </w:rPr>
        <w:t>600</w:t>
      </w:r>
      <w:r w:rsidR="006865A8" w:rsidRPr="004450F7">
        <w:rPr>
          <w:b/>
          <w:bCs/>
          <w:i/>
          <w:iCs/>
          <w:lang w:val="en-US"/>
        </w:rPr>
        <w:t xml:space="preserve"> m</w:t>
      </w:r>
      <w:r w:rsidR="006865A8" w:rsidRPr="004450F7">
        <w:rPr>
          <w:b/>
          <w:bCs/>
          <w:i/>
          <w:iCs/>
          <w:vertAlign w:val="superscript"/>
          <w:lang w:val="en-US"/>
        </w:rPr>
        <w:t>3</w:t>
      </w:r>
      <w:r w:rsidR="006865A8" w:rsidRPr="004450F7">
        <w:rPr>
          <w:b/>
          <w:bCs/>
          <w:i/>
          <w:iCs/>
          <w:lang w:val="en-US"/>
        </w:rPr>
        <w:t>/</w:t>
      </w:r>
      <w:proofErr w:type="spellStart"/>
      <w:r w:rsidR="006865A8" w:rsidRPr="004450F7">
        <w:rPr>
          <w:b/>
          <w:bCs/>
          <w:i/>
          <w:iCs/>
          <w:lang w:val="en-US"/>
        </w:rPr>
        <w:t>ngày.đêm</w:t>
      </w:r>
      <w:proofErr w:type="spellEnd"/>
    </w:p>
    <w:p w14:paraId="069E91D2" w14:textId="02691B7F" w:rsidR="00FA5613" w:rsidRPr="00FA5613" w:rsidRDefault="00125E82" w:rsidP="004E5661">
      <w:pPr>
        <w:pStyle w:val="ListParagraph"/>
        <w:numPr>
          <w:ilvl w:val="0"/>
          <w:numId w:val="19"/>
        </w:numPr>
        <w:rPr>
          <w:lang w:val="en-US"/>
        </w:rPr>
      </w:pPr>
      <w:proofErr w:type="spellStart"/>
      <w:r w:rsidRPr="00FA5613">
        <w:rPr>
          <w:lang w:val="en-US"/>
        </w:rPr>
        <w:t>Dòng</w:t>
      </w:r>
      <w:proofErr w:type="spellEnd"/>
      <w:r w:rsidRPr="00FA5613">
        <w:rPr>
          <w:lang w:val="en-US"/>
        </w:rPr>
        <w:t xml:space="preserve"> </w:t>
      </w:r>
      <w:proofErr w:type="spellStart"/>
      <w:r w:rsidRPr="00FA5613">
        <w:rPr>
          <w:lang w:val="en-US"/>
        </w:rPr>
        <w:t>nước</w:t>
      </w:r>
      <w:proofErr w:type="spellEnd"/>
      <w:r w:rsidRPr="00FA5613">
        <w:rPr>
          <w:lang w:val="en-US"/>
        </w:rPr>
        <w:t xml:space="preserve"> </w:t>
      </w:r>
      <w:proofErr w:type="spellStart"/>
      <w:r w:rsidRPr="00FA5613">
        <w:rPr>
          <w:lang w:val="en-US"/>
        </w:rPr>
        <w:t>thải</w:t>
      </w:r>
      <w:proofErr w:type="spellEnd"/>
      <w:r w:rsidRPr="00FA5613">
        <w:rPr>
          <w:lang w:val="en-US"/>
        </w:rPr>
        <w:t xml:space="preserve">: </w:t>
      </w:r>
      <w:proofErr w:type="spellStart"/>
      <w:r w:rsidR="006865A8" w:rsidRPr="00FA5613">
        <w:rPr>
          <w:lang w:val="en-US"/>
        </w:rPr>
        <w:t>Số</w:t>
      </w:r>
      <w:proofErr w:type="spellEnd"/>
      <w:r w:rsidR="006865A8" w:rsidRPr="00FA5613">
        <w:rPr>
          <w:lang w:val="en-US"/>
        </w:rPr>
        <w:t xml:space="preserve"> </w:t>
      </w:r>
      <w:proofErr w:type="spellStart"/>
      <w:r w:rsidR="006865A8" w:rsidRPr="00FA5613">
        <w:rPr>
          <w:lang w:val="en-US"/>
        </w:rPr>
        <w:t>lượng</w:t>
      </w:r>
      <w:proofErr w:type="spellEnd"/>
      <w:r w:rsidR="006865A8" w:rsidRPr="00FA5613">
        <w:rPr>
          <w:lang w:val="en-US"/>
        </w:rPr>
        <w:t xml:space="preserve"> </w:t>
      </w:r>
      <w:proofErr w:type="spellStart"/>
      <w:r w:rsidR="006865A8" w:rsidRPr="00FA5613">
        <w:rPr>
          <w:lang w:val="en-US"/>
        </w:rPr>
        <w:t>dòng</w:t>
      </w:r>
      <w:proofErr w:type="spellEnd"/>
      <w:r w:rsidR="006865A8" w:rsidRPr="00FA5613">
        <w:rPr>
          <w:lang w:val="en-US"/>
        </w:rPr>
        <w:t xml:space="preserve"> </w:t>
      </w:r>
      <w:proofErr w:type="spellStart"/>
      <w:r w:rsidR="006865A8" w:rsidRPr="00FA5613">
        <w:rPr>
          <w:lang w:val="en-US"/>
        </w:rPr>
        <w:t>nước</w:t>
      </w:r>
      <w:proofErr w:type="spellEnd"/>
      <w:r w:rsidR="006865A8" w:rsidRPr="00FA5613">
        <w:rPr>
          <w:lang w:val="en-US"/>
        </w:rPr>
        <w:t xml:space="preserve"> </w:t>
      </w:r>
      <w:proofErr w:type="spellStart"/>
      <w:r w:rsidR="006865A8" w:rsidRPr="00FA5613">
        <w:rPr>
          <w:lang w:val="en-US"/>
        </w:rPr>
        <w:t>thải</w:t>
      </w:r>
      <w:proofErr w:type="spellEnd"/>
      <w:r w:rsidR="006865A8" w:rsidRPr="00FA5613">
        <w:rPr>
          <w:lang w:val="en-US"/>
        </w:rPr>
        <w:t xml:space="preserve"> </w:t>
      </w:r>
      <w:proofErr w:type="spellStart"/>
      <w:r w:rsidR="006865A8" w:rsidRPr="00FA5613">
        <w:rPr>
          <w:lang w:val="en-US"/>
        </w:rPr>
        <w:t>đề</w:t>
      </w:r>
      <w:proofErr w:type="spellEnd"/>
      <w:r w:rsidR="006865A8" w:rsidRPr="00FA5613">
        <w:rPr>
          <w:lang w:val="en-US"/>
        </w:rPr>
        <w:t xml:space="preserve"> </w:t>
      </w:r>
      <w:proofErr w:type="spellStart"/>
      <w:r w:rsidR="006865A8" w:rsidRPr="00FA5613">
        <w:rPr>
          <w:lang w:val="en-US"/>
        </w:rPr>
        <w:t>nghị</w:t>
      </w:r>
      <w:proofErr w:type="spellEnd"/>
      <w:r w:rsidR="006865A8" w:rsidRPr="00FA5613">
        <w:rPr>
          <w:lang w:val="en-US"/>
        </w:rPr>
        <w:t xml:space="preserve"> </w:t>
      </w:r>
      <w:proofErr w:type="spellStart"/>
      <w:r w:rsidR="006865A8" w:rsidRPr="00FA5613">
        <w:rPr>
          <w:lang w:val="en-US"/>
        </w:rPr>
        <w:t>cấp</w:t>
      </w:r>
      <w:proofErr w:type="spellEnd"/>
      <w:r w:rsidR="006865A8" w:rsidRPr="00FA5613">
        <w:rPr>
          <w:lang w:val="en-US"/>
        </w:rPr>
        <w:t xml:space="preserve"> </w:t>
      </w:r>
      <w:proofErr w:type="spellStart"/>
      <w:r w:rsidR="006865A8" w:rsidRPr="00FA5613">
        <w:rPr>
          <w:lang w:val="en-US"/>
        </w:rPr>
        <w:t>phép</w:t>
      </w:r>
      <w:proofErr w:type="spellEnd"/>
      <w:r w:rsidR="006865A8" w:rsidRPr="00FA5613">
        <w:rPr>
          <w:lang w:val="en-US"/>
        </w:rPr>
        <w:t xml:space="preserve"> </w:t>
      </w:r>
      <w:proofErr w:type="spellStart"/>
      <w:r w:rsidR="006865A8" w:rsidRPr="00FA5613">
        <w:rPr>
          <w:lang w:val="en-US"/>
        </w:rPr>
        <w:t>là</w:t>
      </w:r>
      <w:proofErr w:type="spellEnd"/>
      <w:r w:rsidR="006865A8" w:rsidRPr="00FA5613">
        <w:rPr>
          <w:lang w:val="en-US"/>
        </w:rPr>
        <w:t xml:space="preserve"> 01 </w:t>
      </w:r>
      <w:proofErr w:type="spellStart"/>
      <w:r w:rsidR="006865A8" w:rsidRPr="00FA5613">
        <w:rPr>
          <w:lang w:val="en-US"/>
        </w:rPr>
        <w:t>dòng</w:t>
      </w:r>
      <w:proofErr w:type="spellEnd"/>
      <w:r w:rsidR="004620C3">
        <w:rPr>
          <w:lang w:val="en-US"/>
        </w:rPr>
        <w:t xml:space="preserve"> </w:t>
      </w:r>
      <w:proofErr w:type="spellStart"/>
      <w:r w:rsidR="004620C3">
        <w:rPr>
          <w:lang w:val="en-US"/>
        </w:rPr>
        <w:t>gồm</w:t>
      </w:r>
      <w:proofErr w:type="spellEnd"/>
      <w:r w:rsidR="004620C3">
        <w:rPr>
          <w:lang w:val="en-US"/>
        </w:rPr>
        <w:t xml:space="preserve"> </w:t>
      </w:r>
      <w:proofErr w:type="spellStart"/>
      <w:r w:rsidR="004620C3">
        <w:rPr>
          <w:lang w:val="en-US"/>
        </w:rPr>
        <w:t>n</w:t>
      </w:r>
      <w:r w:rsidR="006865A8" w:rsidRPr="00FA5613">
        <w:rPr>
          <w:lang w:val="en-US"/>
        </w:rPr>
        <w:t>ước</w:t>
      </w:r>
      <w:proofErr w:type="spellEnd"/>
      <w:r w:rsidR="006865A8" w:rsidRPr="00FA5613">
        <w:rPr>
          <w:lang w:val="en-US"/>
        </w:rPr>
        <w:t xml:space="preserve"> </w:t>
      </w:r>
      <w:proofErr w:type="spellStart"/>
      <w:r w:rsidR="006865A8" w:rsidRPr="00FA5613">
        <w:rPr>
          <w:lang w:val="en-US"/>
        </w:rPr>
        <w:t>thải</w:t>
      </w:r>
      <w:proofErr w:type="spellEnd"/>
      <w:r w:rsidR="006865A8" w:rsidRPr="00FA5613">
        <w:rPr>
          <w:lang w:val="en-US"/>
        </w:rPr>
        <w:t xml:space="preserve"> </w:t>
      </w:r>
      <w:proofErr w:type="spellStart"/>
      <w:r w:rsidR="006865A8" w:rsidRPr="00FA5613">
        <w:rPr>
          <w:lang w:val="en-US"/>
        </w:rPr>
        <w:t>sinh</w:t>
      </w:r>
      <w:proofErr w:type="spellEnd"/>
      <w:r w:rsidR="006865A8" w:rsidRPr="00FA5613">
        <w:rPr>
          <w:lang w:val="en-US"/>
        </w:rPr>
        <w:t xml:space="preserve"> </w:t>
      </w:r>
      <w:proofErr w:type="spellStart"/>
      <w:r w:rsidR="006865A8" w:rsidRPr="00FA5613">
        <w:rPr>
          <w:lang w:val="en-US"/>
        </w:rPr>
        <w:t>hoạt</w:t>
      </w:r>
      <w:proofErr w:type="spellEnd"/>
      <w:r w:rsidR="006865A8" w:rsidRPr="00FA5613">
        <w:rPr>
          <w:lang w:val="en-US"/>
        </w:rPr>
        <w:t xml:space="preserve"> </w:t>
      </w:r>
      <w:r w:rsidR="006865A8" w:rsidRPr="004450F7">
        <w:rPr>
          <w:i/>
          <w:iCs/>
          <w:lang w:val="en-US"/>
        </w:rPr>
        <w:t>(</w:t>
      </w:r>
      <w:proofErr w:type="spellStart"/>
      <w:r w:rsidR="006865A8" w:rsidRPr="004450F7">
        <w:rPr>
          <w:i/>
          <w:iCs/>
          <w:lang w:val="en-US"/>
        </w:rPr>
        <w:t>sau</w:t>
      </w:r>
      <w:proofErr w:type="spellEnd"/>
      <w:r w:rsidR="006865A8" w:rsidRPr="004450F7">
        <w:rPr>
          <w:i/>
          <w:iCs/>
          <w:lang w:val="en-US"/>
        </w:rPr>
        <w:t xml:space="preserve"> </w:t>
      </w:r>
      <w:proofErr w:type="spellStart"/>
      <w:r w:rsidR="006865A8" w:rsidRPr="004450F7">
        <w:rPr>
          <w:i/>
          <w:iCs/>
          <w:lang w:val="en-US"/>
        </w:rPr>
        <w:t>khi</w:t>
      </w:r>
      <w:proofErr w:type="spellEnd"/>
      <w:r w:rsidR="006865A8" w:rsidRPr="004450F7">
        <w:rPr>
          <w:i/>
          <w:iCs/>
          <w:lang w:val="en-US"/>
        </w:rPr>
        <w:t xml:space="preserve"> </w:t>
      </w:r>
      <w:proofErr w:type="spellStart"/>
      <w:r w:rsidR="006865A8" w:rsidRPr="004450F7">
        <w:rPr>
          <w:i/>
          <w:iCs/>
          <w:lang w:val="en-US"/>
        </w:rPr>
        <w:t>xử</w:t>
      </w:r>
      <w:proofErr w:type="spellEnd"/>
      <w:r w:rsidR="006865A8" w:rsidRPr="004450F7">
        <w:rPr>
          <w:i/>
          <w:iCs/>
          <w:lang w:val="en-US"/>
        </w:rPr>
        <w:t xml:space="preserve"> </w:t>
      </w:r>
      <w:proofErr w:type="spellStart"/>
      <w:r w:rsidR="006865A8" w:rsidRPr="004450F7">
        <w:rPr>
          <w:i/>
          <w:iCs/>
          <w:lang w:val="en-US"/>
        </w:rPr>
        <w:t>lý</w:t>
      </w:r>
      <w:proofErr w:type="spellEnd"/>
      <w:r w:rsidR="004620C3">
        <w:rPr>
          <w:i/>
          <w:iCs/>
          <w:lang w:val="en-US"/>
        </w:rPr>
        <w:t xml:space="preserve"> </w:t>
      </w:r>
      <w:proofErr w:type="spellStart"/>
      <w:r w:rsidR="004620C3">
        <w:rPr>
          <w:i/>
          <w:iCs/>
          <w:lang w:val="en-US"/>
        </w:rPr>
        <w:t>sơ</w:t>
      </w:r>
      <w:proofErr w:type="spellEnd"/>
      <w:r w:rsidR="004620C3">
        <w:rPr>
          <w:i/>
          <w:iCs/>
          <w:lang w:val="en-US"/>
        </w:rPr>
        <w:t xml:space="preserve"> </w:t>
      </w:r>
      <w:proofErr w:type="spellStart"/>
      <w:r w:rsidR="004620C3">
        <w:rPr>
          <w:i/>
          <w:iCs/>
          <w:lang w:val="en-US"/>
        </w:rPr>
        <w:t>bộ</w:t>
      </w:r>
      <w:proofErr w:type="spellEnd"/>
      <w:r w:rsidR="006865A8" w:rsidRPr="004450F7">
        <w:rPr>
          <w:i/>
          <w:iCs/>
          <w:lang w:val="en-US"/>
        </w:rPr>
        <w:t xml:space="preserve"> </w:t>
      </w:r>
      <w:proofErr w:type="spellStart"/>
      <w:r w:rsidR="006865A8" w:rsidRPr="004450F7">
        <w:rPr>
          <w:i/>
          <w:iCs/>
          <w:lang w:val="en-US"/>
        </w:rPr>
        <w:t>tại</w:t>
      </w:r>
      <w:proofErr w:type="spellEnd"/>
      <w:r w:rsidR="006865A8" w:rsidRPr="004450F7">
        <w:rPr>
          <w:i/>
          <w:iCs/>
          <w:lang w:val="en-US"/>
        </w:rPr>
        <w:t xml:space="preserve"> </w:t>
      </w:r>
      <w:proofErr w:type="spellStart"/>
      <w:r w:rsidR="006865A8" w:rsidRPr="004450F7">
        <w:rPr>
          <w:i/>
          <w:iCs/>
          <w:lang w:val="en-US"/>
        </w:rPr>
        <w:t>bể</w:t>
      </w:r>
      <w:proofErr w:type="spellEnd"/>
      <w:r w:rsidR="006865A8" w:rsidRPr="004450F7">
        <w:rPr>
          <w:i/>
          <w:iCs/>
          <w:lang w:val="en-US"/>
        </w:rPr>
        <w:t xml:space="preserve"> </w:t>
      </w:r>
      <w:proofErr w:type="spellStart"/>
      <w:r w:rsidR="006865A8" w:rsidRPr="004450F7">
        <w:rPr>
          <w:i/>
          <w:iCs/>
          <w:lang w:val="en-US"/>
        </w:rPr>
        <w:t>tự</w:t>
      </w:r>
      <w:proofErr w:type="spellEnd"/>
      <w:r w:rsidR="006865A8" w:rsidRPr="004450F7">
        <w:rPr>
          <w:i/>
          <w:iCs/>
          <w:lang w:val="en-US"/>
        </w:rPr>
        <w:t xml:space="preserve"> </w:t>
      </w:r>
      <w:proofErr w:type="spellStart"/>
      <w:r w:rsidR="006865A8" w:rsidRPr="004450F7">
        <w:rPr>
          <w:i/>
          <w:iCs/>
          <w:lang w:val="en-US"/>
        </w:rPr>
        <w:t>hoại</w:t>
      </w:r>
      <w:proofErr w:type="spellEnd"/>
      <w:r w:rsidR="006865A8" w:rsidRPr="004450F7">
        <w:rPr>
          <w:i/>
          <w:iCs/>
          <w:lang w:val="en-US"/>
        </w:rPr>
        <w:t xml:space="preserve"> 3 </w:t>
      </w:r>
      <w:proofErr w:type="spellStart"/>
      <w:r w:rsidR="006865A8" w:rsidRPr="004450F7">
        <w:rPr>
          <w:i/>
          <w:iCs/>
          <w:lang w:val="en-US"/>
        </w:rPr>
        <w:t>ngăn</w:t>
      </w:r>
      <w:proofErr w:type="spellEnd"/>
      <w:r w:rsidR="006865A8" w:rsidRPr="004450F7">
        <w:rPr>
          <w:i/>
          <w:iCs/>
          <w:lang w:val="en-US"/>
        </w:rPr>
        <w:t>)</w:t>
      </w:r>
      <w:r w:rsidR="006865A8" w:rsidRPr="00FA5613">
        <w:rPr>
          <w:lang w:val="en-US"/>
        </w:rPr>
        <w:t xml:space="preserve"> </w:t>
      </w:r>
      <w:proofErr w:type="spellStart"/>
      <w:r w:rsidR="006865A8" w:rsidRPr="00FA5613">
        <w:rPr>
          <w:lang w:val="en-US"/>
        </w:rPr>
        <w:t>và</w:t>
      </w:r>
      <w:proofErr w:type="spellEnd"/>
      <w:r w:rsidR="006865A8" w:rsidRPr="00FA5613">
        <w:rPr>
          <w:lang w:val="en-US"/>
        </w:rPr>
        <w:t xml:space="preserve"> </w:t>
      </w:r>
      <w:proofErr w:type="spellStart"/>
      <w:r w:rsidR="006865A8" w:rsidRPr="00FA5613">
        <w:rPr>
          <w:lang w:val="en-US"/>
        </w:rPr>
        <w:t>nước</w:t>
      </w:r>
      <w:proofErr w:type="spellEnd"/>
      <w:r w:rsidR="006865A8" w:rsidRPr="00FA5613">
        <w:rPr>
          <w:lang w:val="en-US"/>
        </w:rPr>
        <w:t xml:space="preserve"> </w:t>
      </w:r>
      <w:proofErr w:type="spellStart"/>
      <w:r w:rsidR="006865A8" w:rsidRPr="00FA5613">
        <w:rPr>
          <w:lang w:val="en-US"/>
        </w:rPr>
        <w:t>thải</w:t>
      </w:r>
      <w:proofErr w:type="spellEnd"/>
      <w:r w:rsidR="006865A8" w:rsidRPr="00FA5613">
        <w:rPr>
          <w:lang w:val="en-US"/>
        </w:rPr>
        <w:t xml:space="preserve"> </w:t>
      </w:r>
      <w:proofErr w:type="spellStart"/>
      <w:r w:rsidR="006865A8" w:rsidRPr="00FA5613">
        <w:rPr>
          <w:lang w:val="en-US"/>
        </w:rPr>
        <w:t>sản</w:t>
      </w:r>
      <w:proofErr w:type="spellEnd"/>
      <w:r w:rsidR="006865A8" w:rsidRPr="00FA5613">
        <w:rPr>
          <w:lang w:val="en-US"/>
        </w:rPr>
        <w:t xml:space="preserve"> </w:t>
      </w:r>
      <w:proofErr w:type="spellStart"/>
      <w:r w:rsidR="006865A8" w:rsidRPr="00FA5613">
        <w:rPr>
          <w:lang w:val="en-US"/>
        </w:rPr>
        <w:t>xuất</w:t>
      </w:r>
      <w:proofErr w:type="spellEnd"/>
      <w:r w:rsidR="006865A8" w:rsidRPr="00FA5613">
        <w:rPr>
          <w:lang w:val="en-US"/>
        </w:rPr>
        <w:t xml:space="preserve"> </w:t>
      </w:r>
      <w:proofErr w:type="spellStart"/>
      <w:r w:rsidR="006865A8" w:rsidRPr="00FA5613">
        <w:rPr>
          <w:lang w:val="en-US"/>
        </w:rPr>
        <w:t>tinh</w:t>
      </w:r>
      <w:proofErr w:type="spellEnd"/>
      <w:r w:rsidR="006865A8" w:rsidRPr="00FA5613">
        <w:rPr>
          <w:lang w:val="en-US"/>
        </w:rPr>
        <w:t xml:space="preserve"> </w:t>
      </w:r>
      <w:proofErr w:type="spellStart"/>
      <w:r w:rsidR="006865A8" w:rsidRPr="00FA5613">
        <w:rPr>
          <w:lang w:val="en-US"/>
        </w:rPr>
        <w:t>bột</w:t>
      </w:r>
      <w:proofErr w:type="spellEnd"/>
      <w:r w:rsidR="006865A8" w:rsidRPr="00FA5613">
        <w:rPr>
          <w:lang w:val="en-US"/>
        </w:rPr>
        <w:t xml:space="preserve"> </w:t>
      </w:r>
      <w:proofErr w:type="spellStart"/>
      <w:r w:rsidR="006865A8" w:rsidRPr="00FA5613">
        <w:rPr>
          <w:lang w:val="en-US"/>
        </w:rPr>
        <w:t>khoai</w:t>
      </w:r>
      <w:proofErr w:type="spellEnd"/>
      <w:r w:rsidR="006865A8" w:rsidRPr="00FA5613">
        <w:rPr>
          <w:lang w:val="en-US"/>
        </w:rPr>
        <w:t xml:space="preserve"> </w:t>
      </w:r>
      <w:proofErr w:type="spellStart"/>
      <w:r w:rsidR="006865A8" w:rsidRPr="00FA5613">
        <w:rPr>
          <w:lang w:val="en-US"/>
        </w:rPr>
        <w:t>mì</w:t>
      </w:r>
      <w:proofErr w:type="spellEnd"/>
      <w:r w:rsidR="006865A8" w:rsidRPr="00FA5613">
        <w:rPr>
          <w:lang w:val="en-US"/>
        </w:rPr>
        <w:t xml:space="preserve"> </w:t>
      </w:r>
      <w:r w:rsidR="006865A8" w:rsidRPr="006865A8">
        <w:rPr>
          <w:lang w:val="en-US"/>
        </w:rPr>
        <w:sym w:font="Wingdings" w:char="F0E0"/>
      </w:r>
      <w:r w:rsidR="006865A8" w:rsidRPr="00FA5613">
        <w:rPr>
          <w:lang w:val="en-US"/>
        </w:rPr>
        <w:t xml:space="preserve"> </w:t>
      </w:r>
      <w:proofErr w:type="spellStart"/>
      <w:r w:rsidR="006865A8" w:rsidRPr="00FA5613">
        <w:rPr>
          <w:lang w:val="en-US"/>
        </w:rPr>
        <w:t>Hệ</w:t>
      </w:r>
      <w:proofErr w:type="spellEnd"/>
      <w:r w:rsidR="006865A8" w:rsidRPr="00FA5613">
        <w:rPr>
          <w:lang w:val="en-US"/>
        </w:rPr>
        <w:t xml:space="preserve"> </w:t>
      </w:r>
      <w:proofErr w:type="spellStart"/>
      <w:r w:rsidR="006865A8" w:rsidRPr="00FA5613">
        <w:rPr>
          <w:lang w:val="en-US"/>
        </w:rPr>
        <w:t>thống</w:t>
      </w:r>
      <w:proofErr w:type="spellEnd"/>
      <w:r w:rsidR="006865A8" w:rsidRPr="00FA5613">
        <w:rPr>
          <w:lang w:val="en-US"/>
        </w:rPr>
        <w:t xml:space="preserve"> </w:t>
      </w:r>
      <w:proofErr w:type="spellStart"/>
      <w:r w:rsidR="006865A8" w:rsidRPr="00FA5613">
        <w:rPr>
          <w:lang w:val="en-US"/>
        </w:rPr>
        <w:t>xử</w:t>
      </w:r>
      <w:proofErr w:type="spellEnd"/>
      <w:r w:rsidR="006865A8" w:rsidRPr="00FA5613">
        <w:rPr>
          <w:lang w:val="en-US"/>
        </w:rPr>
        <w:t xml:space="preserve"> </w:t>
      </w:r>
      <w:proofErr w:type="spellStart"/>
      <w:r w:rsidR="006865A8" w:rsidRPr="00FA5613">
        <w:rPr>
          <w:lang w:val="en-US"/>
        </w:rPr>
        <w:t>lý</w:t>
      </w:r>
      <w:proofErr w:type="spellEnd"/>
      <w:r w:rsidR="006865A8" w:rsidRPr="00FA5613">
        <w:rPr>
          <w:lang w:val="en-US"/>
        </w:rPr>
        <w:t xml:space="preserve"> </w:t>
      </w:r>
      <w:proofErr w:type="spellStart"/>
      <w:r w:rsidR="006865A8" w:rsidRPr="00FA5613">
        <w:rPr>
          <w:lang w:val="en-US"/>
        </w:rPr>
        <w:t>nước</w:t>
      </w:r>
      <w:proofErr w:type="spellEnd"/>
      <w:r w:rsidR="006865A8" w:rsidRPr="00FA5613">
        <w:rPr>
          <w:lang w:val="en-US"/>
        </w:rPr>
        <w:t xml:space="preserve"> </w:t>
      </w:r>
      <w:proofErr w:type="spellStart"/>
      <w:r w:rsidR="006865A8" w:rsidRPr="00FA5613">
        <w:rPr>
          <w:lang w:val="en-US"/>
        </w:rPr>
        <w:t>thải</w:t>
      </w:r>
      <w:proofErr w:type="spellEnd"/>
      <w:r w:rsidR="006865A8" w:rsidRPr="00FA5613">
        <w:rPr>
          <w:lang w:val="en-US"/>
        </w:rPr>
        <w:t xml:space="preserve"> </w:t>
      </w:r>
      <w:proofErr w:type="spellStart"/>
      <w:r w:rsidR="006865A8" w:rsidRPr="00FA5613">
        <w:rPr>
          <w:lang w:val="en-US"/>
        </w:rPr>
        <w:t>tập</w:t>
      </w:r>
      <w:proofErr w:type="spellEnd"/>
      <w:r w:rsidR="006865A8" w:rsidRPr="00FA5613">
        <w:rPr>
          <w:lang w:val="en-US"/>
        </w:rPr>
        <w:t xml:space="preserve"> </w:t>
      </w:r>
      <w:proofErr w:type="spellStart"/>
      <w:r w:rsidR="006865A8" w:rsidRPr="00FA5613">
        <w:rPr>
          <w:lang w:val="en-US"/>
        </w:rPr>
        <w:t>trung</w:t>
      </w:r>
      <w:proofErr w:type="spellEnd"/>
      <w:r w:rsidR="006865A8" w:rsidRPr="00FA5613">
        <w:rPr>
          <w:lang w:val="en-US"/>
        </w:rPr>
        <w:t xml:space="preserve"> </w:t>
      </w:r>
      <w:proofErr w:type="spellStart"/>
      <w:r w:rsidR="006865A8" w:rsidRPr="00FA5613">
        <w:rPr>
          <w:lang w:val="en-US"/>
        </w:rPr>
        <w:t>công</w:t>
      </w:r>
      <w:proofErr w:type="spellEnd"/>
      <w:r w:rsidR="006865A8" w:rsidRPr="00FA5613">
        <w:rPr>
          <w:lang w:val="en-US"/>
        </w:rPr>
        <w:t xml:space="preserve"> </w:t>
      </w:r>
      <w:proofErr w:type="spellStart"/>
      <w:r w:rsidR="006865A8" w:rsidRPr="00FA5613">
        <w:rPr>
          <w:lang w:val="en-US"/>
        </w:rPr>
        <w:t>suất</w:t>
      </w:r>
      <w:proofErr w:type="spellEnd"/>
      <w:r w:rsidR="006865A8" w:rsidRPr="00FA5613">
        <w:rPr>
          <w:lang w:val="en-US"/>
        </w:rPr>
        <w:t xml:space="preserve"> </w:t>
      </w:r>
      <w:r w:rsidR="004620C3">
        <w:rPr>
          <w:lang w:val="en-US"/>
        </w:rPr>
        <w:t>600</w:t>
      </w:r>
      <w:r w:rsidR="006865A8" w:rsidRPr="00FA5613">
        <w:rPr>
          <w:lang w:val="en-US"/>
        </w:rPr>
        <w:t xml:space="preserve"> m</w:t>
      </w:r>
      <w:r w:rsidR="006865A8" w:rsidRPr="00FA5613">
        <w:rPr>
          <w:vertAlign w:val="superscript"/>
          <w:lang w:val="en-US"/>
        </w:rPr>
        <w:t>3</w:t>
      </w:r>
      <w:r w:rsidR="006865A8" w:rsidRPr="00FA5613">
        <w:rPr>
          <w:lang w:val="en-US"/>
        </w:rPr>
        <w:t>/</w:t>
      </w:r>
      <w:proofErr w:type="spellStart"/>
      <w:r w:rsidR="006865A8" w:rsidRPr="00FA5613">
        <w:rPr>
          <w:lang w:val="en-US"/>
        </w:rPr>
        <w:t>ngày.đêm</w:t>
      </w:r>
      <w:proofErr w:type="spellEnd"/>
      <w:r w:rsidR="006865A8" w:rsidRPr="00FA5613">
        <w:rPr>
          <w:lang w:val="en-US"/>
        </w:rPr>
        <w:t xml:space="preserve"> </w:t>
      </w:r>
      <w:r w:rsidR="006865A8" w:rsidRPr="006865A8">
        <w:rPr>
          <w:lang w:val="en-US"/>
        </w:rPr>
        <w:sym w:font="Wingdings" w:char="F0E0"/>
      </w:r>
      <w:r w:rsidR="006865A8" w:rsidRPr="00FA5613">
        <w:rPr>
          <w:lang w:val="en-US"/>
        </w:rPr>
        <w:t xml:space="preserve"> </w:t>
      </w:r>
      <w:proofErr w:type="spellStart"/>
      <w:r w:rsidR="006865A8" w:rsidRPr="00FA5613">
        <w:rPr>
          <w:lang w:val="en-US"/>
        </w:rPr>
        <w:t>Đường</w:t>
      </w:r>
      <w:proofErr w:type="spellEnd"/>
      <w:r w:rsidR="004620C3">
        <w:rPr>
          <w:lang w:val="en-US"/>
        </w:rPr>
        <w:t xml:space="preserve"> </w:t>
      </w:r>
      <w:proofErr w:type="spellStart"/>
      <w:r w:rsidR="004620C3">
        <w:rPr>
          <w:lang w:val="en-US"/>
        </w:rPr>
        <w:t>ống</w:t>
      </w:r>
      <w:proofErr w:type="spellEnd"/>
      <w:r w:rsidR="004620C3">
        <w:rPr>
          <w:lang w:val="en-US"/>
        </w:rPr>
        <w:t xml:space="preserve"> </w:t>
      </w:r>
      <w:proofErr w:type="spellStart"/>
      <w:r w:rsidR="004620C3">
        <w:rPr>
          <w:lang w:val="en-US"/>
        </w:rPr>
        <w:t>ngầm</w:t>
      </w:r>
      <w:proofErr w:type="spellEnd"/>
      <w:r w:rsidR="00FA5613" w:rsidRPr="00FA5613">
        <w:rPr>
          <w:lang w:val="en-US"/>
        </w:rPr>
        <w:t xml:space="preserve"> Ø</w:t>
      </w:r>
      <w:r w:rsidR="007F290B">
        <w:rPr>
          <w:lang w:val="en-US"/>
        </w:rPr>
        <w:t xml:space="preserve"> = </w:t>
      </w:r>
      <w:r w:rsidR="004620C3">
        <w:rPr>
          <w:lang w:val="en-US"/>
        </w:rPr>
        <w:t>2</w:t>
      </w:r>
      <w:r w:rsidR="00FA5613" w:rsidRPr="00FA5613">
        <w:rPr>
          <w:lang w:val="en-US"/>
        </w:rPr>
        <w:t>00mm</w:t>
      </w:r>
      <w:r w:rsidR="004620C3">
        <w:rPr>
          <w:lang w:val="en-US"/>
        </w:rPr>
        <w:t xml:space="preserve">, </w:t>
      </w:r>
      <w:proofErr w:type="spellStart"/>
      <w:r w:rsidR="004620C3">
        <w:rPr>
          <w:lang w:val="en-US"/>
        </w:rPr>
        <w:t>đặt</w:t>
      </w:r>
      <w:proofErr w:type="spellEnd"/>
      <w:r w:rsidR="004620C3">
        <w:rPr>
          <w:lang w:val="en-US"/>
        </w:rPr>
        <w:t xml:space="preserve"> </w:t>
      </w:r>
      <w:proofErr w:type="spellStart"/>
      <w:r w:rsidR="004620C3">
        <w:rPr>
          <w:lang w:val="en-US"/>
        </w:rPr>
        <w:t>âm</w:t>
      </w:r>
      <w:proofErr w:type="spellEnd"/>
      <w:r w:rsidR="004620C3">
        <w:rPr>
          <w:lang w:val="en-US"/>
        </w:rPr>
        <w:t xml:space="preserve"> </w:t>
      </w:r>
      <w:proofErr w:type="spellStart"/>
      <w:r w:rsidR="00983D5A">
        <w:rPr>
          <w:lang w:val="en-US"/>
        </w:rPr>
        <w:t>dưới</w:t>
      </w:r>
      <w:proofErr w:type="spellEnd"/>
      <w:r w:rsidR="00983D5A">
        <w:rPr>
          <w:lang w:val="en-US"/>
        </w:rPr>
        <w:t xml:space="preserve"> </w:t>
      </w:r>
      <w:proofErr w:type="spellStart"/>
      <w:r w:rsidR="00983D5A">
        <w:rPr>
          <w:lang w:val="en-US"/>
        </w:rPr>
        <w:t>đất</w:t>
      </w:r>
      <w:proofErr w:type="spellEnd"/>
      <w:r w:rsidR="00983D5A">
        <w:rPr>
          <w:lang w:val="en-US"/>
        </w:rPr>
        <w:t xml:space="preserve"> </w:t>
      </w:r>
      <w:proofErr w:type="spellStart"/>
      <w:r w:rsidR="00983D5A">
        <w:rPr>
          <w:lang w:val="en-US"/>
        </w:rPr>
        <w:t>khoảng</w:t>
      </w:r>
      <w:proofErr w:type="spellEnd"/>
      <w:r w:rsidR="00983D5A">
        <w:rPr>
          <w:lang w:val="en-US"/>
        </w:rPr>
        <w:t xml:space="preserve"> 0,5m, </w:t>
      </w:r>
      <w:proofErr w:type="spellStart"/>
      <w:r w:rsidR="00983D5A">
        <w:rPr>
          <w:lang w:val="en-US"/>
        </w:rPr>
        <w:t>dài</w:t>
      </w:r>
      <w:proofErr w:type="spellEnd"/>
      <w:r w:rsidR="00983D5A">
        <w:rPr>
          <w:lang w:val="en-US"/>
        </w:rPr>
        <w:t xml:space="preserve"> 50m</w:t>
      </w:r>
      <w:r w:rsidR="00FA5613" w:rsidRPr="00FA5613">
        <w:rPr>
          <w:lang w:val="en-US"/>
        </w:rPr>
        <w:t xml:space="preserve"> </w:t>
      </w:r>
      <w:r w:rsidR="00FA5613" w:rsidRPr="00FA5613">
        <w:rPr>
          <w:lang w:val="en-US"/>
        </w:rPr>
        <w:sym w:font="Wingdings" w:char="F0E0"/>
      </w:r>
      <w:r w:rsidR="00FA5613" w:rsidRPr="00FA5613">
        <w:rPr>
          <w:lang w:val="en-US"/>
        </w:rPr>
        <w:t xml:space="preserve"> </w:t>
      </w:r>
      <w:proofErr w:type="spellStart"/>
      <w:r w:rsidR="00FA5613" w:rsidRPr="00FA5613">
        <w:rPr>
          <w:lang w:val="en-US"/>
        </w:rPr>
        <w:t>Suối</w:t>
      </w:r>
      <w:proofErr w:type="spellEnd"/>
      <w:r w:rsidR="00FA5613" w:rsidRPr="00FA5613">
        <w:rPr>
          <w:lang w:val="en-US"/>
        </w:rPr>
        <w:t xml:space="preserve"> </w:t>
      </w:r>
      <w:proofErr w:type="spellStart"/>
      <w:r w:rsidR="00983D5A">
        <w:rPr>
          <w:lang w:val="en-US"/>
        </w:rPr>
        <w:t>Cầu</w:t>
      </w:r>
      <w:proofErr w:type="spellEnd"/>
      <w:r w:rsidR="00983D5A">
        <w:rPr>
          <w:lang w:val="en-US"/>
        </w:rPr>
        <w:t xml:space="preserve"> </w:t>
      </w:r>
      <w:proofErr w:type="spellStart"/>
      <w:r w:rsidR="00983D5A">
        <w:rPr>
          <w:lang w:val="en-US"/>
        </w:rPr>
        <w:t>Gió</w:t>
      </w:r>
      <w:proofErr w:type="spellEnd"/>
    </w:p>
    <w:p w14:paraId="0C4CCE47" w14:textId="77777777" w:rsidR="00125E82" w:rsidRPr="00FA5613" w:rsidRDefault="00125E82" w:rsidP="004E5661">
      <w:pPr>
        <w:pStyle w:val="ListParagraph"/>
        <w:numPr>
          <w:ilvl w:val="0"/>
          <w:numId w:val="18"/>
        </w:numPr>
        <w:rPr>
          <w:lang w:val="en-US"/>
        </w:rPr>
      </w:pPr>
      <w:proofErr w:type="spellStart"/>
      <w:r w:rsidRPr="00FA5613">
        <w:rPr>
          <w:lang w:val="en-US"/>
        </w:rPr>
        <w:t>Các</w:t>
      </w:r>
      <w:proofErr w:type="spellEnd"/>
      <w:r w:rsidRPr="00FA5613">
        <w:rPr>
          <w:lang w:val="en-US"/>
        </w:rPr>
        <w:t xml:space="preserve"> </w:t>
      </w:r>
      <w:proofErr w:type="spellStart"/>
      <w:r w:rsidRPr="00FA5613">
        <w:rPr>
          <w:lang w:val="en-US"/>
        </w:rPr>
        <w:t>chất</w:t>
      </w:r>
      <w:proofErr w:type="spellEnd"/>
      <w:r w:rsidRPr="00FA5613">
        <w:rPr>
          <w:lang w:val="en-US"/>
        </w:rPr>
        <w:t xml:space="preserve"> ô </w:t>
      </w:r>
      <w:proofErr w:type="spellStart"/>
      <w:r w:rsidRPr="00FA5613">
        <w:rPr>
          <w:lang w:val="en-US"/>
        </w:rPr>
        <w:t>nhiễm</w:t>
      </w:r>
      <w:proofErr w:type="spellEnd"/>
      <w:r w:rsidRPr="00FA5613">
        <w:rPr>
          <w:lang w:val="en-US"/>
        </w:rPr>
        <w:t xml:space="preserve"> </w:t>
      </w:r>
      <w:proofErr w:type="spellStart"/>
      <w:r w:rsidRPr="00FA5613">
        <w:rPr>
          <w:lang w:val="en-US"/>
        </w:rPr>
        <w:t>và</w:t>
      </w:r>
      <w:proofErr w:type="spellEnd"/>
      <w:r w:rsidRPr="00FA5613">
        <w:rPr>
          <w:lang w:val="en-US"/>
        </w:rPr>
        <w:t xml:space="preserve"> </w:t>
      </w:r>
      <w:proofErr w:type="spellStart"/>
      <w:r w:rsidRPr="00FA5613">
        <w:rPr>
          <w:lang w:val="en-US"/>
        </w:rPr>
        <w:t>giá</w:t>
      </w:r>
      <w:proofErr w:type="spellEnd"/>
      <w:r w:rsidRPr="00FA5613">
        <w:rPr>
          <w:lang w:val="en-US"/>
        </w:rPr>
        <w:t xml:space="preserve"> </w:t>
      </w:r>
      <w:proofErr w:type="spellStart"/>
      <w:r w:rsidRPr="00FA5613">
        <w:rPr>
          <w:lang w:val="en-US"/>
        </w:rPr>
        <w:t>trị</w:t>
      </w:r>
      <w:proofErr w:type="spellEnd"/>
      <w:r w:rsidRPr="00FA5613">
        <w:rPr>
          <w:lang w:val="en-US"/>
        </w:rPr>
        <w:t xml:space="preserve"> </w:t>
      </w:r>
      <w:proofErr w:type="spellStart"/>
      <w:r w:rsidRPr="00FA5613">
        <w:rPr>
          <w:lang w:val="en-US"/>
        </w:rPr>
        <w:t>giới</w:t>
      </w:r>
      <w:proofErr w:type="spellEnd"/>
      <w:r w:rsidRPr="00FA5613">
        <w:rPr>
          <w:lang w:val="en-US"/>
        </w:rPr>
        <w:t xml:space="preserve"> </w:t>
      </w:r>
      <w:proofErr w:type="spellStart"/>
      <w:r w:rsidRPr="00FA5613">
        <w:rPr>
          <w:lang w:val="en-US"/>
        </w:rPr>
        <w:t>hạn</w:t>
      </w:r>
      <w:proofErr w:type="spellEnd"/>
      <w:r w:rsidRPr="00FA5613">
        <w:rPr>
          <w:lang w:val="en-US"/>
        </w:rPr>
        <w:t xml:space="preserve"> </w:t>
      </w:r>
      <w:proofErr w:type="spellStart"/>
      <w:r w:rsidRPr="00FA5613">
        <w:rPr>
          <w:lang w:val="en-US"/>
        </w:rPr>
        <w:t>của</w:t>
      </w:r>
      <w:proofErr w:type="spellEnd"/>
      <w:r w:rsidRPr="00FA5613">
        <w:rPr>
          <w:lang w:val="en-US"/>
        </w:rPr>
        <w:t xml:space="preserve"> </w:t>
      </w:r>
      <w:proofErr w:type="spellStart"/>
      <w:r w:rsidRPr="00FA5613">
        <w:rPr>
          <w:lang w:val="en-US"/>
        </w:rPr>
        <w:t>các</w:t>
      </w:r>
      <w:proofErr w:type="spellEnd"/>
      <w:r w:rsidRPr="00FA5613">
        <w:rPr>
          <w:lang w:val="en-US"/>
        </w:rPr>
        <w:t xml:space="preserve"> </w:t>
      </w:r>
      <w:proofErr w:type="spellStart"/>
      <w:r w:rsidRPr="00FA5613">
        <w:rPr>
          <w:lang w:val="en-US"/>
        </w:rPr>
        <w:t>chất</w:t>
      </w:r>
      <w:proofErr w:type="spellEnd"/>
      <w:r w:rsidRPr="00FA5613">
        <w:rPr>
          <w:lang w:val="en-US"/>
        </w:rPr>
        <w:t xml:space="preserve"> ô </w:t>
      </w:r>
      <w:proofErr w:type="spellStart"/>
      <w:r w:rsidRPr="00FA5613">
        <w:rPr>
          <w:lang w:val="en-US"/>
        </w:rPr>
        <w:t>nhiễm</w:t>
      </w:r>
      <w:proofErr w:type="spellEnd"/>
      <w:r w:rsidRPr="00FA5613">
        <w:rPr>
          <w:lang w:val="en-US"/>
        </w:rPr>
        <w:t xml:space="preserve"> </w:t>
      </w:r>
      <w:proofErr w:type="spellStart"/>
      <w:r w:rsidRPr="00FA5613">
        <w:rPr>
          <w:lang w:val="en-US"/>
        </w:rPr>
        <w:t>theo</w:t>
      </w:r>
      <w:proofErr w:type="spellEnd"/>
      <w:r w:rsidRPr="00FA5613">
        <w:rPr>
          <w:lang w:val="en-US"/>
        </w:rPr>
        <w:t xml:space="preserve"> </w:t>
      </w:r>
      <w:proofErr w:type="spellStart"/>
      <w:r w:rsidRPr="00FA5613">
        <w:rPr>
          <w:lang w:val="en-US"/>
        </w:rPr>
        <w:t>dòng</w:t>
      </w:r>
      <w:proofErr w:type="spellEnd"/>
      <w:r w:rsidRPr="00FA5613">
        <w:rPr>
          <w:lang w:val="en-US"/>
        </w:rPr>
        <w:t xml:space="preserve"> </w:t>
      </w:r>
      <w:proofErr w:type="spellStart"/>
      <w:r w:rsidRPr="00FA5613">
        <w:rPr>
          <w:lang w:val="en-US"/>
        </w:rPr>
        <w:t>nước</w:t>
      </w:r>
      <w:proofErr w:type="spellEnd"/>
      <w:r w:rsidRPr="00FA5613">
        <w:rPr>
          <w:lang w:val="en-US"/>
        </w:rPr>
        <w:t xml:space="preserve"> </w:t>
      </w:r>
      <w:proofErr w:type="spellStart"/>
      <w:r w:rsidRPr="00FA5613">
        <w:rPr>
          <w:lang w:val="en-US"/>
        </w:rPr>
        <w:t>thải</w:t>
      </w:r>
      <w:proofErr w:type="spellEnd"/>
      <w:r w:rsidRPr="00FA5613">
        <w:rPr>
          <w:lang w:val="en-US"/>
        </w:rPr>
        <w:t xml:space="preserve">: </w:t>
      </w:r>
    </w:p>
    <w:p w14:paraId="79923AFA" w14:textId="397DFCAA" w:rsidR="00BE1749" w:rsidRDefault="00BE1749" w:rsidP="004E5661">
      <w:pPr>
        <w:pStyle w:val="BNG"/>
        <w:spacing w:before="60" w:after="60"/>
      </w:pPr>
      <w:bookmarkStart w:id="243" w:name="_Toc119326740"/>
      <w:bookmarkStart w:id="244" w:name="_Toc124263986"/>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4</w:t>
      </w:r>
      <w:r w:rsidR="008C3495">
        <w:rPr>
          <w:noProof/>
        </w:rPr>
        <w:fldChar w:fldCharType="end"/>
      </w:r>
      <w:r w:rsidR="00BE0F52">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1</w:t>
      </w:r>
      <w:r w:rsidR="008C3495">
        <w:rPr>
          <w:noProof/>
        </w:rPr>
        <w:fldChar w:fldCharType="end"/>
      </w:r>
      <w:r>
        <w:t xml:space="preserve">. </w:t>
      </w:r>
      <w:proofErr w:type="spellStart"/>
      <w:r w:rsidRPr="00FA5613">
        <w:t>Các</w:t>
      </w:r>
      <w:proofErr w:type="spellEnd"/>
      <w:r w:rsidRPr="00FA5613">
        <w:t xml:space="preserve"> </w:t>
      </w:r>
      <w:proofErr w:type="spellStart"/>
      <w:r w:rsidRPr="00FA5613">
        <w:t>chất</w:t>
      </w:r>
      <w:proofErr w:type="spellEnd"/>
      <w:r w:rsidRPr="00FA5613">
        <w:t xml:space="preserve"> ô </w:t>
      </w:r>
      <w:proofErr w:type="spellStart"/>
      <w:r w:rsidRPr="00FA5613">
        <w:t>nhiễm</w:t>
      </w:r>
      <w:proofErr w:type="spellEnd"/>
      <w:r w:rsidRPr="00FA5613">
        <w:t xml:space="preserve"> </w:t>
      </w:r>
      <w:proofErr w:type="spellStart"/>
      <w:r w:rsidRPr="00FA5613">
        <w:t>và</w:t>
      </w:r>
      <w:proofErr w:type="spellEnd"/>
      <w:r w:rsidRPr="00FA5613">
        <w:t xml:space="preserve"> </w:t>
      </w:r>
      <w:proofErr w:type="spellStart"/>
      <w:r w:rsidRPr="00FA5613">
        <w:t>giá</w:t>
      </w:r>
      <w:proofErr w:type="spellEnd"/>
      <w:r w:rsidRPr="00FA5613">
        <w:t xml:space="preserve"> </w:t>
      </w:r>
      <w:proofErr w:type="spellStart"/>
      <w:r w:rsidRPr="00FA5613">
        <w:t>trị</w:t>
      </w:r>
      <w:proofErr w:type="spellEnd"/>
      <w:r w:rsidRPr="00FA5613">
        <w:t xml:space="preserve"> </w:t>
      </w:r>
      <w:proofErr w:type="spellStart"/>
      <w:r w:rsidRPr="00FA5613">
        <w:t>giới</w:t>
      </w:r>
      <w:proofErr w:type="spellEnd"/>
      <w:r w:rsidRPr="00FA5613">
        <w:t xml:space="preserve"> </w:t>
      </w:r>
      <w:proofErr w:type="spellStart"/>
      <w:r w:rsidRPr="00FA5613">
        <w:t>hạn</w:t>
      </w:r>
      <w:proofErr w:type="spellEnd"/>
      <w:r w:rsidRPr="00FA5613">
        <w:t xml:space="preserve"> </w:t>
      </w:r>
      <w:proofErr w:type="spellStart"/>
      <w:r w:rsidRPr="00FA5613">
        <w:t>của</w:t>
      </w:r>
      <w:proofErr w:type="spellEnd"/>
      <w:r w:rsidRPr="00FA5613">
        <w:t xml:space="preserve"> </w:t>
      </w:r>
      <w:proofErr w:type="spellStart"/>
      <w:r w:rsidRPr="00FA5613">
        <w:t>các</w:t>
      </w:r>
      <w:proofErr w:type="spellEnd"/>
      <w:r w:rsidRPr="00FA5613">
        <w:t xml:space="preserve"> </w:t>
      </w:r>
      <w:proofErr w:type="spellStart"/>
      <w:r w:rsidRPr="00FA5613">
        <w:t>chất</w:t>
      </w:r>
      <w:proofErr w:type="spellEnd"/>
      <w:r w:rsidRPr="00FA5613">
        <w:t xml:space="preserve"> ô </w:t>
      </w:r>
      <w:proofErr w:type="spellStart"/>
      <w:r w:rsidRPr="00FA5613">
        <w:t>nhiễm</w:t>
      </w:r>
      <w:bookmarkEnd w:id="243"/>
      <w:bookmarkEnd w:id="244"/>
      <w:proofErr w:type="spellEnd"/>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2036"/>
        <w:gridCol w:w="1550"/>
        <w:gridCol w:w="2813"/>
        <w:gridCol w:w="2250"/>
      </w:tblGrid>
      <w:tr w:rsidR="00BE1749" w:rsidRPr="00FE4955" w14:paraId="0059FF73" w14:textId="77777777" w:rsidTr="00E67816">
        <w:trPr>
          <w:trHeight w:val="479"/>
        </w:trPr>
        <w:tc>
          <w:tcPr>
            <w:tcW w:w="514" w:type="pct"/>
            <w:vMerge w:val="restart"/>
            <w:shd w:val="clear" w:color="auto" w:fill="BDD6EE" w:themeFill="accent1" w:themeFillTint="66"/>
            <w:vAlign w:val="center"/>
          </w:tcPr>
          <w:p w14:paraId="79ED8A12" w14:textId="77777777" w:rsidR="00BE1749" w:rsidRPr="00FE4955" w:rsidRDefault="00BE1749" w:rsidP="004E5661">
            <w:pPr>
              <w:spacing w:before="60" w:after="60"/>
              <w:jc w:val="center"/>
              <w:rPr>
                <w:b/>
                <w:bCs/>
              </w:rPr>
            </w:pPr>
            <w:proofErr w:type="spellStart"/>
            <w:r w:rsidRPr="00FE4955">
              <w:rPr>
                <w:b/>
                <w:bCs/>
              </w:rPr>
              <w:t>Stt</w:t>
            </w:r>
            <w:proofErr w:type="spellEnd"/>
          </w:p>
        </w:tc>
        <w:tc>
          <w:tcPr>
            <w:tcW w:w="1056" w:type="pct"/>
            <w:vMerge w:val="restart"/>
            <w:shd w:val="clear" w:color="auto" w:fill="BDD6EE" w:themeFill="accent1" w:themeFillTint="66"/>
            <w:vAlign w:val="center"/>
          </w:tcPr>
          <w:p w14:paraId="28D6BB1E" w14:textId="77777777" w:rsidR="00BE1749" w:rsidRPr="00FE4955" w:rsidRDefault="00BE1749" w:rsidP="004E5661">
            <w:pPr>
              <w:spacing w:before="60" w:after="60"/>
              <w:jc w:val="center"/>
              <w:rPr>
                <w:b/>
                <w:bCs/>
              </w:rPr>
            </w:pPr>
            <w:proofErr w:type="spellStart"/>
            <w:r w:rsidRPr="00FE4955">
              <w:rPr>
                <w:b/>
                <w:bCs/>
              </w:rPr>
              <w:t>Thông</w:t>
            </w:r>
            <w:proofErr w:type="spellEnd"/>
            <w:r w:rsidRPr="00FE4955">
              <w:rPr>
                <w:b/>
                <w:bCs/>
              </w:rPr>
              <w:t xml:space="preserve"> </w:t>
            </w:r>
            <w:proofErr w:type="spellStart"/>
            <w:r w:rsidRPr="00FE4955">
              <w:rPr>
                <w:b/>
                <w:bCs/>
              </w:rPr>
              <w:t>số</w:t>
            </w:r>
            <w:proofErr w:type="spellEnd"/>
          </w:p>
        </w:tc>
        <w:tc>
          <w:tcPr>
            <w:tcW w:w="804" w:type="pct"/>
            <w:vMerge w:val="restart"/>
            <w:shd w:val="clear" w:color="auto" w:fill="BDD6EE" w:themeFill="accent1" w:themeFillTint="66"/>
            <w:vAlign w:val="center"/>
          </w:tcPr>
          <w:p w14:paraId="50D53B00" w14:textId="77777777" w:rsidR="00BE1749" w:rsidRPr="00FE4955" w:rsidRDefault="00BE1749" w:rsidP="004E5661">
            <w:pPr>
              <w:spacing w:before="60" w:after="60"/>
              <w:ind w:right="-108"/>
              <w:jc w:val="center"/>
              <w:rPr>
                <w:b/>
                <w:bCs/>
              </w:rPr>
            </w:pPr>
            <w:proofErr w:type="spellStart"/>
            <w:r w:rsidRPr="00FE4955">
              <w:rPr>
                <w:b/>
                <w:bCs/>
              </w:rPr>
              <w:t>Đơn</w:t>
            </w:r>
            <w:proofErr w:type="spellEnd"/>
            <w:r w:rsidRPr="00FE4955">
              <w:rPr>
                <w:b/>
                <w:bCs/>
              </w:rPr>
              <w:t xml:space="preserve"> </w:t>
            </w:r>
            <w:proofErr w:type="spellStart"/>
            <w:r w:rsidRPr="00FE4955">
              <w:rPr>
                <w:b/>
                <w:bCs/>
              </w:rPr>
              <w:t>vị</w:t>
            </w:r>
            <w:proofErr w:type="spellEnd"/>
          </w:p>
        </w:tc>
        <w:tc>
          <w:tcPr>
            <w:tcW w:w="1459" w:type="pct"/>
            <w:vMerge w:val="restart"/>
            <w:shd w:val="clear" w:color="auto" w:fill="BDD6EE" w:themeFill="accent1" w:themeFillTint="66"/>
            <w:vAlign w:val="center"/>
          </w:tcPr>
          <w:p w14:paraId="1F454552" w14:textId="77777777" w:rsidR="00BE1749" w:rsidRPr="00FE4955" w:rsidRDefault="00BE1749" w:rsidP="004E5661">
            <w:pPr>
              <w:spacing w:before="60" w:after="60"/>
              <w:ind w:right="-108"/>
              <w:jc w:val="center"/>
              <w:rPr>
                <w:b/>
                <w:bCs/>
              </w:rPr>
            </w:pPr>
            <w:r w:rsidRPr="00FE4955">
              <w:rPr>
                <w:b/>
                <w:bCs/>
              </w:rPr>
              <w:t>QCVN 63:2017/</w:t>
            </w:r>
          </w:p>
          <w:p w14:paraId="3F8117DB" w14:textId="77777777" w:rsidR="00BE1749" w:rsidRPr="00FE4955" w:rsidRDefault="00BE1749" w:rsidP="004E5661">
            <w:pPr>
              <w:spacing w:before="60" w:after="60"/>
              <w:ind w:right="49"/>
              <w:jc w:val="center"/>
              <w:rPr>
                <w:b/>
                <w:bCs/>
              </w:rPr>
            </w:pPr>
            <w:r w:rsidRPr="00FE4955">
              <w:rPr>
                <w:b/>
                <w:bCs/>
              </w:rPr>
              <w:t xml:space="preserve">BTNMT, </w:t>
            </w:r>
            <w:proofErr w:type="spellStart"/>
            <w:r w:rsidRPr="00FE4955">
              <w:rPr>
                <w:b/>
                <w:bCs/>
              </w:rPr>
              <w:t>cột</w:t>
            </w:r>
            <w:proofErr w:type="spellEnd"/>
            <w:r w:rsidRPr="00FE4955">
              <w:rPr>
                <w:b/>
                <w:bCs/>
              </w:rPr>
              <w:t xml:space="preserve"> A, </w:t>
            </w:r>
            <w:proofErr w:type="spellStart"/>
            <w:r w:rsidRPr="00FE4955">
              <w:rPr>
                <w:b/>
                <w:bCs/>
              </w:rPr>
              <w:t>Kq</w:t>
            </w:r>
            <w:proofErr w:type="spellEnd"/>
            <w:r w:rsidRPr="00FE4955">
              <w:rPr>
                <w:b/>
                <w:bCs/>
              </w:rPr>
              <w:t xml:space="preserve">=0,9, </w:t>
            </w:r>
            <w:proofErr w:type="spellStart"/>
            <w:r w:rsidRPr="00FE4955">
              <w:rPr>
                <w:b/>
                <w:bCs/>
              </w:rPr>
              <w:t>Kf</w:t>
            </w:r>
            <w:proofErr w:type="spellEnd"/>
            <w:r w:rsidRPr="00FE4955">
              <w:rPr>
                <w:b/>
                <w:bCs/>
              </w:rPr>
              <w:t>=1</w:t>
            </w:r>
          </w:p>
        </w:tc>
        <w:tc>
          <w:tcPr>
            <w:tcW w:w="1167" w:type="pct"/>
            <w:vMerge w:val="restart"/>
            <w:shd w:val="clear" w:color="auto" w:fill="BDD6EE" w:themeFill="accent1" w:themeFillTint="66"/>
            <w:vAlign w:val="center"/>
          </w:tcPr>
          <w:p w14:paraId="567D07D2" w14:textId="77777777" w:rsidR="00BE1749" w:rsidRPr="00FE4955" w:rsidRDefault="00BE1749" w:rsidP="004E5661">
            <w:pPr>
              <w:tabs>
                <w:tab w:val="left" w:leader="dot" w:pos="5040"/>
                <w:tab w:val="left" w:leader="dot" w:pos="9000"/>
              </w:tabs>
              <w:spacing w:before="60" w:after="60"/>
              <w:jc w:val="center"/>
              <w:rPr>
                <w:b/>
              </w:rPr>
            </w:pPr>
            <w:r w:rsidRPr="00FE4955">
              <w:rPr>
                <w:b/>
              </w:rPr>
              <w:t>QCVN 40:2011/</w:t>
            </w:r>
          </w:p>
          <w:p w14:paraId="15A1E646" w14:textId="77777777" w:rsidR="00BE1749" w:rsidRPr="00FE4955" w:rsidRDefault="00BE1749" w:rsidP="004E5661">
            <w:pPr>
              <w:tabs>
                <w:tab w:val="left" w:leader="dot" w:pos="5040"/>
                <w:tab w:val="left" w:leader="dot" w:pos="9000"/>
              </w:tabs>
              <w:spacing w:before="60" w:after="60"/>
              <w:jc w:val="center"/>
              <w:rPr>
                <w:b/>
              </w:rPr>
            </w:pPr>
            <w:r w:rsidRPr="00FE4955">
              <w:rPr>
                <w:b/>
              </w:rPr>
              <w:t xml:space="preserve">BTNMT, </w:t>
            </w:r>
            <w:proofErr w:type="spellStart"/>
            <w:r w:rsidRPr="00FE4955">
              <w:rPr>
                <w:b/>
              </w:rPr>
              <w:t>Cột</w:t>
            </w:r>
            <w:proofErr w:type="spellEnd"/>
            <w:r w:rsidRPr="00FE4955">
              <w:rPr>
                <w:b/>
              </w:rPr>
              <w:t xml:space="preserve"> A,</w:t>
            </w:r>
          </w:p>
          <w:p w14:paraId="7F0BBCE1" w14:textId="77777777" w:rsidR="00BE1749" w:rsidRPr="00FE4955" w:rsidRDefault="00BE1749" w:rsidP="004E5661">
            <w:pPr>
              <w:tabs>
                <w:tab w:val="left" w:leader="dot" w:pos="5040"/>
                <w:tab w:val="left" w:leader="dot" w:pos="9000"/>
              </w:tabs>
              <w:spacing w:before="60" w:after="60"/>
              <w:jc w:val="center"/>
              <w:rPr>
                <w:b/>
              </w:rPr>
            </w:pPr>
            <w:proofErr w:type="spellStart"/>
            <w:r w:rsidRPr="00FE4955">
              <w:rPr>
                <w:b/>
              </w:rPr>
              <w:t>Kq</w:t>
            </w:r>
            <w:proofErr w:type="spellEnd"/>
            <w:r w:rsidRPr="00FE4955">
              <w:rPr>
                <w:b/>
              </w:rPr>
              <w:t xml:space="preserve"> = 0,9;Kf = 1</w:t>
            </w:r>
          </w:p>
        </w:tc>
      </w:tr>
      <w:tr w:rsidR="00BE1749" w:rsidRPr="00FE4955" w14:paraId="538A21C6" w14:textId="77777777" w:rsidTr="00E67816">
        <w:trPr>
          <w:trHeight w:val="599"/>
        </w:trPr>
        <w:tc>
          <w:tcPr>
            <w:tcW w:w="514" w:type="pct"/>
            <w:vMerge/>
            <w:shd w:val="clear" w:color="auto" w:fill="BDD6EE" w:themeFill="accent1" w:themeFillTint="66"/>
            <w:vAlign w:val="center"/>
          </w:tcPr>
          <w:p w14:paraId="17A98E0F" w14:textId="77777777" w:rsidR="00BE1749" w:rsidRPr="00FE4955" w:rsidRDefault="00BE1749" w:rsidP="004E5661">
            <w:pPr>
              <w:spacing w:before="60" w:after="60"/>
              <w:rPr>
                <w:rFonts w:eastAsia="Times New Roman"/>
                <w:b/>
                <w:bCs/>
                <w:lang w:val="vi-VN" w:eastAsia="vi-VN"/>
              </w:rPr>
            </w:pPr>
          </w:p>
        </w:tc>
        <w:tc>
          <w:tcPr>
            <w:tcW w:w="1056" w:type="pct"/>
            <w:vMerge/>
            <w:shd w:val="clear" w:color="auto" w:fill="BDD6EE" w:themeFill="accent1" w:themeFillTint="66"/>
            <w:vAlign w:val="center"/>
          </w:tcPr>
          <w:p w14:paraId="5EBBA087" w14:textId="77777777" w:rsidR="00BE1749" w:rsidRPr="00FE4955" w:rsidRDefault="00BE1749" w:rsidP="004E5661">
            <w:pPr>
              <w:spacing w:before="60" w:after="60"/>
              <w:rPr>
                <w:rFonts w:eastAsia="Times New Roman"/>
                <w:b/>
                <w:bCs/>
                <w:lang w:val="vi-VN" w:eastAsia="vi-VN"/>
              </w:rPr>
            </w:pPr>
          </w:p>
        </w:tc>
        <w:tc>
          <w:tcPr>
            <w:tcW w:w="804" w:type="pct"/>
            <w:vMerge/>
            <w:shd w:val="clear" w:color="auto" w:fill="BDD6EE" w:themeFill="accent1" w:themeFillTint="66"/>
            <w:vAlign w:val="center"/>
          </w:tcPr>
          <w:p w14:paraId="5F0A4366" w14:textId="77777777" w:rsidR="00BE1749" w:rsidRPr="00FE4955" w:rsidRDefault="00BE1749" w:rsidP="004E5661">
            <w:pPr>
              <w:spacing w:before="60" w:after="60"/>
              <w:rPr>
                <w:rFonts w:eastAsia="Times New Roman"/>
                <w:b/>
                <w:bCs/>
                <w:lang w:val="vi-VN" w:eastAsia="vi-VN"/>
              </w:rPr>
            </w:pPr>
          </w:p>
        </w:tc>
        <w:tc>
          <w:tcPr>
            <w:tcW w:w="1459" w:type="pct"/>
            <w:vMerge/>
            <w:shd w:val="clear" w:color="auto" w:fill="BDD6EE" w:themeFill="accent1" w:themeFillTint="66"/>
            <w:vAlign w:val="center"/>
          </w:tcPr>
          <w:p w14:paraId="27C882BD" w14:textId="77777777" w:rsidR="00BE1749" w:rsidRPr="00FE4955" w:rsidRDefault="00BE1749" w:rsidP="004E5661">
            <w:pPr>
              <w:spacing w:before="60" w:after="60"/>
              <w:rPr>
                <w:rFonts w:eastAsia="Times New Roman"/>
                <w:b/>
                <w:bCs/>
                <w:lang w:val="vi-VN" w:eastAsia="vi-VN"/>
              </w:rPr>
            </w:pPr>
          </w:p>
        </w:tc>
        <w:tc>
          <w:tcPr>
            <w:tcW w:w="1167" w:type="pct"/>
            <w:vMerge/>
            <w:shd w:val="clear" w:color="auto" w:fill="BDD6EE" w:themeFill="accent1" w:themeFillTint="66"/>
            <w:vAlign w:val="center"/>
          </w:tcPr>
          <w:p w14:paraId="524C489A" w14:textId="77777777" w:rsidR="00BE1749" w:rsidRPr="00FE4955" w:rsidRDefault="00BE1749" w:rsidP="004E5661">
            <w:pPr>
              <w:spacing w:before="60" w:after="60"/>
              <w:rPr>
                <w:rFonts w:eastAsia="Times New Roman"/>
                <w:b/>
                <w:lang w:val="vi-VN" w:eastAsia="vi-VN"/>
              </w:rPr>
            </w:pPr>
          </w:p>
        </w:tc>
      </w:tr>
      <w:tr w:rsidR="00BE1749" w:rsidRPr="00FE4955" w14:paraId="61FA4BAE" w14:textId="77777777" w:rsidTr="00E67816">
        <w:trPr>
          <w:trHeight w:val="21"/>
        </w:trPr>
        <w:tc>
          <w:tcPr>
            <w:tcW w:w="514" w:type="pct"/>
            <w:vAlign w:val="center"/>
          </w:tcPr>
          <w:p w14:paraId="753E7CFF" w14:textId="77777777" w:rsidR="00BE1749" w:rsidRPr="00FE4955" w:rsidRDefault="00BE1749" w:rsidP="004E5661">
            <w:pPr>
              <w:spacing w:before="60" w:after="60"/>
              <w:jc w:val="center"/>
            </w:pPr>
            <w:r w:rsidRPr="00FE4955">
              <w:t>01</w:t>
            </w:r>
          </w:p>
        </w:tc>
        <w:tc>
          <w:tcPr>
            <w:tcW w:w="1056" w:type="pct"/>
            <w:vAlign w:val="center"/>
          </w:tcPr>
          <w:p w14:paraId="794E3B31" w14:textId="77777777" w:rsidR="00BE1749" w:rsidRPr="00FE4955" w:rsidRDefault="00BE1749" w:rsidP="004E5661">
            <w:pPr>
              <w:spacing w:before="60" w:after="60"/>
            </w:pPr>
            <w:proofErr w:type="spellStart"/>
            <w:r w:rsidRPr="00FE4955">
              <w:t>Độ</w:t>
            </w:r>
            <w:proofErr w:type="spellEnd"/>
            <w:r w:rsidRPr="00FE4955">
              <w:t xml:space="preserve"> pH</w:t>
            </w:r>
          </w:p>
        </w:tc>
        <w:tc>
          <w:tcPr>
            <w:tcW w:w="804" w:type="pct"/>
            <w:vAlign w:val="center"/>
          </w:tcPr>
          <w:p w14:paraId="4941D10B" w14:textId="77777777" w:rsidR="00BE1749" w:rsidRPr="00FE4955" w:rsidRDefault="00BE1749" w:rsidP="004E5661">
            <w:pPr>
              <w:spacing w:before="60" w:after="60"/>
              <w:jc w:val="center"/>
              <w:rPr>
                <w:bCs/>
              </w:rPr>
            </w:pPr>
            <w:r w:rsidRPr="00FE4955">
              <w:rPr>
                <w:bCs/>
              </w:rPr>
              <w:t>--</w:t>
            </w:r>
          </w:p>
        </w:tc>
        <w:tc>
          <w:tcPr>
            <w:tcW w:w="1459" w:type="pct"/>
            <w:vAlign w:val="center"/>
          </w:tcPr>
          <w:p w14:paraId="7CFD71C7" w14:textId="77777777" w:rsidR="00BE1749" w:rsidRPr="004450F7" w:rsidRDefault="00BE1749" w:rsidP="004E5661">
            <w:pPr>
              <w:spacing w:before="60" w:after="60"/>
              <w:jc w:val="center"/>
              <w:rPr>
                <w:b/>
              </w:rPr>
            </w:pPr>
            <w:r w:rsidRPr="004450F7">
              <w:rPr>
                <w:b/>
              </w:rPr>
              <w:t>6 - 9</w:t>
            </w:r>
          </w:p>
        </w:tc>
        <w:tc>
          <w:tcPr>
            <w:tcW w:w="1167" w:type="pct"/>
          </w:tcPr>
          <w:p w14:paraId="2202D6E1" w14:textId="15509794" w:rsidR="00BE1749" w:rsidRPr="00417A46" w:rsidRDefault="00983D5A" w:rsidP="004E5661">
            <w:pPr>
              <w:spacing w:before="60" w:after="60"/>
              <w:jc w:val="center"/>
              <w:rPr>
                <w:b/>
              </w:rPr>
            </w:pPr>
            <w:r w:rsidRPr="00417A46">
              <w:rPr>
                <w:b/>
              </w:rPr>
              <w:t>--</w:t>
            </w:r>
          </w:p>
        </w:tc>
      </w:tr>
      <w:tr w:rsidR="00BE1749" w:rsidRPr="00FE4955" w14:paraId="659A05AA" w14:textId="77777777" w:rsidTr="00E67816">
        <w:trPr>
          <w:trHeight w:val="21"/>
        </w:trPr>
        <w:tc>
          <w:tcPr>
            <w:tcW w:w="514" w:type="pct"/>
            <w:vAlign w:val="center"/>
          </w:tcPr>
          <w:p w14:paraId="5A363929" w14:textId="77777777" w:rsidR="00BE1749" w:rsidRPr="00FE4955" w:rsidRDefault="00BE1749" w:rsidP="004E5661">
            <w:pPr>
              <w:spacing w:before="60" w:after="60"/>
              <w:jc w:val="center"/>
              <w:rPr>
                <w:lang w:val="vi-VN" w:eastAsia="vi-VN"/>
              </w:rPr>
            </w:pPr>
            <w:r w:rsidRPr="00FE4955">
              <w:t>02</w:t>
            </w:r>
          </w:p>
        </w:tc>
        <w:tc>
          <w:tcPr>
            <w:tcW w:w="1056" w:type="pct"/>
            <w:vAlign w:val="center"/>
          </w:tcPr>
          <w:p w14:paraId="6D3BC9C3" w14:textId="77777777" w:rsidR="00BE1749" w:rsidRPr="00FE4955" w:rsidRDefault="00BE1749" w:rsidP="004E5661">
            <w:pPr>
              <w:spacing w:before="60" w:after="60"/>
            </w:pPr>
            <w:r w:rsidRPr="00FE4955">
              <w:t>TSS</w:t>
            </w:r>
          </w:p>
        </w:tc>
        <w:tc>
          <w:tcPr>
            <w:tcW w:w="804" w:type="pct"/>
            <w:vAlign w:val="center"/>
          </w:tcPr>
          <w:p w14:paraId="29B81EF3" w14:textId="77777777" w:rsidR="00BE1749" w:rsidRPr="00FE4955" w:rsidRDefault="00BE1749" w:rsidP="004E5661">
            <w:pPr>
              <w:spacing w:before="60" w:after="60"/>
              <w:jc w:val="center"/>
            </w:pPr>
            <w:r w:rsidRPr="00FE4955">
              <w:rPr>
                <w:bCs/>
              </w:rPr>
              <w:t>mg/L</w:t>
            </w:r>
          </w:p>
        </w:tc>
        <w:tc>
          <w:tcPr>
            <w:tcW w:w="1459" w:type="pct"/>
            <w:vAlign w:val="center"/>
          </w:tcPr>
          <w:p w14:paraId="17881357" w14:textId="77777777" w:rsidR="00BE1749" w:rsidRPr="004450F7" w:rsidRDefault="00BE1749" w:rsidP="004E5661">
            <w:pPr>
              <w:spacing w:before="60" w:after="60"/>
              <w:jc w:val="center"/>
              <w:rPr>
                <w:b/>
              </w:rPr>
            </w:pPr>
            <w:r w:rsidRPr="004450F7">
              <w:rPr>
                <w:b/>
              </w:rPr>
              <w:t>27</w:t>
            </w:r>
          </w:p>
        </w:tc>
        <w:tc>
          <w:tcPr>
            <w:tcW w:w="1167" w:type="pct"/>
          </w:tcPr>
          <w:p w14:paraId="5A5AB9E2" w14:textId="4FD3C456" w:rsidR="00BE1749" w:rsidRPr="00417A46" w:rsidRDefault="00983D5A" w:rsidP="004E5661">
            <w:pPr>
              <w:spacing w:before="60" w:after="60"/>
              <w:jc w:val="center"/>
              <w:rPr>
                <w:b/>
              </w:rPr>
            </w:pPr>
            <w:r w:rsidRPr="00417A46">
              <w:rPr>
                <w:b/>
              </w:rPr>
              <w:t>--</w:t>
            </w:r>
          </w:p>
        </w:tc>
      </w:tr>
      <w:tr w:rsidR="00BE1749" w:rsidRPr="00FE4955" w14:paraId="7653AEC0" w14:textId="77777777" w:rsidTr="00E67816">
        <w:trPr>
          <w:trHeight w:val="21"/>
        </w:trPr>
        <w:tc>
          <w:tcPr>
            <w:tcW w:w="514" w:type="pct"/>
            <w:vAlign w:val="center"/>
          </w:tcPr>
          <w:p w14:paraId="60D8408B" w14:textId="77777777" w:rsidR="00BE1749" w:rsidRPr="00FE4955" w:rsidRDefault="00BE1749" w:rsidP="004E5661">
            <w:pPr>
              <w:spacing w:before="60" w:after="60"/>
              <w:jc w:val="center"/>
              <w:rPr>
                <w:lang w:val="vi-VN" w:eastAsia="vi-VN"/>
              </w:rPr>
            </w:pPr>
            <w:r w:rsidRPr="00FE4955">
              <w:t>03</w:t>
            </w:r>
          </w:p>
        </w:tc>
        <w:tc>
          <w:tcPr>
            <w:tcW w:w="1056" w:type="pct"/>
            <w:vAlign w:val="center"/>
          </w:tcPr>
          <w:p w14:paraId="63310303" w14:textId="77777777" w:rsidR="00BE1749" w:rsidRPr="00FE4955" w:rsidRDefault="00BE1749" w:rsidP="004E5661">
            <w:pPr>
              <w:spacing w:before="60" w:after="60"/>
            </w:pPr>
            <w:r w:rsidRPr="00FE4955">
              <w:t>BOD</w:t>
            </w:r>
            <w:r w:rsidRPr="00FE4955">
              <w:rPr>
                <w:vertAlign w:val="subscript"/>
              </w:rPr>
              <w:t>5</w:t>
            </w:r>
          </w:p>
        </w:tc>
        <w:tc>
          <w:tcPr>
            <w:tcW w:w="804" w:type="pct"/>
            <w:vAlign w:val="center"/>
          </w:tcPr>
          <w:p w14:paraId="6A4D8738" w14:textId="77777777" w:rsidR="00BE1749" w:rsidRPr="00FE4955" w:rsidRDefault="00BE1749" w:rsidP="004E5661">
            <w:pPr>
              <w:spacing w:before="60" w:after="60"/>
              <w:jc w:val="center"/>
            </w:pPr>
            <w:r w:rsidRPr="00FE4955">
              <w:rPr>
                <w:bCs/>
              </w:rPr>
              <w:t>mgO</w:t>
            </w:r>
            <w:r w:rsidRPr="00FE4955">
              <w:rPr>
                <w:bCs/>
                <w:vertAlign w:val="subscript"/>
              </w:rPr>
              <w:t>2</w:t>
            </w:r>
            <w:r w:rsidRPr="00FE4955">
              <w:rPr>
                <w:bCs/>
              </w:rPr>
              <w:t>/L</w:t>
            </w:r>
          </w:p>
        </w:tc>
        <w:tc>
          <w:tcPr>
            <w:tcW w:w="1459" w:type="pct"/>
            <w:vAlign w:val="center"/>
          </w:tcPr>
          <w:p w14:paraId="3B495639" w14:textId="77777777" w:rsidR="00BE1749" w:rsidRPr="004450F7" w:rsidRDefault="00BE1749" w:rsidP="004E5661">
            <w:pPr>
              <w:spacing w:before="60" w:after="60"/>
              <w:jc w:val="center"/>
              <w:rPr>
                <w:b/>
              </w:rPr>
            </w:pPr>
            <w:r w:rsidRPr="004450F7">
              <w:rPr>
                <w:b/>
              </w:rPr>
              <w:t>90</w:t>
            </w:r>
          </w:p>
        </w:tc>
        <w:tc>
          <w:tcPr>
            <w:tcW w:w="1167" w:type="pct"/>
          </w:tcPr>
          <w:p w14:paraId="077D8B3F" w14:textId="0A1FF13C" w:rsidR="00BE1749" w:rsidRPr="00417A46" w:rsidRDefault="00983D5A" w:rsidP="004E5661">
            <w:pPr>
              <w:spacing w:before="60" w:after="60"/>
              <w:jc w:val="center"/>
              <w:rPr>
                <w:b/>
              </w:rPr>
            </w:pPr>
            <w:r w:rsidRPr="00417A46">
              <w:rPr>
                <w:b/>
              </w:rPr>
              <w:t>--</w:t>
            </w:r>
          </w:p>
        </w:tc>
      </w:tr>
      <w:tr w:rsidR="00BE1749" w:rsidRPr="00FE4955" w14:paraId="4BA1327D" w14:textId="77777777" w:rsidTr="00E67816">
        <w:trPr>
          <w:trHeight w:val="21"/>
        </w:trPr>
        <w:tc>
          <w:tcPr>
            <w:tcW w:w="514" w:type="pct"/>
            <w:vAlign w:val="center"/>
          </w:tcPr>
          <w:p w14:paraId="0363E4CE" w14:textId="77777777" w:rsidR="00BE1749" w:rsidRPr="00FE4955" w:rsidRDefault="00BE1749" w:rsidP="004E5661">
            <w:pPr>
              <w:spacing w:before="60" w:after="60"/>
              <w:jc w:val="center"/>
              <w:rPr>
                <w:lang w:val="vi-VN" w:eastAsia="vi-VN"/>
              </w:rPr>
            </w:pPr>
            <w:r w:rsidRPr="00FE4955">
              <w:t>04</w:t>
            </w:r>
          </w:p>
        </w:tc>
        <w:tc>
          <w:tcPr>
            <w:tcW w:w="1056" w:type="pct"/>
            <w:vAlign w:val="center"/>
          </w:tcPr>
          <w:p w14:paraId="2A4D596D" w14:textId="77777777" w:rsidR="00BE1749" w:rsidRPr="00FE4955" w:rsidRDefault="00BE1749" w:rsidP="004E5661">
            <w:pPr>
              <w:spacing w:before="60" w:after="60"/>
            </w:pPr>
            <w:r w:rsidRPr="00FE4955">
              <w:t>COD</w:t>
            </w:r>
          </w:p>
        </w:tc>
        <w:tc>
          <w:tcPr>
            <w:tcW w:w="804" w:type="pct"/>
            <w:vAlign w:val="center"/>
          </w:tcPr>
          <w:p w14:paraId="746C72FA" w14:textId="77777777" w:rsidR="00BE1749" w:rsidRPr="00FE4955" w:rsidRDefault="00BE1749" w:rsidP="004E5661">
            <w:pPr>
              <w:spacing w:before="60" w:after="60"/>
              <w:jc w:val="center"/>
              <w:rPr>
                <w:bCs/>
              </w:rPr>
            </w:pPr>
            <w:r w:rsidRPr="00FE4955">
              <w:rPr>
                <w:bCs/>
              </w:rPr>
              <w:t>mgO</w:t>
            </w:r>
            <w:r w:rsidRPr="00FE4955">
              <w:rPr>
                <w:bCs/>
                <w:vertAlign w:val="subscript"/>
              </w:rPr>
              <w:t>2</w:t>
            </w:r>
            <w:r w:rsidRPr="00FE4955">
              <w:rPr>
                <w:bCs/>
              </w:rPr>
              <w:t>/L</w:t>
            </w:r>
          </w:p>
        </w:tc>
        <w:tc>
          <w:tcPr>
            <w:tcW w:w="1459" w:type="pct"/>
            <w:vAlign w:val="center"/>
          </w:tcPr>
          <w:p w14:paraId="7F83CC7D" w14:textId="77777777" w:rsidR="00BE1749" w:rsidRPr="004450F7" w:rsidRDefault="00BE1749" w:rsidP="004E5661">
            <w:pPr>
              <w:spacing w:before="60" w:after="60"/>
              <w:jc w:val="center"/>
              <w:rPr>
                <w:b/>
              </w:rPr>
            </w:pPr>
            <w:r w:rsidRPr="004450F7">
              <w:rPr>
                <w:b/>
              </w:rPr>
              <w:t>45</w:t>
            </w:r>
          </w:p>
        </w:tc>
        <w:tc>
          <w:tcPr>
            <w:tcW w:w="1167" w:type="pct"/>
          </w:tcPr>
          <w:p w14:paraId="7E48D85C" w14:textId="0676440C" w:rsidR="00BE1749" w:rsidRPr="00417A46" w:rsidRDefault="00983D5A" w:rsidP="004E5661">
            <w:pPr>
              <w:spacing w:before="60" w:after="60"/>
              <w:jc w:val="center"/>
              <w:rPr>
                <w:b/>
              </w:rPr>
            </w:pPr>
            <w:r w:rsidRPr="00417A46">
              <w:rPr>
                <w:b/>
              </w:rPr>
              <w:t>--</w:t>
            </w:r>
          </w:p>
        </w:tc>
      </w:tr>
      <w:tr w:rsidR="00BE1749" w:rsidRPr="00FE4955" w14:paraId="147C1103" w14:textId="77777777" w:rsidTr="00E67816">
        <w:trPr>
          <w:trHeight w:val="21"/>
        </w:trPr>
        <w:tc>
          <w:tcPr>
            <w:tcW w:w="514" w:type="pct"/>
            <w:vAlign w:val="center"/>
          </w:tcPr>
          <w:p w14:paraId="021AC300" w14:textId="77777777" w:rsidR="00BE1749" w:rsidRPr="00FE4955" w:rsidRDefault="00BE1749" w:rsidP="004E5661">
            <w:pPr>
              <w:spacing w:before="60" w:after="60"/>
              <w:jc w:val="center"/>
              <w:rPr>
                <w:lang w:val="vi-VN" w:eastAsia="vi-VN"/>
              </w:rPr>
            </w:pPr>
            <w:r w:rsidRPr="00FE4955">
              <w:t>05</w:t>
            </w:r>
          </w:p>
        </w:tc>
        <w:tc>
          <w:tcPr>
            <w:tcW w:w="1056" w:type="pct"/>
            <w:vAlign w:val="center"/>
          </w:tcPr>
          <w:p w14:paraId="57B78574" w14:textId="77777777" w:rsidR="00BE1749" w:rsidRPr="00FE4955" w:rsidRDefault="00BE1749" w:rsidP="004E5661">
            <w:pPr>
              <w:spacing w:before="60" w:after="60"/>
            </w:pPr>
            <w:proofErr w:type="spellStart"/>
            <w:r w:rsidRPr="00FE4955">
              <w:t>Amoni</w:t>
            </w:r>
            <w:proofErr w:type="spellEnd"/>
          </w:p>
        </w:tc>
        <w:tc>
          <w:tcPr>
            <w:tcW w:w="804" w:type="pct"/>
            <w:vAlign w:val="center"/>
          </w:tcPr>
          <w:p w14:paraId="3687A4A9" w14:textId="77777777" w:rsidR="00BE1749" w:rsidRPr="00FE4955" w:rsidRDefault="00BE1749" w:rsidP="004E5661">
            <w:pPr>
              <w:spacing w:before="60" w:after="60"/>
              <w:jc w:val="center"/>
            </w:pPr>
            <w:r w:rsidRPr="00FE4955">
              <w:rPr>
                <w:bCs/>
              </w:rPr>
              <w:t>mg/L</w:t>
            </w:r>
          </w:p>
        </w:tc>
        <w:tc>
          <w:tcPr>
            <w:tcW w:w="1459" w:type="pct"/>
            <w:vAlign w:val="center"/>
          </w:tcPr>
          <w:p w14:paraId="0CC4B8FF" w14:textId="77777777" w:rsidR="00BE1749" w:rsidRPr="004450F7" w:rsidRDefault="00BE1749" w:rsidP="004E5661">
            <w:pPr>
              <w:spacing w:before="60" w:after="60"/>
              <w:jc w:val="center"/>
              <w:rPr>
                <w:b/>
              </w:rPr>
            </w:pPr>
            <w:r w:rsidRPr="004450F7">
              <w:rPr>
                <w:b/>
              </w:rPr>
              <w:t>--</w:t>
            </w:r>
          </w:p>
        </w:tc>
        <w:tc>
          <w:tcPr>
            <w:tcW w:w="1167" w:type="pct"/>
            <w:vAlign w:val="center"/>
          </w:tcPr>
          <w:p w14:paraId="71F9BAB1" w14:textId="77777777" w:rsidR="00BE1749" w:rsidRPr="00417A46" w:rsidRDefault="00BE1749" w:rsidP="004E5661">
            <w:pPr>
              <w:spacing w:before="60" w:after="60"/>
              <w:jc w:val="center"/>
              <w:rPr>
                <w:b/>
              </w:rPr>
            </w:pPr>
            <w:r w:rsidRPr="00417A46">
              <w:rPr>
                <w:b/>
              </w:rPr>
              <w:t>4,5</w:t>
            </w:r>
          </w:p>
        </w:tc>
      </w:tr>
      <w:tr w:rsidR="00BE1749" w:rsidRPr="00FE4955" w14:paraId="41C310B6" w14:textId="77777777" w:rsidTr="00E67816">
        <w:trPr>
          <w:trHeight w:val="21"/>
        </w:trPr>
        <w:tc>
          <w:tcPr>
            <w:tcW w:w="514" w:type="pct"/>
            <w:vAlign w:val="center"/>
          </w:tcPr>
          <w:p w14:paraId="76A56B8A" w14:textId="77777777" w:rsidR="00BE1749" w:rsidRPr="00FE4955" w:rsidRDefault="00BE1749" w:rsidP="004E5661">
            <w:pPr>
              <w:spacing w:before="60" w:after="60"/>
              <w:jc w:val="center"/>
              <w:rPr>
                <w:lang w:val="vi-VN" w:eastAsia="vi-VN"/>
              </w:rPr>
            </w:pPr>
            <w:r w:rsidRPr="00FE4955">
              <w:t>06</w:t>
            </w:r>
          </w:p>
        </w:tc>
        <w:tc>
          <w:tcPr>
            <w:tcW w:w="1056" w:type="pct"/>
          </w:tcPr>
          <w:p w14:paraId="431B89F7" w14:textId="77777777" w:rsidR="00BE1749" w:rsidRPr="00FE4955" w:rsidRDefault="00BE1749" w:rsidP="004E5661">
            <w:pPr>
              <w:spacing w:before="60" w:after="60"/>
            </w:pPr>
            <w:proofErr w:type="spellStart"/>
            <w:r w:rsidRPr="00FE4955">
              <w:t>Tổng</w:t>
            </w:r>
            <w:proofErr w:type="spellEnd"/>
            <w:r w:rsidRPr="00FE4955">
              <w:t xml:space="preserve"> </w:t>
            </w:r>
            <w:proofErr w:type="spellStart"/>
            <w:r w:rsidRPr="00FE4955">
              <w:t>Nitơ</w:t>
            </w:r>
            <w:proofErr w:type="spellEnd"/>
          </w:p>
        </w:tc>
        <w:tc>
          <w:tcPr>
            <w:tcW w:w="804" w:type="pct"/>
            <w:vAlign w:val="center"/>
          </w:tcPr>
          <w:p w14:paraId="128893E3" w14:textId="77777777" w:rsidR="00BE1749" w:rsidRPr="00FE4955" w:rsidRDefault="00BE1749" w:rsidP="004E5661">
            <w:pPr>
              <w:spacing w:before="60" w:after="60"/>
              <w:jc w:val="center"/>
            </w:pPr>
            <w:r w:rsidRPr="00FE4955">
              <w:rPr>
                <w:bCs/>
              </w:rPr>
              <w:t>mg/L</w:t>
            </w:r>
          </w:p>
        </w:tc>
        <w:tc>
          <w:tcPr>
            <w:tcW w:w="1459" w:type="pct"/>
            <w:vAlign w:val="center"/>
          </w:tcPr>
          <w:p w14:paraId="1C9E2610" w14:textId="77777777" w:rsidR="00BE1749" w:rsidRPr="004450F7" w:rsidRDefault="00BE1749" w:rsidP="004E5661">
            <w:pPr>
              <w:spacing w:before="60" w:after="60"/>
              <w:jc w:val="center"/>
              <w:rPr>
                <w:b/>
              </w:rPr>
            </w:pPr>
            <w:r w:rsidRPr="004450F7">
              <w:rPr>
                <w:b/>
              </w:rPr>
              <w:t>45</w:t>
            </w:r>
          </w:p>
        </w:tc>
        <w:tc>
          <w:tcPr>
            <w:tcW w:w="1167" w:type="pct"/>
          </w:tcPr>
          <w:p w14:paraId="7A26E8EF" w14:textId="48654B01" w:rsidR="00BE1749" w:rsidRPr="00417A46" w:rsidRDefault="00417A46" w:rsidP="004E5661">
            <w:pPr>
              <w:spacing w:before="60" w:after="60"/>
              <w:jc w:val="center"/>
              <w:rPr>
                <w:b/>
              </w:rPr>
            </w:pPr>
            <w:r w:rsidRPr="006B62A3">
              <w:rPr>
                <w:b/>
              </w:rPr>
              <w:t>--</w:t>
            </w:r>
          </w:p>
        </w:tc>
      </w:tr>
      <w:tr w:rsidR="00BE1749" w:rsidRPr="00FE4955" w14:paraId="5B99A869" w14:textId="77777777" w:rsidTr="00E67816">
        <w:trPr>
          <w:trHeight w:val="21"/>
        </w:trPr>
        <w:tc>
          <w:tcPr>
            <w:tcW w:w="514" w:type="pct"/>
            <w:vAlign w:val="center"/>
          </w:tcPr>
          <w:p w14:paraId="7364E191" w14:textId="77777777" w:rsidR="00BE1749" w:rsidRPr="00FE4955" w:rsidRDefault="00BE1749" w:rsidP="004E5661">
            <w:pPr>
              <w:spacing w:before="60" w:after="60"/>
              <w:jc w:val="center"/>
              <w:rPr>
                <w:lang w:val="vi-VN" w:eastAsia="vi-VN"/>
              </w:rPr>
            </w:pPr>
            <w:r w:rsidRPr="00FE4955">
              <w:t>07</w:t>
            </w:r>
          </w:p>
        </w:tc>
        <w:tc>
          <w:tcPr>
            <w:tcW w:w="1056" w:type="pct"/>
            <w:vAlign w:val="center"/>
          </w:tcPr>
          <w:p w14:paraId="002E7483" w14:textId="77777777" w:rsidR="00BE1749" w:rsidRPr="00FE4955" w:rsidRDefault="00BE1749" w:rsidP="004E5661">
            <w:pPr>
              <w:spacing w:before="60" w:after="60"/>
            </w:pPr>
            <w:proofErr w:type="spellStart"/>
            <w:r w:rsidRPr="00FE4955">
              <w:t>Tổng</w:t>
            </w:r>
            <w:proofErr w:type="spellEnd"/>
            <w:r w:rsidRPr="00FE4955">
              <w:t xml:space="preserve"> </w:t>
            </w:r>
            <w:proofErr w:type="spellStart"/>
            <w:r w:rsidRPr="00FE4955">
              <w:t>Phospho</w:t>
            </w:r>
            <w:proofErr w:type="spellEnd"/>
          </w:p>
        </w:tc>
        <w:tc>
          <w:tcPr>
            <w:tcW w:w="804" w:type="pct"/>
            <w:vAlign w:val="center"/>
          </w:tcPr>
          <w:p w14:paraId="11386A62" w14:textId="77777777" w:rsidR="00BE1749" w:rsidRPr="00FE4955" w:rsidRDefault="00BE1749" w:rsidP="004E5661">
            <w:pPr>
              <w:spacing w:before="60" w:after="60"/>
              <w:jc w:val="center"/>
            </w:pPr>
            <w:r w:rsidRPr="00FE4955">
              <w:rPr>
                <w:bCs/>
              </w:rPr>
              <w:t>mg/L</w:t>
            </w:r>
          </w:p>
        </w:tc>
        <w:tc>
          <w:tcPr>
            <w:tcW w:w="1459" w:type="pct"/>
            <w:vAlign w:val="center"/>
          </w:tcPr>
          <w:p w14:paraId="3C55EC33" w14:textId="77777777" w:rsidR="00BE1749" w:rsidRPr="004450F7" w:rsidRDefault="00BE1749" w:rsidP="004E5661">
            <w:pPr>
              <w:spacing w:before="60" w:after="60"/>
              <w:jc w:val="center"/>
              <w:rPr>
                <w:b/>
              </w:rPr>
            </w:pPr>
            <w:r w:rsidRPr="004450F7">
              <w:rPr>
                <w:b/>
              </w:rPr>
              <w:t>9</w:t>
            </w:r>
          </w:p>
        </w:tc>
        <w:tc>
          <w:tcPr>
            <w:tcW w:w="1167" w:type="pct"/>
            <w:vAlign w:val="center"/>
          </w:tcPr>
          <w:p w14:paraId="47532405" w14:textId="77777777" w:rsidR="00BE1749" w:rsidRPr="00417A46" w:rsidRDefault="00BE1749" w:rsidP="004E5661">
            <w:pPr>
              <w:spacing w:before="60" w:after="60"/>
              <w:jc w:val="center"/>
              <w:rPr>
                <w:b/>
              </w:rPr>
            </w:pPr>
            <w:r w:rsidRPr="00417A46">
              <w:rPr>
                <w:b/>
              </w:rPr>
              <w:t>--</w:t>
            </w:r>
          </w:p>
        </w:tc>
      </w:tr>
      <w:tr w:rsidR="00BE1749" w:rsidRPr="00FE4955" w14:paraId="6B88F2D6" w14:textId="77777777" w:rsidTr="00E67816">
        <w:trPr>
          <w:trHeight w:val="21"/>
        </w:trPr>
        <w:tc>
          <w:tcPr>
            <w:tcW w:w="514" w:type="pct"/>
            <w:vAlign w:val="center"/>
          </w:tcPr>
          <w:p w14:paraId="30DEA0C2" w14:textId="77777777" w:rsidR="00BE1749" w:rsidRPr="00FE4955" w:rsidRDefault="00BE1749" w:rsidP="004E5661">
            <w:pPr>
              <w:spacing w:before="60" w:after="60"/>
              <w:jc w:val="center"/>
              <w:rPr>
                <w:lang w:val="vi-VN" w:eastAsia="vi-VN"/>
              </w:rPr>
            </w:pPr>
            <w:r w:rsidRPr="00FE4955">
              <w:t>08</w:t>
            </w:r>
          </w:p>
        </w:tc>
        <w:tc>
          <w:tcPr>
            <w:tcW w:w="1056" w:type="pct"/>
            <w:vAlign w:val="center"/>
          </w:tcPr>
          <w:p w14:paraId="67C9F96E" w14:textId="77777777" w:rsidR="00BE1749" w:rsidRPr="00FE4955" w:rsidRDefault="00BE1749" w:rsidP="004E5661">
            <w:pPr>
              <w:spacing w:before="60" w:after="60"/>
            </w:pPr>
            <w:r w:rsidRPr="00FE4955">
              <w:t>CN</w:t>
            </w:r>
            <w:r w:rsidRPr="00FE4955">
              <w:rPr>
                <w:vertAlign w:val="superscript"/>
              </w:rPr>
              <w:t>-</w:t>
            </w:r>
          </w:p>
        </w:tc>
        <w:tc>
          <w:tcPr>
            <w:tcW w:w="804" w:type="pct"/>
            <w:vAlign w:val="center"/>
          </w:tcPr>
          <w:p w14:paraId="4A72F1B0" w14:textId="77777777" w:rsidR="00BE1749" w:rsidRPr="00FE4955" w:rsidRDefault="00BE1749" w:rsidP="004E5661">
            <w:pPr>
              <w:spacing w:before="60" w:after="60"/>
              <w:jc w:val="center"/>
            </w:pPr>
            <w:r w:rsidRPr="00FE4955">
              <w:rPr>
                <w:bCs/>
              </w:rPr>
              <w:t>mg/L</w:t>
            </w:r>
          </w:p>
        </w:tc>
        <w:tc>
          <w:tcPr>
            <w:tcW w:w="1459" w:type="pct"/>
            <w:vAlign w:val="center"/>
          </w:tcPr>
          <w:p w14:paraId="36AEC906" w14:textId="77777777" w:rsidR="00BE1749" w:rsidRPr="004450F7" w:rsidRDefault="00BE1749" w:rsidP="004E5661">
            <w:pPr>
              <w:spacing w:before="60" w:after="60"/>
              <w:jc w:val="center"/>
              <w:rPr>
                <w:b/>
              </w:rPr>
            </w:pPr>
            <w:r w:rsidRPr="004450F7">
              <w:rPr>
                <w:b/>
              </w:rPr>
              <w:t>0,063</w:t>
            </w:r>
          </w:p>
        </w:tc>
        <w:tc>
          <w:tcPr>
            <w:tcW w:w="1167" w:type="pct"/>
          </w:tcPr>
          <w:p w14:paraId="6A62CE15" w14:textId="77777777" w:rsidR="00BE1749" w:rsidRPr="00417A46" w:rsidRDefault="00BE1749" w:rsidP="004E5661">
            <w:pPr>
              <w:spacing w:before="60" w:after="60"/>
              <w:jc w:val="center"/>
              <w:rPr>
                <w:b/>
              </w:rPr>
            </w:pPr>
            <w:r w:rsidRPr="00417A46">
              <w:rPr>
                <w:b/>
              </w:rPr>
              <w:t>--</w:t>
            </w:r>
          </w:p>
        </w:tc>
      </w:tr>
      <w:tr w:rsidR="00BE1749" w:rsidRPr="00FE4955" w14:paraId="69535C31" w14:textId="77777777" w:rsidTr="00E67816">
        <w:trPr>
          <w:trHeight w:val="21"/>
        </w:trPr>
        <w:tc>
          <w:tcPr>
            <w:tcW w:w="514" w:type="pct"/>
            <w:vAlign w:val="center"/>
          </w:tcPr>
          <w:p w14:paraId="7FD8FB91" w14:textId="77777777" w:rsidR="00BE1749" w:rsidRPr="00FE4955" w:rsidRDefault="00BE1749" w:rsidP="004E5661">
            <w:pPr>
              <w:spacing w:before="60" w:after="60"/>
              <w:jc w:val="center"/>
              <w:rPr>
                <w:lang w:val="vi-VN" w:eastAsia="vi-VN"/>
              </w:rPr>
            </w:pPr>
            <w:r w:rsidRPr="00FE4955">
              <w:t>09</w:t>
            </w:r>
          </w:p>
        </w:tc>
        <w:tc>
          <w:tcPr>
            <w:tcW w:w="1056" w:type="pct"/>
            <w:vAlign w:val="center"/>
          </w:tcPr>
          <w:p w14:paraId="4237E562" w14:textId="77777777" w:rsidR="00BE1749" w:rsidRPr="00FE4955" w:rsidRDefault="00BE1749" w:rsidP="004E5661">
            <w:pPr>
              <w:spacing w:before="60" w:after="60"/>
            </w:pPr>
            <w:proofErr w:type="spellStart"/>
            <w:r w:rsidRPr="00FE4955">
              <w:t>Tổng</w:t>
            </w:r>
            <w:proofErr w:type="spellEnd"/>
            <w:r w:rsidRPr="00FE4955">
              <w:t xml:space="preserve"> Coliform</w:t>
            </w:r>
          </w:p>
        </w:tc>
        <w:tc>
          <w:tcPr>
            <w:tcW w:w="804" w:type="pct"/>
            <w:vAlign w:val="center"/>
          </w:tcPr>
          <w:p w14:paraId="7567B63E" w14:textId="77777777" w:rsidR="00BE1749" w:rsidRPr="00FE4955" w:rsidRDefault="00BE1749" w:rsidP="004E5661">
            <w:pPr>
              <w:spacing w:before="60" w:after="60"/>
              <w:jc w:val="center"/>
              <w:rPr>
                <w:bCs/>
              </w:rPr>
            </w:pPr>
            <w:r w:rsidRPr="00FE4955">
              <w:rPr>
                <w:bCs/>
              </w:rPr>
              <w:t>MPN/100ml</w:t>
            </w:r>
          </w:p>
        </w:tc>
        <w:tc>
          <w:tcPr>
            <w:tcW w:w="1459" w:type="pct"/>
            <w:vAlign w:val="center"/>
          </w:tcPr>
          <w:p w14:paraId="26C759F7" w14:textId="77777777" w:rsidR="00BE1749" w:rsidRPr="004450F7" w:rsidRDefault="00BE1749" w:rsidP="004E5661">
            <w:pPr>
              <w:spacing w:before="60" w:after="60"/>
              <w:jc w:val="center"/>
              <w:rPr>
                <w:b/>
              </w:rPr>
            </w:pPr>
            <w:r w:rsidRPr="004450F7">
              <w:rPr>
                <w:b/>
              </w:rPr>
              <w:t>3.000</w:t>
            </w:r>
          </w:p>
        </w:tc>
        <w:tc>
          <w:tcPr>
            <w:tcW w:w="1167" w:type="pct"/>
            <w:vAlign w:val="center"/>
          </w:tcPr>
          <w:p w14:paraId="48D332DE" w14:textId="77777777" w:rsidR="00BE1749" w:rsidRPr="00417A46" w:rsidRDefault="00BE1749" w:rsidP="004E5661">
            <w:pPr>
              <w:spacing w:before="60" w:after="60"/>
              <w:jc w:val="center"/>
              <w:rPr>
                <w:b/>
              </w:rPr>
            </w:pPr>
            <w:r w:rsidRPr="00417A46">
              <w:rPr>
                <w:b/>
              </w:rPr>
              <w:t>--</w:t>
            </w:r>
          </w:p>
        </w:tc>
      </w:tr>
    </w:tbl>
    <w:p w14:paraId="3E04B312" w14:textId="77777777" w:rsidR="00FA5613" w:rsidRDefault="00BE1749" w:rsidP="004E5661">
      <w:pPr>
        <w:pStyle w:val="Heading3"/>
        <w:rPr>
          <w:lang w:val="en-US"/>
        </w:rPr>
      </w:pPr>
      <w:bookmarkStart w:id="245" w:name="_Toc125979895"/>
      <w:r>
        <w:rPr>
          <w:lang w:val="en-US"/>
        </w:rPr>
        <w:t xml:space="preserve">1.3. </w:t>
      </w:r>
      <w:proofErr w:type="spellStart"/>
      <w:r w:rsidR="00125E82" w:rsidRPr="00FA5613">
        <w:rPr>
          <w:lang w:val="en-US"/>
        </w:rPr>
        <w:t>V</w:t>
      </w:r>
      <w:r w:rsidR="00FA5613" w:rsidRPr="00FA5613">
        <w:rPr>
          <w:lang w:val="en-US"/>
        </w:rPr>
        <w:t>ị</w:t>
      </w:r>
      <w:proofErr w:type="spellEnd"/>
      <w:r w:rsidR="00125E82" w:rsidRPr="00FA5613">
        <w:rPr>
          <w:lang w:val="en-US"/>
        </w:rPr>
        <w:t xml:space="preserve"> </w:t>
      </w:r>
      <w:proofErr w:type="spellStart"/>
      <w:r w:rsidR="00125E82" w:rsidRPr="00FA5613">
        <w:rPr>
          <w:lang w:val="en-US"/>
        </w:rPr>
        <w:t>trí</w:t>
      </w:r>
      <w:proofErr w:type="spellEnd"/>
      <w:r w:rsidR="00125E82" w:rsidRPr="00FA5613">
        <w:rPr>
          <w:lang w:val="en-US"/>
        </w:rPr>
        <w:t xml:space="preserve">, </w:t>
      </w:r>
      <w:proofErr w:type="spellStart"/>
      <w:r w:rsidR="00125E82" w:rsidRPr="00FA5613">
        <w:rPr>
          <w:lang w:val="en-US"/>
        </w:rPr>
        <w:t>phương</w:t>
      </w:r>
      <w:proofErr w:type="spellEnd"/>
      <w:r w:rsidR="00125E82" w:rsidRPr="00FA5613">
        <w:rPr>
          <w:lang w:val="en-US"/>
        </w:rPr>
        <w:t xml:space="preserve"> </w:t>
      </w:r>
      <w:proofErr w:type="spellStart"/>
      <w:r w:rsidR="00125E82" w:rsidRPr="00FA5613">
        <w:rPr>
          <w:lang w:val="en-US"/>
        </w:rPr>
        <w:t>thức</w:t>
      </w:r>
      <w:proofErr w:type="spellEnd"/>
      <w:r w:rsidR="00125E82" w:rsidRPr="00FA5613">
        <w:rPr>
          <w:lang w:val="en-US"/>
        </w:rPr>
        <w:t xml:space="preserve"> </w:t>
      </w:r>
      <w:proofErr w:type="spellStart"/>
      <w:r w:rsidR="00125E82" w:rsidRPr="00FA5613">
        <w:rPr>
          <w:lang w:val="en-US"/>
        </w:rPr>
        <w:t>xả</w:t>
      </w:r>
      <w:proofErr w:type="spellEnd"/>
      <w:r w:rsidR="00125E82" w:rsidRPr="00FA5613">
        <w:rPr>
          <w:lang w:val="en-US"/>
        </w:rPr>
        <w:t xml:space="preserve"> </w:t>
      </w:r>
      <w:proofErr w:type="spellStart"/>
      <w:r w:rsidR="00125E82" w:rsidRPr="00FA5613">
        <w:rPr>
          <w:lang w:val="en-US"/>
        </w:rPr>
        <w:t>nước</w:t>
      </w:r>
      <w:proofErr w:type="spellEnd"/>
      <w:r w:rsidR="00125E82" w:rsidRPr="00FA5613">
        <w:rPr>
          <w:lang w:val="en-US"/>
        </w:rPr>
        <w:t xml:space="preserve"> </w:t>
      </w:r>
      <w:proofErr w:type="spellStart"/>
      <w:r w:rsidR="00125E82" w:rsidRPr="00FA5613">
        <w:rPr>
          <w:lang w:val="en-US"/>
        </w:rPr>
        <w:t>thải</w:t>
      </w:r>
      <w:proofErr w:type="spellEnd"/>
      <w:r w:rsidR="00125E82" w:rsidRPr="00FA5613">
        <w:rPr>
          <w:lang w:val="en-US"/>
        </w:rPr>
        <w:t xml:space="preserve"> </w:t>
      </w:r>
      <w:proofErr w:type="spellStart"/>
      <w:r w:rsidR="00125E82" w:rsidRPr="00FA5613">
        <w:rPr>
          <w:lang w:val="en-US"/>
        </w:rPr>
        <w:t>và</w:t>
      </w:r>
      <w:proofErr w:type="spellEnd"/>
      <w:r w:rsidR="00125E82" w:rsidRPr="00FA5613">
        <w:rPr>
          <w:lang w:val="en-US"/>
        </w:rPr>
        <w:t xml:space="preserve"> </w:t>
      </w:r>
      <w:proofErr w:type="spellStart"/>
      <w:r w:rsidR="00125E82" w:rsidRPr="00FA5613">
        <w:rPr>
          <w:lang w:val="en-US"/>
        </w:rPr>
        <w:t>nguồn</w:t>
      </w:r>
      <w:proofErr w:type="spellEnd"/>
      <w:r w:rsidR="00125E82" w:rsidRPr="00FA5613">
        <w:rPr>
          <w:lang w:val="en-US"/>
        </w:rPr>
        <w:t xml:space="preserve"> </w:t>
      </w:r>
      <w:proofErr w:type="spellStart"/>
      <w:r w:rsidR="00125E82" w:rsidRPr="00FA5613">
        <w:rPr>
          <w:lang w:val="en-US"/>
        </w:rPr>
        <w:t>tiếp</w:t>
      </w:r>
      <w:proofErr w:type="spellEnd"/>
      <w:r w:rsidR="00125E82" w:rsidRPr="00FA5613">
        <w:rPr>
          <w:lang w:val="en-US"/>
        </w:rPr>
        <w:t xml:space="preserve"> </w:t>
      </w:r>
      <w:proofErr w:type="spellStart"/>
      <w:r w:rsidR="00125E82" w:rsidRPr="00FA5613">
        <w:rPr>
          <w:lang w:val="en-US"/>
        </w:rPr>
        <w:t>nhận</w:t>
      </w:r>
      <w:proofErr w:type="spellEnd"/>
      <w:r w:rsidR="00125E82" w:rsidRPr="00FA5613">
        <w:rPr>
          <w:lang w:val="en-US"/>
        </w:rPr>
        <w:t xml:space="preserve"> </w:t>
      </w:r>
      <w:proofErr w:type="spellStart"/>
      <w:r w:rsidR="00125E82" w:rsidRPr="00FA5613">
        <w:rPr>
          <w:lang w:val="en-US"/>
        </w:rPr>
        <w:t>nước</w:t>
      </w:r>
      <w:proofErr w:type="spellEnd"/>
      <w:r w:rsidR="00125E82" w:rsidRPr="00FA5613">
        <w:rPr>
          <w:lang w:val="en-US"/>
        </w:rPr>
        <w:t xml:space="preserve"> </w:t>
      </w:r>
      <w:proofErr w:type="spellStart"/>
      <w:r w:rsidR="00125E82" w:rsidRPr="00FA5613">
        <w:rPr>
          <w:lang w:val="en-US"/>
        </w:rPr>
        <w:t>thả</w:t>
      </w:r>
      <w:r>
        <w:rPr>
          <w:lang w:val="en-US"/>
        </w:rPr>
        <w:t>i</w:t>
      </w:r>
      <w:bookmarkEnd w:id="245"/>
      <w:proofErr w:type="spellEnd"/>
    </w:p>
    <w:p w14:paraId="55568943" w14:textId="7A25305F" w:rsidR="00BE1749" w:rsidRDefault="00BE1749" w:rsidP="004E5661">
      <w:pPr>
        <w:pStyle w:val="BNG"/>
        <w:spacing w:before="60" w:after="60"/>
      </w:pPr>
      <w:bookmarkStart w:id="246" w:name="_Toc119326741"/>
      <w:bookmarkStart w:id="247" w:name="_Toc124263987"/>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4</w:t>
      </w:r>
      <w:r w:rsidR="008C3495">
        <w:rPr>
          <w:noProof/>
        </w:rPr>
        <w:fldChar w:fldCharType="end"/>
      </w:r>
      <w:r w:rsidR="00BE0F52">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2</w:t>
      </w:r>
      <w:r w:rsidR="008C3495">
        <w:rPr>
          <w:noProof/>
        </w:rPr>
        <w:fldChar w:fldCharType="end"/>
      </w:r>
      <w:r>
        <w:t xml:space="preserve">. </w:t>
      </w:r>
      <w:proofErr w:type="spellStart"/>
      <w:r>
        <w:t>Tọa</w:t>
      </w:r>
      <w:proofErr w:type="spellEnd"/>
      <w:r>
        <w:t xml:space="preserve"> </w:t>
      </w:r>
      <w:proofErr w:type="spellStart"/>
      <w:r>
        <w:t>độ</w:t>
      </w:r>
      <w:proofErr w:type="spellEnd"/>
      <w:r>
        <w:t xml:space="preserve"> </w:t>
      </w:r>
      <w:proofErr w:type="spellStart"/>
      <w:r>
        <w:t>vị</w:t>
      </w:r>
      <w:proofErr w:type="spellEnd"/>
      <w:r>
        <w:t xml:space="preserve"> </w:t>
      </w:r>
      <w:proofErr w:type="spellStart"/>
      <w:r>
        <w:t>trí</w:t>
      </w:r>
      <w:proofErr w:type="spellEnd"/>
      <w:r>
        <w:t xml:space="preserve"> </w:t>
      </w:r>
      <w:proofErr w:type="spellStart"/>
      <w:r>
        <w:t>xả</w:t>
      </w:r>
      <w:proofErr w:type="spellEnd"/>
      <w:r>
        <w:t xml:space="preserve"> </w:t>
      </w:r>
      <w:proofErr w:type="spellStart"/>
      <w:r>
        <w:t>thải</w:t>
      </w:r>
      <w:proofErr w:type="spellEnd"/>
      <w:r>
        <w:t xml:space="preserve"> </w:t>
      </w:r>
      <w:proofErr w:type="spellStart"/>
      <w:r>
        <w:t>theo</w:t>
      </w:r>
      <w:proofErr w:type="spellEnd"/>
      <w:r>
        <w:t xml:space="preserve"> </w:t>
      </w:r>
      <w:proofErr w:type="spellStart"/>
      <w:r>
        <w:t>hệ</w:t>
      </w:r>
      <w:proofErr w:type="spellEnd"/>
      <w:r>
        <w:t xml:space="preserve"> VN2000 </w:t>
      </w:r>
      <w:proofErr w:type="spellStart"/>
      <w:r>
        <w:t>múi</w:t>
      </w:r>
      <w:proofErr w:type="spellEnd"/>
      <w:r>
        <w:t xml:space="preserve"> 3</w:t>
      </w:r>
      <w:r w:rsidRPr="00FA5613">
        <w:rPr>
          <w:vertAlign w:val="superscript"/>
        </w:rPr>
        <w:t>o</w:t>
      </w:r>
      <w:r>
        <w:t>, KT 105</w:t>
      </w:r>
      <w:r w:rsidRPr="00FA5613">
        <w:rPr>
          <w:vertAlign w:val="superscript"/>
        </w:rPr>
        <w:t>o</w:t>
      </w:r>
      <w:r>
        <w:t>30’</w:t>
      </w:r>
      <w:bookmarkEnd w:id="246"/>
      <w:bookmarkEnd w:id="247"/>
    </w:p>
    <w:tbl>
      <w:tblPr>
        <w:tblStyle w:val="TableGrid"/>
        <w:tblW w:w="0" w:type="auto"/>
        <w:tblLook w:val="04A0" w:firstRow="1" w:lastRow="0" w:firstColumn="1" w:lastColumn="0" w:noHBand="0" w:noVBand="1"/>
      </w:tblPr>
      <w:tblGrid>
        <w:gridCol w:w="3210"/>
        <w:gridCol w:w="3210"/>
        <w:gridCol w:w="3210"/>
      </w:tblGrid>
      <w:tr w:rsidR="00FA5613" w14:paraId="6BB69945" w14:textId="77777777" w:rsidTr="00262ADF">
        <w:tc>
          <w:tcPr>
            <w:tcW w:w="3210" w:type="dxa"/>
            <w:vMerge w:val="restart"/>
            <w:shd w:val="clear" w:color="auto" w:fill="BDD6EE" w:themeFill="accent1" w:themeFillTint="66"/>
            <w:vAlign w:val="center"/>
          </w:tcPr>
          <w:p w14:paraId="73DCB35E" w14:textId="77777777" w:rsidR="00FA5613" w:rsidRPr="00FA5613" w:rsidRDefault="00FA5613" w:rsidP="004E5661">
            <w:pPr>
              <w:spacing w:before="60" w:after="60" w:line="288" w:lineRule="auto"/>
              <w:jc w:val="center"/>
              <w:rPr>
                <w:b/>
                <w:lang w:val="en-US"/>
              </w:rPr>
            </w:pPr>
            <w:proofErr w:type="spellStart"/>
            <w:r w:rsidRPr="00FA5613">
              <w:rPr>
                <w:b/>
                <w:lang w:val="en-US"/>
              </w:rPr>
              <w:t>Điểm</w:t>
            </w:r>
            <w:proofErr w:type="spellEnd"/>
          </w:p>
        </w:tc>
        <w:tc>
          <w:tcPr>
            <w:tcW w:w="6420" w:type="dxa"/>
            <w:gridSpan w:val="2"/>
            <w:shd w:val="clear" w:color="auto" w:fill="BDD6EE" w:themeFill="accent1" w:themeFillTint="66"/>
            <w:vAlign w:val="center"/>
          </w:tcPr>
          <w:p w14:paraId="74DA09CB" w14:textId="77777777" w:rsidR="00FA5613" w:rsidRPr="00FA5613" w:rsidRDefault="00FA5613" w:rsidP="004E5661">
            <w:pPr>
              <w:spacing w:before="60" w:after="60" w:line="288" w:lineRule="auto"/>
              <w:jc w:val="center"/>
              <w:rPr>
                <w:b/>
                <w:lang w:val="en-US"/>
              </w:rPr>
            </w:pPr>
            <w:proofErr w:type="spellStart"/>
            <w:r w:rsidRPr="00FA5613">
              <w:rPr>
                <w:b/>
                <w:lang w:val="en-US"/>
              </w:rPr>
              <w:t>Hệ</w:t>
            </w:r>
            <w:proofErr w:type="spellEnd"/>
            <w:r w:rsidRPr="00FA5613">
              <w:rPr>
                <w:b/>
                <w:lang w:val="en-US"/>
              </w:rPr>
              <w:t xml:space="preserve"> </w:t>
            </w:r>
            <w:proofErr w:type="spellStart"/>
            <w:r w:rsidRPr="00FA5613">
              <w:rPr>
                <w:b/>
                <w:lang w:val="en-US"/>
              </w:rPr>
              <w:t>tọa</w:t>
            </w:r>
            <w:proofErr w:type="spellEnd"/>
            <w:r w:rsidRPr="00FA5613">
              <w:rPr>
                <w:b/>
                <w:lang w:val="en-US"/>
              </w:rPr>
              <w:t xml:space="preserve"> </w:t>
            </w:r>
            <w:proofErr w:type="spellStart"/>
            <w:r w:rsidRPr="00FA5613">
              <w:rPr>
                <w:b/>
                <w:lang w:val="en-US"/>
              </w:rPr>
              <w:t>độ</w:t>
            </w:r>
            <w:proofErr w:type="spellEnd"/>
            <w:r w:rsidRPr="00FA5613">
              <w:rPr>
                <w:b/>
                <w:lang w:val="en-US"/>
              </w:rPr>
              <w:t xml:space="preserve"> VN2000 </w:t>
            </w:r>
            <w:proofErr w:type="spellStart"/>
            <w:r w:rsidRPr="00FA5613">
              <w:rPr>
                <w:b/>
                <w:lang w:val="en-US"/>
              </w:rPr>
              <w:t>múi</w:t>
            </w:r>
            <w:proofErr w:type="spellEnd"/>
            <w:r w:rsidRPr="00FA5613">
              <w:rPr>
                <w:b/>
                <w:lang w:val="en-US"/>
              </w:rPr>
              <w:t xml:space="preserve"> 3</w:t>
            </w:r>
            <w:r w:rsidRPr="00FA5613">
              <w:rPr>
                <w:b/>
                <w:vertAlign w:val="superscript"/>
                <w:lang w:val="en-US"/>
              </w:rPr>
              <w:t>o</w:t>
            </w:r>
            <w:r w:rsidRPr="00FA5613">
              <w:rPr>
                <w:b/>
                <w:lang w:val="en-US"/>
              </w:rPr>
              <w:t>, KT 105</w:t>
            </w:r>
            <w:r w:rsidRPr="00FA5613">
              <w:rPr>
                <w:b/>
                <w:vertAlign w:val="superscript"/>
                <w:lang w:val="en-US"/>
              </w:rPr>
              <w:t>o</w:t>
            </w:r>
            <w:r w:rsidRPr="00FA5613">
              <w:rPr>
                <w:b/>
                <w:lang w:val="en-US"/>
              </w:rPr>
              <w:t>30’</w:t>
            </w:r>
          </w:p>
        </w:tc>
      </w:tr>
      <w:tr w:rsidR="00FA5613" w14:paraId="34956BBA" w14:textId="77777777" w:rsidTr="00FA5613">
        <w:tc>
          <w:tcPr>
            <w:tcW w:w="3210" w:type="dxa"/>
            <w:vMerge/>
          </w:tcPr>
          <w:p w14:paraId="5722D4E4" w14:textId="77777777" w:rsidR="00FA5613" w:rsidRDefault="00FA5613" w:rsidP="004E5661">
            <w:pPr>
              <w:spacing w:before="60" w:after="60" w:line="288" w:lineRule="auto"/>
              <w:rPr>
                <w:lang w:val="en-US"/>
              </w:rPr>
            </w:pPr>
          </w:p>
        </w:tc>
        <w:tc>
          <w:tcPr>
            <w:tcW w:w="3210" w:type="dxa"/>
            <w:vAlign w:val="center"/>
          </w:tcPr>
          <w:p w14:paraId="6E4E0D29" w14:textId="77777777" w:rsidR="00FA5613" w:rsidRPr="00FA5613" w:rsidRDefault="00FA5613" w:rsidP="004E5661">
            <w:pPr>
              <w:spacing w:before="60" w:after="60" w:line="288" w:lineRule="auto"/>
              <w:jc w:val="center"/>
              <w:rPr>
                <w:b/>
                <w:lang w:val="en-US"/>
              </w:rPr>
            </w:pPr>
            <w:r w:rsidRPr="00FA5613">
              <w:rPr>
                <w:b/>
                <w:lang w:val="en-US"/>
              </w:rPr>
              <w:t>X</w:t>
            </w:r>
          </w:p>
        </w:tc>
        <w:tc>
          <w:tcPr>
            <w:tcW w:w="3210" w:type="dxa"/>
            <w:vAlign w:val="center"/>
          </w:tcPr>
          <w:p w14:paraId="435BD209" w14:textId="77777777" w:rsidR="00FA5613" w:rsidRPr="00FA5613" w:rsidRDefault="00FA5613" w:rsidP="004E5661">
            <w:pPr>
              <w:spacing w:before="60" w:after="60" w:line="288" w:lineRule="auto"/>
              <w:jc w:val="center"/>
              <w:rPr>
                <w:b/>
                <w:lang w:val="en-US"/>
              </w:rPr>
            </w:pPr>
            <w:r>
              <w:rPr>
                <w:b/>
                <w:lang w:val="en-US"/>
              </w:rPr>
              <w:t>Y</w:t>
            </w:r>
          </w:p>
        </w:tc>
      </w:tr>
      <w:tr w:rsidR="00FA5613" w14:paraId="037288F4" w14:textId="77777777" w:rsidTr="00FA5613">
        <w:tc>
          <w:tcPr>
            <w:tcW w:w="3210" w:type="dxa"/>
          </w:tcPr>
          <w:p w14:paraId="63528AD8" w14:textId="77777777" w:rsidR="00FA5613" w:rsidRDefault="00FA5613" w:rsidP="004E5661">
            <w:pPr>
              <w:spacing w:before="60" w:after="60" w:line="288" w:lineRule="auto"/>
              <w:jc w:val="center"/>
              <w:rPr>
                <w:lang w:val="en-US"/>
              </w:rPr>
            </w:pPr>
            <w:proofErr w:type="spellStart"/>
            <w:r>
              <w:rPr>
                <w:lang w:val="en-US"/>
              </w:rPr>
              <w:t>Điểm</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vào</w:t>
            </w:r>
            <w:proofErr w:type="spellEnd"/>
          </w:p>
        </w:tc>
        <w:tc>
          <w:tcPr>
            <w:tcW w:w="3210" w:type="dxa"/>
          </w:tcPr>
          <w:p w14:paraId="70A57D39" w14:textId="340CF96B" w:rsidR="00FA5613" w:rsidRDefault="00983D5A" w:rsidP="004E5661">
            <w:pPr>
              <w:spacing w:before="60" w:after="60" w:line="288" w:lineRule="auto"/>
              <w:jc w:val="center"/>
              <w:rPr>
                <w:lang w:val="en-US"/>
              </w:rPr>
            </w:pPr>
            <w:r>
              <w:rPr>
                <w:lang w:val="en-US"/>
              </w:rPr>
              <w:t>1257 245</w:t>
            </w:r>
          </w:p>
        </w:tc>
        <w:tc>
          <w:tcPr>
            <w:tcW w:w="3210" w:type="dxa"/>
          </w:tcPr>
          <w:p w14:paraId="17C1DE1C" w14:textId="70C94294" w:rsidR="00FA5613" w:rsidRDefault="00983D5A" w:rsidP="004E5661">
            <w:pPr>
              <w:spacing w:before="60" w:after="60" w:line="288" w:lineRule="auto"/>
              <w:jc w:val="center"/>
              <w:rPr>
                <w:lang w:val="en-US"/>
              </w:rPr>
            </w:pPr>
            <w:r>
              <w:rPr>
                <w:lang w:val="en-US"/>
              </w:rPr>
              <w:t>564 898</w:t>
            </w:r>
          </w:p>
        </w:tc>
      </w:tr>
      <w:tr w:rsidR="00FA5613" w14:paraId="7029D1EF" w14:textId="77777777" w:rsidTr="00FA5613">
        <w:tc>
          <w:tcPr>
            <w:tcW w:w="3210" w:type="dxa"/>
          </w:tcPr>
          <w:p w14:paraId="5BFCB5A2" w14:textId="77777777" w:rsidR="00FA5613" w:rsidRDefault="00FA5613" w:rsidP="004E5661">
            <w:pPr>
              <w:spacing w:before="60" w:after="60" w:line="288" w:lineRule="auto"/>
              <w:jc w:val="center"/>
              <w:rPr>
                <w:lang w:val="en-US"/>
              </w:rPr>
            </w:pPr>
            <w:proofErr w:type="spellStart"/>
            <w:r>
              <w:rPr>
                <w:lang w:val="en-US"/>
              </w:rPr>
              <w:t>Điểm</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ra</w:t>
            </w:r>
            <w:proofErr w:type="spellEnd"/>
          </w:p>
        </w:tc>
        <w:tc>
          <w:tcPr>
            <w:tcW w:w="3210" w:type="dxa"/>
          </w:tcPr>
          <w:p w14:paraId="08D0DC26" w14:textId="740C2E42" w:rsidR="00FA5613" w:rsidRDefault="00983D5A" w:rsidP="004E5661">
            <w:pPr>
              <w:spacing w:before="60" w:after="60" w:line="288" w:lineRule="auto"/>
              <w:jc w:val="center"/>
              <w:rPr>
                <w:lang w:val="en-US"/>
              </w:rPr>
            </w:pPr>
            <w:r>
              <w:rPr>
                <w:lang w:val="en-US"/>
              </w:rPr>
              <w:t>1257 265</w:t>
            </w:r>
          </w:p>
        </w:tc>
        <w:tc>
          <w:tcPr>
            <w:tcW w:w="3210" w:type="dxa"/>
          </w:tcPr>
          <w:p w14:paraId="4F9A5E8B" w14:textId="12579BFB" w:rsidR="00FA5613" w:rsidRDefault="00983D5A" w:rsidP="004E5661">
            <w:pPr>
              <w:spacing w:before="60" w:after="60" w:line="288" w:lineRule="auto"/>
              <w:jc w:val="center"/>
              <w:rPr>
                <w:lang w:val="en-US"/>
              </w:rPr>
            </w:pPr>
            <w:r>
              <w:rPr>
                <w:lang w:val="en-US"/>
              </w:rPr>
              <w:t>565 028</w:t>
            </w:r>
          </w:p>
        </w:tc>
      </w:tr>
      <w:tr w:rsidR="00FA5613" w14:paraId="551B2AE2" w14:textId="77777777" w:rsidTr="00FA5613">
        <w:tc>
          <w:tcPr>
            <w:tcW w:w="3210" w:type="dxa"/>
          </w:tcPr>
          <w:p w14:paraId="0F67BD0E" w14:textId="77777777" w:rsidR="00FA5613" w:rsidRDefault="00FA5613" w:rsidP="004E5661">
            <w:pPr>
              <w:spacing w:before="60" w:after="60" w:line="288" w:lineRule="auto"/>
              <w:jc w:val="center"/>
              <w:rPr>
                <w:lang w:val="en-US"/>
              </w:rPr>
            </w:pPr>
            <w:proofErr w:type="spellStart"/>
            <w:r>
              <w:rPr>
                <w:lang w:val="en-US"/>
              </w:rPr>
              <w:t>Điểm</w:t>
            </w:r>
            <w:proofErr w:type="spellEnd"/>
            <w:r>
              <w:rPr>
                <w:lang w:val="en-US"/>
              </w:rPr>
              <w:t xml:space="preserve"> </w:t>
            </w:r>
            <w:proofErr w:type="spellStart"/>
            <w:r>
              <w:rPr>
                <w:lang w:val="en-US"/>
              </w:rPr>
              <w:t>xả</w:t>
            </w:r>
            <w:proofErr w:type="spellEnd"/>
            <w:r>
              <w:rPr>
                <w:lang w:val="en-US"/>
              </w:rPr>
              <w:t xml:space="preserve"> </w:t>
            </w:r>
            <w:proofErr w:type="spellStart"/>
            <w:r>
              <w:rPr>
                <w:lang w:val="en-US"/>
              </w:rPr>
              <w:t>thải</w:t>
            </w:r>
            <w:proofErr w:type="spellEnd"/>
          </w:p>
        </w:tc>
        <w:tc>
          <w:tcPr>
            <w:tcW w:w="3210" w:type="dxa"/>
          </w:tcPr>
          <w:p w14:paraId="19CC860C" w14:textId="4607A55B" w:rsidR="00FA5613" w:rsidRDefault="00983D5A" w:rsidP="004E5661">
            <w:pPr>
              <w:spacing w:before="60" w:after="60" w:line="288" w:lineRule="auto"/>
              <w:jc w:val="center"/>
              <w:rPr>
                <w:lang w:val="en-US"/>
              </w:rPr>
            </w:pPr>
            <w:r>
              <w:rPr>
                <w:lang w:val="en-US"/>
              </w:rPr>
              <w:t>1257 188</w:t>
            </w:r>
          </w:p>
        </w:tc>
        <w:tc>
          <w:tcPr>
            <w:tcW w:w="3210" w:type="dxa"/>
          </w:tcPr>
          <w:p w14:paraId="563F4A88" w14:textId="2E5F5E3D" w:rsidR="00FA5613" w:rsidRDefault="00983D5A" w:rsidP="004E5661">
            <w:pPr>
              <w:spacing w:before="60" w:after="60" w:line="288" w:lineRule="auto"/>
              <w:jc w:val="center"/>
              <w:rPr>
                <w:lang w:val="en-US"/>
              </w:rPr>
            </w:pPr>
            <w:r>
              <w:rPr>
                <w:lang w:val="en-US"/>
              </w:rPr>
              <w:t>565 033</w:t>
            </w:r>
          </w:p>
        </w:tc>
      </w:tr>
    </w:tbl>
    <w:p w14:paraId="0E48F406" w14:textId="37E4BD5A" w:rsidR="004C41F2" w:rsidRPr="000D0EFD" w:rsidRDefault="004C41F2" w:rsidP="004E5661">
      <w:pPr>
        <w:spacing w:before="60" w:after="60"/>
        <w:jc w:val="right"/>
        <w:rPr>
          <w:i/>
          <w:lang w:val="en-US"/>
        </w:rPr>
      </w:pPr>
      <w:r w:rsidRPr="007055AC">
        <w:rPr>
          <w:i/>
          <w:lang w:val="en-US"/>
        </w:rPr>
        <w:t>(</w:t>
      </w:r>
      <w:proofErr w:type="spellStart"/>
      <w:r w:rsidRPr="007055AC">
        <w:rPr>
          <w:i/>
          <w:lang w:val="en-US"/>
        </w:rPr>
        <w:t>Nguồn</w:t>
      </w:r>
      <w:proofErr w:type="spellEnd"/>
      <w:r w:rsidR="00983D5A">
        <w:rPr>
          <w:i/>
          <w:lang w:val="en-US"/>
        </w:rPr>
        <w:t xml:space="preserve">: </w:t>
      </w:r>
      <w:proofErr w:type="spellStart"/>
      <w:r w:rsidR="00983D5A">
        <w:rPr>
          <w:i/>
          <w:lang w:val="en-US"/>
        </w:rPr>
        <w:t>Công</w:t>
      </w:r>
      <w:proofErr w:type="spellEnd"/>
      <w:r w:rsidR="00983D5A">
        <w:rPr>
          <w:i/>
          <w:lang w:val="en-US"/>
        </w:rPr>
        <w:t xml:space="preserve"> ty TNHH MTV </w:t>
      </w:r>
      <w:proofErr w:type="spellStart"/>
      <w:r w:rsidR="00983D5A">
        <w:rPr>
          <w:i/>
          <w:lang w:val="en-US"/>
        </w:rPr>
        <w:t>Xeo</w:t>
      </w:r>
      <w:proofErr w:type="spellEnd"/>
      <w:r w:rsidR="00983D5A">
        <w:rPr>
          <w:i/>
          <w:lang w:val="en-US"/>
        </w:rPr>
        <w:t xml:space="preserve"> </w:t>
      </w:r>
      <w:proofErr w:type="spellStart"/>
      <w:r w:rsidR="00983D5A">
        <w:rPr>
          <w:i/>
          <w:lang w:val="en-US"/>
        </w:rPr>
        <w:t>Bé</w:t>
      </w:r>
      <w:proofErr w:type="spellEnd"/>
      <w:r w:rsidRPr="007055AC">
        <w:rPr>
          <w:i/>
          <w:lang w:val="en-US"/>
        </w:rPr>
        <w:t>, 2022)</w:t>
      </w:r>
    </w:p>
    <w:p w14:paraId="1FC64E71" w14:textId="77777777" w:rsidR="00FA5613" w:rsidRDefault="00FA5613" w:rsidP="004E5661">
      <w:pPr>
        <w:pStyle w:val="1"/>
      </w:pPr>
      <w:proofErr w:type="spellStart"/>
      <w:r w:rsidRPr="00FA5613">
        <w:lastRenderedPageBreak/>
        <w:t>Phương</w:t>
      </w:r>
      <w:proofErr w:type="spellEnd"/>
      <w:r w:rsidRPr="00FA5613">
        <w:t xml:space="preserve"> </w:t>
      </w:r>
      <w:proofErr w:type="spellStart"/>
      <w:r w:rsidRPr="00FA5613">
        <w:t>thức</w:t>
      </w:r>
      <w:proofErr w:type="spellEnd"/>
      <w:r w:rsidRPr="00FA5613">
        <w:t xml:space="preserve"> </w:t>
      </w:r>
      <w:proofErr w:type="spellStart"/>
      <w:r w:rsidRPr="00FA5613">
        <w:t>xả</w:t>
      </w:r>
      <w:proofErr w:type="spellEnd"/>
      <w:r w:rsidRPr="00FA5613">
        <w:t xml:space="preserve"> </w:t>
      </w:r>
      <w:proofErr w:type="spellStart"/>
      <w:r w:rsidRPr="00FA5613">
        <w:t>nước</w:t>
      </w:r>
      <w:proofErr w:type="spellEnd"/>
      <w:r w:rsidRPr="00FA5613">
        <w:t xml:space="preserve"> </w:t>
      </w:r>
      <w:proofErr w:type="spellStart"/>
      <w:r w:rsidRPr="00FA5613">
        <w:t>thải</w:t>
      </w:r>
      <w:proofErr w:type="spellEnd"/>
      <w:r w:rsidRPr="00FA5613">
        <w:t xml:space="preserve">: </w:t>
      </w:r>
      <w:proofErr w:type="spellStart"/>
      <w:r w:rsidRPr="00FA5613">
        <w:t>Tự</w:t>
      </w:r>
      <w:proofErr w:type="spellEnd"/>
      <w:r w:rsidRPr="00FA5613">
        <w:t xml:space="preserve"> </w:t>
      </w:r>
      <w:proofErr w:type="spellStart"/>
      <w:r w:rsidRPr="00FA5613">
        <w:t>chảy</w:t>
      </w:r>
      <w:proofErr w:type="spellEnd"/>
    </w:p>
    <w:p w14:paraId="15BC0ABD" w14:textId="77777777" w:rsidR="00BE1749" w:rsidRPr="00FE4955" w:rsidRDefault="00BE1749" w:rsidP="004E5661">
      <w:pPr>
        <w:pStyle w:val="1"/>
      </w:pPr>
      <w:bookmarkStart w:id="248" w:name="_Toc5631"/>
      <w:bookmarkStart w:id="249" w:name="_Toc21259"/>
      <w:bookmarkStart w:id="250" w:name="_Toc27527"/>
      <w:bookmarkStart w:id="251" w:name="_Toc115938772"/>
      <w:proofErr w:type="spellStart"/>
      <w:r w:rsidRPr="00FE4955">
        <w:t>Chế</w:t>
      </w:r>
      <w:proofErr w:type="spellEnd"/>
      <w:r w:rsidRPr="00FE4955">
        <w:t xml:space="preserve"> </w:t>
      </w:r>
      <w:proofErr w:type="spellStart"/>
      <w:r w:rsidRPr="00FE4955">
        <w:t>độ</w:t>
      </w:r>
      <w:proofErr w:type="spellEnd"/>
      <w:r w:rsidRPr="00FE4955">
        <w:t xml:space="preserve"> </w:t>
      </w:r>
      <w:proofErr w:type="spellStart"/>
      <w:r w:rsidRPr="00FE4955">
        <w:t>xả</w:t>
      </w:r>
      <w:proofErr w:type="spellEnd"/>
      <w:r w:rsidRPr="00FE4955">
        <w:t xml:space="preserve"> </w:t>
      </w:r>
      <w:proofErr w:type="spellStart"/>
      <w:r w:rsidRPr="00FE4955">
        <w:t>nước</w:t>
      </w:r>
      <w:proofErr w:type="spellEnd"/>
      <w:r w:rsidRPr="00FE4955">
        <w:t xml:space="preserve">: </w:t>
      </w:r>
      <w:r w:rsidRPr="00C022B8">
        <w:t>24/24h</w:t>
      </w:r>
      <w:bookmarkEnd w:id="248"/>
      <w:bookmarkEnd w:id="249"/>
      <w:bookmarkEnd w:id="250"/>
    </w:p>
    <w:p w14:paraId="69F4A549" w14:textId="5D40FBA3" w:rsidR="00BE1749" w:rsidRPr="00FE4955" w:rsidRDefault="00BE1749" w:rsidP="004E5661">
      <w:pPr>
        <w:pStyle w:val="1"/>
      </w:pPr>
      <w:bookmarkStart w:id="252" w:name="_Toc5965"/>
      <w:bookmarkStart w:id="253" w:name="_Toc18011"/>
      <w:bookmarkStart w:id="254" w:name="_Toc6859"/>
      <w:proofErr w:type="spellStart"/>
      <w:r w:rsidRPr="00FE4955">
        <w:t>Nguồn</w:t>
      </w:r>
      <w:proofErr w:type="spellEnd"/>
      <w:r w:rsidRPr="00FE4955">
        <w:t xml:space="preserve"> </w:t>
      </w:r>
      <w:proofErr w:type="spellStart"/>
      <w:r w:rsidRPr="00FE4955">
        <w:t>tiếp</w:t>
      </w:r>
      <w:proofErr w:type="spellEnd"/>
      <w:r w:rsidRPr="00FE4955">
        <w:t xml:space="preserve"> </w:t>
      </w:r>
      <w:proofErr w:type="spellStart"/>
      <w:r w:rsidRPr="00FE4955">
        <w:t>nhận</w:t>
      </w:r>
      <w:proofErr w:type="spellEnd"/>
      <w:r w:rsidRPr="00FE4955">
        <w:t xml:space="preserve">: </w:t>
      </w:r>
      <w:bookmarkEnd w:id="252"/>
      <w:bookmarkEnd w:id="253"/>
      <w:bookmarkEnd w:id="254"/>
      <w:proofErr w:type="spellStart"/>
      <w:r w:rsidR="00983D5A">
        <w:t>Suối</w:t>
      </w:r>
      <w:proofErr w:type="spellEnd"/>
      <w:r w:rsidR="00983D5A">
        <w:t xml:space="preserve"> </w:t>
      </w:r>
      <w:proofErr w:type="spellStart"/>
      <w:r w:rsidR="00983D5A">
        <w:t>Cầu</w:t>
      </w:r>
      <w:proofErr w:type="spellEnd"/>
      <w:r w:rsidR="00983D5A">
        <w:t xml:space="preserve"> </w:t>
      </w:r>
      <w:proofErr w:type="spellStart"/>
      <w:r w:rsidR="00983D5A">
        <w:t>gió</w:t>
      </w:r>
      <w:proofErr w:type="spellEnd"/>
      <w:r w:rsidR="00983D5A">
        <w:t xml:space="preserve"> </w:t>
      </w:r>
      <w:proofErr w:type="spellStart"/>
      <w:r w:rsidR="00983D5A">
        <w:t>thuộc</w:t>
      </w:r>
      <w:proofErr w:type="spellEnd"/>
      <w:r w:rsidR="00983D5A">
        <w:t xml:space="preserve"> </w:t>
      </w:r>
      <w:proofErr w:type="spellStart"/>
      <w:r w:rsidR="00983D5A">
        <w:t>hệ</w:t>
      </w:r>
      <w:proofErr w:type="spellEnd"/>
      <w:r w:rsidR="00983D5A">
        <w:t xml:space="preserve"> </w:t>
      </w:r>
      <w:proofErr w:type="spellStart"/>
      <w:r w:rsidR="00983D5A">
        <w:t>thống</w:t>
      </w:r>
      <w:proofErr w:type="spellEnd"/>
      <w:r w:rsidR="00983D5A">
        <w:t xml:space="preserve"> </w:t>
      </w:r>
      <w:proofErr w:type="spellStart"/>
      <w:r w:rsidR="00983D5A">
        <w:t>sông</w:t>
      </w:r>
      <w:proofErr w:type="spellEnd"/>
      <w:r w:rsidR="00983D5A">
        <w:t xml:space="preserve"> </w:t>
      </w:r>
      <w:proofErr w:type="spellStart"/>
      <w:r w:rsidR="00983D5A">
        <w:t>Vàm</w:t>
      </w:r>
      <w:proofErr w:type="spellEnd"/>
      <w:r w:rsidR="00983D5A">
        <w:t xml:space="preserve"> </w:t>
      </w:r>
      <w:proofErr w:type="spellStart"/>
      <w:r w:rsidR="00983D5A">
        <w:t>Cỏ</w:t>
      </w:r>
      <w:proofErr w:type="spellEnd"/>
      <w:r w:rsidR="00983D5A">
        <w:t xml:space="preserve"> </w:t>
      </w:r>
      <w:proofErr w:type="spellStart"/>
      <w:r w:rsidR="00983D5A">
        <w:t>Đông</w:t>
      </w:r>
      <w:proofErr w:type="spellEnd"/>
      <w:r w:rsidR="00983D5A">
        <w:t xml:space="preserve">, </w:t>
      </w:r>
      <w:proofErr w:type="spellStart"/>
      <w:r w:rsidR="00983D5A">
        <w:t>ấp</w:t>
      </w:r>
      <w:proofErr w:type="spellEnd"/>
      <w:r w:rsidR="00983D5A">
        <w:t xml:space="preserve"> </w:t>
      </w:r>
      <w:proofErr w:type="spellStart"/>
      <w:r w:rsidR="00983D5A">
        <w:t>Bàu</w:t>
      </w:r>
      <w:proofErr w:type="spellEnd"/>
      <w:r w:rsidR="00983D5A">
        <w:t xml:space="preserve"> </w:t>
      </w:r>
      <w:proofErr w:type="spellStart"/>
      <w:r w:rsidR="00983D5A">
        <w:t>Lùn</w:t>
      </w:r>
      <w:proofErr w:type="spellEnd"/>
      <w:r w:rsidR="00983D5A">
        <w:t xml:space="preserve">, </w:t>
      </w:r>
      <w:proofErr w:type="spellStart"/>
      <w:r w:rsidR="00983D5A">
        <w:t>xã</w:t>
      </w:r>
      <w:proofErr w:type="spellEnd"/>
      <w:r w:rsidR="00983D5A">
        <w:t xml:space="preserve"> </w:t>
      </w:r>
      <w:proofErr w:type="spellStart"/>
      <w:r w:rsidR="00983D5A">
        <w:t>Bình</w:t>
      </w:r>
      <w:proofErr w:type="spellEnd"/>
      <w:r w:rsidR="00983D5A">
        <w:t xml:space="preserve"> Minh, </w:t>
      </w:r>
      <w:proofErr w:type="spellStart"/>
      <w:r w:rsidR="00983D5A">
        <w:t>Thành</w:t>
      </w:r>
      <w:proofErr w:type="spellEnd"/>
      <w:r w:rsidR="00983D5A">
        <w:t xml:space="preserve"> </w:t>
      </w:r>
      <w:proofErr w:type="spellStart"/>
      <w:r w:rsidR="00983D5A">
        <w:t>phố</w:t>
      </w:r>
      <w:proofErr w:type="spellEnd"/>
      <w:r w:rsidR="00983D5A">
        <w:t xml:space="preserve"> </w:t>
      </w:r>
      <w:proofErr w:type="spellStart"/>
      <w:r w:rsidR="00983D5A">
        <w:t>Tây</w:t>
      </w:r>
      <w:proofErr w:type="spellEnd"/>
      <w:r w:rsidR="00983D5A">
        <w:t xml:space="preserve"> </w:t>
      </w:r>
      <w:proofErr w:type="spellStart"/>
      <w:r w:rsidR="00983D5A">
        <w:t>Ninh</w:t>
      </w:r>
      <w:proofErr w:type="spellEnd"/>
      <w:r w:rsidR="00983D5A">
        <w:t xml:space="preserve">, </w:t>
      </w:r>
      <w:proofErr w:type="spellStart"/>
      <w:r w:rsidR="00983D5A">
        <w:t>tỉnh</w:t>
      </w:r>
      <w:proofErr w:type="spellEnd"/>
      <w:r w:rsidR="00983D5A">
        <w:t xml:space="preserve"> </w:t>
      </w:r>
      <w:proofErr w:type="spellStart"/>
      <w:r w:rsidR="00983D5A">
        <w:t>Tây</w:t>
      </w:r>
      <w:proofErr w:type="spellEnd"/>
      <w:r w:rsidR="00983D5A">
        <w:t xml:space="preserve"> </w:t>
      </w:r>
      <w:proofErr w:type="spellStart"/>
      <w:r w:rsidR="00983D5A">
        <w:t>Ninh</w:t>
      </w:r>
      <w:proofErr w:type="spellEnd"/>
      <w:r w:rsidR="00983D5A">
        <w:t>.</w:t>
      </w:r>
    </w:p>
    <w:p w14:paraId="6975DD4D" w14:textId="2102832B" w:rsidR="00BE1749" w:rsidRPr="00FE4955" w:rsidRDefault="00BE1749" w:rsidP="004E5661">
      <w:pPr>
        <w:pStyle w:val="1"/>
      </w:pPr>
      <w:proofErr w:type="spellStart"/>
      <w:r w:rsidRPr="00FE4955">
        <w:t>Chất</w:t>
      </w:r>
      <w:proofErr w:type="spellEnd"/>
      <w:r w:rsidRPr="00FE4955">
        <w:t xml:space="preserve"> </w:t>
      </w:r>
      <w:proofErr w:type="spellStart"/>
      <w:r w:rsidRPr="00FE4955">
        <w:t>lượng</w:t>
      </w:r>
      <w:proofErr w:type="spellEnd"/>
      <w:r w:rsidRPr="00FE4955">
        <w:t xml:space="preserve"> </w:t>
      </w:r>
      <w:proofErr w:type="spellStart"/>
      <w:r w:rsidRPr="00FE4955">
        <w:t>nước</w:t>
      </w:r>
      <w:proofErr w:type="spellEnd"/>
      <w:r w:rsidRPr="00FE4955">
        <w:t xml:space="preserve"> </w:t>
      </w:r>
      <w:proofErr w:type="spellStart"/>
      <w:r w:rsidRPr="00FE4955">
        <w:t>thải</w:t>
      </w:r>
      <w:proofErr w:type="spellEnd"/>
      <w:r w:rsidRPr="00FE4955">
        <w:t xml:space="preserve">: </w:t>
      </w:r>
      <w:proofErr w:type="spellStart"/>
      <w:r w:rsidRPr="00C022B8">
        <w:t>Nước</w:t>
      </w:r>
      <w:proofErr w:type="spellEnd"/>
      <w:r w:rsidRPr="00C022B8">
        <w:t xml:space="preserve"> </w:t>
      </w:r>
      <w:proofErr w:type="spellStart"/>
      <w:r w:rsidRPr="00C022B8">
        <w:t>thải</w:t>
      </w:r>
      <w:proofErr w:type="spellEnd"/>
      <w:r w:rsidRPr="00C022B8">
        <w:t xml:space="preserve"> </w:t>
      </w:r>
      <w:proofErr w:type="spellStart"/>
      <w:r w:rsidRPr="00C022B8">
        <w:t>sau</w:t>
      </w:r>
      <w:proofErr w:type="spellEnd"/>
      <w:r w:rsidRPr="00C022B8">
        <w:t xml:space="preserve"> </w:t>
      </w:r>
      <w:proofErr w:type="spellStart"/>
      <w:r w:rsidRPr="00C022B8">
        <w:t>xử</w:t>
      </w:r>
      <w:proofErr w:type="spellEnd"/>
      <w:r w:rsidRPr="00C022B8">
        <w:t xml:space="preserve"> </w:t>
      </w:r>
      <w:proofErr w:type="spellStart"/>
      <w:r w:rsidRPr="00C022B8">
        <w:t>lý</w:t>
      </w:r>
      <w:proofErr w:type="spellEnd"/>
      <w:r w:rsidRPr="00C022B8">
        <w:t xml:space="preserve"> </w:t>
      </w:r>
      <w:proofErr w:type="spellStart"/>
      <w:r w:rsidRPr="00C022B8">
        <w:t>đạt</w:t>
      </w:r>
      <w:proofErr w:type="spellEnd"/>
      <w:r w:rsidRPr="00C022B8">
        <w:t xml:space="preserve"> QCVN 63:2017/BTNMT, </w:t>
      </w:r>
      <w:proofErr w:type="spellStart"/>
      <w:r w:rsidRPr="00C022B8">
        <w:t>cột</w:t>
      </w:r>
      <w:proofErr w:type="spellEnd"/>
      <w:r w:rsidRPr="00C022B8">
        <w:t xml:space="preserve"> A</w:t>
      </w:r>
      <w:r w:rsidR="00983D5A">
        <w:t xml:space="preserve"> – </w:t>
      </w:r>
      <w:proofErr w:type="spellStart"/>
      <w:r w:rsidR="00983D5A">
        <w:t>Quy</w:t>
      </w:r>
      <w:proofErr w:type="spellEnd"/>
      <w:r w:rsidR="00983D5A">
        <w:t xml:space="preserve"> </w:t>
      </w:r>
      <w:proofErr w:type="spellStart"/>
      <w:r w:rsidR="00983D5A">
        <w:t>chuẩn</w:t>
      </w:r>
      <w:proofErr w:type="spellEnd"/>
      <w:r w:rsidR="00983D5A">
        <w:t xml:space="preserve"> </w:t>
      </w:r>
      <w:proofErr w:type="spellStart"/>
      <w:r w:rsidR="00983D5A">
        <w:t>kỹ</w:t>
      </w:r>
      <w:proofErr w:type="spellEnd"/>
      <w:r w:rsidR="00983D5A">
        <w:t xml:space="preserve"> </w:t>
      </w:r>
      <w:proofErr w:type="spellStart"/>
      <w:r w:rsidR="00983D5A">
        <w:t>thuật</w:t>
      </w:r>
      <w:proofErr w:type="spellEnd"/>
      <w:r w:rsidR="00983D5A">
        <w:t xml:space="preserve"> </w:t>
      </w:r>
      <w:proofErr w:type="spellStart"/>
      <w:r w:rsidR="00983D5A">
        <w:t>Quốc</w:t>
      </w:r>
      <w:proofErr w:type="spellEnd"/>
      <w:r w:rsidR="00983D5A">
        <w:t xml:space="preserve"> </w:t>
      </w:r>
      <w:proofErr w:type="spellStart"/>
      <w:r w:rsidR="00983D5A">
        <w:t>gia</w:t>
      </w:r>
      <w:proofErr w:type="spellEnd"/>
      <w:r w:rsidR="00983D5A">
        <w:t xml:space="preserve"> </w:t>
      </w:r>
      <w:proofErr w:type="spellStart"/>
      <w:r w:rsidR="00983D5A">
        <w:t>về</w:t>
      </w:r>
      <w:proofErr w:type="spellEnd"/>
      <w:r w:rsidR="00983D5A">
        <w:t xml:space="preserve"> </w:t>
      </w:r>
      <w:proofErr w:type="spellStart"/>
      <w:r w:rsidR="00983D5A">
        <w:t>nước</w:t>
      </w:r>
      <w:proofErr w:type="spellEnd"/>
      <w:r w:rsidR="00983D5A">
        <w:t xml:space="preserve"> </w:t>
      </w:r>
      <w:proofErr w:type="spellStart"/>
      <w:r w:rsidR="00983D5A">
        <w:t>thải</w:t>
      </w:r>
      <w:proofErr w:type="spellEnd"/>
      <w:r w:rsidR="00983D5A">
        <w:t xml:space="preserve"> </w:t>
      </w:r>
      <w:proofErr w:type="spellStart"/>
      <w:r w:rsidR="00983D5A">
        <w:t>chế</w:t>
      </w:r>
      <w:proofErr w:type="spellEnd"/>
      <w:r w:rsidR="00983D5A">
        <w:t xml:space="preserve"> </w:t>
      </w:r>
      <w:proofErr w:type="spellStart"/>
      <w:r w:rsidR="00983D5A">
        <w:t>biến</w:t>
      </w:r>
      <w:proofErr w:type="spellEnd"/>
      <w:r w:rsidR="00983D5A">
        <w:t xml:space="preserve"> </w:t>
      </w:r>
      <w:proofErr w:type="spellStart"/>
      <w:r w:rsidR="00983D5A">
        <w:t>tinh</w:t>
      </w:r>
      <w:proofErr w:type="spellEnd"/>
      <w:r w:rsidR="00983D5A">
        <w:t xml:space="preserve"> </w:t>
      </w:r>
      <w:proofErr w:type="spellStart"/>
      <w:r w:rsidR="00983D5A">
        <w:t>bột</w:t>
      </w:r>
      <w:proofErr w:type="spellEnd"/>
      <w:r w:rsidR="00983D5A">
        <w:t xml:space="preserve"> </w:t>
      </w:r>
      <w:proofErr w:type="spellStart"/>
      <w:r w:rsidR="00983D5A">
        <w:t>sắn</w:t>
      </w:r>
      <w:proofErr w:type="spellEnd"/>
      <w:r w:rsidR="00983D5A">
        <w:t>.</w:t>
      </w:r>
    </w:p>
    <w:p w14:paraId="69B7AF82" w14:textId="0D010A73" w:rsidR="00125E82" w:rsidRPr="00B80C4C" w:rsidRDefault="00B80C4C" w:rsidP="004E5661">
      <w:pPr>
        <w:pStyle w:val="Heading2"/>
        <w:numPr>
          <w:ilvl w:val="0"/>
          <w:numId w:val="0"/>
        </w:numPr>
        <w:spacing w:before="60" w:after="60"/>
        <w:rPr>
          <w:b w:val="0"/>
          <w:bCs/>
          <w:lang w:val="en-US"/>
        </w:rPr>
      </w:pPr>
      <w:bookmarkStart w:id="255" w:name="_Toc125979896"/>
      <w:r w:rsidRPr="00B80C4C">
        <w:rPr>
          <w:rStyle w:val="Heading2Char"/>
          <w:b/>
          <w:bCs/>
        </w:rPr>
        <w:t>2</w:t>
      </w:r>
      <w:r w:rsidR="00125E82" w:rsidRPr="00B80C4C">
        <w:rPr>
          <w:rStyle w:val="Heading2Char"/>
          <w:b/>
          <w:bCs/>
        </w:rPr>
        <w:t xml:space="preserve">. </w:t>
      </w:r>
      <w:proofErr w:type="spellStart"/>
      <w:r w:rsidR="00125E82" w:rsidRPr="00B80C4C">
        <w:rPr>
          <w:rStyle w:val="Heading2Char"/>
          <w:b/>
          <w:bCs/>
        </w:rPr>
        <w:t>Nội</w:t>
      </w:r>
      <w:proofErr w:type="spellEnd"/>
      <w:r w:rsidR="00125E82" w:rsidRPr="00B80C4C">
        <w:rPr>
          <w:rStyle w:val="Heading2Char"/>
          <w:b/>
          <w:bCs/>
        </w:rPr>
        <w:t xml:space="preserve"> dung </w:t>
      </w:r>
      <w:proofErr w:type="spellStart"/>
      <w:r w:rsidR="00125E82" w:rsidRPr="00B80C4C">
        <w:rPr>
          <w:rStyle w:val="Heading2Char"/>
          <w:b/>
          <w:bCs/>
        </w:rPr>
        <w:t>đề</w:t>
      </w:r>
      <w:proofErr w:type="spellEnd"/>
      <w:r w:rsidR="00125E82" w:rsidRPr="00B80C4C">
        <w:rPr>
          <w:rStyle w:val="Heading2Char"/>
          <w:b/>
          <w:bCs/>
        </w:rPr>
        <w:t xml:space="preserve"> </w:t>
      </w:r>
      <w:proofErr w:type="spellStart"/>
      <w:r w:rsidR="00125E82" w:rsidRPr="00B80C4C">
        <w:rPr>
          <w:rStyle w:val="Heading2Char"/>
          <w:b/>
          <w:bCs/>
        </w:rPr>
        <w:t>nghị</w:t>
      </w:r>
      <w:proofErr w:type="spellEnd"/>
      <w:r w:rsidR="00125E82" w:rsidRPr="00B80C4C">
        <w:rPr>
          <w:rStyle w:val="Heading2Char"/>
          <w:b/>
          <w:bCs/>
        </w:rPr>
        <w:t xml:space="preserve"> </w:t>
      </w:r>
      <w:proofErr w:type="spellStart"/>
      <w:r w:rsidR="00125E82" w:rsidRPr="00B80C4C">
        <w:rPr>
          <w:rStyle w:val="Heading2Char"/>
          <w:b/>
          <w:bCs/>
        </w:rPr>
        <w:t>cấp</w:t>
      </w:r>
      <w:proofErr w:type="spellEnd"/>
      <w:r w:rsidR="00125E82" w:rsidRPr="00B80C4C">
        <w:rPr>
          <w:rStyle w:val="Heading2Char"/>
          <w:b/>
          <w:bCs/>
        </w:rPr>
        <w:t xml:space="preserve"> </w:t>
      </w:r>
      <w:proofErr w:type="spellStart"/>
      <w:r w:rsidR="00125E82" w:rsidRPr="00B80C4C">
        <w:rPr>
          <w:rStyle w:val="Heading2Char"/>
          <w:b/>
          <w:bCs/>
        </w:rPr>
        <w:t>phép</w:t>
      </w:r>
      <w:proofErr w:type="spellEnd"/>
      <w:r w:rsidR="00125E82" w:rsidRPr="00B80C4C">
        <w:rPr>
          <w:rStyle w:val="Heading2Char"/>
          <w:b/>
          <w:bCs/>
        </w:rPr>
        <w:t xml:space="preserve"> </w:t>
      </w:r>
      <w:proofErr w:type="spellStart"/>
      <w:r w:rsidR="00125E82" w:rsidRPr="00B80C4C">
        <w:rPr>
          <w:rStyle w:val="Heading2Char"/>
          <w:b/>
          <w:bCs/>
        </w:rPr>
        <w:t>đối</w:t>
      </w:r>
      <w:proofErr w:type="spellEnd"/>
      <w:r w:rsidR="00125E82" w:rsidRPr="00B80C4C">
        <w:rPr>
          <w:rStyle w:val="Heading2Char"/>
          <w:b/>
          <w:bCs/>
        </w:rPr>
        <w:t xml:space="preserve"> </w:t>
      </w:r>
      <w:proofErr w:type="spellStart"/>
      <w:r w:rsidR="00125E82" w:rsidRPr="00B80C4C">
        <w:rPr>
          <w:rStyle w:val="Heading2Char"/>
          <w:b/>
          <w:bCs/>
        </w:rPr>
        <w:t>với</w:t>
      </w:r>
      <w:proofErr w:type="spellEnd"/>
      <w:r w:rsidR="00125E82" w:rsidRPr="00B80C4C">
        <w:rPr>
          <w:rStyle w:val="Heading2Char"/>
          <w:b/>
          <w:bCs/>
        </w:rPr>
        <w:t xml:space="preserve"> </w:t>
      </w:r>
      <w:proofErr w:type="spellStart"/>
      <w:r w:rsidR="00125E82" w:rsidRPr="00B80C4C">
        <w:rPr>
          <w:rStyle w:val="Heading2Char"/>
          <w:b/>
          <w:bCs/>
        </w:rPr>
        <w:t>khí</w:t>
      </w:r>
      <w:proofErr w:type="spellEnd"/>
      <w:r w:rsidR="00125E82" w:rsidRPr="00B80C4C">
        <w:rPr>
          <w:rStyle w:val="Heading2Char"/>
          <w:b/>
          <w:bCs/>
        </w:rPr>
        <w:t xml:space="preserve"> </w:t>
      </w:r>
      <w:proofErr w:type="spellStart"/>
      <w:r w:rsidR="00125E82" w:rsidRPr="00B80C4C">
        <w:rPr>
          <w:rStyle w:val="Heading2Char"/>
          <w:b/>
          <w:bCs/>
        </w:rPr>
        <w:t>thải</w:t>
      </w:r>
      <w:bookmarkEnd w:id="251"/>
      <w:proofErr w:type="spellEnd"/>
      <w:r w:rsidR="00125E82" w:rsidRPr="00B80C4C">
        <w:rPr>
          <w:b w:val="0"/>
          <w:bCs/>
          <w:lang w:val="en-US"/>
        </w:rPr>
        <w:t xml:space="preserve"> (</w:t>
      </w:r>
      <w:proofErr w:type="spellStart"/>
      <w:r w:rsidR="00125E82" w:rsidRPr="00B80C4C">
        <w:rPr>
          <w:b w:val="0"/>
          <w:bCs/>
          <w:lang w:val="en-US"/>
        </w:rPr>
        <w:t>nếu</w:t>
      </w:r>
      <w:proofErr w:type="spellEnd"/>
      <w:r w:rsidR="00125E82" w:rsidRPr="00B80C4C">
        <w:rPr>
          <w:b w:val="0"/>
          <w:bCs/>
          <w:lang w:val="en-US"/>
        </w:rPr>
        <w:t xml:space="preserve"> </w:t>
      </w:r>
      <w:proofErr w:type="spellStart"/>
      <w:r w:rsidR="00125E82" w:rsidRPr="00B80C4C">
        <w:rPr>
          <w:b w:val="0"/>
          <w:bCs/>
          <w:lang w:val="en-US"/>
        </w:rPr>
        <w:t>có</w:t>
      </w:r>
      <w:proofErr w:type="spellEnd"/>
      <w:r w:rsidR="00125E82" w:rsidRPr="00B80C4C">
        <w:rPr>
          <w:b w:val="0"/>
          <w:bCs/>
          <w:lang w:val="en-US"/>
        </w:rPr>
        <w:t>):</w:t>
      </w:r>
      <w:bookmarkEnd w:id="255"/>
    </w:p>
    <w:p w14:paraId="46D4F494" w14:textId="77777777" w:rsidR="00244BAE" w:rsidRPr="00125E82" w:rsidRDefault="00244BAE" w:rsidP="004E5661">
      <w:pPr>
        <w:spacing w:before="60" w:after="60"/>
        <w:rPr>
          <w:lang w:val="en-US"/>
        </w:rPr>
      </w:pPr>
      <w:proofErr w:type="spellStart"/>
      <w:r>
        <w:rPr>
          <w:lang w:val="en-US"/>
        </w:rPr>
        <w:t>Không</w:t>
      </w:r>
      <w:proofErr w:type="spellEnd"/>
      <w:r>
        <w:rPr>
          <w:lang w:val="en-US"/>
        </w:rPr>
        <w:t xml:space="preserve"> </w:t>
      </w:r>
      <w:proofErr w:type="spellStart"/>
      <w:r>
        <w:rPr>
          <w:lang w:val="en-US"/>
        </w:rPr>
        <w:t>có</w:t>
      </w:r>
      <w:proofErr w:type="spellEnd"/>
      <w:r w:rsidR="00BE1749">
        <w:rPr>
          <w:lang w:val="en-US"/>
        </w:rPr>
        <w:t>.</w:t>
      </w:r>
    </w:p>
    <w:p w14:paraId="72B7B03F" w14:textId="780DECFD" w:rsidR="00125E82" w:rsidRPr="00403CB2" w:rsidRDefault="00403CB2" w:rsidP="004E5661">
      <w:pPr>
        <w:pStyle w:val="Heading2"/>
        <w:numPr>
          <w:ilvl w:val="0"/>
          <w:numId w:val="0"/>
        </w:numPr>
        <w:spacing w:before="60" w:after="60"/>
        <w:rPr>
          <w:b w:val="0"/>
          <w:bCs/>
          <w:lang w:val="en-US"/>
        </w:rPr>
      </w:pPr>
      <w:bookmarkStart w:id="256" w:name="_Toc115938773"/>
      <w:bookmarkStart w:id="257" w:name="_Toc125979897"/>
      <w:r w:rsidRPr="00403CB2">
        <w:rPr>
          <w:rStyle w:val="Heading2Char"/>
          <w:b/>
          <w:bCs/>
        </w:rPr>
        <w:t>3</w:t>
      </w:r>
      <w:r w:rsidR="00125E82" w:rsidRPr="00403CB2">
        <w:rPr>
          <w:rStyle w:val="Heading2Char"/>
          <w:b/>
          <w:bCs/>
        </w:rPr>
        <w:t xml:space="preserve">. </w:t>
      </w:r>
      <w:proofErr w:type="spellStart"/>
      <w:r w:rsidR="00125E82" w:rsidRPr="00403CB2">
        <w:rPr>
          <w:rStyle w:val="Heading2Char"/>
          <w:b/>
          <w:bCs/>
        </w:rPr>
        <w:t>Nội</w:t>
      </w:r>
      <w:proofErr w:type="spellEnd"/>
      <w:r w:rsidR="00125E82" w:rsidRPr="00403CB2">
        <w:rPr>
          <w:rStyle w:val="Heading2Char"/>
          <w:b/>
          <w:bCs/>
        </w:rPr>
        <w:t xml:space="preserve"> dung </w:t>
      </w:r>
      <w:proofErr w:type="spellStart"/>
      <w:r w:rsidR="00125E82" w:rsidRPr="00403CB2">
        <w:rPr>
          <w:rStyle w:val="Heading2Char"/>
          <w:b/>
          <w:bCs/>
        </w:rPr>
        <w:t>đề</w:t>
      </w:r>
      <w:proofErr w:type="spellEnd"/>
      <w:r w:rsidR="00125E82" w:rsidRPr="00403CB2">
        <w:rPr>
          <w:rStyle w:val="Heading2Char"/>
          <w:b/>
          <w:bCs/>
        </w:rPr>
        <w:t xml:space="preserve"> </w:t>
      </w:r>
      <w:proofErr w:type="spellStart"/>
      <w:r w:rsidR="00125E82" w:rsidRPr="00403CB2">
        <w:rPr>
          <w:rStyle w:val="Heading2Char"/>
          <w:b/>
          <w:bCs/>
        </w:rPr>
        <w:t>nghị</w:t>
      </w:r>
      <w:proofErr w:type="spellEnd"/>
      <w:r w:rsidR="00125E82" w:rsidRPr="00403CB2">
        <w:rPr>
          <w:rStyle w:val="Heading2Char"/>
          <w:b/>
          <w:bCs/>
        </w:rPr>
        <w:t xml:space="preserve"> </w:t>
      </w:r>
      <w:proofErr w:type="spellStart"/>
      <w:r w:rsidR="00125E82" w:rsidRPr="00403CB2">
        <w:rPr>
          <w:rStyle w:val="Heading2Char"/>
          <w:b/>
          <w:bCs/>
        </w:rPr>
        <w:t>cấp</w:t>
      </w:r>
      <w:proofErr w:type="spellEnd"/>
      <w:r w:rsidR="00125E82" w:rsidRPr="00403CB2">
        <w:rPr>
          <w:rStyle w:val="Heading2Char"/>
          <w:b/>
          <w:bCs/>
        </w:rPr>
        <w:t xml:space="preserve"> </w:t>
      </w:r>
      <w:proofErr w:type="spellStart"/>
      <w:r w:rsidR="00125E82" w:rsidRPr="00403CB2">
        <w:rPr>
          <w:rStyle w:val="Heading2Char"/>
          <w:b/>
          <w:bCs/>
        </w:rPr>
        <w:t>phép</w:t>
      </w:r>
      <w:proofErr w:type="spellEnd"/>
      <w:r w:rsidR="00125E82" w:rsidRPr="00403CB2">
        <w:rPr>
          <w:rStyle w:val="Heading2Char"/>
          <w:b/>
          <w:bCs/>
        </w:rPr>
        <w:t xml:space="preserve"> </w:t>
      </w:r>
      <w:proofErr w:type="spellStart"/>
      <w:r w:rsidR="00125E82" w:rsidRPr="00403CB2">
        <w:rPr>
          <w:rStyle w:val="Heading2Char"/>
          <w:b/>
          <w:bCs/>
        </w:rPr>
        <w:t>đối</w:t>
      </w:r>
      <w:proofErr w:type="spellEnd"/>
      <w:r w:rsidR="00125E82" w:rsidRPr="00403CB2">
        <w:rPr>
          <w:rStyle w:val="Heading2Char"/>
          <w:b/>
          <w:bCs/>
        </w:rPr>
        <w:t xml:space="preserve"> </w:t>
      </w:r>
      <w:proofErr w:type="spellStart"/>
      <w:r w:rsidR="00125E82" w:rsidRPr="00403CB2">
        <w:rPr>
          <w:rStyle w:val="Heading2Char"/>
          <w:b/>
          <w:bCs/>
        </w:rPr>
        <w:t>với</w:t>
      </w:r>
      <w:proofErr w:type="spellEnd"/>
      <w:r w:rsidR="00125E82" w:rsidRPr="00403CB2">
        <w:rPr>
          <w:rStyle w:val="Heading2Char"/>
          <w:b/>
          <w:bCs/>
        </w:rPr>
        <w:t xml:space="preserve"> </w:t>
      </w:r>
      <w:proofErr w:type="spellStart"/>
      <w:r w:rsidR="00125E82" w:rsidRPr="00403CB2">
        <w:rPr>
          <w:rStyle w:val="Heading2Char"/>
          <w:b/>
          <w:bCs/>
        </w:rPr>
        <w:t>tiếng</w:t>
      </w:r>
      <w:proofErr w:type="spellEnd"/>
      <w:r w:rsidR="00125E82" w:rsidRPr="00403CB2">
        <w:rPr>
          <w:rStyle w:val="Heading2Char"/>
          <w:b/>
          <w:bCs/>
        </w:rPr>
        <w:t xml:space="preserve"> </w:t>
      </w:r>
      <w:proofErr w:type="spellStart"/>
      <w:r w:rsidR="00125E82" w:rsidRPr="00403CB2">
        <w:rPr>
          <w:rStyle w:val="Heading2Char"/>
          <w:b/>
          <w:bCs/>
        </w:rPr>
        <w:t>ồn</w:t>
      </w:r>
      <w:proofErr w:type="spellEnd"/>
      <w:r w:rsidR="00125E82" w:rsidRPr="00403CB2">
        <w:rPr>
          <w:rStyle w:val="Heading2Char"/>
          <w:b/>
          <w:bCs/>
        </w:rPr>
        <w:t xml:space="preserve">, </w:t>
      </w:r>
      <w:proofErr w:type="spellStart"/>
      <w:r w:rsidR="00125E82" w:rsidRPr="00403CB2">
        <w:rPr>
          <w:rStyle w:val="Heading2Char"/>
          <w:b/>
          <w:bCs/>
        </w:rPr>
        <w:t>độ</w:t>
      </w:r>
      <w:proofErr w:type="spellEnd"/>
      <w:r w:rsidR="00125E82" w:rsidRPr="00403CB2">
        <w:rPr>
          <w:rStyle w:val="Heading2Char"/>
          <w:b/>
          <w:bCs/>
        </w:rPr>
        <w:t xml:space="preserve"> rung</w:t>
      </w:r>
      <w:bookmarkEnd w:id="256"/>
      <w:r w:rsidR="00125E82" w:rsidRPr="00403CB2">
        <w:rPr>
          <w:b w:val="0"/>
          <w:bCs/>
          <w:lang w:val="en-US"/>
        </w:rPr>
        <w:t xml:space="preserve"> (</w:t>
      </w:r>
      <w:proofErr w:type="spellStart"/>
      <w:r w:rsidR="00125E82" w:rsidRPr="00403CB2">
        <w:rPr>
          <w:b w:val="0"/>
          <w:bCs/>
          <w:lang w:val="en-US"/>
        </w:rPr>
        <w:t>nếu</w:t>
      </w:r>
      <w:proofErr w:type="spellEnd"/>
      <w:r w:rsidR="00125E82" w:rsidRPr="00403CB2">
        <w:rPr>
          <w:b w:val="0"/>
          <w:bCs/>
          <w:lang w:val="en-US"/>
        </w:rPr>
        <w:t xml:space="preserve"> </w:t>
      </w:r>
      <w:proofErr w:type="spellStart"/>
      <w:r w:rsidR="00125E82" w:rsidRPr="00403CB2">
        <w:rPr>
          <w:b w:val="0"/>
          <w:bCs/>
          <w:lang w:val="en-US"/>
        </w:rPr>
        <w:t>có</w:t>
      </w:r>
      <w:proofErr w:type="spellEnd"/>
      <w:r w:rsidR="00125E82" w:rsidRPr="00403CB2">
        <w:rPr>
          <w:b w:val="0"/>
          <w:bCs/>
          <w:lang w:val="en-US"/>
        </w:rPr>
        <w:t>):</w:t>
      </w:r>
      <w:bookmarkEnd w:id="257"/>
    </w:p>
    <w:p w14:paraId="0BF162F7" w14:textId="77777777" w:rsidR="00BE1749" w:rsidRPr="00FE4955" w:rsidRDefault="00BE1749" w:rsidP="004E5661">
      <w:pPr>
        <w:pStyle w:val="Heading3"/>
      </w:pPr>
      <w:bookmarkStart w:id="258" w:name="_Toc125979898"/>
      <w:r>
        <w:t xml:space="preserve">3.1. </w:t>
      </w:r>
      <w:proofErr w:type="spellStart"/>
      <w:r w:rsidRPr="00FE4955">
        <w:t>Nguồn</w:t>
      </w:r>
      <w:proofErr w:type="spellEnd"/>
      <w:r w:rsidRPr="00FE4955">
        <w:t xml:space="preserve"> </w:t>
      </w:r>
      <w:proofErr w:type="spellStart"/>
      <w:r w:rsidRPr="00FE4955">
        <w:t>phát</w:t>
      </w:r>
      <w:proofErr w:type="spellEnd"/>
      <w:r w:rsidRPr="00FE4955">
        <w:t xml:space="preserve"> </w:t>
      </w:r>
      <w:proofErr w:type="spellStart"/>
      <w:r w:rsidRPr="00FE4955">
        <w:t>sinh</w:t>
      </w:r>
      <w:proofErr w:type="spellEnd"/>
      <w:r w:rsidRPr="00FE4955">
        <w:t xml:space="preserve"> </w:t>
      </w:r>
      <w:proofErr w:type="spellStart"/>
      <w:r w:rsidRPr="00FE4955">
        <w:t>tiếng</w:t>
      </w:r>
      <w:proofErr w:type="spellEnd"/>
      <w:r w:rsidRPr="00FE4955">
        <w:t xml:space="preserve"> </w:t>
      </w:r>
      <w:proofErr w:type="spellStart"/>
      <w:r w:rsidRPr="00FE4955">
        <w:t>ồn</w:t>
      </w:r>
      <w:proofErr w:type="spellEnd"/>
      <w:r w:rsidRPr="00FE4955">
        <w:t xml:space="preserve">, </w:t>
      </w:r>
      <w:proofErr w:type="spellStart"/>
      <w:r w:rsidRPr="00FE4955">
        <w:t>độ</w:t>
      </w:r>
      <w:proofErr w:type="spellEnd"/>
      <w:r w:rsidRPr="00FE4955">
        <w:t xml:space="preserve"> rung</w:t>
      </w:r>
      <w:bookmarkEnd w:id="258"/>
    </w:p>
    <w:p w14:paraId="466E5DCB" w14:textId="77777777" w:rsidR="00BE1749" w:rsidRPr="007346A6" w:rsidRDefault="00BE1749" w:rsidP="004E5661">
      <w:pPr>
        <w:pStyle w:val="1"/>
        <w:ind w:left="754"/>
      </w:pPr>
      <w:proofErr w:type="spellStart"/>
      <w:r w:rsidRPr="007346A6">
        <w:rPr>
          <w:iCs/>
        </w:rPr>
        <w:t>Nguồn</w:t>
      </w:r>
      <w:proofErr w:type="spellEnd"/>
      <w:r w:rsidRPr="007346A6">
        <w:rPr>
          <w:iCs/>
        </w:rPr>
        <w:t xml:space="preserve"> </w:t>
      </w:r>
      <w:proofErr w:type="spellStart"/>
      <w:r w:rsidRPr="007346A6">
        <w:rPr>
          <w:iCs/>
        </w:rPr>
        <w:t>số</w:t>
      </w:r>
      <w:proofErr w:type="spellEnd"/>
      <w:r w:rsidRPr="007346A6">
        <w:rPr>
          <w:iCs/>
        </w:rPr>
        <w:t xml:space="preserve"> 1:</w:t>
      </w:r>
      <w:r w:rsidRPr="007346A6">
        <w:t xml:space="preserve"> </w:t>
      </w:r>
      <w:proofErr w:type="spellStart"/>
      <w:r w:rsidRPr="007346A6">
        <w:t>Khu</w:t>
      </w:r>
      <w:proofErr w:type="spellEnd"/>
      <w:r w:rsidRPr="007346A6">
        <w:t xml:space="preserve"> </w:t>
      </w:r>
      <w:proofErr w:type="spellStart"/>
      <w:r w:rsidRPr="007346A6">
        <w:t>vực</w:t>
      </w:r>
      <w:proofErr w:type="spellEnd"/>
      <w:r w:rsidRPr="007346A6">
        <w:t xml:space="preserve"> </w:t>
      </w:r>
      <w:proofErr w:type="spellStart"/>
      <w:r>
        <w:t>máy</w:t>
      </w:r>
      <w:proofErr w:type="spellEnd"/>
      <w:r>
        <w:t xml:space="preserve"> </w:t>
      </w:r>
      <w:proofErr w:type="spellStart"/>
      <w:r>
        <w:t>móc</w:t>
      </w:r>
      <w:proofErr w:type="spellEnd"/>
      <w:r>
        <w:t xml:space="preserve"> </w:t>
      </w:r>
      <w:proofErr w:type="spellStart"/>
      <w:r>
        <w:t>sản</w:t>
      </w:r>
      <w:proofErr w:type="spellEnd"/>
      <w:r>
        <w:t xml:space="preserve"> </w:t>
      </w:r>
      <w:proofErr w:type="spellStart"/>
      <w:r>
        <w:t>xuất</w:t>
      </w:r>
      <w:proofErr w:type="spellEnd"/>
    </w:p>
    <w:p w14:paraId="13111A34" w14:textId="1D79D52C" w:rsidR="00BE1749" w:rsidRPr="007346A6" w:rsidRDefault="00BE1749" w:rsidP="004E5661">
      <w:pPr>
        <w:pStyle w:val="1"/>
        <w:ind w:left="754"/>
      </w:pPr>
      <w:proofErr w:type="spellStart"/>
      <w:r w:rsidRPr="007346A6">
        <w:t>Nguồn</w:t>
      </w:r>
      <w:proofErr w:type="spellEnd"/>
      <w:r w:rsidRPr="007346A6">
        <w:t xml:space="preserve"> </w:t>
      </w:r>
      <w:proofErr w:type="spellStart"/>
      <w:r w:rsidRPr="007346A6">
        <w:t>số</w:t>
      </w:r>
      <w:proofErr w:type="spellEnd"/>
      <w:r w:rsidRPr="007346A6">
        <w:t xml:space="preserve"> </w:t>
      </w:r>
      <w:r>
        <w:t>2</w:t>
      </w:r>
      <w:r w:rsidRPr="007346A6">
        <w:t xml:space="preserve">: </w:t>
      </w:r>
      <w:proofErr w:type="spellStart"/>
      <w:r w:rsidRPr="007346A6">
        <w:t>Khu</w:t>
      </w:r>
      <w:proofErr w:type="spellEnd"/>
      <w:r w:rsidRPr="007346A6">
        <w:t xml:space="preserve"> </w:t>
      </w:r>
      <w:proofErr w:type="spellStart"/>
      <w:r w:rsidRPr="007346A6">
        <w:t>vực</w:t>
      </w:r>
      <w:proofErr w:type="spellEnd"/>
      <w:r w:rsidR="00955066">
        <w:t xml:space="preserve"> </w:t>
      </w:r>
      <w:proofErr w:type="spellStart"/>
      <w:r w:rsidR="00955066">
        <w:t>sấy</w:t>
      </w:r>
      <w:proofErr w:type="spellEnd"/>
      <w:r w:rsidR="00E10A0C">
        <w:t xml:space="preserve"> </w:t>
      </w:r>
      <w:proofErr w:type="spellStart"/>
      <w:r w:rsidR="00E10A0C">
        <w:t>bã</w:t>
      </w:r>
      <w:proofErr w:type="spellEnd"/>
      <w:r w:rsidR="00E10A0C">
        <w:t xml:space="preserve"> </w:t>
      </w:r>
      <w:proofErr w:type="spellStart"/>
      <w:r w:rsidR="00E10A0C">
        <w:t>mì</w:t>
      </w:r>
      <w:proofErr w:type="spellEnd"/>
    </w:p>
    <w:p w14:paraId="1226EE1F" w14:textId="77777777" w:rsidR="00BE1749" w:rsidRPr="00FE4955" w:rsidRDefault="00BE1749" w:rsidP="004E5661">
      <w:pPr>
        <w:pStyle w:val="Heading3"/>
        <w:keepNext/>
        <w:keepLines/>
        <w:numPr>
          <w:ilvl w:val="2"/>
          <w:numId w:val="0"/>
        </w:numPr>
        <w:tabs>
          <w:tab w:val="right" w:pos="340"/>
          <w:tab w:val="right" w:pos="1701"/>
        </w:tabs>
      </w:pPr>
      <w:bookmarkStart w:id="259" w:name="_Toc17460"/>
      <w:bookmarkStart w:id="260" w:name="_Toc28066"/>
      <w:bookmarkStart w:id="261" w:name="_Toc26517"/>
      <w:bookmarkStart w:id="262" w:name="_Toc117685440"/>
      <w:bookmarkStart w:id="263" w:name="_Toc118364179"/>
      <w:bookmarkStart w:id="264" w:name="_Toc118970674"/>
      <w:bookmarkStart w:id="265" w:name="_Toc125979899"/>
      <w:r w:rsidRPr="00FE4955">
        <w:t xml:space="preserve">3.2. </w:t>
      </w:r>
      <w:proofErr w:type="spellStart"/>
      <w:r w:rsidRPr="00FE4955">
        <w:t>Vị</w:t>
      </w:r>
      <w:proofErr w:type="spellEnd"/>
      <w:r w:rsidRPr="00FE4955">
        <w:t xml:space="preserve"> </w:t>
      </w:r>
      <w:proofErr w:type="spellStart"/>
      <w:r w:rsidRPr="00FE4955">
        <w:t>trí</w:t>
      </w:r>
      <w:proofErr w:type="spellEnd"/>
      <w:r w:rsidRPr="00FE4955">
        <w:t xml:space="preserve"> </w:t>
      </w:r>
      <w:proofErr w:type="spellStart"/>
      <w:r w:rsidRPr="00FE4955">
        <w:t>phát</w:t>
      </w:r>
      <w:proofErr w:type="spellEnd"/>
      <w:r w:rsidRPr="00FE4955">
        <w:t xml:space="preserve"> </w:t>
      </w:r>
      <w:proofErr w:type="spellStart"/>
      <w:r w:rsidRPr="00FE4955">
        <w:t>sinh</w:t>
      </w:r>
      <w:proofErr w:type="spellEnd"/>
      <w:r w:rsidRPr="00FE4955">
        <w:t xml:space="preserve"> </w:t>
      </w:r>
      <w:proofErr w:type="spellStart"/>
      <w:r w:rsidRPr="00FE4955">
        <w:t>tiếng</w:t>
      </w:r>
      <w:proofErr w:type="spellEnd"/>
      <w:r w:rsidRPr="00FE4955">
        <w:t xml:space="preserve"> </w:t>
      </w:r>
      <w:proofErr w:type="spellStart"/>
      <w:r w:rsidRPr="00FE4955">
        <w:t>ồn</w:t>
      </w:r>
      <w:proofErr w:type="spellEnd"/>
      <w:r w:rsidRPr="00FE4955">
        <w:t xml:space="preserve">, </w:t>
      </w:r>
      <w:proofErr w:type="spellStart"/>
      <w:r w:rsidRPr="00FE4955">
        <w:t>độ</w:t>
      </w:r>
      <w:proofErr w:type="spellEnd"/>
      <w:r w:rsidRPr="00FE4955">
        <w:t xml:space="preserve"> rung</w:t>
      </w:r>
      <w:bookmarkEnd w:id="259"/>
      <w:bookmarkEnd w:id="260"/>
      <w:bookmarkEnd w:id="261"/>
      <w:bookmarkEnd w:id="262"/>
      <w:bookmarkEnd w:id="263"/>
      <w:bookmarkEnd w:id="264"/>
      <w:bookmarkEnd w:id="265"/>
    </w:p>
    <w:p w14:paraId="7A89DBB2" w14:textId="2891E9DA" w:rsidR="00BE1749" w:rsidRPr="00BE0F52" w:rsidRDefault="00BE1749" w:rsidP="004E5661">
      <w:pPr>
        <w:pStyle w:val="1"/>
        <w:ind w:left="754"/>
      </w:pPr>
      <w:proofErr w:type="spellStart"/>
      <w:r w:rsidRPr="00BE0F52">
        <w:t>Nguồn</w:t>
      </w:r>
      <w:proofErr w:type="spellEnd"/>
      <w:r w:rsidRPr="00BE0F52">
        <w:t xml:space="preserve"> </w:t>
      </w:r>
      <w:proofErr w:type="spellStart"/>
      <w:r w:rsidRPr="00BE0F52">
        <w:t>số</w:t>
      </w:r>
      <w:proofErr w:type="spellEnd"/>
      <w:r w:rsidRPr="00BE0F52">
        <w:t xml:space="preserve"> 1: X = 12</w:t>
      </w:r>
      <w:r w:rsidR="004C50B9">
        <w:t>57 275</w:t>
      </w:r>
      <w:r w:rsidRPr="00BE0F52">
        <w:t xml:space="preserve">; Y = </w:t>
      </w:r>
      <w:r w:rsidR="004C50B9">
        <w:t>564 843</w:t>
      </w:r>
    </w:p>
    <w:p w14:paraId="15BE43F6" w14:textId="74322082" w:rsidR="00BE1749" w:rsidRPr="00BE0F52" w:rsidRDefault="00BE1749" w:rsidP="004E5661">
      <w:pPr>
        <w:pStyle w:val="1"/>
        <w:ind w:left="754"/>
      </w:pPr>
      <w:proofErr w:type="spellStart"/>
      <w:r w:rsidRPr="00BE0F52">
        <w:t>Nguồn</w:t>
      </w:r>
      <w:proofErr w:type="spellEnd"/>
      <w:r w:rsidRPr="00BE0F52">
        <w:t xml:space="preserve"> </w:t>
      </w:r>
      <w:proofErr w:type="spellStart"/>
      <w:r w:rsidRPr="00BE0F52">
        <w:t>số</w:t>
      </w:r>
      <w:proofErr w:type="spellEnd"/>
      <w:r w:rsidRPr="00BE0F52">
        <w:t xml:space="preserve"> 2: X = </w:t>
      </w:r>
      <w:r w:rsidR="00983D5A">
        <w:t>1257 256</w:t>
      </w:r>
      <w:r w:rsidRPr="00BE0F52">
        <w:t xml:space="preserve">; Y = </w:t>
      </w:r>
      <w:r w:rsidR="00983D5A">
        <w:t xml:space="preserve">564 820 </w:t>
      </w:r>
    </w:p>
    <w:p w14:paraId="3F41F76E" w14:textId="77777777" w:rsidR="00BE1749" w:rsidRPr="00FE4955" w:rsidRDefault="00BE1749" w:rsidP="004E5661">
      <w:pPr>
        <w:pStyle w:val="Heading3"/>
        <w:keepNext/>
        <w:keepLines/>
        <w:numPr>
          <w:ilvl w:val="2"/>
          <w:numId w:val="0"/>
        </w:numPr>
        <w:tabs>
          <w:tab w:val="right" w:pos="340"/>
          <w:tab w:val="right" w:pos="1701"/>
        </w:tabs>
      </w:pPr>
      <w:bookmarkStart w:id="266" w:name="_Toc117685441"/>
      <w:bookmarkStart w:id="267" w:name="_Toc118970675"/>
      <w:bookmarkStart w:id="268" w:name="_Toc125979900"/>
      <w:r w:rsidRPr="00FE4955">
        <w:t xml:space="preserve">3.3. </w:t>
      </w:r>
      <w:proofErr w:type="spellStart"/>
      <w:r w:rsidRPr="00FE4955">
        <w:t>Giá</w:t>
      </w:r>
      <w:proofErr w:type="spellEnd"/>
      <w:r w:rsidRPr="00FE4955">
        <w:t xml:space="preserve"> </w:t>
      </w:r>
      <w:proofErr w:type="spellStart"/>
      <w:r w:rsidRPr="00FE4955">
        <w:t>trị</w:t>
      </w:r>
      <w:proofErr w:type="spellEnd"/>
      <w:r w:rsidRPr="00FE4955">
        <w:t xml:space="preserve"> </w:t>
      </w:r>
      <w:proofErr w:type="spellStart"/>
      <w:r w:rsidRPr="00FE4955">
        <w:t>giới</w:t>
      </w:r>
      <w:proofErr w:type="spellEnd"/>
      <w:r w:rsidRPr="00FE4955">
        <w:t xml:space="preserve"> </w:t>
      </w:r>
      <w:proofErr w:type="spellStart"/>
      <w:r w:rsidRPr="00FE4955">
        <w:t>hạn</w:t>
      </w:r>
      <w:proofErr w:type="spellEnd"/>
      <w:r w:rsidRPr="00FE4955">
        <w:t xml:space="preserve"> </w:t>
      </w:r>
      <w:proofErr w:type="spellStart"/>
      <w:r w:rsidRPr="00FE4955">
        <w:t>đối</w:t>
      </w:r>
      <w:proofErr w:type="spellEnd"/>
      <w:r w:rsidRPr="00FE4955">
        <w:t xml:space="preserve"> </w:t>
      </w:r>
      <w:proofErr w:type="spellStart"/>
      <w:r w:rsidRPr="00FE4955">
        <w:t>với</w:t>
      </w:r>
      <w:proofErr w:type="spellEnd"/>
      <w:r w:rsidRPr="00FE4955">
        <w:t xml:space="preserve"> </w:t>
      </w:r>
      <w:proofErr w:type="spellStart"/>
      <w:r w:rsidRPr="00FE4955">
        <w:t>tiếng</w:t>
      </w:r>
      <w:proofErr w:type="spellEnd"/>
      <w:r w:rsidRPr="00FE4955">
        <w:t xml:space="preserve"> </w:t>
      </w:r>
      <w:proofErr w:type="spellStart"/>
      <w:r w:rsidRPr="00FE4955">
        <w:t>ồn</w:t>
      </w:r>
      <w:proofErr w:type="spellEnd"/>
      <w:r w:rsidRPr="00FE4955">
        <w:t xml:space="preserve">, </w:t>
      </w:r>
      <w:proofErr w:type="spellStart"/>
      <w:r w:rsidRPr="00FE4955">
        <w:t>độ</w:t>
      </w:r>
      <w:proofErr w:type="spellEnd"/>
      <w:r w:rsidRPr="00FE4955">
        <w:t xml:space="preserve"> rung</w:t>
      </w:r>
      <w:bookmarkEnd w:id="266"/>
      <w:bookmarkEnd w:id="267"/>
      <w:bookmarkEnd w:id="268"/>
    </w:p>
    <w:p w14:paraId="60BE003D" w14:textId="2F27ED72" w:rsidR="00BE1749" w:rsidRDefault="00BE1749" w:rsidP="004E5661">
      <w:pPr>
        <w:pStyle w:val="BNG"/>
        <w:spacing w:before="60" w:after="60"/>
      </w:pPr>
      <w:bookmarkStart w:id="269" w:name="_Toc119326742"/>
      <w:bookmarkStart w:id="270" w:name="_Toc124263988"/>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4</w:t>
      </w:r>
      <w:r w:rsidR="008C3495">
        <w:rPr>
          <w:noProof/>
        </w:rPr>
        <w:fldChar w:fldCharType="end"/>
      </w:r>
      <w:r w:rsidR="00BE0F52">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3</w:t>
      </w:r>
      <w:r w:rsidR="008C3495">
        <w:rPr>
          <w:noProof/>
        </w:rPr>
        <w:fldChar w:fldCharType="end"/>
      </w:r>
      <w:r>
        <w:t xml:space="preserve">. </w:t>
      </w:r>
      <w:proofErr w:type="spellStart"/>
      <w:r w:rsidRPr="006D6723">
        <w:t>Giá</w:t>
      </w:r>
      <w:proofErr w:type="spellEnd"/>
      <w:r w:rsidRPr="006D6723">
        <w:t xml:space="preserve"> </w:t>
      </w:r>
      <w:proofErr w:type="spellStart"/>
      <w:r w:rsidRPr="006D6723">
        <w:t>trị</w:t>
      </w:r>
      <w:proofErr w:type="spellEnd"/>
      <w:r w:rsidRPr="006D6723">
        <w:t xml:space="preserve"> </w:t>
      </w:r>
      <w:proofErr w:type="spellStart"/>
      <w:r w:rsidRPr="006D6723">
        <w:t>giới</w:t>
      </w:r>
      <w:proofErr w:type="spellEnd"/>
      <w:r w:rsidRPr="006D6723">
        <w:t xml:space="preserve"> </w:t>
      </w:r>
      <w:proofErr w:type="spellStart"/>
      <w:r w:rsidRPr="006D6723">
        <w:t>hạn</w:t>
      </w:r>
      <w:proofErr w:type="spellEnd"/>
      <w:r w:rsidRPr="006D6723">
        <w:t xml:space="preserve"> </w:t>
      </w:r>
      <w:proofErr w:type="spellStart"/>
      <w:r w:rsidRPr="006D6723">
        <w:t>đối</w:t>
      </w:r>
      <w:proofErr w:type="spellEnd"/>
      <w:r w:rsidRPr="006D6723">
        <w:t xml:space="preserve"> </w:t>
      </w:r>
      <w:proofErr w:type="spellStart"/>
      <w:r w:rsidRPr="006D6723">
        <w:t>với</w:t>
      </w:r>
      <w:proofErr w:type="spellEnd"/>
      <w:r w:rsidRPr="006D6723">
        <w:t xml:space="preserve"> </w:t>
      </w:r>
      <w:proofErr w:type="spellStart"/>
      <w:r w:rsidRPr="006D6723">
        <w:t>tiếng</w:t>
      </w:r>
      <w:proofErr w:type="spellEnd"/>
      <w:r w:rsidRPr="006D6723">
        <w:t xml:space="preserve"> </w:t>
      </w:r>
      <w:proofErr w:type="spellStart"/>
      <w:r w:rsidRPr="006D6723">
        <w:t>ồn</w:t>
      </w:r>
      <w:bookmarkEnd w:id="269"/>
      <w:bookmarkEnd w:id="270"/>
      <w:proofErr w:type="spellEnd"/>
    </w:p>
    <w:tbl>
      <w:tblPr>
        <w:tblStyle w:val="TableGrid"/>
        <w:tblW w:w="9634" w:type="dxa"/>
        <w:tblLook w:val="04A0" w:firstRow="1" w:lastRow="0" w:firstColumn="1" w:lastColumn="0" w:noHBand="0" w:noVBand="1"/>
      </w:tblPr>
      <w:tblGrid>
        <w:gridCol w:w="1696"/>
        <w:gridCol w:w="2977"/>
        <w:gridCol w:w="4961"/>
      </w:tblGrid>
      <w:tr w:rsidR="00E800C8" w:rsidRPr="006D6723" w14:paraId="13889497" w14:textId="77777777" w:rsidTr="00262ADF">
        <w:tc>
          <w:tcPr>
            <w:tcW w:w="1696" w:type="dxa"/>
            <w:shd w:val="clear" w:color="auto" w:fill="BDD6EE" w:themeFill="accent1" w:themeFillTint="66"/>
          </w:tcPr>
          <w:p w14:paraId="741C16B9" w14:textId="77777777" w:rsidR="00E800C8" w:rsidRPr="006D6723" w:rsidRDefault="00E800C8" w:rsidP="004E5661">
            <w:pPr>
              <w:pStyle w:val="Default"/>
              <w:spacing w:before="60" w:after="60" w:line="288" w:lineRule="auto"/>
              <w:jc w:val="center"/>
              <w:rPr>
                <w:sz w:val="26"/>
                <w:szCs w:val="26"/>
              </w:rPr>
            </w:pPr>
            <w:proofErr w:type="spellStart"/>
            <w:r w:rsidRPr="006D6723">
              <w:rPr>
                <w:b/>
                <w:bCs/>
                <w:sz w:val="26"/>
                <w:szCs w:val="26"/>
              </w:rPr>
              <w:t>Chỉ</w:t>
            </w:r>
            <w:proofErr w:type="spellEnd"/>
            <w:r w:rsidRPr="006D6723">
              <w:rPr>
                <w:b/>
                <w:bCs/>
                <w:sz w:val="26"/>
                <w:szCs w:val="26"/>
              </w:rPr>
              <w:t xml:space="preserve"> </w:t>
            </w:r>
            <w:proofErr w:type="spellStart"/>
            <w:r w:rsidRPr="006D6723">
              <w:rPr>
                <w:b/>
                <w:bCs/>
                <w:sz w:val="26"/>
                <w:szCs w:val="26"/>
              </w:rPr>
              <w:t>tiêu</w:t>
            </w:r>
            <w:proofErr w:type="spellEnd"/>
          </w:p>
        </w:tc>
        <w:tc>
          <w:tcPr>
            <w:tcW w:w="2977" w:type="dxa"/>
            <w:shd w:val="clear" w:color="auto" w:fill="BDD6EE" w:themeFill="accent1" w:themeFillTint="66"/>
          </w:tcPr>
          <w:p w14:paraId="74A0ACFE" w14:textId="77777777" w:rsidR="00E800C8" w:rsidRPr="006D6723" w:rsidRDefault="00E800C8" w:rsidP="004E5661">
            <w:pPr>
              <w:pStyle w:val="Default"/>
              <w:spacing w:before="60" w:after="60" w:line="288" w:lineRule="auto"/>
              <w:jc w:val="center"/>
              <w:rPr>
                <w:sz w:val="26"/>
                <w:szCs w:val="26"/>
              </w:rPr>
            </w:pPr>
            <w:proofErr w:type="spellStart"/>
            <w:r w:rsidRPr="006D6723">
              <w:rPr>
                <w:b/>
                <w:bCs/>
                <w:sz w:val="26"/>
                <w:szCs w:val="26"/>
              </w:rPr>
              <w:t>Đơn</w:t>
            </w:r>
            <w:proofErr w:type="spellEnd"/>
            <w:r w:rsidRPr="006D6723">
              <w:rPr>
                <w:b/>
                <w:bCs/>
                <w:sz w:val="26"/>
                <w:szCs w:val="26"/>
              </w:rPr>
              <w:t xml:space="preserve"> </w:t>
            </w:r>
            <w:proofErr w:type="spellStart"/>
            <w:r w:rsidRPr="006D6723">
              <w:rPr>
                <w:b/>
                <w:bCs/>
                <w:sz w:val="26"/>
                <w:szCs w:val="26"/>
              </w:rPr>
              <w:t>vị</w:t>
            </w:r>
            <w:proofErr w:type="spellEnd"/>
            <w:r w:rsidRPr="006D6723">
              <w:rPr>
                <w:b/>
                <w:bCs/>
                <w:sz w:val="26"/>
                <w:szCs w:val="26"/>
              </w:rPr>
              <w:t xml:space="preserve"> </w:t>
            </w:r>
            <w:proofErr w:type="spellStart"/>
            <w:r w:rsidRPr="006D6723">
              <w:rPr>
                <w:b/>
                <w:bCs/>
                <w:sz w:val="26"/>
                <w:szCs w:val="26"/>
              </w:rPr>
              <w:t>tính</w:t>
            </w:r>
            <w:proofErr w:type="spellEnd"/>
          </w:p>
        </w:tc>
        <w:tc>
          <w:tcPr>
            <w:tcW w:w="4961" w:type="dxa"/>
            <w:shd w:val="clear" w:color="auto" w:fill="BDD6EE" w:themeFill="accent1" w:themeFillTint="66"/>
          </w:tcPr>
          <w:p w14:paraId="53197ACB" w14:textId="77777777" w:rsidR="00E800C8" w:rsidRPr="006D6723" w:rsidRDefault="00E800C8" w:rsidP="004E5661">
            <w:pPr>
              <w:pStyle w:val="Default"/>
              <w:spacing w:before="60" w:after="60" w:line="288" w:lineRule="auto"/>
              <w:jc w:val="center"/>
              <w:rPr>
                <w:sz w:val="26"/>
                <w:szCs w:val="26"/>
              </w:rPr>
            </w:pPr>
            <w:r w:rsidRPr="006D6723">
              <w:rPr>
                <w:b/>
                <w:bCs/>
                <w:sz w:val="26"/>
                <w:szCs w:val="26"/>
              </w:rPr>
              <w:t>QCVN 24:2016/BYT</w:t>
            </w:r>
          </w:p>
        </w:tc>
      </w:tr>
      <w:tr w:rsidR="00E800C8" w:rsidRPr="006D6723" w14:paraId="4C76A345" w14:textId="77777777" w:rsidTr="001E0B31">
        <w:tc>
          <w:tcPr>
            <w:tcW w:w="1696" w:type="dxa"/>
          </w:tcPr>
          <w:p w14:paraId="79B92C55" w14:textId="77777777" w:rsidR="00E800C8" w:rsidRPr="006D6723" w:rsidRDefault="00E800C8" w:rsidP="004E5661">
            <w:pPr>
              <w:pStyle w:val="Default"/>
              <w:spacing w:before="60" w:after="60" w:line="288" w:lineRule="auto"/>
              <w:rPr>
                <w:sz w:val="26"/>
                <w:szCs w:val="26"/>
              </w:rPr>
            </w:pPr>
            <w:proofErr w:type="spellStart"/>
            <w:r w:rsidRPr="006D6723">
              <w:rPr>
                <w:sz w:val="26"/>
                <w:szCs w:val="26"/>
              </w:rPr>
              <w:t>Tiếng</w:t>
            </w:r>
            <w:proofErr w:type="spellEnd"/>
            <w:r w:rsidRPr="006D6723">
              <w:rPr>
                <w:sz w:val="26"/>
                <w:szCs w:val="26"/>
              </w:rPr>
              <w:t xml:space="preserve"> </w:t>
            </w:r>
            <w:proofErr w:type="spellStart"/>
            <w:r w:rsidRPr="006D6723">
              <w:rPr>
                <w:sz w:val="26"/>
                <w:szCs w:val="26"/>
              </w:rPr>
              <w:t>ồn</w:t>
            </w:r>
            <w:proofErr w:type="spellEnd"/>
            <w:r w:rsidRPr="006D6723">
              <w:rPr>
                <w:sz w:val="26"/>
                <w:szCs w:val="26"/>
              </w:rPr>
              <w:t xml:space="preserve"> </w:t>
            </w:r>
          </w:p>
        </w:tc>
        <w:tc>
          <w:tcPr>
            <w:tcW w:w="2977" w:type="dxa"/>
          </w:tcPr>
          <w:p w14:paraId="4FE6C405" w14:textId="77777777" w:rsidR="00E800C8" w:rsidRPr="006D6723" w:rsidRDefault="00E800C8" w:rsidP="004E5661">
            <w:pPr>
              <w:pStyle w:val="Default"/>
              <w:spacing w:before="60" w:after="60" w:line="288" w:lineRule="auto"/>
              <w:jc w:val="center"/>
              <w:rPr>
                <w:sz w:val="26"/>
                <w:szCs w:val="26"/>
              </w:rPr>
            </w:pPr>
            <w:r w:rsidRPr="006D6723">
              <w:rPr>
                <w:sz w:val="26"/>
                <w:szCs w:val="26"/>
              </w:rPr>
              <w:t>dBA</w:t>
            </w:r>
          </w:p>
        </w:tc>
        <w:tc>
          <w:tcPr>
            <w:tcW w:w="4961" w:type="dxa"/>
          </w:tcPr>
          <w:p w14:paraId="62FAD97E" w14:textId="77777777" w:rsidR="00E800C8" w:rsidRPr="004450F7" w:rsidRDefault="00E800C8" w:rsidP="004E5661">
            <w:pPr>
              <w:pStyle w:val="Default"/>
              <w:spacing w:before="60" w:after="60" w:line="288" w:lineRule="auto"/>
              <w:jc w:val="center"/>
              <w:rPr>
                <w:b/>
                <w:sz w:val="26"/>
                <w:szCs w:val="26"/>
              </w:rPr>
            </w:pPr>
            <w:r w:rsidRPr="004450F7">
              <w:rPr>
                <w:b/>
                <w:sz w:val="26"/>
                <w:szCs w:val="26"/>
              </w:rPr>
              <w:t>≤ 85</w:t>
            </w:r>
          </w:p>
        </w:tc>
      </w:tr>
    </w:tbl>
    <w:p w14:paraId="7E626880" w14:textId="1EA6AD30" w:rsidR="00E800C8" w:rsidRPr="006D6723" w:rsidRDefault="00E800C8" w:rsidP="004E5661">
      <w:pPr>
        <w:pStyle w:val="BNG"/>
        <w:spacing w:before="60" w:after="60"/>
      </w:pPr>
      <w:bookmarkStart w:id="271" w:name="_Toc117684642"/>
      <w:bookmarkStart w:id="272" w:name="_Toc117693788"/>
      <w:bookmarkStart w:id="273" w:name="_Toc119326743"/>
      <w:bookmarkStart w:id="274" w:name="_Toc124263989"/>
      <w:proofErr w:type="spellStart"/>
      <w:r w:rsidRPr="006D6723">
        <w:t>Bảng</w:t>
      </w:r>
      <w:proofErr w:type="spellEnd"/>
      <w:r w:rsidRPr="006D6723">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4</w:t>
      </w:r>
      <w:r w:rsidR="008C3495">
        <w:rPr>
          <w:noProof/>
        </w:rPr>
        <w:fldChar w:fldCharType="end"/>
      </w:r>
      <w:r w:rsidR="00BE0F52">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4</w:t>
      </w:r>
      <w:r w:rsidR="008C3495">
        <w:rPr>
          <w:noProof/>
        </w:rPr>
        <w:fldChar w:fldCharType="end"/>
      </w:r>
      <w:r w:rsidRPr="006D6723">
        <w:t xml:space="preserve">. </w:t>
      </w:r>
      <w:proofErr w:type="spellStart"/>
      <w:r w:rsidRPr="006D6723">
        <w:t>Giá</w:t>
      </w:r>
      <w:proofErr w:type="spellEnd"/>
      <w:r w:rsidRPr="006D6723">
        <w:t xml:space="preserve"> </w:t>
      </w:r>
      <w:proofErr w:type="spellStart"/>
      <w:r w:rsidRPr="006D6723">
        <w:t>trị</w:t>
      </w:r>
      <w:proofErr w:type="spellEnd"/>
      <w:r w:rsidRPr="006D6723">
        <w:t xml:space="preserve"> </w:t>
      </w:r>
      <w:proofErr w:type="spellStart"/>
      <w:r w:rsidRPr="006D6723">
        <w:t>giới</w:t>
      </w:r>
      <w:proofErr w:type="spellEnd"/>
      <w:r w:rsidRPr="006D6723">
        <w:t xml:space="preserve"> </w:t>
      </w:r>
      <w:proofErr w:type="spellStart"/>
      <w:r w:rsidRPr="006D6723">
        <w:t>hạn</w:t>
      </w:r>
      <w:proofErr w:type="spellEnd"/>
      <w:r w:rsidRPr="006D6723">
        <w:t xml:space="preserve"> </w:t>
      </w:r>
      <w:proofErr w:type="spellStart"/>
      <w:r w:rsidRPr="006D6723">
        <w:t>đối</w:t>
      </w:r>
      <w:proofErr w:type="spellEnd"/>
      <w:r w:rsidRPr="006D6723">
        <w:t xml:space="preserve"> </w:t>
      </w:r>
      <w:proofErr w:type="spellStart"/>
      <w:r w:rsidRPr="006D6723">
        <w:t>với</w:t>
      </w:r>
      <w:proofErr w:type="spellEnd"/>
      <w:r w:rsidRPr="006D6723">
        <w:t xml:space="preserve"> </w:t>
      </w:r>
      <w:proofErr w:type="spellStart"/>
      <w:r w:rsidRPr="006D6723">
        <w:t>độ</w:t>
      </w:r>
      <w:proofErr w:type="spellEnd"/>
      <w:r w:rsidRPr="006D6723">
        <w:t xml:space="preserve"> rung</w:t>
      </w:r>
      <w:bookmarkEnd w:id="271"/>
      <w:bookmarkEnd w:id="272"/>
      <w:bookmarkEnd w:id="273"/>
      <w:bookmarkEnd w:id="274"/>
    </w:p>
    <w:tbl>
      <w:tblPr>
        <w:tblStyle w:val="TableGrid"/>
        <w:tblW w:w="9634" w:type="dxa"/>
        <w:tblLook w:val="04A0" w:firstRow="1" w:lastRow="0" w:firstColumn="1" w:lastColumn="0" w:noHBand="0" w:noVBand="1"/>
      </w:tblPr>
      <w:tblGrid>
        <w:gridCol w:w="1696"/>
        <w:gridCol w:w="3115"/>
        <w:gridCol w:w="4823"/>
      </w:tblGrid>
      <w:tr w:rsidR="00E800C8" w:rsidRPr="006D6723" w14:paraId="290D09D7" w14:textId="77777777" w:rsidTr="00262ADF">
        <w:tc>
          <w:tcPr>
            <w:tcW w:w="1696" w:type="dxa"/>
            <w:shd w:val="clear" w:color="auto" w:fill="BDD6EE" w:themeFill="accent1" w:themeFillTint="66"/>
            <w:vAlign w:val="center"/>
          </w:tcPr>
          <w:p w14:paraId="204FFFEC" w14:textId="77777777" w:rsidR="00E800C8" w:rsidRPr="006D6723" w:rsidRDefault="00E800C8" w:rsidP="004E5661">
            <w:pPr>
              <w:pStyle w:val="Default"/>
              <w:spacing w:before="60" w:after="60" w:line="288" w:lineRule="auto"/>
              <w:jc w:val="center"/>
              <w:rPr>
                <w:sz w:val="26"/>
                <w:szCs w:val="26"/>
              </w:rPr>
            </w:pPr>
            <w:proofErr w:type="spellStart"/>
            <w:r w:rsidRPr="006D6723">
              <w:rPr>
                <w:b/>
                <w:bCs/>
                <w:sz w:val="26"/>
                <w:szCs w:val="26"/>
              </w:rPr>
              <w:t>Chỉ</w:t>
            </w:r>
            <w:proofErr w:type="spellEnd"/>
            <w:r w:rsidRPr="006D6723">
              <w:rPr>
                <w:b/>
                <w:bCs/>
                <w:sz w:val="26"/>
                <w:szCs w:val="26"/>
              </w:rPr>
              <w:t xml:space="preserve"> </w:t>
            </w:r>
            <w:proofErr w:type="spellStart"/>
            <w:r w:rsidRPr="006D6723">
              <w:rPr>
                <w:b/>
                <w:bCs/>
                <w:sz w:val="26"/>
                <w:szCs w:val="26"/>
              </w:rPr>
              <w:t>tiêu</w:t>
            </w:r>
            <w:proofErr w:type="spellEnd"/>
          </w:p>
        </w:tc>
        <w:tc>
          <w:tcPr>
            <w:tcW w:w="3115" w:type="dxa"/>
            <w:shd w:val="clear" w:color="auto" w:fill="BDD6EE" w:themeFill="accent1" w:themeFillTint="66"/>
            <w:vAlign w:val="center"/>
          </w:tcPr>
          <w:p w14:paraId="3819B94E" w14:textId="77777777" w:rsidR="00E800C8" w:rsidRPr="006D6723" w:rsidRDefault="00E800C8" w:rsidP="004E5661">
            <w:pPr>
              <w:pStyle w:val="Default"/>
              <w:spacing w:before="60" w:after="60" w:line="288" w:lineRule="auto"/>
              <w:jc w:val="center"/>
              <w:rPr>
                <w:sz w:val="26"/>
                <w:szCs w:val="26"/>
              </w:rPr>
            </w:pPr>
            <w:proofErr w:type="spellStart"/>
            <w:r w:rsidRPr="006D6723">
              <w:rPr>
                <w:b/>
                <w:bCs/>
                <w:sz w:val="26"/>
                <w:szCs w:val="26"/>
              </w:rPr>
              <w:t>Đơn</w:t>
            </w:r>
            <w:proofErr w:type="spellEnd"/>
            <w:r w:rsidRPr="006D6723">
              <w:rPr>
                <w:b/>
                <w:bCs/>
                <w:sz w:val="26"/>
                <w:szCs w:val="26"/>
              </w:rPr>
              <w:t xml:space="preserve"> </w:t>
            </w:r>
            <w:proofErr w:type="spellStart"/>
            <w:r w:rsidRPr="006D6723">
              <w:rPr>
                <w:b/>
                <w:bCs/>
                <w:sz w:val="26"/>
                <w:szCs w:val="26"/>
              </w:rPr>
              <w:t>vị</w:t>
            </w:r>
            <w:proofErr w:type="spellEnd"/>
            <w:r w:rsidRPr="006D6723">
              <w:rPr>
                <w:b/>
                <w:bCs/>
                <w:sz w:val="26"/>
                <w:szCs w:val="26"/>
              </w:rPr>
              <w:t xml:space="preserve"> </w:t>
            </w:r>
            <w:proofErr w:type="spellStart"/>
            <w:r w:rsidRPr="006D6723">
              <w:rPr>
                <w:b/>
                <w:bCs/>
                <w:sz w:val="26"/>
                <w:szCs w:val="26"/>
              </w:rPr>
              <w:t>tính</w:t>
            </w:r>
            <w:proofErr w:type="spellEnd"/>
          </w:p>
        </w:tc>
        <w:tc>
          <w:tcPr>
            <w:tcW w:w="4823" w:type="dxa"/>
            <w:shd w:val="clear" w:color="auto" w:fill="BDD6EE" w:themeFill="accent1" w:themeFillTint="66"/>
            <w:vAlign w:val="center"/>
          </w:tcPr>
          <w:p w14:paraId="4DE6C47F" w14:textId="77777777" w:rsidR="00E800C8" w:rsidRPr="006D6723" w:rsidRDefault="00E800C8" w:rsidP="004E5661">
            <w:pPr>
              <w:pStyle w:val="Default"/>
              <w:spacing w:before="60" w:after="60" w:line="288" w:lineRule="auto"/>
              <w:jc w:val="center"/>
              <w:rPr>
                <w:sz w:val="26"/>
                <w:szCs w:val="26"/>
              </w:rPr>
            </w:pPr>
            <w:r w:rsidRPr="006D6723">
              <w:rPr>
                <w:b/>
                <w:bCs/>
                <w:sz w:val="26"/>
                <w:szCs w:val="26"/>
              </w:rPr>
              <w:t>QCVN 27:2010/BTNMT</w:t>
            </w:r>
          </w:p>
        </w:tc>
      </w:tr>
      <w:tr w:rsidR="00E800C8" w:rsidRPr="006D6723" w14:paraId="0218F880" w14:textId="77777777" w:rsidTr="001E0B31">
        <w:tc>
          <w:tcPr>
            <w:tcW w:w="1696" w:type="dxa"/>
            <w:vAlign w:val="center"/>
          </w:tcPr>
          <w:p w14:paraId="743F3E71" w14:textId="77777777" w:rsidR="00E800C8" w:rsidRPr="006D6723" w:rsidRDefault="00E800C8" w:rsidP="004E5661">
            <w:pPr>
              <w:pStyle w:val="Default"/>
              <w:spacing w:before="60" w:after="60" w:line="288" w:lineRule="auto"/>
              <w:jc w:val="center"/>
              <w:rPr>
                <w:sz w:val="26"/>
                <w:szCs w:val="26"/>
              </w:rPr>
            </w:pPr>
            <w:proofErr w:type="spellStart"/>
            <w:r w:rsidRPr="006D6723">
              <w:rPr>
                <w:sz w:val="26"/>
                <w:szCs w:val="26"/>
              </w:rPr>
              <w:t>Độ</w:t>
            </w:r>
            <w:proofErr w:type="spellEnd"/>
            <w:r w:rsidRPr="006D6723">
              <w:rPr>
                <w:sz w:val="26"/>
                <w:szCs w:val="26"/>
              </w:rPr>
              <w:t xml:space="preserve"> rung</w:t>
            </w:r>
          </w:p>
        </w:tc>
        <w:tc>
          <w:tcPr>
            <w:tcW w:w="3115" w:type="dxa"/>
            <w:vAlign w:val="center"/>
          </w:tcPr>
          <w:p w14:paraId="394B5DE0" w14:textId="77777777" w:rsidR="00E800C8" w:rsidRPr="006D6723" w:rsidRDefault="00E800C8" w:rsidP="004E5661">
            <w:pPr>
              <w:pStyle w:val="Default"/>
              <w:spacing w:before="60" w:after="60" w:line="288" w:lineRule="auto"/>
              <w:jc w:val="center"/>
              <w:rPr>
                <w:sz w:val="26"/>
                <w:szCs w:val="26"/>
              </w:rPr>
            </w:pPr>
            <w:r w:rsidRPr="006D6723">
              <w:rPr>
                <w:sz w:val="26"/>
                <w:szCs w:val="26"/>
              </w:rPr>
              <w:t>dB</w:t>
            </w:r>
          </w:p>
        </w:tc>
        <w:tc>
          <w:tcPr>
            <w:tcW w:w="4823" w:type="dxa"/>
            <w:vAlign w:val="center"/>
          </w:tcPr>
          <w:p w14:paraId="1B5D38B6" w14:textId="77777777" w:rsidR="00E800C8" w:rsidRPr="004450F7" w:rsidRDefault="00E800C8" w:rsidP="004E5661">
            <w:pPr>
              <w:pStyle w:val="Default"/>
              <w:spacing w:before="60" w:after="60" w:line="288" w:lineRule="auto"/>
              <w:jc w:val="center"/>
              <w:rPr>
                <w:b/>
                <w:sz w:val="26"/>
                <w:szCs w:val="26"/>
              </w:rPr>
            </w:pPr>
            <w:r w:rsidRPr="004450F7">
              <w:rPr>
                <w:b/>
                <w:sz w:val="26"/>
                <w:szCs w:val="26"/>
              </w:rPr>
              <w:t xml:space="preserve">70 dB </w:t>
            </w:r>
            <w:proofErr w:type="spellStart"/>
            <w:r w:rsidRPr="004450F7">
              <w:rPr>
                <w:b/>
                <w:sz w:val="26"/>
                <w:szCs w:val="26"/>
              </w:rPr>
              <w:t>từ</w:t>
            </w:r>
            <w:proofErr w:type="spellEnd"/>
            <w:r w:rsidRPr="004450F7">
              <w:rPr>
                <w:b/>
                <w:sz w:val="26"/>
                <w:szCs w:val="26"/>
              </w:rPr>
              <w:t xml:space="preserve"> 6 </w:t>
            </w:r>
            <w:proofErr w:type="spellStart"/>
            <w:r w:rsidRPr="004450F7">
              <w:rPr>
                <w:b/>
                <w:sz w:val="26"/>
                <w:szCs w:val="26"/>
              </w:rPr>
              <w:t>giờ</w:t>
            </w:r>
            <w:proofErr w:type="spellEnd"/>
            <w:r w:rsidRPr="004450F7">
              <w:rPr>
                <w:b/>
                <w:sz w:val="26"/>
                <w:szCs w:val="26"/>
              </w:rPr>
              <w:t xml:space="preserve"> - 21 </w:t>
            </w:r>
            <w:proofErr w:type="spellStart"/>
            <w:r w:rsidRPr="004450F7">
              <w:rPr>
                <w:b/>
                <w:sz w:val="26"/>
                <w:szCs w:val="26"/>
              </w:rPr>
              <w:t>giờ</w:t>
            </w:r>
            <w:proofErr w:type="spellEnd"/>
          </w:p>
          <w:p w14:paraId="62556BE4" w14:textId="77777777" w:rsidR="00E800C8" w:rsidRPr="000511CA" w:rsidRDefault="00E800C8" w:rsidP="004E5661">
            <w:pPr>
              <w:pStyle w:val="Default"/>
              <w:spacing w:before="60" w:after="60" w:line="288" w:lineRule="auto"/>
              <w:jc w:val="center"/>
              <w:rPr>
                <w:sz w:val="26"/>
                <w:szCs w:val="26"/>
              </w:rPr>
            </w:pPr>
            <w:r w:rsidRPr="004450F7">
              <w:rPr>
                <w:b/>
                <w:sz w:val="26"/>
                <w:szCs w:val="26"/>
              </w:rPr>
              <w:t xml:space="preserve">60 dB </w:t>
            </w:r>
            <w:proofErr w:type="spellStart"/>
            <w:r w:rsidRPr="004450F7">
              <w:rPr>
                <w:b/>
                <w:sz w:val="26"/>
                <w:szCs w:val="26"/>
              </w:rPr>
              <w:t>từ</w:t>
            </w:r>
            <w:proofErr w:type="spellEnd"/>
            <w:r w:rsidRPr="004450F7">
              <w:rPr>
                <w:b/>
                <w:sz w:val="26"/>
                <w:szCs w:val="26"/>
              </w:rPr>
              <w:t xml:space="preserve"> 21 </w:t>
            </w:r>
            <w:proofErr w:type="spellStart"/>
            <w:r w:rsidRPr="004450F7">
              <w:rPr>
                <w:b/>
                <w:sz w:val="26"/>
                <w:szCs w:val="26"/>
              </w:rPr>
              <w:t>giờ</w:t>
            </w:r>
            <w:proofErr w:type="spellEnd"/>
            <w:r w:rsidRPr="004450F7">
              <w:rPr>
                <w:b/>
                <w:sz w:val="26"/>
                <w:szCs w:val="26"/>
              </w:rPr>
              <w:t xml:space="preserve"> - 6 </w:t>
            </w:r>
            <w:proofErr w:type="spellStart"/>
            <w:r w:rsidRPr="004450F7">
              <w:rPr>
                <w:b/>
                <w:sz w:val="26"/>
                <w:szCs w:val="26"/>
              </w:rPr>
              <w:t>giờ</w:t>
            </w:r>
            <w:proofErr w:type="spellEnd"/>
          </w:p>
        </w:tc>
      </w:tr>
    </w:tbl>
    <w:p w14:paraId="130204D8" w14:textId="05263423" w:rsidR="00125E82" w:rsidRPr="002C2519" w:rsidRDefault="00F67876" w:rsidP="004E5661">
      <w:pPr>
        <w:pStyle w:val="Heading2"/>
        <w:numPr>
          <w:ilvl w:val="0"/>
          <w:numId w:val="0"/>
        </w:numPr>
        <w:spacing w:before="60" w:after="60"/>
      </w:pPr>
      <w:bookmarkStart w:id="275" w:name="_Toc115938774"/>
      <w:bookmarkStart w:id="276" w:name="_Toc125979901"/>
      <w:r>
        <w:rPr>
          <w:rStyle w:val="4Char"/>
          <w:b/>
          <w:lang w:val="en-GB"/>
        </w:rPr>
        <w:t>4</w:t>
      </w:r>
      <w:r w:rsidR="00125E82" w:rsidRPr="002C2519">
        <w:rPr>
          <w:rStyle w:val="4Char"/>
          <w:b/>
          <w:lang w:val="en-GB"/>
        </w:rPr>
        <w:t xml:space="preserve">. </w:t>
      </w:r>
      <w:proofErr w:type="spellStart"/>
      <w:r w:rsidR="00125E82" w:rsidRPr="002C2519">
        <w:rPr>
          <w:rStyle w:val="4Char"/>
          <w:b/>
          <w:lang w:val="en-GB"/>
        </w:rPr>
        <w:t>Nội</w:t>
      </w:r>
      <w:proofErr w:type="spellEnd"/>
      <w:r w:rsidR="00125E82" w:rsidRPr="002C2519">
        <w:rPr>
          <w:rStyle w:val="4Char"/>
          <w:b/>
          <w:lang w:val="en-GB"/>
        </w:rPr>
        <w:t xml:space="preserve"> dung </w:t>
      </w:r>
      <w:proofErr w:type="spellStart"/>
      <w:r w:rsidR="00125E82" w:rsidRPr="002C2519">
        <w:rPr>
          <w:rStyle w:val="4Char"/>
          <w:b/>
          <w:lang w:val="en-GB"/>
        </w:rPr>
        <w:t>đề</w:t>
      </w:r>
      <w:proofErr w:type="spellEnd"/>
      <w:r w:rsidR="00125E82" w:rsidRPr="002C2519">
        <w:rPr>
          <w:rStyle w:val="4Char"/>
          <w:b/>
          <w:lang w:val="en-GB"/>
        </w:rPr>
        <w:t xml:space="preserve"> </w:t>
      </w:r>
      <w:proofErr w:type="spellStart"/>
      <w:r w:rsidR="00125E82" w:rsidRPr="002C2519">
        <w:rPr>
          <w:rStyle w:val="4Char"/>
          <w:b/>
          <w:lang w:val="en-GB"/>
        </w:rPr>
        <w:t>nghị</w:t>
      </w:r>
      <w:proofErr w:type="spellEnd"/>
      <w:r w:rsidR="00125E82" w:rsidRPr="002C2519">
        <w:rPr>
          <w:rStyle w:val="4Char"/>
          <w:b/>
          <w:lang w:val="en-GB"/>
        </w:rPr>
        <w:t xml:space="preserve"> </w:t>
      </w:r>
      <w:proofErr w:type="spellStart"/>
      <w:r w:rsidR="00125E82" w:rsidRPr="002C2519">
        <w:rPr>
          <w:rStyle w:val="4Char"/>
          <w:b/>
          <w:lang w:val="en-GB"/>
        </w:rPr>
        <w:t>cấp</w:t>
      </w:r>
      <w:proofErr w:type="spellEnd"/>
      <w:r w:rsidR="00125E82" w:rsidRPr="002C2519">
        <w:rPr>
          <w:rStyle w:val="4Char"/>
          <w:b/>
          <w:lang w:val="en-GB"/>
        </w:rPr>
        <w:t xml:space="preserve"> </w:t>
      </w:r>
      <w:proofErr w:type="spellStart"/>
      <w:r w:rsidR="00125E82" w:rsidRPr="002C2519">
        <w:rPr>
          <w:rStyle w:val="4Char"/>
          <w:b/>
          <w:lang w:val="en-GB"/>
        </w:rPr>
        <w:t>phép</w:t>
      </w:r>
      <w:proofErr w:type="spellEnd"/>
      <w:r w:rsidR="00125E82" w:rsidRPr="002C2519">
        <w:rPr>
          <w:rStyle w:val="4Char"/>
          <w:b/>
          <w:lang w:val="en-GB"/>
        </w:rPr>
        <w:t xml:space="preserve"> </w:t>
      </w:r>
      <w:proofErr w:type="spellStart"/>
      <w:r w:rsidR="00125E82" w:rsidRPr="002C2519">
        <w:rPr>
          <w:rStyle w:val="4Char"/>
          <w:b/>
          <w:lang w:val="en-GB"/>
        </w:rPr>
        <w:t>của</w:t>
      </w:r>
      <w:proofErr w:type="spellEnd"/>
      <w:r w:rsidR="00125E82" w:rsidRPr="002C2519">
        <w:rPr>
          <w:rStyle w:val="4Char"/>
          <w:b/>
          <w:lang w:val="en-GB"/>
        </w:rPr>
        <w:t xml:space="preserve"> </w:t>
      </w:r>
      <w:proofErr w:type="spellStart"/>
      <w:r w:rsidR="00125E82" w:rsidRPr="002C2519">
        <w:rPr>
          <w:rStyle w:val="4Char"/>
          <w:b/>
          <w:lang w:val="en-GB"/>
        </w:rPr>
        <w:t>cơ</w:t>
      </w:r>
      <w:proofErr w:type="spellEnd"/>
      <w:r w:rsidR="00125E82" w:rsidRPr="002C2519">
        <w:rPr>
          <w:rStyle w:val="4Char"/>
          <w:b/>
          <w:lang w:val="en-GB"/>
        </w:rPr>
        <w:t xml:space="preserve"> </w:t>
      </w:r>
      <w:proofErr w:type="spellStart"/>
      <w:r w:rsidR="00125E82" w:rsidRPr="002C2519">
        <w:rPr>
          <w:rStyle w:val="4Char"/>
          <w:b/>
          <w:lang w:val="en-GB"/>
        </w:rPr>
        <w:t>sở</w:t>
      </w:r>
      <w:proofErr w:type="spellEnd"/>
      <w:r w:rsidR="00125E82" w:rsidRPr="002C2519">
        <w:rPr>
          <w:rStyle w:val="4Char"/>
          <w:b/>
          <w:lang w:val="en-GB"/>
        </w:rPr>
        <w:t xml:space="preserve"> </w:t>
      </w:r>
      <w:proofErr w:type="spellStart"/>
      <w:r w:rsidR="00125E82" w:rsidRPr="002C2519">
        <w:rPr>
          <w:rStyle w:val="4Char"/>
          <w:b/>
          <w:lang w:val="en-GB"/>
        </w:rPr>
        <w:t>thực</w:t>
      </w:r>
      <w:proofErr w:type="spellEnd"/>
      <w:r w:rsidR="00125E82" w:rsidRPr="002C2519">
        <w:rPr>
          <w:rStyle w:val="4Char"/>
          <w:b/>
          <w:lang w:val="en-GB"/>
        </w:rPr>
        <w:t xml:space="preserve"> </w:t>
      </w:r>
      <w:proofErr w:type="spellStart"/>
      <w:r w:rsidR="00125E82" w:rsidRPr="002C2519">
        <w:rPr>
          <w:rStyle w:val="4Char"/>
          <w:b/>
          <w:lang w:val="en-GB"/>
        </w:rPr>
        <w:t>hiện</w:t>
      </w:r>
      <w:proofErr w:type="spellEnd"/>
      <w:r w:rsidR="00125E82" w:rsidRPr="002C2519">
        <w:rPr>
          <w:rStyle w:val="4Char"/>
          <w:b/>
          <w:lang w:val="en-GB"/>
        </w:rPr>
        <w:t xml:space="preserve"> </w:t>
      </w:r>
      <w:proofErr w:type="spellStart"/>
      <w:r w:rsidR="00125E82" w:rsidRPr="002C2519">
        <w:rPr>
          <w:rStyle w:val="4Char"/>
          <w:b/>
          <w:lang w:val="en-GB"/>
        </w:rPr>
        <w:t>dịch</w:t>
      </w:r>
      <w:proofErr w:type="spellEnd"/>
      <w:r w:rsidR="00125E82" w:rsidRPr="002C2519">
        <w:rPr>
          <w:rStyle w:val="4Char"/>
          <w:b/>
          <w:lang w:val="en-GB"/>
        </w:rPr>
        <w:t xml:space="preserve"> </w:t>
      </w:r>
      <w:proofErr w:type="spellStart"/>
      <w:r w:rsidR="00125E82" w:rsidRPr="002C2519">
        <w:rPr>
          <w:rStyle w:val="4Char"/>
          <w:b/>
          <w:lang w:val="en-GB"/>
        </w:rPr>
        <w:t>vụ</w:t>
      </w:r>
      <w:proofErr w:type="spellEnd"/>
      <w:r w:rsidR="00125E82" w:rsidRPr="002C2519">
        <w:rPr>
          <w:rStyle w:val="4Char"/>
          <w:b/>
          <w:lang w:val="en-GB"/>
        </w:rPr>
        <w:t xml:space="preserve"> </w:t>
      </w:r>
      <w:proofErr w:type="spellStart"/>
      <w:r w:rsidR="00125E82" w:rsidRPr="002C2519">
        <w:rPr>
          <w:rStyle w:val="4Char"/>
          <w:b/>
          <w:lang w:val="en-GB"/>
        </w:rPr>
        <w:t>xử</w:t>
      </w:r>
      <w:proofErr w:type="spellEnd"/>
      <w:r w:rsidR="00125E82" w:rsidRPr="002C2519">
        <w:rPr>
          <w:rStyle w:val="4Char"/>
          <w:b/>
          <w:lang w:val="en-GB"/>
        </w:rPr>
        <w:t xml:space="preserve"> </w:t>
      </w:r>
      <w:proofErr w:type="spellStart"/>
      <w:r w:rsidR="00125E82" w:rsidRPr="002C2519">
        <w:rPr>
          <w:rStyle w:val="4Char"/>
          <w:b/>
          <w:lang w:val="en-GB"/>
        </w:rPr>
        <w:t>lý</w:t>
      </w:r>
      <w:proofErr w:type="spellEnd"/>
      <w:r w:rsidR="00125E82" w:rsidRPr="002C2519">
        <w:rPr>
          <w:rStyle w:val="4Char"/>
          <w:b/>
          <w:lang w:val="en-GB"/>
        </w:rPr>
        <w:t xml:space="preserve"> </w:t>
      </w:r>
      <w:proofErr w:type="spellStart"/>
      <w:r w:rsidR="00125E82" w:rsidRPr="002C2519">
        <w:rPr>
          <w:rStyle w:val="4Char"/>
          <w:b/>
          <w:lang w:val="en-GB"/>
        </w:rPr>
        <w:t>chất</w:t>
      </w:r>
      <w:proofErr w:type="spellEnd"/>
      <w:r w:rsidR="00125E82" w:rsidRPr="002C2519">
        <w:rPr>
          <w:rStyle w:val="4Char"/>
          <w:b/>
          <w:lang w:val="en-GB"/>
        </w:rPr>
        <w:t xml:space="preserve"> </w:t>
      </w:r>
      <w:proofErr w:type="spellStart"/>
      <w:r w:rsidR="00125E82" w:rsidRPr="002C2519">
        <w:rPr>
          <w:rStyle w:val="4Char"/>
          <w:b/>
          <w:lang w:val="en-GB"/>
        </w:rPr>
        <w:t>thải</w:t>
      </w:r>
      <w:bookmarkEnd w:id="275"/>
      <w:bookmarkEnd w:id="276"/>
      <w:proofErr w:type="spellEnd"/>
    </w:p>
    <w:p w14:paraId="4F808ABE" w14:textId="77777777" w:rsidR="007A30EC" w:rsidRPr="007A30EC" w:rsidRDefault="0007332C" w:rsidP="004E5661">
      <w:pPr>
        <w:pStyle w:val="Heading3"/>
        <w:rPr>
          <w:lang w:val="en-US"/>
        </w:rPr>
      </w:pPr>
      <w:bookmarkStart w:id="277" w:name="_Toc125979902"/>
      <w:bookmarkStart w:id="278" w:name="_Toc115938775"/>
      <w:r>
        <w:rPr>
          <w:lang w:val="en-US"/>
        </w:rPr>
        <w:t xml:space="preserve">4.1. </w:t>
      </w:r>
      <w:proofErr w:type="spellStart"/>
      <w:r w:rsidR="007A30EC" w:rsidRPr="007A30EC">
        <w:rPr>
          <w:lang w:val="en-US"/>
        </w:rPr>
        <w:t>Nội</w:t>
      </w:r>
      <w:proofErr w:type="spellEnd"/>
      <w:r w:rsidR="007A30EC" w:rsidRPr="007A30EC">
        <w:rPr>
          <w:lang w:val="en-US"/>
        </w:rPr>
        <w:t xml:space="preserve"> dung </w:t>
      </w:r>
      <w:proofErr w:type="spellStart"/>
      <w:r w:rsidR="007A30EC" w:rsidRPr="00F67876">
        <w:rPr>
          <w:lang w:val="en-US"/>
        </w:rPr>
        <w:t>đề</w:t>
      </w:r>
      <w:proofErr w:type="spellEnd"/>
      <w:r w:rsidR="007A30EC" w:rsidRPr="00F67876">
        <w:rPr>
          <w:lang w:val="en-US"/>
        </w:rPr>
        <w:t xml:space="preserve"> </w:t>
      </w:r>
      <w:proofErr w:type="spellStart"/>
      <w:r w:rsidR="007A30EC" w:rsidRPr="003D2DAC">
        <w:rPr>
          <w:rStyle w:val="Heading3Char"/>
          <w:b/>
        </w:rPr>
        <w:t>ngh</w:t>
      </w:r>
      <w:r w:rsidR="007A30EC" w:rsidRPr="003B75D8">
        <w:rPr>
          <w:rStyle w:val="Heading3Char"/>
          <w:b/>
        </w:rPr>
        <w:t>ị</w:t>
      </w:r>
      <w:proofErr w:type="spellEnd"/>
      <w:r w:rsidR="007A30EC" w:rsidRPr="00F67876">
        <w:rPr>
          <w:lang w:val="en-US"/>
        </w:rPr>
        <w:t xml:space="preserve"> </w:t>
      </w:r>
      <w:proofErr w:type="spellStart"/>
      <w:r w:rsidR="007A30EC" w:rsidRPr="00F67876">
        <w:rPr>
          <w:lang w:val="en-US"/>
        </w:rPr>
        <w:t>cấ</w:t>
      </w:r>
      <w:r w:rsidR="007A30EC" w:rsidRPr="007A30EC">
        <w:rPr>
          <w:lang w:val="en-US"/>
        </w:rPr>
        <w:t>p</w:t>
      </w:r>
      <w:proofErr w:type="spellEnd"/>
      <w:r w:rsidR="007A30EC" w:rsidRPr="007A30EC">
        <w:rPr>
          <w:lang w:val="en-US"/>
        </w:rPr>
        <w:t xml:space="preserve"> </w:t>
      </w:r>
      <w:proofErr w:type="spellStart"/>
      <w:r w:rsidR="007A30EC" w:rsidRPr="007A30EC">
        <w:rPr>
          <w:lang w:val="en-US"/>
        </w:rPr>
        <w:t>phép</w:t>
      </w:r>
      <w:proofErr w:type="spellEnd"/>
      <w:r w:rsidR="007A30EC" w:rsidRPr="007A30EC">
        <w:rPr>
          <w:lang w:val="en-US"/>
        </w:rPr>
        <w:t xml:space="preserve"> </w:t>
      </w:r>
      <w:proofErr w:type="spellStart"/>
      <w:r w:rsidR="007A30EC" w:rsidRPr="007A30EC">
        <w:rPr>
          <w:lang w:val="en-US"/>
        </w:rPr>
        <w:t>đối</w:t>
      </w:r>
      <w:proofErr w:type="spellEnd"/>
      <w:r w:rsidR="007A30EC" w:rsidRPr="007A30EC">
        <w:rPr>
          <w:lang w:val="en-US"/>
        </w:rPr>
        <w:t xml:space="preserve"> </w:t>
      </w:r>
      <w:proofErr w:type="spellStart"/>
      <w:r w:rsidR="007A30EC" w:rsidRPr="007A30EC">
        <w:rPr>
          <w:lang w:val="en-US"/>
        </w:rPr>
        <w:t>với</w:t>
      </w:r>
      <w:proofErr w:type="spellEnd"/>
      <w:r w:rsidR="007A30EC" w:rsidRPr="007A30EC">
        <w:rPr>
          <w:lang w:val="en-US"/>
        </w:rPr>
        <w:t xml:space="preserve"> </w:t>
      </w:r>
      <w:proofErr w:type="spellStart"/>
      <w:r w:rsidR="007A30EC" w:rsidRPr="007A30EC">
        <w:rPr>
          <w:lang w:val="en-US"/>
        </w:rPr>
        <w:t>chất</w:t>
      </w:r>
      <w:proofErr w:type="spellEnd"/>
      <w:r w:rsidR="007A30EC" w:rsidRPr="007A30EC">
        <w:rPr>
          <w:lang w:val="en-US"/>
        </w:rPr>
        <w:t xml:space="preserve"> </w:t>
      </w:r>
      <w:proofErr w:type="spellStart"/>
      <w:r w:rsidR="007A30EC" w:rsidRPr="007A30EC">
        <w:rPr>
          <w:lang w:val="en-US"/>
        </w:rPr>
        <w:t>thải</w:t>
      </w:r>
      <w:proofErr w:type="spellEnd"/>
      <w:r w:rsidR="007A30EC" w:rsidRPr="007A30EC">
        <w:rPr>
          <w:lang w:val="en-US"/>
        </w:rPr>
        <w:t xml:space="preserve"> </w:t>
      </w:r>
      <w:proofErr w:type="spellStart"/>
      <w:r w:rsidR="007A30EC" w:rsidRPr="007A30EC">
        <w:rPr>
          <w:lang w:val="en-US"/>
        </w:rPr>
        <w:t>rắn</w:t>
      </w:r>
      <w:proofErr w:type="spellEnd"/>
      <w:r w:rsidR="007A30EC" w:rsidRPr="007A30EC">
        <w:rPr>
          <w:lang w:val="en-US"/>
        </w:rPr>
        <w:t xml:space="preserve"> </w:t>
      </w:r>
      <w:proofErr w:type="spellStart"/>
      <w:r w:rsidR="007A30EC" w:rsidRPr="007A30EC">
        <w:rPr>
          <w:lang w:val="en-US"/>
        </w:rPr>
        <w:t>công</w:t>
      </w:r>
      <w:proofErr w:type="spellEnd"/>
      <w:r w:rsidR="007A30EC" w:rsidRPr="007A30EC">
        <w:rPr>
          <w:lang w:val="en-US"/>
        </w:rPr>
        <w:t xml:space="preserve"> </w:t>
      </w:r>
      <w:proofErr w:type="spellStart"/>
      <w:r w:rsidR="007A30EC" w:rsidRPr="007A30EC">
        <w:rPr>
          <w:lang w:val="en-US"/>
        </w:rPr>
        <w:t>nghiệp</w:t>
      </w:r>
      <w:proofErr w:type="spellEnd"/>
      <w:r w:rsidR="007A30EC" w:rsidRPr="007A30EC">
        <w:rPr>
          <w:lang w:val="en-US"/>
        </w:rPr>
        <w:t xml:space="preserve"> </w:t>
      </w:r>
      <w:proofErr w:type="spellStart"/>
      <w:r w:rsidR="007A30EC" w:rsidRPr="007A30EC">
        <w:rPr>
          <w:lang w:val="en-US"/>
        </w:rPr>
        <w:t>thông</w:t>
      </w:r>
      <w:proofErr w:type="spellEnd"/>
      <w:r w:rsidR="007A30EC" w:rsidRPr="007A30EC">
        <w:rPr>
          <w:lang w:val="en-US"/>
        </w:rPr>
        <w:t xml:space="preserve"> </w:t>
      </w:r>
      <w:proofErr w:type="spellStart"/>
      <w:r w:rsidR="007A30EC" w:rsidRPr="007A30EC">
        <w:rPr>
          <w:lang w:val="en-US"/>
        </w:rPr>
        <w:t>thường</w:t>
      </w:r>
      <w:proofErr w:type="spellEnd"/>
      <w:r w:rsidR="007A30EC" w:rsidRPr="007A30EC">
        <w:rPr>
          <w:lang w:val="en-US"/>
        </w:rPr>
        <w:t>:</w:t>
      </w:r>
      <w:bookmarkEnd w:id="277"/>
    </w:p>
    <w:p w14:paraId="11577551" w14:textId="11ED5409" w:rsidR="00BE1749" w:rsidRDefault="00BE1749" w:rsidP="004E5661">
      <w:pPr>
        <w:pStyle w:val="BNG"/>
        <w:spacing w:before="60" w:after="60"/>
      </w:pPr>
      <w:bookmarkStart w:id="279" w:name="_Toc119326744"/>
      <w:bookmarkStart w:id="280" w:name="_Toc124263990"/>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4</w:t>
      </w:r>
      <w:r w:rsidR="008C3495">
        <w:rPr>
          <w:noProof/>
        </w:rPr>
        <w:fldChar w:fldCharType="end"/>
      </w:r>
      <w:r w:rsidR="00BE0F52">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5</w:t>
      </w:r>
      <w:r w:rsidR="008C3495">
        <w:rPr>
          <w:noProof/>
        </w:rPr>
        <w:fldChar w:fldCharType="end"/>
      </w:r>
      <w:r>
        <w:t xml:space="preserve">. </w:t>
      </w:r>
      <w:proofErr w:type="spellStart"/>
      <w:r w:rsidRPr="007A30EC">
        <w:t>Khối</w:t>
      </w:r>
      <w:proofErr w:type="spellEnd"/>
      <w:r w:rsidRPr="007A30EC">
        <w:t xml:space="preserve"> </w:t>
      </w:r>
      <w:proofErr w:type="spellStart"/>
      <w:r w:rsidRPr="007A30EC">
        <w:t>lượ</w:t>
      </w:r>
      <w:r>
        <w:t>ng</w:t>
      </w:r>
      <w:proofErr w:type="spellEnd"/>
      <w:r>
        <w:t xml:space="preserve"> CTRCNTT</w:t>
      </w:r>
      <w:r w:rsidRPr="007A30EC">
        <w:t xml:space="preserve"> </w:t>
      </w:r>
      <w:proofErr w:type="spellStart"/>
      <w:r w:rsidRPr="007A30EC">
        <w:t>phát</w:t>
      </w:r>
      <w:proofErr w:type="spellEnd"/>
      <w:r w:rsidRPr="007A30EC">
        <w:t xml:space="preserve"> </w:t>
      </w:r>
      <w:proofErr w:type="spellStart"/>
      <w:r w:rsidRPr="007A30EC">
        <w:t>sinh</w:t>
      </w:r>
      <w:proofErr w:type="spellEnd"/>
      <w:r w:rsidRPr="007A30EC">
        <w:t xml:space="preserve"> </w:t>
      </w:r>
      <w:proofErr w:type="spellStart"/>
      <w:r w:rsidRPr="007A30EC">
        <w:t>tại</w:t>
      </w:r>
      <w:proofErr w:type="spellEnd"/>
      <w:r w:rsidRPr="007A30EC">
        <w:t xml:space="preserve"> </w:t>
      </w:r>
      <w:proofErr w:type="spellStart"/>
      <w:r w:rsidRPr="007A30EC">
        <w:t>Nhà</w:t>
      </w:r>
      <w:proofErr w:type="spellEnd"/>
      <w:r w:rsidRPr="007A30EC">
        <w:t xml:space="preserve"> </w:t>
      </w:r>
      <w:proofErr w:type="spellStart"/>
      <w:r w:rsidRPr="007A30EC">
        <w:t>máy</w:t>
      </w:r>
      <w:proofErr w:type="spellEnd"/>
      <w:r w:rsidRPr="007A30EC">
        <w:t xml:space="preserve"> </w:t>
      </w:r>
      <w:proofErr w:type="spellStart"/>
      <w:r w:rsidRPr="007A30EC">
        <w:t>đề</w:t>
      </w:r>
      <w:proofErr w:type="spellEnd"/>
      <w:r w:rsidRPr="007A30EC">
        <w:t xml:space="preserve"> </w:t>
      </w:r>
      <w:proofErr w:type="spellStart"/>
      <w:r w:rsidRPr="007A30EC">
        <w:t>nghị</w:t>
      </w:r>
      <w:proofErr w:type="spellEnd"/>
      <w:r w:rsidRPr="007A30EC">
        <w:t xml:space="preserve"> </w:t>
      </w:r>
      <w:proofErr w:type="spellStart"/>
      <w:r w:rsidRPr="007A30EC">
        <w:t>cấp</w:t>
      </w:r>
      <w:proofErr w:type="spellEnd"/>
      <w:r w:rsidRPr="007A30EC">
        <w:t xml:space="preserve"> </w:t>
      </w:r>
      <w:proofErr w:type="spellStart"/>
      <w:r w:rsidRPr="007A30EC">
        <w:t>phép</w:t>
      </w:r>
      <w:bookmarkEnd w:id="279"/>
      <w:bookmarkEnd w:id="280"/>
      <w:proofErr w:type="spellEnd"/>
    </w:p>
    <w:tbl>
      <w:tblPr>
        <w:tblStyle w:val="TableGrid"/>
        <w:tblW w:w="9574" w:type="dxa"/>
        <w:jc w:val="center"/>
        <w:tblLook w:val="04A0" w:firstRow="1" w:lastRow="0" w:firstColumn="1" w:lastColumn="0" w:noHBand="0" w:noVBand="1"/>
      </w:tblPr>
      <w:tblGrid>
        <w:gridCol w:w="636"/>
        <w:gridCol w:w="4996"/>
        <w:gridCol w:w="1256"/>
        <w:gridCol w:w="2686"/>
      </w:tblGrid>
      <w:tr w:rsidR="007A30EC" w14:paraId="219E82C2" w14:textId="77777777" w:rsidTr="00E67816">
        <w:trPr>
          <w:jc w:val="center"/>
        </w:trPr>
        <w:tc>
          <w:tcPr>
            <w:tcW w:w="636" w:type="dxa"/>
            <w:shd w:val="clear" w:color="auto" w:fill="BDD6EE" w:themeFill="accent1" w:themeFillTint="66"/>
            <w:vAlign w:val="center"/>
          </w:tcPr>
          <w:p w14:paraId="633C532E" w14:textId="77777777" w:rsidR="007A30EC" w:rsidRPr="00A002FF" w:rsidRDefault="007A30EC" w:rsidP="004E5661">
            <w:pPr>
              <w:spacing w:before="60" w:after="60" w:line="288" w:lineRule="auto"/>
              <w:jc w:val="center"/>
              <w:rPr>
                <w:b/>
                <w:lang w:val="en-US"/>
              </w:rPr>
            </w:pPr>
            <w:proofErr w:type="spellStart"/>
            <w:r w:rsidRPr="00A002FF">
              <w:rPr>
                <w:b/>
                <w:lang w:val="en-US"/>
              </w:rPr>
              <w:t>Stt</w:t>
            </w:r>
            <w:proofErr w:type="spellEnd"/>
          </w:p>
        </w:tc>
        <w:tc>
          <w:tcPr>
            <w:tcW w:w="4996" w:type="dxa"/>
            <w:shd w:val="clear" w:color="auto" w:fill="BDD6EE" w:themeFill="accent1" w:themeFillTint="66"/>
            <w:vAlign w:val="center"/>
          </w:tcPr>
          <w:p w14:paraId="1C4FF2BD" w14:textId="15CCE858" w:rsidR="007A30EC" w:rsidRPr="00A002FF" w:rsidRDefault="007A30EC" w:rsidP="004E5661">
            <w:pPr>
              <w:spacing w:before="60" w:after="60" w:line="288" w:lineRule="auto"/>
              <w:jc w:val="center"/>
              <w:rPr>
                <w:b/>
                <w:lang w:val="en-US"/>
              </w:rPr>
            </w:pPr>
            <w:proofErr w:type="spellStart"/>
            <w:r w:rsidRPr="00A002FF">
              <w:rPr>
                <w:b/>
                <w:lang w:val="en-US"/>
              </w:rPr>
              <w:t>Tên</w:t>
            </w:r>
            <w:proofErr w:type="spellEnd"/>
            <w:r w:rsidRPr="00A002FF">
              <w:rPr>
                <w:b/>
                <w:lang w:val="en-US"/>
              </w:rPr>
              <w:t xml:space="preserve"> </w:t>
            </w:r>
            <w:proofErr w:type="spellStart"/>
            <w:r w:rsidR="00F13957">
              <w:rPr>
                <w:b/>
                <w:lang w:val="en-US"/>
              </w:rPr>
              <w:t>chất</w:t>
            </w:r>
            <w:proofErr w:type="spellEnd"/>
            <w:r w:rsidR="00F13957">
              <w:rPr>
                <w:b/>
                <w:lang w:val="en-US"/>
              </w:rPr>
              <w:t xml:space="preserve"> </w:t>
            </w:r>
            <w:proofErr w:type="spellStart"/>
            <w:r w:rsidR="00F13957">
              <w:rPr>
                <w:b/>
                <w:lang w:val="en-US"/>
              </w:rPr>
              <w:t>thải</w:t>
            </w:r>
            <w:proofErr w:type="spellEnd"/>
          </w:p>
        </w:tc>
        <w:tc>
          <w:tcPr>
            <w:tcW w:w="1256" w:type="dxa"/>
            <w:shd w:val="clear" w:color="auto" w:fill="BDD6EE" w:themeFill="accent1" w:themeFillTint="66"/>
            <w:vAlign w:val="center"/>
          </w:tcPr>
          <w:p w14:paraId="42200D22" w14:textId="77777777" w:rsidR="007A30EC" w:rsidRPr="00A002FF" w:rsidRDefault="007A30EC" w:rsidP="004E5661">
            <w:pPr>
              <w:spacing w:before="60" w:after="60" w:line="288" w:lineRule="auto"/>
              <w:jc w:val="center"/>
              <w:rPr>
                <w:b/>
                <w:lang w:val="en-US"/>
              </w:rPr>
            </w:pPr>
            <w:proofErr w:type="spellStart"/>
            <w:r w:rsidRPr="00A002FF">
              <w:rPr>
                <w:b/>
                <w:lang w:val="en-US"/>
              </w:rPr>
              <w:t>Mã</w:t>
            </w:r>
            <w:proofErr w:type="spellEnd"/>
            <w:r w:rsidRPr="00A002FF">
              <w:rPr>
                <w:b/>
                <w:lang w:val="en-US"/>
              </w:rPr>
              <w:t xml:space="preserve"> </w:t>
            </w:r>
          </w:p>
        </w:tc>
        <w:tc>
          <w:tcPr>
            <w:tcW w:w="2686" w:type="dxa"/>
            <w:shd w:val="clear" w:color="auto" w:fill="BDD6EE" w:themeFill="accent1" w:themeFillTint="66"/>
            <w:vAlign w:val="center"/>
          </w:tcPr>
          <w:p w14:paraId="62A4AE56" w14:textId="77777777" w:rsidR="007A30EC" w:rsidRDefault="007A30EC" w:rsidP="004E5661">
            <w:pPr>
              <w:spacing w:before="60" w:after="60" w:line="288" w:lineRule="auto"/>
              <w:jc w:val="center"/>
              <w:rPr>
                <w:b/>
                <w:lang w:val="en-US"/>
              </w:rPr>
            </w:pPr>
            <w:proofErr w:type="spellStart"/>
            <w:r w:rsidRPr="00A002FF">
              <w:rPr>
                <w:b/>
                <w:lang w:val="en-US"/>
              </w:rPr>
              <w:t>Khối</w:t>
            </w:r>
            <w:proofErr w:type="spellEnd"/>
            <w:r w:rsidRPr="00A002FF">
              <w:rPr>
                <w:b/>
                <w:lang w:val="en-US"/>
              </w:rPr>
              <w:t xml:space="preserve"> </w:t>
            </w:r>
            <w:proofErr w:type="spellStart"/>
            <w:r w:rsidRPr="00A002FF">
              <w:rPr>
                <w:b/>
                <w:lang w:val="en-US"/>
              </w:rPr>
              <w:t>lượng</w:t>
            </w:r>
            <w:proofErr w:type="spellEnd"/>
          </w:p>
          <w:p w14:paraId="62C1030A" w14:textId="25AAD764" w:rsidR="007A30EC" w:rsidRPr="00F13957" w:rsidRDefault="007A30EC" w:rsidP="004E5661">
            <w:pPr>
              <w:spacing w:before="60" w:after="60" w:line="288" w:lineRule="auto"/>
              <w:jc w:val="center"/>
              <w:rPr>
                <w:bCs/>
                <w:lang w:val="en-US"/>
              </w:rPr>
            </w:pPr>
            <w:r w:rsidRPr="00F13957">
              <w:rPr>
                <w:bCs/>
                <w:lang w:val="en-US"/>
              </w:rPr>
              <w:t>(kg/</w:t>
            </w:r>
            <w:proofErr w:type="spellStart"/>
            <w:r w:rsidR="007F3F03" w:rsidRPr="00F13957">
              <w:rPr>
                <w:bCs/>
                <w:lang w:val="en-US"/>
              </w:rPr>
              <w:t>năm</w:t>
            </w:r>
            <w:proofErr w:type="spellEnd"/>
            <w:r w:rsidRPr="00F13957">
              <w:rPr>
                <w:bCs/>
                <w:lang w:val="en-US"/>
              </w:rPr>
              <w:t>)</w:t>
            </w:r>
          </w:p>
        </w:tc>
      </w:tr>
      <w:tr w:rsidR="007A30EC" w14:paraId="0458B633" w14:textId="77777777" w:rsidTr="00E67816">
        <w:trPr>
          <w:jc w:val="center"/>
        </w:trPr>
        <w:tc>
          <w:tcPr>
            <w:tcW w:w="636" w:type="dxa"/>
            <w:vAlign w:val="center"/>
          </w:tcPr>
          <w:p w14:paraId="590B0412" w14:textId="77777777" w:rsidR="007A30EC" w:rsidRDefault="007A30EC" w:rsidP="004E5661">
            <w:pPr>
              <w:spacing w:before="60" w:after="60" w:line="288" w:lineRule="auto"/>
              <w:jc w:val="center"/>
              <w:rPr>
                <w:lang w:val="en-US"/>
              </w:rPr>
            </w:pPr>
            <w:r>
              <w:rPr>
                <w:lang w:val="en-US"/>
              </w:rPr>
              <w:t>01</w:t>
            </w:r>
          </w:p>
        </w:tc>
        <w:tc>
          <w:tcPr>
            <w:tcW w:w="4996" w:type="dxa"/>
          </w:tcPr>
          <w:p w14:paraId="16A81E34" w14:textId="2615E568" w:rsidR="007A30EC" w:rsidRPr="006D6723" w:rsidRDefault="007A30EC" w:rsidP="004E5661">
            <w:pPr>
              <w:spacing w:before="60" w:after="60" w:line="288" w:lineRule="auto"/>
            </w:pPr>
            <w:proofErr w:type="spellStart"/>
            <w:r w:rsidRPr="006D6723">
              <w:t>Vỏ</w:t>
            </w:r>
            <w:proofErr w:type="spellEnd"/>
            <w:r w:rsidRPr="006D6723">
              <w:t xml:space="preserve"> </w:t>
            </w:r>
            <w:proofErr w:type="spellStart"/>
            <w:r w:rsidRPr="006D6723">
              <w:t>lụa</w:t>
            </w:r>
            <w:proofErr w:type="spellEnd"/>
            <w:r w:rsidRPr="006D6723">
              <w:t xml:space="preserve">, </w:t>
            </w:r>
            <w:proofErr w:type="spellStart"/>
            <w:r w:rsidRPr="006D6723">
              <w:t>đầu</w:t>
            </w:r>
            <w:proofErr w:type="spellEnd"/>
            <w:r w:rsidRPr="006D6723">
              <w:t xml:space="preserve"> </w:t>
            </w:r>
            <w:proofErr w:type="spellStart"/>
            <w:r w:rsidR="00F67876">
              <w:t>củ</w:t>
            </w:r>
            <w:proofErr w:type="spellEnd"/>
            <w:r w:rsidR="00F67876">
              <w:t xml:space="preserve"> </w:t>
            </w:r>
            <w:proofErr w:type="spellStart"/>
            <w:r w:rsidR="00F67876">
              <w:t>mì</w:t>
            </w:r>
            <w:proofErr w:type="spellEnd"/>
          </w:p>
        </w:tc>
        <w:tc>
          <w:tcPr>
            <w:tcW w:w="1256" w:type="dxa"/>
            <w:vAlign w:val="center"/>
          </w:tcPr>
          <w:p w14:paraId="4A9B6770" w14:textId="77777777" w:rsidR="007A30EC" w:rsidRPr="006D6723" w:rsidRDefault="007A30EC" w:rsidP="004E5661">
            <w:pPr>
              <w:spacing w:before="60" w:after="60" w:line="288" w:lineRule="auto"/>
              <w:jc w:val="center"/>
            </w:pPr>
            <w:r w:rsidRPr="006D6723">
              <w:t>19 03 04</w:t>
            </w:r>
          </w:p>
        </w:tc>
        <w:tc>
          <w:tcPr>
            <w:tcW w:w="2686" w:type="dxa"/>
            <w:vAlign w:val="center"/>
          </w:tcPr>
          <w:p w14:paraId="46DC1685" w14:textId="7DA8599A" w:rsidR="007A30EC" w:rsidRDefault="007F3F03" w:rsidP="004E5661">
            <w:pPr>
              <w:spacing w:before="60" w:after="60" w:line="288" w:lineRule="auto"/>
              <w:jc w:val="center"/>
              <w:rPr>
                <w:lang w:val="en-US"/>
              </w:rPr>
            </w:pPr>
            <w:r>
              <w:rPr>
                <w:lang w:val="en-US"/>
              </w:rPr>
              <w:t>140.000</w:t>
            </w:r>
          </w:p>
        </w:tc>
      </w:tr>
      <w:tr w:rsidR="007A30EC" w14:paraId="2F2B1CF7" w14:textId="77777777" w:rsidTr="00E67816">
        <w:trPr>
          <w:jc w:val="center"/>
        </w:trPr>
        <w:tc>
          <w:tcPr>
            <w:tcW w:w="636" w:type="dxa"/>
            <w:vAlign w:val="center"/>
          </w:tcPr>
          <w:p w14:paraId="5A5279C0" w14:textId="77777777" w:rsidR="007A30EC" w:rsidRDefault="007A30EC" w:rsidP="004E5661">
            <w:pPr>
              <w:spacing w:before="60" w:after="60" w:line="288" w:lineRule="auto"/>
              <w:jc w:val="center"/>
              <w:rPr>
                <w:lang w:val="en-US"/>
              </w:rPr>
            </w:pPr>
            <w:r>
              <w:rPr>
                <w:lang w:val="en-US"/>
              </w:rPr>
              <w:t>02</w:t>
            </w:r>
          </w:p>
        </w:tc>
        <w:tc>
          <w:tcPr>
            <w:tcW w:w="4996" w:type="dxa"/>
          </w:tcPr>
          <w:p w14:paraId="29158F92" w14:textId="48CEBDE6" w:rsidR="007A30EC" w:rsidRPr="006D6723" w:rsidRDefault="007A30EC" w:rsidP="004E5661">
            <w:pPr>
              <w:spacing w:before="60" w:after="60" w:line="288" w:lineRule="auto"/>
            </w:pPr>
            <w:proofErr w:type="spellStart"/>
            <w:r w:rsidRPr="006D6723">
              <w:t>Xơ</w:t>
            </w:r>
            <w:proofErr w:type="spellEnd"/>
            <w:r w:rsidRPr="006D6723">
              <w:t xml:space="preserve">, </w:t>
            </w:r>
            <w:proofErr w:type="spellStart"/>
            <w:r w:rsidRPr="006D6723">
              <w:t>bã</w:t>
            </w:r>
            <w:proofErr w:type="spellEnd"/>
            <w:r w:rsidR="00F67876">
              <w:t xml:space="preserve"> </w:t>
            </w:r>
            <w:proofErr w:type="spellStart"/>
            <w:r w:rsidR="00F67876">
              <w:t>khoai</w:t>
            </w:r>
            <w:proofErr w:type="spellEnd"/>
            <w:r w:rsidRPr="006D6723">
              <w:t xml:space="preserve"> </w:t>
            </w:r>
            <w:proofErr w:type="spellStart"/>
            <w:r w:rsidRPr="006D6723">
              <w:t>mì</w:t>
            </w:r>
            <w:proofErr w:type="spellEnd"/>
          </w:p>
        </w:tc>
        <w:tc>
          <w:tcPr>
            <w:tcW w:w="1256" w:type="dxa"/>
            <w:vAlign w:val="center"/>
          </w:tcPr>
          <w:p w14:paraId="3B319F31" w14:textId="77777777" w:rsidR="007A30EC" w:rsidRPr="006D6723" w:rsidRDefault="007A30EC" w:rsidP="004E5661">
            <w:pPr>
              <w:spacing w:before="60" w:after="60" w:line="288" w:lineRule="auto"/>
              <w:jc w:val="center"/>
            </w:pPr>
            <w:r w:rsidRPr="006D6723">
              <w:t>19 03 04</w:t>
            </w:r>
          </w:p>
        </w:tc>
        <w:tc>
          <w:tcPr>
            <w:tcW w:w="2686" w:type="dxa"/>
            <w:vAlign w:val="center"/>
          </w:tcPr>
          <w:p w14:paraId="79B4FBC1" w14:textId="3E826ADF" w:rsidR="007A30EC" w:rsidRDefault="007F3F03" w:rsidP="004E5661">
            <w:pPr>
              <w:spacing w:before="60" w:after="60" w:line="288" w:lineRule="auto"/>
              <w:jc w:val="center"/>
              <w:rPr>
                <w:lang w:val="en-US"/>
              </w:rPr>
            </w:pPr>
            <w:r>
              <w:rPr>
                <w:lang w:val="en-US"/>
              </w:rPr>
              <w:t>1.800.000</w:t>
            </w:r>
          </w:p>
        </w:tc>
      </w:tr>
      <w:tr w:rsidR="007F3F03" w14:paraId="1E1DC219" w14:textId="77777777" w:rsidTr="00E67816">
        <w:trPr>
          <w:jc w:val="center"/>
        </w:trPr>
        <w:tc>
          <w:tcPr>
            <w:tcW w:w="636" w:type="dxa"/>
            <w:vAlign w:val="center"/>
          </w:tcPr>
          <w:p w14:paraId="52D4EFA3" w14:textId="76B3AD43" w:rsidR="007F3F03" w:rsidRDefault="007F3F03" w:rsidP="004E5661">
            <w:pPr>
              <w:spacing w:before="60" w:after="60" w:line="288" w:lineRule="auto"/>
              <w:jc w:val="center"/>
              <w:rPr>
                <w:lang w:val="en-US"/>
              </w:rPr>
            </w:pPr>
            <w:r>
              <w:rPr>
                <w:lang w:val="en-US"/>
              </w:rPr>
              <w:t>0</w:t>
            </w:r>
            <w:r w:rsidR="00F67876">
              <w:rPr>
                <w:lang w:val="en-US"/>
              </w:rPr>
              <w:t>3</w:t>
            </w:r>
          </w:p>
        </w:tc>
        <w:tc>
          <w:tcPr>
            <w:tcW w:w="4996" w:type="dxa"/>
          </w:tcPr>
          <w:p w14:paraId="4DFA0FCA" w14:textId="637107D0" w:rsidR="007F3F03" w:rsidRPr="006D6723" w:rsidRDefault="007F3F03" w:rsidP="004E5661">
            <w:pPr>
              <w:spacing w:before="60" w:after="60" w:line="288" w:lineRule="auto"/>
            </w:pPr>
            <w:r w:rsidRPr="007F3F03">
              <w:t xml:space="preserve">Bao </w:t>
            </w:r>
            <w:proofErr w:type="spellStart"/>
            <w:r w:rsidRPr="007F3F03">
              <w:t>bì</w:t>
            </w:r>
            <w:proofErr w:type="spellEnd"/>
            <w:r w:rsidRPr="007F3F03">
              <w:t xml:space="preserve"> </w:t>
            </w:r>
            <w:r w:rsidRPr="00E67816">
              <w:rPr>
                <w:i/>
                <w:iCs/>
              </w:rPr>
              <w:t>(</w:t>
            </w:r>
            <w:proofErr w:type="spellStart"/>
            <w:r w:rsidRPr="00E67816">
              <w:rPr>
                <w:i/>
                <w:iCs/>
              </w:rPr>
              <w:t>đã</w:t>
            </w:r>
            <w:proofErr w:type="spellEnd"/>
            <w:r w:rsidRPr="00E67816">
              <w:rPr>
                <w:i/>
                <w:iCs/>
              </w:rPr>
              <w:t xml:space="preserve"> </w:t>
            </w:r>
            <w:proofErr w:type="spellStart"/>
            <w:r w:rsidRPr="00E67816">
              <w:rPr>
                <w:i/>
                <w:iCs/>
              </w:rPr>
              <w:t>chứa</w:t>
            </w:r>
            <w:proofErr w:type="spellEnd"/>
            <w:r w:rsidRPr="00E67816">
              <w:rPr>
                <w:i/>
                <w:iCs/>
              </w:rPr>
              <w:t xml:space="preserve"> </w:t>
            </w:r>
            <w:proofErr w:type="spellStart"/>
            <w:r w:rsidRPr="00E67816">
              <w:rPr>
                <w:i/>
                <w:iCs/>
              </w:rPr>
              <w:t>chất</w:t>
            </w:r>
            <w:proofErr w:type="spellEnd"/>
            <w:r w:rsidRPr="00E67816">
              <w:rPr>
                <w:i/>
                <w:iCs/>
              </w:rPr>
              <w:t xml:space="preserve"> </w:t>
            </w:r>
            <w:proofErr w:type="spellStart"/>
            <w:r w:rsidRPr="00E67816">
              <w:rPr>
                <w:i/>
                <w:iCs/>
              </w:rPr>
              <w:t>khi</w:t>
            </w:r>
            <w:proofErr w:type="spellEnd"/>
            <w:r w:rsidRPr="00E67816">
              <w:rPr>
                <w:i/>
                <w:iCs/>
              </w:rPr>
              <w:t xml:space="preserve"> </w:t>
            </w:r>
            <w:proofErr w:type="spellStart"/>
            <w:r w:rsidRPr="00E67816">
              <w:rPr>
                <w:i/>
                <w:iCs/>
              </w:rPr>
              <w:t>thải</w:t>
            </w:r>
            <w:proofErr w:type="spellEnd"/>
            <w:r w:rsidRPr="00E67816">
              <w:rPr>
                <w:i/>
                <w:iCs/>
              </w:rPr>
              <w:t xml:space="preserve"> </w:t>
            </w:r>
            <w:proofErr w:type="spellStart"/>
            <w:r w:rsidRPr="00E67816">
              <w:rPr>
                <w:i/>
                <w:iCs/>
              </w:rPr>
              <w:t>ra</w:t>
            </w:r>
            <w:proofErr w:type="spellEnd"/>
            <w:r w:rsidRPr="00E67816">
              <w:rPr>
                <w:i/>
                <w:iCs/>
              </w:rPr>
              <w:t xml:space="preserve"> </w:t>
            </w:r>
            <w:proofErr w:type="spellStart"/>
            <w:r w:rsidRPr="00E67816">
              <w:rPr>
                <w:i/>
                <w:iCs/>
              </w:rPr>
              <w:t>không</w:t>
            </w:r>
            <w:proofErr w:type="spellEnd"/>
            <w:r w:rsidRPr="00E67816">
              <w:rPr>
                <w:i/>
                <w:iCs/>
              </w:rPr>
              <w:t xml:space="preserve"> </w:t>
            </w:r>
            <w:proofErr w:type="spellStart"/>
            <w:r w:rsidRPr="00E67816">
              <w:rPr>
                <w:i/>
                <w:iCs/>
              </w:rPr>
              <w:t>phải</w:t>
            </w:r>
            <w:proofErr w:type="spellEnd"/>
            <w:r w:rsidRPr="00E67816">
              <w:rPr>
                <w:i/>
                <w:iCs/>
              </w:rPr>
              <w:t xml:space="preserve"> </w:t>
            </w:r>
            <w:proofErr w:type="spellStart"/>
            <w:r w:rsidRPr="00E67816">
              <w:rPr>
                <w:i/>
                <w:iCs/>
              </w:rPr>
              <w:t>là</w:t>
            </w:r>
            <w:proofErr w:type="spellEnd"/>
            <w:r w:rsidRPr="00E67816">
              <w:rPr>
                <w:i/>
                <w:iCs/>
              </w:rPr>
              <w:t xml:space="preserve"> CTNH)</w:t>
            </w:r>
            <w:r w:rsidRPr="007F3F03">
              <w:t xml:space="preserve"> </w:t>
            </w:r>
            <w:proofErr w:type="spellStart"/>
            <w:r w:rsidRPr="007F3F03">
              <w:t>thải</w:t>
            </w:r>
            <w:proofErr w:type="spellEnd"/>
            <w:r w:rsidRPr="007F3F03">
              <w:t xml:space="preserve"> </w:t>
            </w:r>
            <w:proofErr w:type="spellStart"/>
            <w:r w:rsidRPr="007F3F03">
              <w:t>bằng</w:t>
            </w:r>
            <w:proofErr w:type="spellEnd"/>
            <w:r w:rsidRPr="007F3F03">
              <w:t xml:space="preserve"> </w:t>
            </w:r>
            <w:proofErr w:type="spellStart"/>
            <w:r w:rsidRPr="007F3F03">
              <w:t>vật</w:t>
            </w:r>
            <w:proofErr w:type="spellEnd"/>
            <w:r w:rsidRPr="007F3F03">
              <w:t xml:space="preserve"> </w:t>
            </w:r>
            <w:proofErr w:type="spellStart"/>
            <w:r w:rsidRPr="007F3F03">
              <w:t>liệu</w:t>
            </w:r>
            <w:proofErr w:type="spellEnd"/>
            <w:r w:rsidRPr="007F3F03">
              <w:t xml:space="preserve"> </w:t>
            </w:r>
            <w:proofErr w:type="spellStart"/>
            <w:r w:rsidRPr="007F3F03">
              <w:t>khác</w:t>
            </w:r>
            <w:proofErr w:type="spellEnd"/>
            <w:r w:rsidRPr="007F3F03">
              <w:t xml:space="preserve"> </w:t>
            </w:r>
            <w:r w:rsidRPr="00E67816">
              <w:rPr>
                <w:i/>
                <w:iCs/>
              </w:rPr>
              <w:t>(</w:t>
            </w:r>
            <w:proofErr w:type="spellStart"/>
            <w:r w:rsidRPr="00E67816">
              <w:rPr>
                <w:i/>
                <w:iCs/>
              </w:rPr>
              <w:t>như</w:t>
            </w:r>
            <w:proofErr w:type="spellEnd"/>
            <w:r w:rsidRPr="00E67816">
              <w:rPr>
                <w:i/>
                <w:iCs/>
              </w:rPr>
              <w:t xml:space="preserve"> composite)</w:t>
            </w:r>
          </w:p>
        </w:tc>
        <w:tc>
          <w:tcPr>
            <w:tcW w:w="1256" w:type="dxa"/>
            <w:vAlign w:val="center"/>
          </w:tcPr>
          <w:p w14:paraId="0D3C8E7B" w14:textId="085B4AE8" w:rsidR="007F3F03" w:rsidRPr="006D6723" w:rsidRDefault="007F3F03" w:rsidP="004E5661">
            <w:pPr>
              <w:spacing w:before="60" w:after="60" w:line="288" w:lineRule="auto"/>
              <w:jc w:val="center"/>
            </w:pPr>
            <w:r w:rsidRPr="007F3F03">
              <w:t>18 01 11</w:t>
            </w:r>
          </w:p>
        </w:tc>
        <w:tc>
          <w:tcPr>
            <w:tcW w:w="2686" w:type="dxa"/>
            <w:vAlign w:val="center"/>
          </w:tcPr>
          <w:p w14:paraId="6732ACD8" w14:textId="7FC3DE63" w:rsidR="007F3F03" w:rsidRDefault="007F3F03" w:rsidP="004E5661">
            <w:pPr>
              <w:spacing w:before="60" w:after="60" w:line="288" w:lineRule="auto"/>
              <w:jc w:val="center"/>
              <w:rPr>
                <w:lang w:val="en-US"/>
              </w:rPr>
            </w:pPr>
            <w:r>
              <w:rPr>
                <w:lang w:val="en-US"/>
              </w:rPr>
              <w:t>500</w:t>
            </w:r>
          </w:p>
        </w:tc>
      </w:tr>
      <w:tr w:rsidR="00F67876" w14:paraId="53BAF34C" w14:textId="77777777" w:rsidTr="00E67816">
        <w:trPr>
          <w:jc w:val="center"/>
        </w:trPr>
        <w:tc>
          <w:tcPr>
            <w:tcW w:w="636" w:type="dxa"/>
            <w:vAlign w:val="center"/>
          </w:tcPr>
          <w:p w14:paraId="4A89E584" w14:textId="09B438E7" w:rsidR="00F67876" w:rsidRDefault="00F67876" w:rsidP="004E5661">
            <w:pPr>
              <w:spacing w:before="60" w:after="60" w:line="288" w:lineRule="auto"/>
              <w:jc w:val="center"/>
              <w:rPr>
                <w:lang w:val="en-US"/>
              </w:rPr>
            </w:pPr>
            <w:r>
              <w:rPr>
                <w:lang w:val="en-US"/>
              </w:rPr>
              <w:lastRenderedPageBreak/>
              <w:t>04</w:t>
            </w:r>
          </w:p>
        </w:tc>
        <w:tc>
          <w:tcPr>
            <w:tcW w:w="4996" w:type="dxa"/>
            <w:vAlign w:val="center"/>
          </w:tcPr>
          <w:p w14:paraId="2736DF3B" w14:textId="5EADA5E1" w:rsidR="00F67876" w:rsidRPr="007F3F03" w:rsidRDefault="00F67876" w:rsidP="004E5661">
            <w:pPr>
              <w:spacing w:before="60" w:after="60" w:line="288" w:lineRule="auto"/>
              <w:jc w:val="left"/>
            </w:pPr>
            <w:proofErr w:type="spellStart"/>
            <w:r>
              <w:t>Rác</w:t>
            </w:r>
            <w:proofErr w:type="spellEnd"/>
            <w:r>
              <w:t xml:space="preserve"> </w:t>
            </w:r>
            <w:proofErr w:type="spellStart"/>
            <w:r>
              <w:t>thải</w:t>
            </w:r>
            <w:proofErr w:type="spellEnd"/>
            <w:r>
              <w:t xml:space="preserve"> </w:t>
            </w:r>
            <w:proofErr w:type="spellStart"/>
            <w:r>
              <w:t>sinh</w:t>
            </w:r>
            <w:proofErr w:type="spellEnd"/>
            <w:r>
              <w:t xml:space="preserve"> </w:t>
            </w:r>
            <w:proofErr w:type="spellStart"/>
            <w:r>
              <w:t>hoạt</w:t>
            </w:r>
            <w:proofErr w:type="spellEnd"/>
          </w:p>
        </w:tc>
        <w:tc>
          <w:tcPr>
            <w:tcW w:w="1256" w:type="dxa"/>
            <w:vAlign w:val="center"/>
          </w:tcPr>
          <w:p w14:paraId="7F1EB1F2" w14:textId="738DDBEB" w:rsidR="00F67876" w:rsidRPr="007F3F03" w:rsidRDefault="00F67876" w:rsidP="004E5661">
            <w:pPr>
              <w:spacing w:before="60" w:after="60" w:line="288" w:lineRule="auto"/>
              <w:jc w:val="center"/>
            </w:pPr>
            <w:r>
              <w:t>--</w:t>
            </w:r>
          </w:p>
        </w:tc>
        <w:tc>
          <w:tcPr>
            <w:tcW w:w="2686" w:type="dxa"/>
            <w:vAlign w:val="center"/>
          </w:tcPr>
          <w:p w14:paraId="579D971C" w14:textId="15C4AE9E" w:rsidR="00F67876" w:rsidRDefault="00F67876" w:rsidP="004E5661">
            <w:pPr>
              <w:spacing w:before="60" w:after="60" w:line="288" w:lineRule="auto"/>
              <w:jc w:val="center"/>
              <w:rPr>
                <w:lang w:val="en-US"/>
              </w:rPr>
            </w:pPr>
            <w:r>
              <w:rPr>
                <w:lang w:val="en-US"/>
              </w:rPr>
              <w:t>2.496 – 4.160</w:t>
            </w:r>
          </w:p>
        </w:tc>
      </w:tr>
      <w:tr w:rsidR="007A30EC" w14:paraId="2F00573F" w14:textId="77777777" w:rsidTr="00E67816">
        <w:trPr>
          <w:jc w:val="center"/>
        </w:trPr>
        <w:tc>
          <w:tcPr>
            <w:tcW w:w="6888" w:type="dxa"/>
            <w:gridSpan w:val="3"/>
          </w:tcPr>
          <w:p w14:paraId="66840933" w14:textId="77777777" w:rsidR="007A30EC" w:rsidRPr="002C6562" w:rsidRDefault="007A30EC" w:rsidP="004E5661">
            <w:pPr>
              <w:spacing w:before="60" w:after="60" w:line="288" w:lineRule="auto"/>
              <w:jc w:val="center"/>
              <w:rPr>
                <w:b/>
                <w:lang w:val="en-US"/>
              </w:rPr>
            </w:pPr>
            <w:proofErr w:type="spellStart"/>
            <w:r w:rsidRPr="002C6562">
              <w:rPr>
                <w:b/>
                <w:lang w:val="en-US"/>
              </w:rPr>
              <w:t>Tổng</w:t>
            </w:r>
            <w:proofErr w:type="spellEnd"/>
            <w:r w:rsidRPr="002C6562">
              <w:rPr>
                <w:b/>
                <w:lang w:val="en-US"/>
              </w:rPr>
              <w:t xml:space="preserve"> </w:t>
            </w:r>
            <w:proofErr w:type="spellStart"/>
            <w:r w:rsidRPr="002C6562">
              <w:rPr>
                <w:b/>
                <w:lang w:val="en-US"/>
              </w:rPr>
              <w:t>cộng</w:t>
            </w:r>
            <w:proofErr w:type="spellEnd"/>
          </w:p>
        </w:tc>
        <w:tc>
          <w:tcPr>
            <w:tcW w:w="2686" w:type="dxa"/>
            <w:vAlign w:val="center"/>
          </w:tcPr>
          <w:p w14:paraId="7261DA4B" w14:textId="0B9901CA" w:rsidR="007A30EC" w:rsidRPr="002C6562" w:rsidRDefault="00F67876" w:rsidP="004E5661">
            <w:pPr>
              <w:spacing w:before="60" w:after="60" w:line="288" w:lineRule="auto"/>
              <w:jc w:val="center"/>
              <w:rPr>
                <w:b/>
                <w:lang w:val="en-US"/>
              </w:rPr>
            </w:pPr>
            <w:r>
              <w:rPr>
                <w:b/>
                <w:lang w:val="en-US"/>
              </w:rPr>
              <w:t xml:space="preserve">1.942.996 </w:t>
            </w:r>
            <w:r w:rsidR="00D33D65">
              <w:rPr>
                <w:b/>
                <w:lang w:val="en-US"/>
              </w:rPr>
              <w:t>–</w:t>
            </w:r>
            <w:r>
              <w:rPr>
                <w:b/>
                <w:lang w:val="en-US"/>
              </w:rPr>
              <w:t xml:space="preserve"> </w:t>
            </w:r>
            <w:r w:rsidR="00D33D65">
              <w:rPr>
                <w:b/>
                <w:lang w:val="en-US"/>
              </w:rPr>
              <w:t>1.944.660</w:t>
            </w:r>
          </w:p>
        </w:tc>
      </w:tr>
    </w:tbl>
    <w:p w14:paraId="3B1FEA39" w14:textId="7012F0C9" w:rsidR="004C41F2" w:rsidRPr="000D0EFD" w:rsidRDefault="004C41F2" w:rsidP="004E5661">
      <w:pPr>
        <w:spacing w:before="60" w:after="60"/>
        <w:jc w:val="right"/>
        <w:rPr>
          <w:i/>
          <w:lang w:val="en-US"/>
        </w:rPr>
      </w:pPr>
      <w:r w:rsidRPr="007055AC">
        <w:rPr>
          <w:i/>
          <w:lang w:val="en-US"/>
        </w:rPr>
        <w:t>(</w:t>
      </w:r>
      <w:proofErr w:type="spellStart"/>
      <w:r w:rsidRPr="007055AC">
        <w:rPr>
          <w:i/>
          <w:lang w:val="en-US"/>
        </w:rPr>
        <w:t>Nguồn</w:t>
      </w:r>
      <w:proofErr w:type="spellEnd"/>
      <w:r w:rsidRPr="007055AC">
        <w:rPr>
          <w:i/>
          <w:lang w:val="en-US"/>
        </w:rPr>
        <w:t xml:space="preserve">: </w:t>
      </w:r>
      <w:proofErr w:type="spellStart"/>
      <w:r w:rsidR="004C50B9">
        <w:rPr>
          <w:i/>
          <w:lang w:val="en-US"/>
        </w:rPr>
        <w:t>Công</w:t>
      </w:r>
      <w:proofErr w:type="spellEnd"/>
      <w:r w:rsidR="004C50B9">
        <w:rPr>
          <w:i/>
          <w:lang w:val="en-US"/>
        </w:rPr>
        <w:t xml:space="preserve"> ty TNHH MTV </w:t>
      </w:r>
      <w:proofErr w:type="spellStart"/>
      <w:r w:rsidR="004C50B9">
        <w:rPr>
          <w:i/>
          <w:lang w:val="en-US"/>
        </w:rPr>
        <w:t>Xeo</w:t>
      </w:r>
      <w:proofErr w:type="spellEnd"/>
      <w:r w:rsidR="004C50B9">
        <w:rPr>
          <w:i/>
          <w:lang w:val="en-US"/>
        </w:rPr>
        <w:t xml:space="preserve"> </w:t>
      </w:r>
      <w:proofErr w:type="spellStart"/>
      <w:r w:rsidR="004C50B9">
        <w:rPr>
          <w:i/>
          <w:lang w:val="en-US"/>
        </w:rPr>
        <w:t>Bé</w:t>
      </w:r>
      <w:proofErr w:type="spellEnd"/>
      <w:r w:rsidRPr="007055AC">
        <w:rPr>
          <w:i/>
          <w:lang w:val="en-US"/>
        </w:rPr>
        <w:t>, 2022)</w:t>
      </w:r>
    </w:p>
    <w:p w14:paraId="52695A7B" w14:textId="15213417" w:rsidR="007A30EC" w:rsidRPr="00E67816" w:rsidRDefault="00F67876" w:rsidP="004E5661">
      <w:pPr>
        <w:pStyle w:val="Heading3"/>
        <w:rPr>
          <w:lang w:val="en-US"/>
        </w:rPr>
      </w:pPr>
      <w:bookmarkStart w:id="281" w:name="_Toc125979903"/>
      <w:r>
        <w:rPr>
          <w:lang w:val="en-US"/>
        </w:rPr>
        <w:t xml:space="preserve">4.2. </w:t>
      </w:r>
      <w:proofErr w:type="spellStart"/>
      <w:r w:rsidR="007A30EC" w:rsidRPr="003D2DAC">
        <w:rPr>
          <w:lang w:val="en-US"/>
        </w:rPr>
        <w:t>N</w:t>
      </w:r>
      <w:r w:rsidR="007A30EC" w:rsidRPr="003B75D8">
        <w:rPr>
          <w:lang w:val="en-US"/>
        </w:rPr>
        <w:t>ộ</w:t>
      </w:r>
      <w:r w:rsidR="007A30EC" w:rsidRPr="002E0928">
        <w:rPr>
          <w:lang w:val="en-US"/>
        </w:rPr>
        <w:t>i</w:t>
      </w:r>
      <w:proofErr w:type="spellEnd"/>
      <w:r w:rsidR="007A30EC" w:rsidRPr="002E0928">
        <w:rPr>
          <w:lang w:val="en-US"/>
        </w:rPr>
        <w:t xml:space="preserve"> dung </w:t>
      </w:r>
      <w:proofErr w:type="spellStart"/>
      <w:r w:rsidR="007A30EC" w:rsidRPr="002E0928">
        <w:rPr>
          <w:lang w:val="en-US"/>
        </w:rPr>
        <w:t>đ</w:t>
      </w:r>
      <w:r w:rsidR="007A30EC" w:rsidRPr="00F564F4">
        <w:rPr>
          <w:lang w:val="en-US"/>
        </w:rPr>
        <w:t>ề</w:t>
      </w:r>
      <w:proofErr w:type="spellEnd"/>
      <w:r w:rsidR="007A30EC" w:rsidRPr="001C502A">
        <w:rPr>
          <w:lang w:val="en-US"/>
        </w:rPr>
        <w:t xml:space="preserve"> </w:t>
      </w:r>
      <w:proofErr w:type="spellStart"/>
      <w:r w:rsidR="007A30EC" w:rsidRPr="001C502A">
        <w:rPr>
          <w:lang w:val="en-US"/>
        </w:rPr>
        <w:t>nghị</w:t>
      </w:r>
      <w:proofErr w:type="spellEnd"/>
      <w:r w:rsidR="007A30EC" w:rsidRPr="00E67816">
        <w:rPr>
          <w:lang w:val="en-US"/>
        </w:rPr>
        <w:t xml:space="preserve"> </w:t>
      </w:r>
      <w:proofErr w:type="spellStart"/>
      <w:r w:rsidR="007A30EC" w:rsidRPr="00E67816">
        <w:rPr>
          <w:lang w:val="en-US"/>
        </w:rPr>
        <w:t>cấp</w:t>
      </w:r>
      <w:proofErr w:type="spellEnd"/>
      <w:r w:rsidR="007A30EC" w:rsidRPr="00E67816">
        <w:rPr>
          <w:lang w:val="en-US"/>
        </w:rPr>
        <w:t xml:space="preserve"> </w:t>
      </w:r>
      <w:proofErr w:type="spellStart"/>
      <w:r w:rsidR="007A30EC" w:rsidRPr="00E67816">
        <w:rPr>
          <w:lang w:val="en-US"/>
        </w:rPr>
        <w:t>phép</w:t>
      </w:r>
      <w:proofErr w:type="spellEnd"/>
      <w:r w:rsidR="007A30EC" w:rsidRPr="00E67816">
        <w:rPr>
          <w:lang w:val="en-US"/>
        </w:rPr>
        <w:t xml:space="preserve"> </w:t>
      </w:r>
      <w:proofErr w:type="spellStart"/>
      <w:r w:rsidR="007A30EC" w:rsidRPr="00E67816">
        <w:rPr>
          <w:lang w:val="en-US"/>
        </w:rPr>
        <w:t>đối</w:t>
      </w:r>
      <w:proofErr w:type="spellEnd"/>
      <w:r w:rsidR="007A30EC" w:rsidRPr="00E67816">
        <w:rPr>
          <w:lang w:val="en-US"/>
        </w:rPr>
        <w:t xml:space="preserve"> </w:t>
      </w:r>
      <w:proofErr w:type="spellStart"/>
      <w:r w:rsidR="007A30EC" w:rsidRPr="00E67816">
        <w:rPr>
          <w:lang w:val="en-US"/>
        </w:rPr>
        <w:t>với</w:t>
      </w:r>
      <w:proofErr w:type="spellEnd"/>
      <w:r w:rsidR="007A30EC" w:rsidRPr="00E67816">
        <w:rPr>
          <w:lang w:val="en-US"/>
        </w:rPr>
        <w:t xml:space="preserve"> </w:t>
      </w:r>
      <w:proofErr w:type="spellStart"/>
      <w:r w:rsidR="007A30EC" w:rsidRPr="00E67816">
        <w:rPr>
          <w:lang w:val="en-US"/>
        </w:rPr>
        <w:t>chất</w:t>
      </w:r>
      <w:proofErr w:type="spellEnd"/>
      <w:r w:rsidR="007A30EC" w:rsidRPr="00E67816">
        <w:rPr>
          <w:lang w:val="en-US"/>
        </w:rPr>
        <w:t xml:space="preserve"> </w:t>
      </w:r>
      <w:proofErr w:type="spellStart"/>
      <w:r w:rsidR="007A30EC" w:rsidRPr="00E67816">
        <w:rPr>
          <w:lang w:val="en-US"/>
        </w:rPr>
        <w:t>thải</w:t>
      </w:r>
      <w:proofErr w:type="spellEnd"/>
      <w:r w:rsidR="007A30EC" w:rsidRPr="00E67816">
        <w:rPr>
          <w:lang w:val="en-US"/>
        </w:rPr>
        <w:t xml:space="preserve"> </w:t>
      </w:r>
      <w:proofErr w:type="spellStart"/>
      <w:r w:rsidR="007A30EC" w:rsidRPr="00E67816">
        <w:rPr>
          <w:lang w:val="en-US"/>
        </w:rPr>
        <w:t>nguy</w:t>
      </w:r>
      <w:proofErr w:type="spellEnd"/>
      <w:r w:rsidR="007A30EC" w:rsidRPr="00E67816">
        <w:rPr>
          <w:lang w:val="en-US"/>
        </w:rPr>
        <w:t xml:space="preserve"> </w:t>
      </w:r>
      <w:proofErr w:type="spellStart"/>
      <w:r w:rsidR="007A30EC" w:rsidRPr="00E67816">
        <w:rPr>
          <w:lang w:val="en-US"/>
        </w:rPr>
        <w:t>hại</w:t>
      </w:r>
      <w:bookmarkEnd w:id="281"/>
      <w:proofErr w:type="spellEnd"/>
    </w:p>
    <w:p w14:paraId="2EC10F5B" w14:textId="77777777" w:rsidR="007A30EC" w:rsidRDefault="007A30EC" w:rsidP="004E5661">
      <w:pPr>
        <w:spacing w:before="60" w:after="60"/>
        <w:rPr>
          <w:lang w:val="en-US"/>
        </w:rPr>
      </w:pPr>
      <w:proofErr w:type="spellStart"/>
      <w:r>
        <w:rPr>
          <w:lang w:val="en-US"/>
        </w:rPr>
        <w:t>Khối</w:t>
      </w:r>
      <w:proofErr w:type="spellEnd"/>
      <w:r>
        <w:rPr>
          <w:lang w:val="en-US"/>
        </w:rPr>
        <w:t xml:space="preserve"> </w:t>
      </w:r>
      <w:proofErr w:type="spellStart"/>
      <w:r>
        <w:rPr>
          <w:lang w:val="en-US"/>
        </w:rPr>
        <w:t>lượng</w:t>
      </w:r>
      <w:proofErr w:type="spellEnd"/>
      <w:r>
        <w:rPr>
          <w:lang w:val="en-US"/>
        </w:rPr>
        <w:t xml:space="preserve"> </w:t>
      </w:r>
      <w:proofErr w:type="spellStart"/>
      <w:r>
        <w:rPr>
          <w:lang w:val="en-US"/>
        </w:rPr>
        <w:t>chất</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hại</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nghị</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phép</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sau</w:t>
      </w:r>
      <w:proofErr w:type="spellEnd"/>
      <w:r>
        <w:rPr>
          <w:lang w:val="en-US"/>
        </w:rPr>
        <w:t>:</w:t>
      </w:r>
    </w:p>
    <w:p w14:paraId="3F76D466" w14:textId="42134F96" w:rsidR="0007332C" w:rsidRDefault="0007332C" w:rsidP="004E5661">
      <w:pPr>
        <w:pStyle w:val="BNG"/>
        <w:spacing w:before="60" w:after="60"/>
      </w:pPr>
      <w:bookmarkStart w:id="282" w:name="_Toc119326745"/>
      <w:bookmarkStart w:id="283" w:name="_Toc124263991"/>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4</w:t>
      </w:r>
      <w:r w:rsidR="008C3495">
        <w:rPr>
          <w:noProof/>
        </w:rPr>
        <w:fldChar w:fldCharType="end"/>
      </w:r>
      <w:r w:rsidR="00BE0F52">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6</w:t>
      </w:r>
      <w:r w:rsidR="008C3495">
        <w:rPr>
          <w:noProof/>
        </w:rPr>
        <w:fldChar w:fldCharType="end"/>
      </w:r>
      <w:r>
        <w:t xml:space="preserve">. </w:t>
      </w:r>
      <w:proofErr w:type="spellStart"/>
      <w:r>
        <w:t>Khối</w:t>
      </w:r>
      <w:proofErr w:type="spellEnd"/>
      <w:r>
        <w:t xml:space="preserve"> </w:t>
      </w:r>
      <w:proofErr w:type="spellStart"/>
      <w:r>
        <w:t>lượng</w:t>
      </w:r>
      <w:proofErr w:type="spellEnd"/>
      <w:r>
        <w:t xml:space="preserve"> CTNH </w:t>
      </w:r>
      <w:proofErr w:type="spellStart"/>
      <w:r>
        <w:t>phát</w:t>
      </w:r>
      <w:proofErr w:type="spellEnd"/>
      <w:r>
        <w:t xml:space="preserve"> </w:t>
      </w:r>
      <w:proofErr w:type="spellStart"/>
      <w:r>
        <w:t>sinh</w:t>
      </w:r>
      <w:proofErr w:type="spellEnd"/>
      <w:r>
        <w:t xml:space="preserve"> </w:t>
      </w:r>
      <w:proofErr w:type="spellStart"/>
      <w:r>
        <w:t>tại</w:t>
      </w:r>
      <w:proofErr w:type="spellEnd"/>
      <w:r>
        <w:t xml:space="preserve"> </w:t>
      </w:r>
      <w:proofErr w:type="spellStart"/>
      <w:r>
        <w:t>Nhà</w:t>
      </w:r>
      <w:proofErr w:type="spellEnd"/>
      <w:r>
        <w:t xml:space="preserve"> </w:t>
      </w:r>
      <w:proofErr w:type="spellStart"/>
      <w:r>
        <w:t>máy</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cấp</w:t>
      </w:r>
      <w:proofErr w:type="spellEnd"/>
      <w:r>
        <w:t xml:space="preserve"> </w:t>
      </w:r>
      <w:proofErr w:type="spellStart"/>
      <w:r>
        <w:t>phép</w:t>
      </w:r>
      <w:bookmarkEnd w:id="282"/>
      <w:bookmarkEnd w:id="283"/>
      <w:proofErr w:type="spellEnd"/>
    </w:p>
    <w:tbl>
      <w:tblPr>
        <w:tblStyle w:val="TableGrid"/>
        <w:tblW w:w="9595" w:type="dxa"/>
        <w:tblLook w:val="04A0" w:firstRow="1" w:lastRow="0" w:firstColumn="1" w:lastColumn="0" w:noHBand="0" w:noVBand="1"/>
      </w:tblPr>
      <w:tblGrid>
        <w:gridCol w:w="617"/>
        <w:gridCol w:w="4447"/>
        <w:gridCol w:w="1690"/>
        <w:gridCol w:w="1618"/>
        <w:gridCol w:w="1223"/>
      </w:tblGrid>
      <w:tr w:rsidR="007F3F03" w14:paraId="268A7A51" w14:textId="77777777" w:rsidTr="00E67816">
        <w:tc>
          <w:tcPr>
            <w:tcW w:w="617" w:type="dxa"/>
            <w:shd w:val="clear" w:color="auto" w:fill="BDD6EE" w:themeFill="accent1" w:themeFillTint="66"/>
            <w:vAlign w:val="center"/>
          </w:tcPr>
          <w:p w14:paraId="0F7E9E42" w14:textId="77777777" w:rsidR="007F3F03" w:rsidRPr="00A002FF" w:rsidRDefault="007F3F03" w:rsidP="004E5661">
            <w:pPr>
              <w:spacing w:before="60" w:after="60" w:line="288" w:lineRule="auto"/>
              <w:jc w:val="center"/>
              <w:rPr>
                <w:b/>
                <w:lang w:val="en-US"/>
              </w:rPr>
            </w:pPr>
            <w:proofErr w:type="spellStart"/>
            <w:r w:rsidRPr="00A002FF">
              <w:rPr>
                <w:b/>
                <w:lang w:val="en-US"/>
              </w:rPr>
              <w:t>Stt</w:t>
            </w:r>
            <w:proofErr w:type="spellEnd"/>
          </w:p>
        </w:tc>
        <w:tc>
          <w:tcPr>
            <w:tcW w:w="4447" w:type="dxa"/>
            <w:shd w:val="clear" w:color="auto" w:fill="BDD6EE" w:themeFill="accent1" w:themeFillTint="66"/>
            <w:vAlign w:val="center"/>
          </w:tcPr>
          <w:p w14:paraId="078A10DD" w14:textId="77777777" w:rsidR="007F3F03" w:rsidRPr="00A002FF" w:rsidRDefault="007F3F03" w:rsidP="004E5661">
            <w:pPr>
              <w:spacing w:before="60" w:after="60" w:line="288" w:lineRule="auto"/>
              <w:jc w:val="center"/>
              <w:rPr>
                <w:b/>
                <w:lang w:val="en-US"/>
              </w:rPr>
            </w:pPr>
            <w:proofErr w:type="spellStart"/>
            <w:r w:rsidRPr="00A002FF">
              <w:rPr>
                <w:b/>
                <w:lang w:val="en-US"/>
              </w:rPr>
              <w:t>Tên</w:t>
            </w:r>
            <w:proofErr w:type="spellEnd"/>
            <w:r w:rsidRPr="00A002FF">
              <w:rPr>
                <w:b/>
                <w:lang w:val="en-US"/>
              </w:rPr>
              <w:t xml:space="preserve"> CTNH</w:t>
            </w:r>
          </w:p>
        </w:tc>
        <w:tc>
          <w:tcPr>
            <w:tcW w:w="1690" w:type="dxa"/>
            <w:shd w:val="clear" w:color="auto" w:fill="BDD6EE" w:themeFill="accent1" w:themeFillTint="66"/>
            <w:vAlign w:val="center"/>
          </w:tcPr>
          <w:p w14:paraId="56B59B51" w14:textId="77777777" w:rsidR="007F3F03" w:rsidRPr="00A002FF" w:rsidRDefault="007F3F03" w:rsidP="004E5661">
            <w:pPr>
              <w:spacing w:before="60" w:after="60" w:line="288" w:lineRule="auto"/>
              <w:jc w:val="center"/>
              <w:rPr>
                <w:b/>
                <w:lang w:val="en-US"/>
              </w:rPr>
            </w:pPr>
            <w:proofErr w:type="spellStart"/>
            <w:r w:rsidRPr="00A002FF">
              <w:rPr>
                <w:b/>
                <w:lang w:val="en-US"/>
              </w:rPr>
              <w:t>Trạng</w:t>
            </w:r>
            <w:proofErr w:type="spellEnd"/>
            <w:r w:rsidRPr="00A002FF">
              <w:rPr>
                <w:b/>
                <w:lang w:val="en-US"/>
              </w:rPr>
              <w:t xml:space="preserve"> </w:t>
            </w:r>
            <w:proofErr w:type="spellStart"/>
            <w:r w:rsidRPr="00A002FF">
              <w:rPr>
                <w:b/>
                <w:lang w:val="en-US"/>
              </w:rPr>
              <w:t>thái</w:t>
            </w:r>
            <w:proofErr w:type="spellEnd"/>
            <w:r w:rsidRPr="00A002FF">
              <w:rPr>
                <w:b/>
                <w:lang w:val="en-US"/>
              </w:rPr>
              <w:t xml:space="preserve"> </w:t>
            </w:r>
            <w:proofErr w:type="spellStart"/>
            <w:r w:rsidRPr="00A002FF">
              <w:rPr>
                <w:b/>
                <w:lang w:val="en-US"/>
              </w:rPr>
              <w:t>tồn</w:t>
            </w:r>
            <w:proofErr w:type="spellEnd"/>
            <w:r w:rsidRPr="00A002FF">
              <w:rPr>
                <w:b/>
                <w:lang w:val="en-US"/>
              </w:rPr>
              <w:t xml:space="preserve"> </w:t>
            </w:r>
            <w:proofErr w:type="spellStart"/>
            <w:r w:rsidRPr="00A002FF">
              <w:rPr>
                <w:b/>
                <w:lang w:val="en-US"/>
              </w:rPr>
              <w:t>tại</w:t>
            </w:r>
            <w:proofErr w:type="spellEnd"/>
          </w:p>
        </w:tc>
        <w:tc>
          <w:tcPr>
            <w:tcW w:w="1618" w:type="dxa"/>
            <w:shd w:val="clear" w:color="auto" w:fill="BDD6EE" w:themeFill="accent1" w:themeFillTint="66"/>
            <w:vAlign w:val="center"/>
          </w:tcPr>
          <w:p w14:paraId="101452A3" w14:textId="77777777" w:rsidR="007F3F03" w:rsidRDefault="007F3F03" w:rsidP="004E5661">
            <w:pPr>
              <w:spacing w:before="60" w:after="60" w:line="288" w:lineRule="auto"/>
              <w:jc w:val="center"/>
              <w:rPr>
                <w:b/>
                <w:lang w:val="en-US"/>
              </w:rPr>
            </w:pPr>
            <w:proofErr w:type="spellStart"/>
            <w:r w:rsidRPr="00A002FF">
              <w:rPr>
                <w:b/>
                <w:lang w:val="en-US"/>
              </w:rPr>
              <w:t>Khối</w:t>
            </w:r>
            <w:proofErr w:type="spellEnd"/>
            <w:r w:rsidRPr="00A002FF">
              <w:rPr>
                <w:b/>
                <w:lang w:val="en-US"/>
              </w:rPr>
              <w:t xml:space="preserve"> </w:t>
            </w:r>
            <w:proofErr w:type="spellStart"/>
            <w:r w:rsidRPr="00A002FF">
              <w:rPr>
                <w:b/>
                <w:lang w:val="en-US"/>
              </w:rPr>
              <w:t>lượng</w:t>
            </w:r>
            <w:proofErr w:type="spellEnd"/>
          </w:p>
          <w:p w14:paraId="76B2F361" w14:textId="77777777" w:rsidR="007F3F03" w:rsidRPr="00437E08" w:rsidRDefault="007F3F03" w:rsidP="004E5661">
            <w:pPr>
              <w:spacing w:before="60" w:after="60" w:line="288" w:lineRule="auto"/>
              <w:jc w:val="center"/>
              <w:rPr>
                <w:bCs/>
                <w:lang w:val="en-US"/>
              </w:rPr>
            </w:pPr>
            <w:r w:rsidRPr="00437E08">
              <w:rPr>
                <w:bCs/>
                <w:lang w:val="en-US"/>
              </w:rPr>
              <w:t>(kg/</w:t>
            </w:r>
            <w:proofErr w:type="spellStart"/>
            <w:r w:rsidRPr="00437E08">
              <w:rPr>
                <w:bCs/>
                <w:lang w:val="en-US"/>
              </w:rPr>
              <w:t>năm</w:t>
            </w:r>
            <w:proofErr w:type="spellEnd"/>
            <w:r w:rsidRPr="00437E08">
              <w:rPr>
                <w:bCs/>
                <w:lang w:val="en-US"/>
              </w:rPr>
              <w:t>)</w:t>
            </w:r>
          </w:p>
        </w:tc>
        <w:tc>
          <w:tcPr>
            <w:tcW w:w="1223" w:type="dxa"/>
            <w:shd w:val="clear" w:color="auto" w:fill="BDD6EE" w:themeFill="accent1" w:themeFillTint="66"/>
            <w:vAlign w:val="center"/>
          </w:tcPr>
          <w:p w14:paraId="4A2FCAF8" w14:textId="77777777" w:rsidR="007F3F03" w:rsidRPr="00A002FF" w:rsidRDefault="007F3F03" w:rsidP="004E5661">
            <w:pPr>
              <w:spacing w:before="60" w:after="60" w:line="288" w:lineRule="auto"/>
              <w:jc w:val="center"/>
              <w:rPr>
                <w:b/>
                <w:lang w:val="en-US"/>
              </w:rPr>
            </w:pPr>
            <w:proofErr w:type="spellStart"/>
            <w:r w:rsidRPr="00A002FF">
              <w:rPr>
                <w:b/>
                <w:lang w:val="en-US"/>
              </w:rPr>
              <w:t>Mã</w:t>
            </w:r>
            <w:proofErr w:type="spellEnd"/>
            <w:r w:rsidRPr="00A002FF">
              <w:rPr>
                <w:b/>
                <w:lang w:val="en-US"/>
              </w:rPr>
              <w:t xml:space="preserve"> CTNH</w:t>
            </w:r>
          </w:p>
        </w:tc>
      </w:tr>
      <w:tr w:rsidR="007F3F03" w14:paraId="1163368C" w14:textId="77777777" w:rsidTr="007F3F03">
        <w:tc>
          <w:tcPr>
            <w:tcW w:w="617" w:type="dxa"/>
            <w:vAlign w:val="center"/>
          </w:tcPr>
          <w:p w14:paraId="29833052" w14:textId="77777777" w:rsidR="007F3F03" w:rsidRDefault="007F3F03" w:rsidP="004E5661">
            <w:pPr>
              <w:spacing w:before="60" w:after="60" w:line="288" w:lineRule="auto"/>
              <w:jc w:val="center"/>
              <w:rPr>
                <w:lang w:val="en-US"/>
              </w:rPr>
            </w:pPr>
            <w:r>
              <w:rPr>
                <w:lang w:val="en-US"/>
              </w:rPr>
              <w:t>1</w:t>
            </w:r>
          </w:p>
        </w:tc>
        <w:tc>
          <w:tcPr>
            <w:tcW w:w="4447" w:type="dxa"/>
          </w:tcPr>
          <w:p w14:paraId="28E18ACA" w14:textId="77777777" w:rsidR="007F3F03" w:rsidRDefault="007F3F03" w:rsidP="004E5661">
            <w:pPr>
              <w:spacing w:before="60" w:after="60" w:line="288" w:lineRule="auto"/>
              <w:rPr>
                <w:lang w:val="en-US"/>
              </w:rPr>
            </w:pPr>
            <w:proofErr w:type="spellStart"/>
            <w:r>
              <w:rPr>
                <w:lang w:val="en-US"/>
              </w:rPr>
              <w:t>Hộp</w:t>
            </w:r>
            <w:proofErr w:type="spellEnd"/>
            <w:r>
              <w:rPr>
                <w:lang w:val="en-US"/>
              </w:rPr>
              <w:t xml:space="preserve"> </w:t>
            </w:r>
            <w:proofErr w:type="spellStart"/>
            <w:r>
              <w:rPr>
                <w:lang w:val="en-US"/>
              </w:rPr>
              <w:t>chứa</w:t>
            </w:r>
            <w:proofErr w:type="spellEnd"/>
            <w:r>
              <w:rPr>
                <w:lang w:val="en-US"/>
              </w:rPr>
              <w:t xml:space="preserve"> </w:t>
            </w:r>
            <w:proofErr w:type="spellStart"/>
            <w:r>
              <w:rPr>
                <w:lang w:val="en-US"/>
              </w:rPr>
              <w:t>mực</w:t>
            </w:r>
            <w:proofErr w:type="spellEnd"/>
            <w:r>
              <w:rPr>
                <w:lang w:val="en-US"/>
              </w:rPr>
              <w:t xml:space="preserve"> in </w:t>
            </w:r>
            <w:r w:rsidRPr="00CE0A78">
              <w:rPr>
                <w:i/>
                <w:iCs/>
                <w:lang w:val="en-US"/>
              </w:rPr>
              <w:t>(</w:t>
            </w:r>
            <w:proofErr w:type="spellStart"/>
            <w:r w:rsidRPr="00CE0A78">
              <w:rPr>
                <w:i/>
                <w:iCs/>
                <w:lang w:val="en-US"/>
              </w:rPr>
              <w:t>loại</w:t>
            </w:r>
            <w:proofErr w:type="spellEnd"/>
            <w:r w:rsidRPr="00CE0A78">
              <w:rPr>
                <w:i/>
                <w:iCs/>
                <w:lang w:val="en-US"/>
              </w:rPr>
              <w:t xml:space="preserve"> </w:t>
            </w:r>
            <w:proofErr w:type="spellStart"/>
            <w:r w:rsidRPr="00CE0A78">
              <w:rPr>
                <w:i/>
                <w:iCs/>
                <w:lang w:val="en-US"/>
              </w:rPr>
              <w:t>có</w:t>
            </w:r>
            <w:proofErr w:type="spellEnd"/>
            <w:r w:rsidRPr="00CE0A78">
              <w:rPr>
                <w:i/>
                <w:iCs/>
                <w:lang w:val="en-US"/>
              </w:rPr>
              <w:t xml:space="preserve"> </w:t>
            </w:r>
            <w:proofErr w:type="spellStart"/>
            <w:r w:rsidRPr="00CE0A78">
              <w:rPr>
                <w:i/>
                <w:iCs/>
                <w:lang w:val="en-US"/>
              </w:rPr>
              <w:t>các</w:t>
            </w:r>
            <w:proofErr w:type="spellEnd"/>
            <w:r w:rsidRPr="00CE0A78">
              <w:rPr>
                <w:i/>
                <w:iCs/>
                <w:lang w:val="en-US"/>
              </w:rPr>
              <w:t xml:space="preserve"> </w:t>
            </w:r>
            <w:proofErr w:type="spellStart"/>
            <w:r w:rsidRPr="00CE0A78">
              <w:rPr>
                <w:i/>
                <w:iCs/>
                <w:lang w:val="en-US"/>
              </w:rPr>
              <w:t>thành</w:t>
            </w:r>
            <w:proofErr w:type="spellEnd"/>
            <w:r w:rsidRPr="00CE0A78">
              <w:rPr>
                <w:i/>
                <w:iCs/>
                <w:lang w:val="en-US"/>
              </w:rPr>
              <w:t xml:space="preserve"> </w:t>
            </w:r>
            <w:proofErr w:type="spellStart"/>
            <w:r w:rsidRPr="00CE0A78">
              <w:rPr>
                <w:i/>
                <w:iCs/>
                <w:lang w:val="en-US"/>
              </w:rPr>
              <w:t>phần</w:t>
            </w:r>
            <w:proofErr w:type="spellEnd"/>
            <w:r w:rsidRPr="00CE0A78">
              <w:rPr>
                <w:i/>
                <w:iCs/>
                <w:lang w:val="en-US"/>
              </w:rPr>
              <w:t xml:space="preserve"> </w:t>
            </w:r>
            <w:proofErr w:type="spellStart"/>
            <w:r w:rsidRPr="00CE0A78">
              <w:rPr>
                <w:i/>
                <w:iCs/>
                <w:lang w:val="en-US"/>
              </w:rPr>
              <w:t>nguy</w:t>
            </w:r>
            <w:proofErr w:type="spellEnd"/>
            <w:r w:rsidRPr="00CE0A78">
              <w:rPr>
                <w:i/>
                <w:iCs/>
                <w:lang w:val="en-US"/>
              </w:rPr>
              <w:t xml:space="preserve"> </w:t>
            </w:r>
            <w:proofErr w:type="spellStart"/>
            <w:r w:rsidRPr="00CE0A78">
              <w:rPr>
                <w:i/>
                <w:iCs/>
                <w:lang w:val="en-US"/>
              </w:rPr>
              <w:t>hại</w:t>
            </w:r>
            <w:proofErr w:type="spellEnd"/>
            <w:r w:rsidRPr="00CE0A78">
              <w:rPr>
                <w:i/>
                <w:iCs/>
                <w:lang w:val="en-US"/>
              </w:rPr>
              <w:t xml:space="preserve"> </w:t>
            </w:r>
            <w:proofErr w:type="spellStart"/>
            <w:r w:rsidRPr="00CE0A78">
              <w:rPr>
                <w:i/>
                <w:iCs/>
                <w:lang w:val="en-US"/>
              </w:rPr>
              <w:t>trong</w:t>
            </w:r>
            <w:proofErr w:type="spellEnd"/>
            <w:r w:rsidRPr="00CE0A78">
              <w:rPr>
                <w:i/>
                <w:iCs/>
                <w:lang w:val="en-US"/>
              </w:rPr>
              <w:t xml:space="preserve"> </w:t>
            </w:r>
            <w:proofErr w:type="spellStart"/>
            <w:r w:rsidRPr="00CE0A78">
              <w:rPr>
                <w:i/>
                <w:iCs/>
                <w:lang w:val="en-US"/>
              </w:rPr>
              <w:t>nguyên</w:t>
            </w:r>
            <w:proofErr w:type="spellEnd"/>
            <w:r w:rsidRPr="00CE0A78">
              <w:rPr>
                <w:i/>
                <w:iCs/>
                <w:lang w:val="en-US"/>
              </w:rPr>
              <w:t xml:space="preserve"> </w:t>
            </w:r>
            <w:proofErr w:type="spellStart"/>
            <w:r w:rsidRPr="00CE0A78">
              <w:rPr>
                <w:i/>
                <w:iCs/>
                <w:lang w:val="en-US"/>
              </w:rPr>
              <w:t>liệu</w:t>
            </w:r>
            <w:proofErr w:type="spellEnd"/>
            <w:r w:rsidRPr="00CE0A78">
              <w:rPr>
                <w:i/>
                <w:iCs/>
                <w:lang w:val="en-US"/>
              </w:rPr>
              <w:t xml:space="preserve"> </w:t>
            </w:r>
            <w:proofErr w:type="spellStart"/>
            <w:r w:rsidRPr="00CE0A78">
              <w:rPr>
                <w:i/>
                <w:iCs/>
                <w:lang w:val="en-US"/>
              </w:rPr>
              <w:t>sản</w:t>
            </w:r>
            <w:proofErr w:type="spellEnd"/>
            <w:r w:rsidRPr="00CE0A78">
              <w:rPr>
                <w:i/>
                <w:iCs/>
                <w:lang w:val="en-US"/>
              </w:rPr>
              <w:t xml:space="preserve"> </w:t>
            </w:r>
            <w:proofErr w:type="spellStart"/>
            <w:r w:rsidRPr="00CE0A78">
              <w:rPr>
                <w:i/>
                <w:iCs/>
                <w:lang w:val="en-US"/>
              </w:rPr>
              <w:t>xuất</w:t>
            </w:r>
            <w:proofErr w:type="spellEnd"/>
            <w:r w:rsidRPr="00CE0A78">
              <w:rPr>
                <w:i/>
                <w:iCs/>
                <w:lang w:val="en-US"/>
              </w:rPr>
              <w:t xml:space="preserve"> </w:t>
            </w:r>
            <w:proofErr w:type="spellStart"/>
            <w:r w:rsidRPr="00CE0A78">
              <w:rPr>
                <w:i/>
                <w:iCs/>
                <w:lang w:val="en-US"/>
              </w:rPr>
              <w:t>mực</w:t>
            </w:r>
            <w:proofErr w:type="spellEnd"/>
            <w:r w:rsidRPr="00CE0A78">
              <w:rPr>
                <w:i/>
                <w:iCs/>
                <w:lang w:val="en-US"/>
              </w:rPr>
              <w:t>)</w:t>
            </w:r>
            <w:r w:rsidRPr="006824EA">
              <w:rPr>
                <w:lang w:val="en-US"/>
              </w:rPr>
              <w:t xml:space="preserve"> </w:t>
            </w:r>
            <w:proofErr w:type="spellStart"/>
            <w:r w:rsidRPr="006824EA">
              <w:rPr>
                <w:lang w:val="en-US"/>
              </w:rPr>
              <w:t>thải</w:t>
            </w:r>
            <w:proofErr w:type="spellEnd"/>
            <w:r>
              <w:rPr>
                <w:lang w:val="en-US"/>
              </w:rPr>
              <w:t xml:space="preserve"> </w:t>
            </w:r>
            <w:r w:rsidRPr="00CE0A78">
              <w:rPr>
                <w:i/>
                <w:iCs/>
                <w:vertAlign w:val="superscript"/>
                <w:lang w:val="en-US"/>
              </w:rPr>
              <w:t>(KS)</w:t>
            </w:r>
          </w:p>
        </w:tc>
        <w:tc>
          <w:tcPr>
            <w:tcW w:w="1690" w:type="dxa"/>
            <w:vAlign w:val="center"/>
          </w:tcPr>
          <w:p w14:paraId="6F96286B" w14:textId="77777777" w:rsidR="007F3F03" w:rsidRDefault="007F3F03" w:rsidP="004E5661">
            <w:pPr>
              <w:spacing w:before="60" w:after="60" w:line="288" w:lineRule="auto"/>
              <w:jc w:val="center"/>
              <w:rPr>
                <w:lang w:val="en-US"/>
              </w:rPr>
            </w:pPr>
            <w:proofErr w:type="spellStart"/>
            <w:r>
              <w:rPr>
                <w:lang w:val="en-US"/>
              </w:rPr>
              <w:t>Rắn</w:t>
            </w:r>
            <w:proofErr w:type="spellEnd"/>
          </w:p>
        </w:tc>
        <w:tc>
          <w:tcPr>
            <w:tcW w:w="1618" w:type="dxa"/>
            <w:vAlign w:val="center"/>
          </w:tcPr>
          <w:p w14:paraId="6E99842F" w14:textId="77777777" w:rsidR="007F3F03" w:rsidRDefault="007F3F03" w:rsidP="004E5661">
            <w:pPr>
              <w:spacing w:before="60" w:after="60" w:line="288" w:lineRule="auto"/>
              <w:jc w:val="center"/>
              <w:rPr>
                <w:lang w:val="en-US"/>
              </w:rPr>
            </w:pPr>
            <w:r>
              <w:rPr>
                <w:lang w:val="en-US"/>
              </w:rPr>
              <w:t>03</w:t>
            </w:r>
          </w:p>
        </w:tc>
        <w:tc>
          <w:tcPr>
            <w:tcW w:w="1223" w:type="dxa"/>
            <w:vAlign w:val="center"/>
          </w:tcPr>
          <w:p w14:paraId="1270EDE5" w14:textId="77777777" w:rsidR="007F3F03" w:rsidRDefault="007F3F03" w:rsidP="004E5661">
            <w:pPr>
              <w:spacing w:before="60" w:after="60" w:line="288" w:lineRule="auto"/>
              <w:jc w:val="center"/>
              <w:rPr>
                <w:lang w:val="en-US"/>
              </w:rPr>
            </w:pPr>
            <w:r>
              <w:rPr>
                <w:lang w:val="en-US"/>
              </w:rPr>
              <w:t>08 02 04</w:t>
            </w:r>
          </w:p>
        </w:tc>
      </w:tr>
      <w:tr w:rsidR="007F3F03" w14:paraId="335C113A" w14:textId="77777777" w:rsidTr="007F3F03">
        <w:tc>
          <w:tcPr>
            <w:tcW w:w="617" w:type="dxa"/>
            <w:vAlign w:val="center"/>
          </w:tcPr>
          <w:p w14:paraId="26304FDC" w14:textId="77777777" w:rsidR="007F3F03" w:rsidDel="0041227F" w:rsidRDefault="007F3F03" w:rsidP="004E5661">
            <w:pPr>
              <w:spacing w:before="60" w:after="60" w:line="288" w:lineRule="auto"/>
              <w:jc w:val="center"/>
              <w:rPr>
                <w:lang w:val="en-US"/>
              </w:rPr>
            </w:pPr>
            <w:r>
              <w:rPr>
                <w:lang w:val="en-US"/>
              </w:rPr>
              <w:t>2</w:t>
            </w:r>
          </w:p>
        </w:tc>
        <w:tc>
          <w:tcPr>
            <w:tcW w:w="4447" w:type="dxa"/>
          </w:tcPr>
          <w:p w14:paraId="26746AD6" w14:textId="77777777" w:rsidR="007F3F03" w:rsidRDefault="007F3F03" w:rsidP="004E5661">
            <w:pPr>
              <w:spacing w:before="60" w:after="60" w:line="288" w:lineRule="auto"/>
              <w:rPr>
                <w:lang w:val="en-US"/>
              </w:rPr>
            </w:pPr>
            <w:proofErr w:type="spellStart"/>
            <w:r w:rsidRPr="00521EFC">
              <w:rPr>
                <w:lang w:val="en-US"/>
              </w:rPr>
              <w:t>Bóng</w:t>
            </w:r>
            <w:proofErr w:type="spellEnd"/>
            <w:r w:rsidRPr="00521EFC">
              <w:rPr>
                <w:lang w:val="en-US"/>
              </w:rPr>
              <w:t xml:space="preserve"> </w:t>
            </w:r>
            <w:proofErr w:type="spellStart"/>
            <w:r w:rsidRPr="00521EFC">
              <w:rPr>
                <w:lang w:val="en-US"/>
              </w:rPr>
              <w:t>đèn</w:t>
            </w:r>
            <w:proofErr w:type="spellEnd"/>
            <w:r w:rsidRPr="00521EFC">
              <w:rPr>
                <w:lang w:val="en-US"/>
              </w:rPr>
              <w:t xml:space="preserve"> </w:t>
            </w:r>
            <w:proofErr w:type="spellStart"/>
            <w:r w:rsidRPr="00521EFC">
              <w:rPr>
                <w:lang w:val="en-US"/>
              </w:rPr>
              <w:t>huỳnh</w:t>
            </w:r>
            <w:proofErr w:type="spellEnd"/>
            <w:r w:rsidRPr="00521EFC">
              <w:rPr>
                <w:lang w:val="en-US"/>
              </w:rPr>
              <w:t xml:space="preserve"> </w:t>
            </w:r>
            <w:proofErr w:type="spellStart"/>
            <w:r w:rsidRPr="00521EFC">
              <w:rPr>
                <w:lang w:val="en-US"/>
              </w:rPr>
              <w:t>quang</w:t>
            </w:r>
            <w:proofErr w:type="spellEnd"/>
            <w:r w:rsidRPr="00521EFC">
              <w:rPr>
                <w:lang w:val="en-US"/>
              </w:rPr>
              <w:t xml:space="preserve"> </w:t>
            </w:r>
            <w:proofErr w:type="spellStart"/>
            <w:r w:rsidRPr="00521EFC">
              <w:rPr>
                <w:lang w:val="en-US"/>
              </w:rPr>
              <w:t>và</w:t>
            </w:r>
            <w:proofErr w:type="spellEnd"/>
            <w:r w:rsidRPr="00521EFC">
              <w:rPr>
                <w:lang w:val="en-US"/>
              </w:rPr>
              <w:t xml:space="preserve"> </w:t>
            </w:r>
            <w:proofErr w:type="spellStart"/>
            <w:r w:rsidRPr="00521EFC">
              <w:rPr>
                <w:lang w:val="en-US"/>
              </w:rPr>
              <w:t>các</w:t>
            </w:r>
            <w:proofErr w:type="spellEnd"/>
            <w:r w:rsidRPr="00521EFC">
              <w:rPr>
                <w:lang w:val="en-US"/>
              </w:rPr>
              <w:t xml:space="preserve"> </w:t>
            </w:r>
            <w:proofErr w:type="spellStart"/>
            <w:r w:rsidRPr="00521EFC">
              <w:rPr>
                <w:lang w:val="en-US"/>
              </w:rPr>
              <w:t>loại</w:t>
            </w:r>
            <w:proofErr w:type="spellEnd"/>
            <w:r w:rsidRPr="00521EFC">
              <w:rPr>
                <w:lang w:val="en-US"/>
              </w:rPr>
              <w:t xml:space="preserve"> </w:t>
            </w:r>
            <w:proofErr w:type="spellStart"/>
            <w:r w:rsidRPr="00521EFC">
              <w:rPr>
                <w:lang w:val="en-US"/>
              </w:rPr>
              <w:t>thủy</w:t>
            </w:r>
            <w:proofErr w:type="spellEnd"/>
            <w:r w:rsidRPr="00521EFC">
              <w:rPr>
                <w:lang w:val="en-US"/>
              </w:rPr>
              <w:t xml:space="preserve"> </w:t>
            </w:r>
            <w:proofErr w:type="spellStart"/>
            <w:r w:rsidRPr="00521EFC">
              <w:rPr>
                <w:lang w:val="en-US"/>
              </w:rPr>
              <w:t>tinh</w:t>
            </w:r>
            <w:proofErr w:type="spellEnd"/>
            <w:r w:rsidRPr="00521EFC">
              <w:rPr>
                <w:lang w:val="en-US"/>
              </w:rPr>
              <w:t xml:space="preserve"> </w:t>
            </w:r>
            <w:proofErr w:type="spellStart"/>
            <w:r w:rsidRPr="00521EFC">
              <w:rPr>
                <w:lang w:val="en-US"/>
              </w:rPr>
              <w:t>hoạt</w:t>
            </w:r>
            <w:proofErr w:type="spellEnd"/>
            <w:r w:rsidRPr="00521EFC">
              <w:rPr>
                <w:lang w:val="en-US"/>
              </w:rPr>
              <w:t xml:space="preserve"> </w:t>
            </w:r>
            <w:proofErr w:type="spellStart"/>
            <w:r w:rsidRPr="00521EFC">
              <w:rPr>
                <w:lang w:val="en-US"/>
              </w:rPr>
              <w:t>tính</w:t>
            </w:r>
            <w:proofErr w:type="spellEnd"/>
            <w:r w:rsidRPr="00521EFC">
              <w:rPr>
                <w:lang w:val="en-US"/>
              </w:rPr>
              <w:t xml:space="preserve"> </w:t>
            </w:r>
            <w:proofErr w:type="spellStart"/>
            <w:r w:rsidRPr="00521EFC">
              <w:rPr>
                <w:lang w:val="en-US"/>
              </w:rPr>
              <w:t>thải</w:t>
            </w:r>
            <w:proofErr w:type="spellEnd"/>
          </w:p>
        </w:tc>
        <w:tc>
          <w:tcPr>
            <w:tcW w:w="1690" w:type="dxa"/>
            <w:vAlign w:val="center"/>
          </w:tcPr>
          <w:p w14:paraId="5B336B42" w14:textId="77777777" w:rsidR="007F3F03" w:rsidRDefault="007F3F03" w:rsidP="004E5661">
            <w:pPr>
              <w:spacing w:before="60" w:after="60" w:line="288" w:lineRule="auto"/>
              <w:jc w:val="center"/>
              <w:rPr>
                <w:lang w:val="en-US"/>
              </w:rPr>
            </w:pPr>
            <w:proofErr w:type="spellStart"/>
            <w:r>
              <w:rPr>
                <w:lang w:val="en-US"/>
              </w:rPr>
              <w:t>Rắn</w:t>
            </w:r>
            <w:proofErr w:type="spellEnd"/>
          </w:p>
        </w:tc>
        <w:tc>
          <w:tcPr>
            <w:tcW w:w="1618" w:type="dxa"/>
            <w:vAlign w:val="center"/>
          </w:tcPr>
          <w:p w14:paraId="5EA6A2CF" w14:textId="77777777" w:rsidR="007F3F03" w:rsidRDefault="007F3F03" w:rsidP="004E5661">
            <w:pPr>
              <w:spacing w:before="60" w:after="60" w:line="288" w:lineRule="auto"/>
              <w:jc w:val="center"/>
              <w:rPr>
                <w:lang w:val="en-US"/>
              </w:rPr>
            </w:pPr>
            <w:r>
              <w:rPr>
                <w:lang w:val="en-US"/>
              </w:rPr>
              <w:t>60</w:t>
            </w:r>
          </w:p>
        </w:tc>
        <w:tc>
          <w:tcPr>
            <w:tcW w:w="1223" w:type="dxa"/>
            <w:vAlign w:val="center"/>
          </w:tcPr>
          <w:p w14:paraId="39C0C541" w14:textId="77777777" w:rsidR="007F3F03" w:rsidRDefault="007F3F03" w:rsidP="004E5661">
            <w:pPr>
              <w:spacing w:before="60" w:after="60" w:line="288" w:lineRule="auto"/>
              <w:jc w:val="center"/>
              <w:rPr>
                <w:lang w:val="en-US"/>
              </w:rPr>
            </w:pPr>
            <w:r>
              <w:rPr>
                <w:lang w:val="en-US"/>
              </w:rPr>
              <w:t>16 01 06</w:t>
            </w:r>
          </w:p>
        </w:tc>
      </w:tr>
      <w:tr w:rsidR="007F3F03" w14:paraId="7D20DBE4" w14:textId="77777777" w:rsidTr="007F3F03">
        <w:tc>
          <w:tcPr>
            <w:tcW w:w="617" w:type="dxa"/>
            <w:vAlign w:val="center"/>
          </w:tcPr>
          <w:p w14:paraId="6E0DA3E7" w14:textId="77777777" w:rsidR="007F3F03" w:rsidDel="0041227F" w:rsidRDefault="007F3F03" w:rsidP="004E5661">
            <w:pPr>
              <w:spacing w:before="60" w:after="60" w:line="288" w:lineRule="auto"/>
              <w:jc w:val="center"/>
              <w:rPr>
                <w:lang w:val="en-US"/>
              </w:rPr>
            </w:pPr>
            <w:r>
              <w:rPr>
                <w:lang w:val="en-US"/>
              </w:rPr>
              <w:t>3</w:t>
            </w:r>
          </w:p>
        </w:tc>
        <w:tc>
          <w:tcPr>
            <w:tcW w:w="4447" w:type="dxa"/>
          </w:tcPr>
          <w:p w14:paraId="1C55B9D9" w14:textId="77777777" w:rsidR="007F3F03" w:rsidRDefault="007F3F03" w:rsidP="004E5661">
            <w:pPr>
              <w:spacing w:before="60" w:after="60" w:line="288" w:lineRule="auto"/>
              <w:rPr>
                <w:lang w:val="en-US"/>
              </w:rPr>
            </w:pPr>
            <w:proofErr w:type="spellStart"/>
            <w:r w:rsidRPr="004450F7">
              <w:t>Các</w:t>
            </w:r>
            <w:proofErr w:type="spellEnd"/>
            <w:r w:rsidRPr="004450F7">
              <w:t xml:space="preserve"> </w:t>
            </w:r>
            <w:proofErr w:type="spellStart"/>
            <w:r w:rsidRPr="004450F7">
              <w:t>loại</w:t>
            </w:r>
            <w:proofErr w:type="spellEnd"/>
            <w:r w:rsidRPr="004450F7">
              <w:t xml:space="preserve"> </w:t>
            </w:r>
            <w:proofErr w:type="spellStart"/>
            <w:r w:rsidRPr="004450F7">
              <w:t>dầu</w:t>
            </w:r>
            <w:proofErr w:type="spellEnd"/>
            <w:r w:rsidRPr="004450F7">
              <w:t xml:space="preserve"> </w:t>
            </w:r>
            <w:proofErr w:type="spellStart"/>
            <w:r w:rsidRPr="004450F7">
              <w:t>động</w:t>
            </w:r>
            <w:proofErr w:type="spellEnd"/>
            <w:r w:rsidRPr="004450F7">
              <w:t xml:space="preserve"> </w:t>
            </w:r>
            <w:proofErr w:type="spellStart"/>
            <w:r w:rsidRPr="004450F7">
              <w:t>cơ</w:t>
            </w:r>
            <w:proofErr w:type="spellEnd"/>
            <w:r w:rsidRPr="004450F7">
              <w:t xml:space="preserve">, </w:t>
            </w:r>
            <w:proofErr w:type="spellStart"/>
            <w:r w:rsidRPr="004450F7">
              <w:t>hộp</w:t>
            </w:r>
            <w:proofErr w:type="spellEnd"/>
            <w:r w:rsidRPr="004450F7">
              <w:t xml:space="preserve"> </w:t>
            </w:r>
            <w:proofErr w:type="spellStart"/>
            <w:r w:rsidRPr="004450F7">
              <w:t>số</w:t>
            </w:r>
            <w:proofErr w:type="spellEnd"/>
            <w:r w:rsidRPr="004450F7">
              <w:t xml:space="preserve"> </w:t>
            </w:r>
            <w:proofErr w:type="spellStart"/>
            <w:r w:rsidRPr="004450F7">
              <w:t>và</w:t>
            </w:r>
            <w:proofErr w:type="spellEnd"/>
            <w:r w:rsidRPr="004450F7">
              <w:t xml:space="preserve"> </w:t>
            </w:r>
            <w:proofErr w:type="spellStart"/>
            <w:r w:rsidRPr="004450F7">
              <w:t>bôi</w:t>
            </w:r>
            <w:proofErr w:type="spellEnd"/>
            <w:r w:rsidRPr="004450F7">
              <w:t xml:space="preserve"> </w:t>
            </w:r>
            <w:proofErr w:type="spellStart"/>
            <w:r w:rsidRPr="004450F7">
              <w:t>trơn</w:t>
            </w:r>
            <w:proofErr w:type="spellEnd"/>
            <w:r w:rsidRPr="004450F7">
              <w:t xml:space="preserve"> </w:t>
            </w:r>
            <w:proofErr w:type="spellStart"/>
            <w:r w:rsidRPr="004450F7">
              <w:t>thải</w:t>
            </w:r>
            <w:proofErr w:type="spellEnd"/>
            <w:r w:rsidRPr="004450F7">
              <w:t xml:space="preserve"> </w:t>
            </w:r>
            <w:proofErr w:type="spellStart"/>
            <w:r w:rsidRPr="004450F7">
              <w:t>khác</w:t>
            </w:r>
            <w:proofErr w:type="spellEnd"/>
            <w:r w:rsidRPr="004450F7">
              <w:t xml:space="preserve"> </w:t>
            </w:r>
          </w:p>
        </w:tc>
        <w:tc>
          <w:tcPr>
            <w:tcW w:w="1690" w:type="dxa"/>
            <w:vAlign w:val="center"/>
          </w:tcPr>
          <w:p w14:paraId="1FC78716" w14:textId="77777777" w:rsidR="007F3F03" w:rsidRDefault="007F3F03" w:rsidP="004E5661">
            <w:pPr>
              <w:spacing w:before="60" w:after="60" w:line="288" w:lineRule="auto"/>
              <w:jc w:val="center"/>
              <w:rPr>
                <w:lang w:val="en-US"/>
              </w:rPr>
            </w:pPr>
            <w:proofErr w:type="spellStart"/>
            <w:r>
              <w:rPr>
                <w:lang w:val="en-US"/>
              </w:rPr>
              <w:t>Lỏng</w:t>
            </w:r>
            <w:proofErr w:type="spellEnd"/>
          </w:p>
        </w:tc>
        <w:tc>
          <w:tcPr>
            <w:tcW w:w="1618" w:type="dxa"/>
            <w:vAlign w:val="center"/>
          </w:tcPr>
          <w:p w14:paraId="449614E2" w14:textId="77777777" w:rsidR="007F3F03" w:rsidRDefault="007F3F03" w:rsidP="004E5661">
            <w:pPr>
              <w:spacing w:before="60" w:after="60" w:line="288" w:lineRule="auto"/>
              <w:jc w:val="center"/>
              <w:rPr>
                <w:lang w:val="en-US"/>
              </w:rPr>
            </w:pPr>
            <w:r>
              <w:rPr>
                <w:lang w:val="en-US"/>
              </w:rPr>
              <w:t>50</w:t>
            </w:r>
          </w:p>
        </w:tc>
        <w:tc>
          <w:tcPr>
            <w:tcW w:w="1223" w:type="dxa"/>
            <w:vAlign w:val="center"/>
          </w:tcPr>
          <w:p w14:paraId="4CABFD4A" w14:textId="77777777" w:rsidR="007F3F03" w:rsidRDefault="007F3F03" w:rsidP="004E5661">
            <w:pPr>
              <w:spacing w:before="60" w:after="60" w:line="288" w:lineRule="auto"/>
              <w:jc w:val="center"/>
              <w:rPr>
                <w:lang w:val="en-US"/>
              </w:rPr>
            </w:pPr>
            <w:r>
              <w:rPr>
                <w:lang w:val="en-US"/>
              </w:rPr>
              <w:t>17 02 04</w:t>
            </w:r>
          </w:p>
        </w:tc>
      </w:tr>
      <w:tr w:rsidR="007F3F03" w14:paraId="1958471B" w14:textId="77777777" w:rsidTr="007F3F03">
        <w:tc>
          <w:tcPr>
            <w:tcW w:w="617" w:type="dxa"/>
            <w:vAlign w:val="center"/>
          </w:tcPr>
          <w:p w14:paraId="70A0BC20" w14:textId="77777777" w:rsidR="007F3F03" w:rsidDel="0041227F" w:rsidRDefault="007F3F03" w:rsidP="004E5661">
            <w:pPr>
              <w:spacing w:before="60" w:after="60" w:line="288" w:lineRule="auto"/>
              <w:jc w:val="center"/>
              <w:rPr>
                <w:lang w:val="en-US"/>
              </w:rPr>
            </w:pPr>
            <w:r>
              <w:rPr>
                <w:lang w:val="en-US"/>
              </w:rPr>
              <w:t>4</w:t>
            </w:r>
          </w:p>
        </w:tc>
        <w:tc>
          <w:tcPr>
            <w:tcW w:w="4447" w:type="dxa"/>
          </w:tcPr>
          <w:p w14:paraId="615E1308" w14:textId="77777777" w:rsidR="007F3F03" w:rsidRDefault="007F3F03" w:rsidP="004E5661">
            <w:pPr>
              <w:spacing w:before="60" w:after="60" w:line="288" w:lineRule="auto"/>
              <w:rPr>
                <w:lang w:val="en-US"/>
              </w:rPr>
            </w:pPr>
            <w:r>
              <w:rPr>
                <w:lang w:val="en-US"/>
              </w:rPr>
              <w:t xml:space="preserve">Bao </w:t>
            </w:r>
            <w:proofErr w:type="spellStart"/>
            <w:r>
              <w:rPr>
                <w:lang w:val="en-US"/>
              </w:rPr>
              <w:t>bì</w:t>
            </w:r>
            <w:proofErr w:type="spellEnd"/>
            <w:r>
              <w:rPr>
                <w:lang w:val="en-US"/>
              </w:rPr>
              <w:t xml:space="preserve"> </w:t>
            </w:r>
            <w:proofErr w:type="spellStart"/>
            <w:r>
              <w:rPr>
                <w:lang w:val="en-US"/>
              </w:rPr>
              <w:t>mềm</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chứa</w:t>
            </w:r>
            <w:proofErr w:type="spellEnd"/>
            <w:r>
              <w:rPr>
                <w:lang w:val="en-US"/>
              </w:rPr>
              <w:t xml:space="preserve"> </w:t>
            </w:r>
            <w:proofErr w:type="spellStart"/>
            <w:r>
              <w:rPr>
                <w:lang w:val="en-US"/>
              </w:rPr>
              <w:t>hoặc</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nhiễm</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hại</w:t>
            </w:r>
            <w:proofErr w:type="spellEnd"/>
            <w:r w:rsidRPr="00D21B3B">
              <w:rPr>
                <w:i/>
                <w:vertAlign w:val="superscript"/>
                <w:lang w:val="en-US"/>
              </w:rPr>
              <w:t>(KS)</w:t>
            </w:r>
          </w:p>
        </w:tc>
        <w:tc>
          <w:tcPr>
            <w:tcW w:w="1690" w:type="dxa"/>
            <w:vAlign w:val="center"/>
          </w:tcPr>
          <w:p w14:paraId="710CFA09" w14:textId="77777777" w:rsidR="007F3F03" w:rsidRDefault="007F3F03" w:rsidP="004E5661">
            <w:pPr>
              <w:spacing w:before="60" w:after="60" w:line="288" w:lineRule="auto"/>
              <w:jc w:val="center"/>
              <w:rPr>
                <w:lang w:val="en-US"/>
              </w:rPr>
            </w:pPr>
            <w:proofErr w:type="spellStart"/>
            <w:r>
              <w:rPr>
                <w:lang w:val="en-US"/>
              </w:rPr>
              <w:t>Rắn</w:t>
            </w:r>
            <w:proofErr w:type="spellEnd"/>
          </w:p>
        </w:tc>
        <w:tc>
          <w:tcPr>
            <w:tcW w:w="1618" w:type="dxa"/>
            <w:vAlign w:val="center"/>
          </w:tcPr>
          <w:p w14:paraId="19E12D33" w14:textId="77777777" w:rsidR="007F3F03" w:rsidRDefault="007F3F03" w:rsidP="004E5661">
            <w:pPr>
              <w:spacing w:before="60" w:after="60" w:line="288" w:lineRule="auto"/>
              <w:jc w:val="center"/>
              <w:rPr>
                <w:lang w:val="en-US"/>
              </w:rPr>
            </w:pPr>
            <w:r>
              <w:rPr>
                <w:lang w:val="en-US"/>
              </w:rPr>
              <w:t>15</w:t>
            </w:r>
          </w:p>
        </w:tc>
        <w:tc>
          <w:tcPr>
            <w:tcW w:w="1223" w:type="dxa"/>
            <w:vAlign w:val="center"/>
          </w:tcPr>
          <w:p w14:paraId="6E8FAFCD" w14:textId="77777777" w:rsidR="007F3F03" w:rsidRDefault="007F3F03" w:rsidP="004E5661">
            <w:pPr>
              <w:spacing w:before="60" w:after="60" w:line="288" w:lineRule="auto"/>
              <w:jc w:val="center"/>
              <w:rPr>
                <w:lang w:val="en-US"/>
              </w:rPr>
            </w:pPr>
            <w:r>
              <w:rPr>
                <w:lang w:val="en-US"/>
              </w:rPr>
              <w:t>18 01 01</w:t>
            </w:r>
          </w:p>
        </w:tc>
      </w:tr>
      <w:tr w:rsidR="007F3F03" w14:paraId="3AF1226C" w14:textId="77777777" w:rsidTr="007F3F03">
        <w:tc>
          <w:tcPr>
            <w:tcW w:w="617" w:type="dxa"/>
            <w:vAlign w:val="center"/>
          </w:tcPr>
          <w:p w14:paraId="6AACA58E" w14:textId="77777777" w:rsidR="007F3F03" w:rsidRDefault="007F3F03" w:rsidP="004E5661">
            <w:pPr>
              <w:spacing w:before="60" w:after="60" w:line="288" w:lineRule="auto"/>
              <w:jc w:val="center"/>
              <w:rPr>
                <w:lang w:val="en-US"/>
              </w:rPr>
            </w:pPr>
            <w:r>
              <w:rPr>
                <w:lang w:val="en-US"/>
              </w:rPr>
              <w:t>5</w:t>
            </w:r>
          </w:p>
        </w:tc>
        <w:tc>
          <w:tcPr>
            <w:tcW w:w="4447" w:type="dxa"/>
          </w:tcPr>
          <w:p w14:paraId="7C58351D" w14:textId="77777777" w:rsidR="007F3F03" w:rsidRDefault="007F3F03" w:rsidP="004E5661">
            <w:pPr>
              <w:spacing w:before="60" w:after="60" w:line="288" w:lineRule="auto"/>
              <w:rPr>
                <w:lang w:val="en-US"/>
              </w:rPr>
            </w:pPr>
            <w:proofErr w:type="spellStart"/>
            <w:r w:rsidRPr="00995FBF">
              <w:rPr>
                <w:lang w:val="en-US"/>
              </w:rPr>
              <w:t>Chất</w:t>
            </w:r>
            <w:proofErr w:type="spellEnd"/>
            <w:r w:rsidRPr="00995FBF">
              <w:rPr>
                <w:lang w:val="en-US"/>
              </w:rPr>
              <w:t xml:space="preserve"> </w:t>
            </w:r>
            <w:proofErr w:type="spellStart"/>
            <w:r w:rsidRPr="00995FBF">
              <w:rPr>
                <w:lang w:val="en-US"/>
              </w:rPr>
              <w:t>hấp</w:t>
            </w:r>
            <w:proofErr w:type="spellEnd"/>
            <w:r w:rsidRPr="00995FBF">
              <w:rPr>
                <w:lang w:val="en-US"/>
              </w:rPr>
              <w:t xml:space="preserve"> </w:t>
            </w:r>
            <w:proofErr w:type="spellStart"/>
            <w:r w:rsidRPr="00995FBF">
              <w:rPr>
                <w:lang w:val="en-US"/>
              </w:rPr>
              <w:t>thụ</w:t>
            </w:r>
            <w:proofErr w:type="spellEnd"/>
            <w:r w:rsidRPr="00995FBF">
              <w:rPr>
                <w:lang w:val="en-US"/>
              </w:rPr>
              <w:t xml:space="preserve">, </w:t>
            </w:r>
            <w:proofErr w:type="spellStart"/>
            <w:r w:rsidRPr="00995FBF">
              <w:rPr>
                <w:lang w:val="en-US"/>
              </w:rPr>
              <w:t>vật</w:t>
            </w:r>
            <w:proofErr w:type="spellEnd"/>
            <w:r w:rsidRPr="00995FBF">
              <w:rPr>
                <w:lang w:val="en-US"/>
              </w:rPr>
              <w:t xml:space="preserve"> </w:t>
            </w:r>
            <w:proofErr w:type="spellStart"/>
            <w:r w:rsidRPr="00995FBF">
              <w:rPr>
                <w:lang w:val="en-US"/>
              </w:rPr>
              <w:t>liệu</w:t>
            </w:r>
            <w:proofErr w:type="spellEnd"/>
            <w:r w:rsidRPr="00995FBF">
              <w:rPr>
                <w:lang w:val="en-US"/>
              </w:rPr>
              <w:t xml:space="preserve"> </w:t>
            </w:r>
            <w:proofErr w:type="spellStart"/>
            <w:r w:rsidRPr="00995FBF">
              <w:rPr>
                <w:lang w:val="en-US"/>
              </w:rPr>
              <w:t>lọc</w:t>
            </w:r>
            <w:proofErr w:type="spellEnd"/>
            <w:r>
              <w:rPr>
                <w:lang w:val="en-US"/>
              </w:rPr>
              <w:t>,</w:t>
            </w:r>
            <w:r w:rsidRPr="00995FBF">
              <w:rPr>
                <w:lang w:val="en-US"/>
              </w:rPr>
              <w:t xml:space="preserve"> </w:t>
            </w:r>
            <w:proofErr w:type="spellStart"/>
            <w:r>
              <w:rPr>
                <w:lang w:val="en-US"/>
              </w:rPr>
              <w:t>giẻ</w:t>
            </w:r>
            <w:proofErr w:type="spellEnd"/>
            <w:r>
              <w:rPr>
                <w:lang w:val="en-US"/>
              </w:rPr>
              <w:t xml:space="preserve"> </w:t>
            </w:r>
            <w:proofErr w:type="spellStart"/>
            <w:r>
              <w:rPr>
                <w:lang w:val="en-US"/>
              </w:rPr>
              <w:t>lau</w:t>
            </w:r>
            <w:proofErr w:type="spellEnd"/>
            <w:r>
              <w:rPr>
                <w:lang w:val="en-US"/>
              </w:rPr>
              <w:t xml:space="preserve">, </w:t>
            </w:r>
            <w:proofErr w:type="spellStart"/>
            <w:r>
              <w:rPr>
                <w:lang w:val="en-US"/>
              </w:rPr>
              <w:t>vải</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nhiễm</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t>nguy</w:t>
            </w:r>
            <w:proofErr w:type="spellEnd"/>
            <w:r>
              <w:rPr>
                <w:lang w:val="en-US"/>
              </w:rPr>
              <w:t xml:space="preserve"> </w:t>
            </w:r>
            <w:proofErr w:type="spellStart"/>
            <w:r>
              <w:rPr>
                <w:lang w:val="en-US"/>
              </w:rPr>
              <w:t>hại</w:t>
            </w:r>
            <w:proofErr w:type="spellEnd"/>
            <w:r>
              <w:rPr>
                <w:lang w:val="en-US"/>
              </w:rPr>
              <w:t xml:space="preserve"> </w:t>
            </w:r>
          </w:p>
        </w:tc>
        <w:tc>
          <w:tcPr>
            <w:tcW w:w="1690" w:type="dxa"/>
            <w:vAlign w:val="center"/>
          </w:tcPr>
          <w:p w14:paraId="5EFA9564" w14:textId="77777777" w:rsidR="007F3F03" w:rsidRDefault="007F3F03" w:rsidP="004E5661">
            <w:pPr>
              <w:spacing w:before="60" w:after="60" w:line="288" w:lineRule="auto"/>
              <w:jc w:val="center"/>
              <w:rPr>
                <w:lang w:val="en-US"/>
              </w:rPr>
            </w:pPr>
            <w:proofErr w:type="spellStart"/>
            <w:r>
              <w:rPr>
                <w:lang w:val="en-US"/>
              </w:rPr>
              <w:t>Rắn</w:t>
            </w:r>
            <w:proofErr w:type="spellEnd"/>
          </w:p>
        </w:tc>
        <w:tc>
          <w:tcPr>
            <w:tcW w:w="1618" w:type="dxa"/>
            <w:vAlign w:val="center"/>
          </w:tcPr>
          <w:p w14:paraId="4E4200E8" w14:textId="77777777" w:rsidR="007F3F03" w:rsidRDefault="007F3F03" w:rsidP="004E5661">
            <w:pPr>
              <w:spacing w:before="60" w:after="60" w:line="288" w:lineRule="auto"/>
              <w:jc w:val="center"/>
              <w:rPr>
                <w:lang w:val="en-US"/>
              </w:rPr>
            </w:pPr>
            <w:r>
              <w:rPr>
                <w:lang w:val="en-US"/>
              </w:rPr>
              <w:t>50</w:t>
            </w:r>
          </w:p>
        </w:tc>
        <w:tc>
          <w:tcPr>
            <w:tcW w:w="1223" w:type="dxa"/>
            <w:vAlign w:val="center"/>
          </w:tcPr>
          <w:p w14:paraId="5529AD7B" w14:textId="77777777" w:rsidR="007F3F03" w:rsidRDefault="007F3F03" w:rsidP="004E5661">
            <w:pPr>
              <w:spacing w:before="60" w:after="60" w:line="288" w:lineRule="auto"/>
              <w:jc w:val="center"/>
              <w:rPr>
                <w:lang w:val="en-US"/>
              </w:rPr>
            </w:pPr>
            <w:r>
              <w:rPr>
                <w:lang w:val="en-US"/>
              </w:rPr>
              <w:t>18 02 01</w:t>
            </w:r>
          </w:p>
        </w:tc>
      </w:tr>
      <w:tr w:rsidR="007F3F03" w14:paraId="5036100E" w14:textId="77777777" w:rsidTr="00E67816">
        <w:tc>
          <w:tcPr>
            <w:tcW w:w="617" w:type="dxa"/>
            <w:vAlign w:val="center"/>
          </w:tcPr>
          <w:p w14:paraId="4FC261CD" w14:textId="77777777" w:rsidR="007F3F03" w:rsidRDefault="007F3F03" w:rsidP="004E5661">
            <w:pPr>
              <w:spacing w:before="60" w:after="60" w:line="288" w:lineRule="auto"/>
              <w:jc w:val="center"/>
              <w:rPr>
                <w:lang w:val="en-US"/>
              </w:rPr>
            </w:pPr>
            <w:r>
              <w:rPr>
                <w:lang w:val="en-US"/>
              </w:rPr>
              <w:t>6</w:t>
            </w:r>
          </w:p>
        </w:tc>
        <w:tc>
          <w:tcPr>
            <w:tcW w:w="4447" w:type="dxa"/>
          </w:tcPr>
          <w:p w14:paraId="6F2EC3C5" w14:textId="77777777" w:rsidR="007F3F03" w:rsidRPr="00995FBF" w:rsidRDefault="007F3F03" w:rsidP="004E5661">
            <w:pPr>
              <w:spacing w:before="60" w:after="60" w:line="288" w:lineRule="auto"/>
              <w:rPr>
                <w:lang w:val="en-US"/>
              </w:rPr>
            </w:pPr>
            <w:r>
              <w:rPr>
                <w:lang w:val="en-US"/>
              </w:rPr>
              <w:t xml:space="preserve">Pin, </w:t>
            </w:r>
            <w:proofErr w:type="spellStart"/>
            <w:r>
              <w:rPr>
                <w:lang w:val="en-US"/>
              </w:rPr>
              <w:t>ắc</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chì</w:t>
            </w:r>
            <w:proofErr w:type="spellEnd"/>
            <w:r>
              <w:rPr>
                <w:lang w:val="en-US"/>
              </w:rPr>
              <w:t xml:space="preserve"> </w:t>
            </w:r>
            <w:proofErr w:type="spellStart"/>
            <w:r>
              <w:rPr>
                <w:lang w:val="en-US"/>
              </w:rPr>
              <w:t>thải</w:t>
            </w:r>
            <w:proofErr w:type="spellEnd"/>
          </w:p>
        </w:tc>
        <w:tc>
          <w:tcPr>
            <w:tcW w:w="1690" w:type="dxa"/>
            <w:vAlign w:val="center"/>
          </w:tcPr>
          <w:p w14:paraId="701955A6" w14:textId="77777777" w:rsidR="007F3F03" w:rsidRDefault="007F3F03" w:rsidP="004E5661">
            <w:pPr>
              <w:spacing w:before="60" w:after="60" w:line="288" w:lineRule="auto"/>
              <w:jc w:val="center"/>
              <w:rPr>
                <w:lang w:val="en-US"/>
              </w:rPr>
            </w:pPr>
            <w:proofErr w:type="spellStart"/>
            <w:r>
              <w:rPr>
                <w:lang w:val="en-US"/>
              </w:rPr>
              <w:t>Rắn</w:t>
            </w:r>
            <w:proofErr w:type="spellEnd"/>
          </w:p>
        </w:tc>
        <w:tc>
          <w:tcPr>
            <w:tcW w:w="1618" w:type="dxa"/>
            <w:vAlign w:val="center"/>
          </w:tcPr>
          <w:p w14:paraId="16F7AF87" w14:textId="77777777" w:rsidR="007F3F03" w:rsidRDefault="007F3F03" w:rsidP="004E5661">
            <w:pPr>
              <w:spacing w:before="60" w:after="60" w:line="288" w:lineRule="auto"/>
              <w:jc w:val="center"/>
              <w:rPr>
                <w:lang w:val="en-US"/>
              </w:rPr>
            </w:pPr>
            <w:r>
              <w:rPr>
                <w:lang w:val="en-US"/>
              </w:rPr>
              <w:t>2</w:t>
            </w:r>
          </w:p>
        </w:tc>
        <w:tc>
          <w:tcPr>
            <w:tcW w:w="1223" w:type="dxa"/>
            <w:vAlign w:val="center"/>
          </w:tcPr>
          <w:p w14:paraId="37158903" w14:textId="77777777" w:rsidR="007F3F03" w:rsidRDefault="007F3F03" w:rsidP="004E5661">
            <w:pPr>
              <w:spacing w:before="60" w:after="60" w:line="288" w:lineRule="auto"/>
              <w:jc w:val="center"/>
              <w:rPr>
                <w:lang w:val="en-US"/>
              </w:rPr>
            </w:pPr>
            <w:r>
              <w:rPr>
                <w:lang w:val="en-US"/>
              </w:rPr>
              <w:t>19 06 01</w:t>
            </w:r>
          </w:p>
        </w:tc>
      </w:tr>
      <w:tr w:rsidR="007F3F03" w14:paraId="3CBAABDA" w14:textId="77777777" w:rsidTr="00E67816">
        <w:tc>
          <w:tcPr>
            <w:tcW w:w="6754" w:type="dxa"/>
            <w:gridSpan w:val="3"/>
          </w:tcPr>
          <w:p w14:paraId="4512CC5E" w14:textId="77777777" w:rsidR="007F3F03" w:rsidRPr="002C6562" w:rsidRDefault="007F3F03" w:rsidP="004E5661">
            <w:pPr>
              <w:spacing w:before="60" w:after="60" w:line="288" w:lineRule="auto"/>
              <w:jc w:val="center"/>
              <w:rPr>
                <w:b/>
                <w:lang w:val="en-US"/>
              </w:rPr>
            </w:pPr>
            <w:proofErr w:type="spellStart"/>
            <w:r w:rsidRPr="002C6562">
              <w:rPr>
                <w:b/>
                <w:lang w:val="en-US"/>
              </w:rPr>
              <w:t>Tổng</w:t>
            </w:r>
            <w:proofErr w:type="spellEnd"/>
            <w:r w:rsidRPr="002C6562">
              <w:rPr>
                <w:b/>
                <w:lang w:val="en-US"/>
              </w:rPr>
              <w:t xml:space="preserve"> </w:t>
            </w:r>
            <w:proofErr w:type="spellStart"/>
            <w:r w:rsidRPr="002C6562">
              <w:rPr>
                <w:b/>
                <w:lang w:val="en-US"/>
              </w:rPr>
              <w:t>cộng</w:t>
            </w:r>
            <w:proofErr w:type="spellEnd"/>
          </w:p>
        </w:tc>
        <w:tc>
          <w:tcPr>
            <w:tcW w:w="1618" w:type="dxa"/>
          </w:tcPr>
          <w:p w14:paraId="7D36FF79" w14:textId="77777777" w:rsidR="007F3F03" w:rsidRPr="002C6562" w:rsidRDefault="007F3F03" w:rsidP="004E5661">
            <w:pPr>
              <w:spacing w:before="60" w:after="60" w:line="288" w:lineRule="auto"/>
              <w:jc w:val="center"/>
              <w:rPr>
                <w:b/>
                <w:lang w:val="en-US"/>
              </w:rPr>
            </w:pPr>
            <w:r>
              <w:rPr>
                <w:b/>
                <w:lang w:val="en-US"/>
              </w:rPr>
              <w:t>180</w:t>
            </w:r>
          </w:p>
        </w:tc>
        <w:tc>
          <w:tcPr>
            <w:tcW w:w="1223" w:type="dxa"/>
          </w:tcPr>
          <w:p w14:paraId="41F3B02E" w14:textId="77777777" w:rsidR="007F3F03" w:rsidRPr="002C6562" w:rsidRDefault="007F3F03" w:rsidP="004E5661">
            <w:pPr>
              <w:spacing w:before="60" w:after="60" w:line="288" w:lineRule="auto"/>
              <w:jc w:val="center"/>
              <w:rPr>
                <w:b/>
                <w:lang w:val="en-US"/>
              </w:rPr>
            </w:pPr>
          </w:p>
        </w:tc>
      </w:tr>
    </w:tbl>
    <w:p w14:paraId="4ADF3FA5" w14:textId="7BF40AC9" w:rsidR="007A30EC" w:rsidRPr="00D21B3B" w:rsidRDefault="007A30EC" w:rsidP="004E5661">
      <w:pPr>
        <w:spacing w:before="60" w:after="60"/>
        <w:jc w:val="right"/>
        <w:rPr>
          <w:i/>
          <w:lang w:val="en-US"/>
        </w:rPr>
      </w:pPr>
      <w:r w:rsidRPr="00D21B3B">
        <w:rPr>
          <w:i/>
          <w:lang w:val="en-US"/>
        </w:rPr>
        <w:t>(</w:t>
      </w:r>
      <w:proofErr w:type="spellStart"/>
      <w:r w:rsidRPr="00D21B3B">
        <w:rPr>
          <w:i/>
          <w:lang w:val="en-US"/>
        </w:rPr>
        <w:t>Nguồn</w:t>
      </w:r>
      <w:proofErr w:type="spellEnd"/>
      <w:r w:rsidRPr="00D21B3B">
        <w:rPr>
          <w:i/>
          <w:lang w:val="en-US"/>
        </w:rPr>
        <w:t xml:space="preserve">: </w:t>
      </w:r>
      <w:proofErr w:type="spellStart"/>
      <w:r w:rsidR="004C50B9">
        <w:rPr>
          <w:i/>
          <w:lang w:val="en-US"/>
        </w:rPr>
        <w:t>Công</w:t>
      </w:r>
      <w:proofErr w:type="spellEnd"/>
      <w:r w:rsidR="004C50B9">
        <w:rPr>
          <w:i/>
          <w:lang w:val="en-US"/>
        </w:rPr>
        <w:t xml:space="preserve"> ty TNHH MTV </w:t>
      </w:r>
      <w:proofErr w:type="spellStart"/>
      <w:r w:rsidR="004C50B9">
        <w:rPr>
          <w:i/>
          <w:lang w:val="en-US"/>
        </w:rPr>
        <w:t>Xeo</w:t>
      </w:r>
      <w:proofErr w:type="spellEnd"/>
      <w:r w:rsidR="004C50B9">
        <w:rPr>
          <w:i/>
          <w:lang w:val="en-US"/>
        </w:rPr>
        <w:t xml:space="preserve"> </w:t>
      </w:r>
      <w:proofErr w:type="spellStart"/>
      <w:r w:rsidR="004C50B9">
        <w:rPr>
          <w:i/>
          <w:lang w:val="en-US"/>
        </w:rPr>
        <w:t>Bé</w:t>
      </w:r>
      <w:proofErr w:type="spellEnd"/>
      <w:r w:rsidRPr="00D21B3B">
        <w:rPr>
          <w:i/>
          <w:lang w:val="en-US"/>
        </w:rPr>
        <w:t>, 2022)</w:t>
      </w:r>
    </w:p>
    <w:p w14:paraId="7199853D" w14:textId="77777777" w:rsidR="007A30EC" w:rsidRPr="00F836C5" w:rsidRDefault="007A30EC" w:rsidP="004E5661">
      <w:pPr>
        <w:spacing w:before="60" w:after="60"/>
        <w:rPr>
          <w:i/>
          <w:u w:val="single"/>
          <w:lang w:val="en-US"/>
        </w:rPr>
      </w:pPr>
      <w:proofErr w:type="spellStart"/>
      <w:r w:rsidRPr="00F836C5">
        <w:rPr>
          <w:b/>
          <w:i/>
          <w:u w:val="single"/>
          <w:lang w:val="en-US"/>
        </w:rPr>
        <w:t>Ghi</w:t>
      </w:r>
      <w:proofErr w:type="spellEnd"/>
      <w:r w:rsidRPr="00F836C5">
        <w:rPr>
          <w:b/>
          <w:i/>
          <w:u w:val="single"/>
          <w:lang w:val="en-US"/>
        </w:rPr>
        <w:t xml:space="preserve"> </w:t>
      </w:r>
      <w:proofErr w:type="spellStart"/>
      <w:r w:rsidRPr="00F836C5">
        <w:rPr>
          <w:b/>
          <w:i/>
          <w:u w:val="single"/>
          <w:lang w:val="en-US"/>
        </w:rPr>
        <w:t>chú</w:t>
      </w:r>
      <w:proofErr w:type="spellEnd"/>
      <w:r w:rsidRPr="00F836C5">
        <w:rPr>
          <w:b/>
          <w:i/>
          <w:u w:val="single"/>
          <w:lang w:val="en-US"/>
        </w:rPr>
        <w:t>:</w:t>
      </w:r>
      <w:r w:rsidRPr="00F836C5">
        <w:rPr>
          <w:i/>
          <w:u w:val="single"/>
          <w:lang w:val="en-US"/>
        </w:rPr>
        <w:t xml:space="preserve"> </w:t>
      </w:r>
    </w:p>
    <w:p w14:paraId="29996F5F" w14:textId="77777777" w:rsidR="000F729E" w:rsidRPr="000F729E" w:rsidRDefault="000F729E" w:rsidP="004E5661">
      <w:pPr>
        <w:pStyle w:val="ListParagraph"/>
        <w:numPr>
          <w:ilvl w:val="0"/>
          <w:numId w:val="27"/>
        </w:numPr>
        <w:rPr>
          <w:i/>
          <w:lang w:val="en-US"/>
        </w:rPr>
      </w:pPr>
      <w:proofErr w:type="spellStart"/>
      <w:r w:rsidRPr="000F729E">
        <w:rPr>
          <w:i/>
          <w:lang w:val="en-US"/>
        </w:rPr>
        <w:t>Mã</w:t>
      </w:r>
      <w:proofErr w:type="spellEnd"/>
      <w:r w:rsidRPr="000F729E">
        <w:rPr>
          <w:i/>
          <w:lang w:val="en-US"/>
        </w:rPr>
        <w:t xml:space="preserve"> CTNH: </w:t>
      </w:r>
      <w:proofErr w:type="spellStart"/>
      <w:r w:rsidRPr="000F729E">
        <w:rPr>
          <w:i/>
          <w:lang w:val="en-US"/>
        </w:rPr>
        <w:t>được</w:t>
      </w:r>
      <w:proofErr w:type="spellEnd"/>
      <w:r w:rsidRPr="000F729E">
        <w:rPr>
          <w:i/>
          <w:lang w:val="en-US"/>
        </w:rPr>
        <w:t xml:space="preserve"> </w:t>
      </w:r>
      <w:proofErr w:type="spellStart"/>
      <w:r w:rsidRPr="000F729E">
        <w:rPr>
          <w:i/>
          <w:lang w:val="en-US"/>
        </w:rPr>
        <w:t>ký</w:t>
      </w:r>
      <w:proofErr w:type="spellEnd"/>
      <w:r w:rsidRPr="000F729E">
        <w:rPr>
          <w:i/>
          <w:lang w:val="en-US"/>
        </w:rPr>
        <w:t xml:space="preserve"> </w:t>
      </w:r>
      <w:proofErr w:type="spellStart"/>
      <w:r w:rsidRPr="000F729E">
        <w:rPr>
          <w:i/>
          <w:lang w:val="en-US"/>
        </w:rPr>
        <w:t>hiệu</w:t>
      </w:r>
      <w:proofErr w:type="spellEnd"/>
      <w:r w:rsidRPr="000F729E">
        <w:rPr>
          <w:i/>
          <w:lang w:val="en-US"/>
        </w:rPr>
        <w:t xml:space="preserve"> </w:t>
      </w:r>
      <w:proofErr w:type="spellStart"/>
      <w:r w:rsidRPr="000F729E">
        <w:rPr>
          <w:i/>
          <w:lang w:val="en-US"/>
        </w:rPr>
        <w:t>theo</w:t>
      </w:r>
      <w:proofErr w:type="spellEnd"/>
      <w:r w:rsidRPr="000F729E">
        <w:rPr>
          <w:i/>
          <w:lang w:val="en-US"/>
        </w:rPr>
        <w:t xml:space="preserve"> </w:t>
      </w:r>
      <w:proofErr w:type="spellStart"/>
      <w:r w:rsidRPr="000F729E">
        <w:rPr>
          <w:i/>
          <w:lang w:val="en-US"/>
        </w:rPr>
        <w:t>Thông</w:t>
      </w:r>
      <w:proofErr w:type="spellEnd"/>
      <w:r w:rsidRPr="000F729E">
        <w:rPr>
          <w:i/>
          <w:lang w:val="en-US"/>
        </w:rPr>
        <w:t xml:space="preserve"> </w:t>
      </w:r>
      <w:proofErr w:type="spellStart"/>
      <w:r w:rsidRPr="000F729E">
        <w:rPr>
          <w:i/>
          <w:lang w:val="en-US"/>
        </w:rPr>
        <w:t>tư</w:t>
      </w:r>
      <w:proofErr w:type="spellEnd"/>
      <w:r w:rsidRPr="000F729E">
        <w:rPr>
          <w:i/>
          <w:lang w:val="en-US"/>
        </w:rPr>
        <w:t xml:space="preserve"> 02/2022/TT-BTNMT</w:t>
      </w:r>
    </w:p>
    <w:p w14:paraId="7E524CE0" w14:textId="77777777" w:rsidR="007A30EC" w:rsidRPr="000F729E" w:rsidRDefault="007A30EC" w:rsidP="004E5661">
      <w:pPr>
        <w:pStyle w:val="ListParagraph"/>
        <w:numPr>
          <w:ilvl w:val="0"/>
          <w:numId w:val="27"/>
        </w:numPr>
        <w:rPr>
          <w:i/>
          <w:lang w:val="en-US"/>
        </w:rPr>
      </w:pPr>
      <w:r w:rsidRPr="000F729E">
        <w:rPr>
          <w:i/>
          <w:lang w:val="en-US"/>
        </w:rPr>
        <w:t xml:space="preserve">KS: </w:t>
      </w:r>
      <w:proofErr w:type="spellStart"/>
      <w:r w:rsidRPr="000F729E">
        <w:rPr>
          <w:i/>
          <w:lang w:val="en-US"/>
        </w:rPr>
        <w:t>là</w:t>
      </w:r>
      <w:proofErr w:type="spellEnd"/>
      <w:r w:rsidRPr="000F729E">
        <w:rPr>
          <w:i/>
          <w:lang w:val="en-US"/>
        </w:rPr>
        <w:t xml:space="preserve"> </w:t>
      </w:r>
      <w:proofErr w:type="spellStart"/>
      <w:r w:rsidRPr="000F729E">
        <w:rPr>
          <w:i/>
          <w:lang w:val="en-US"/>
        </w:rPr>
        <w:t>chất</w:t>
      </w:r>
      <w:proofErr w:type="spellEnd"/>
      <w:r w:rsidRPr="000F729E">
        <w:rPr>
          <w:i/>
          <w:lang w:val="en-US"/>
        </w:rPr>
        <w:t xml:space="preserve"> </w:t>
      </w:r>
      <w:proofErr w:type="spellStart"/>
      <w:r w:rsidRPr="000F729E">
        <w:rPr>
          <w:i/>
          <w:lang w:val="en-US"/>
        </w:rPr>
        <w:t>thải</w:t>
      </w:r>
      <w:proofErr w:type="spellEnd"/>
      <w:r w:rsidRPr="000F729E">
        <w:rPr>
          <w:i/>
          <w:lang w:val="en-US"/>
        </w:rPr>
        <w:t xml:space="preserve"> </w:t>
      </w:r>
      <w:proofErr w:type="spellStart"/>
      <w:r w:rsidRPr="000F729E">
        <w:rPr>
          <w:i/>
          <w:lang w:val="en-US"/>
        </w:rPr>
        <w:t>công</w:t>
      </w:r>
      <w:proofErr w:type="spellEnd"/>
      <w:r w:rsidRPr="000F729E">
        <w:rPr>
          <w:i/>
          <w:lang w:val="en-US"/>
        </w:rPr>
        <w:t xml:space="preserve"> </w:t>
      </w:r>
      <w:proofErr w:type="spellStart"/>
      <w:r w:rsidRPr="000F729E">
        <w:rPr>
          <w:i/>
          <w:lang w:val="en-US"/>
        </w:rPr>
        <w:t>nghiệp</w:t>
      </w:r>
      <w:proofErr w:type="spellEnd"/>
      <w:r w:rsidRPr="000F729E">
        <w:rPr>
          <w:i/>
          <w:lang w:val="en-US"/>
        </w:rPr>
        <w:t xml:space="preserve"> </w:t>
      </w:r>
      <w:proofErr w:type="spellStart"/>
      <w:r w:rsidRPr="000F729E">
        <w:rPr>
          <w:i/>
          <w:lang w:val="en-US"/>
        </w:rPr>
        <w:t>phải</w:t>
      </w:r>
      <w:proofErr w:type="spellEnd"/>
      <w:r w:rsidRPr="000F729E">
        <w:rPr>
          <w:i/>
          <w:lang w:val="en-US"/>
        </w:rPr>
        <w:t xml:space="preserve"> </w:t>
      </w:r>
      <w:proofErr w:type="spellStart"/>
      <w:r w:rsidRPr="000F729E">
        <w:rPr>
          <w:i/>
          <w:lang w:val="en-US"/>
        </w:rPr>
        <w:t>kiểm</w:t>
      </w:r>
      <w:proofErr w:type="spellEnd"/>
      <w:r w:rsidRPr="000F729E">
        <w:rPr>
          <w:i/>
          <w:lang w:val="en-US"/>
        </w:rPr>
        <w:t xml:space="preserve"> </w:t>
      </w:r>
      <w:proofErr w:type="spellStart"/>
      <w:r w:rsidRPr="000F729E">
        <w:rPr>
          <w:i/>
          <w:lang w:val="en-US"/>
        </w:rPr>
        <w:t>soát</w:t>
      </w:r>
      <w:proofErr w:type="spellEnd"/>
      <w:r w:rsidRPr="000F729E">
        <w:rPr>
          <w:i/>
          <w:lang w:val="en-US"/>
        </w:rPr>
        <w:t xml:space="preserve">, </w:t>
      </w:r>
      <w:proofErr w:type="spellStart"/>
      <w:r w:rsidRPr="000F729E">
        <w:rPr>
          <w:i/>
          <w:lang w:val="en-US"/>
        </w:rPr>
        <w:t>cần</w:t>
      </w:r>
      <w:proofErr w:type="spellEnd"/>
      <w:r w:rsidRPr="000F729E">
        <w:rPr>
          <w:i/>
          <w:lang w:val="en-US"/>
        </w:rPr>
        <w:t xml:space="preserve"> </w:t>
      </w:r>
      <w:proofErr w:type="spellStart"/>
      <w:r w:rsidRPr="000F729E">
        <w:rPr>
          <w:i/>
          <w:lang w:val="en-US"/>
        </w:rPr>
        <w:t>áp</w:t>
      </w:r>
      <w:proofErr w:type="spellEnd"/>
      <w:r w:rsidRPr="000F729E">
        <w:rPr>
          <w:i/>
          <w:lang w:val="en-US"/>
        </w:rPr>
        <w:t xml:space="preserve"> </w:t>
      </w:r>
      <w:proofErr w:type="spellStart"/>
      <w:r w:rsidRPr="000F729E">
        <w:rPr>
          <w:i/>
          <w:lang w:val="en-US"/>
        </w:rPr>
        <w:t>dụng</w:t>
      </w:r>
      <w:proofErr w:type="spellEnd"/>
      <w:r w:rsidRPr="000F729E">
        <w:rPr>
          <w:i/>
          <w:lang w:val="en-US"/>
        </w:rPr>
        <w:t xml:space="preserve"> </w:t>
      </w:r>
      <w:proofErr w:type="spellStart"/>
      <w:r w:rsidRPr="000F729E">
        <w:rPr>
          <w:i/>
          <w:lang w:val="en-US"/>
        </w:rPr>
        <w:t>ngưỡng</w:t>
      </w:r>
      <w:proofErr w:type="spellEnd"/>
      <w:r w:rsidRPr="000F729E">
        <w:rPr>
          <w:i/>
          <w:lang w:val="en-US"/>
        </w:rPr>
        <w:t xml:space="preserve"> </w:t>
      </w:r>
      <w:proofErr w:type="spellStart"/>
      <w:r w:rsidRPr="000F729E">
        <w:rPr>
          <w:i/>
          <w:lang w:val="en-US"/>
        </w:rPr>
        <w:t>chất</w:t>
      </w:r>
      <w:proofErr w:type="spellEnd"/>
      <w:r w:rsidRPr="000F729E">
        <w:rPr>
          <w:i/>
          <w:lang w:val="en-US"/>
        </w:rPr>
        <w:t xml:space="preserve"> </w:t>
      </w:r>
      <w:proofErr w:type="spellStart"/>
      <w:r w:rsidRPr="000F729E">
        <w:rPr>
          <w:i/>
          <w:lang w:val="en-US"/>
        </w:rPr>
        <w:t>thải</w:t>
      </w:r>
      <w:proofErr w:type="spellEnd"/>
      <w:r w:rsidRPr="000F729E">
        <w:rPr>
          <w:i/>
          <w:lang w:val="en-US"/>
        </w:rPr>
        <w:t xml:space="preserve"> </w:t>
      </w:r>
      <w:proofErr w:type="spellStart"/>
      <w:r w:rsidRPr="000F729E">
        <w:rPr>
          <w:i/>
          <w:lang w:val="en-US"/>
        </w:rPr>
        <w:t>nguy</w:t>
      </w:r>
      <w:proofErr w:type="spellEnd"/>
      <w:r w:rsidRPr="000F729E">
        <w:rPr>
          <w:i/>
          <w:lang w:val="en-US"/>
        </w:rPr>
        <w:t xml:space="preserve"> </w:t>
      </w:r>
      <w:proofErr w:type="spellStart"/>
      <w:r w:rsidRPr="000F729E">
        <w:rPr>
          <w:i/>
          <w:lang w:val="en-US"/>
        </w:rPr>
        <w:t>hại</w:t>
      </w:r>
      <w:proofErr w:type="spellEnd"/>
      <w:r w:rsidRPr="000F729E">
        <w:rPr>
          <w:i/>
          <w:lang w:val="en-US"/>
        </w:rPr>
        <w:t xml:space="preserve"> </w:t>
      </w:r>
      <w:proofErr w:type="spellStart"/>
      <w:r w:rsidRPr="000F729E">
        <w:rPr>
          <w:i/>
          <w:lang w:val="en-US"/>
        </w:rPr>
        <w:t>theo</w:t>
      </w:r>
      <w:proofErr w:type="spellEnd"/>
      <w:r w:rsidRPr="000F729E">
        <w:rPr>
          <w:i/>
          <w:lang w:val="en-US"/>
        </w:rPr>
        <w:t xml:space="preserve"> </w:t>
      </w:r>
      <w:proofErr w:type="spellStart"/>
      <w:r w:rsidRPr="000F729E">
        <w:rPr>
          <w:i/>
          <w:lang w:val="en-US"/>
        </w:rPr>
        <w:t>quy</w:t>
      </w:r>
      <w:proofErr w:type="spellEnd"/>
      <w:r w:rsidRPr="000F729E">
        <w:rPr>
          <w:i/>
          <w:lang w:val="en-US"/>
        </w:rPr>
        <w:t xml:space="preserve"> </w:t>
      </w:r>
      <w:proofErr w:type="spellStart"/>
      <w:r w:rsidRPr="000F729E">
        <w:rPr>
          <w:i/>
          <w:lang w:val="en-US"/>
        </w:rPr>
        <w:t>định</w:t>
      </w:r>
      <w:proofErr w:type="spellEnd"/>
      <w:r w:rsidRPr="000F729E">
        <w:rPr>
          <w:i/>
          <w:lang w:val="en-US"/>
        </w:rPr>
        <w:t xml:space="preserve"> </w:t>
      </w:r>
      <w:proofErr w:type="spellStart"/>
      <w:r w:rsidRPr="000F729E">
        <w:rPr>
          <w:i/>
          <w:lang w:val="en-US"/>
        </w:rPr>
        <w:t>tại</w:t>
      </w:r>
      <w:proofErr w:type="spellEnd"/>
      <w:r w:rsidRPr="000F729E">
        <w:rPr>
          <w:i/>
          <w:lang w:val="en-US"/>
        </w:rPr>
        <w:t xml:space="preserve"> </w:t>
      </w:r>
      <w:proofErr w:type="spellStart"/>
      <w:r w:rsidRPr="000F729E">
        <w:rPr>
          <w:i/>
          <w:lang w:val="en-US"/>
        </w:rPr>
        <w:t>quy</w:t>
      </w:r>
      <w:proofErr w:type="spellEnd"/>
      <w:r w:rsidRPr="000F729E">
        <w:rPr>
          <w:i/>
          <w:lang w:val="en-US"/>
        </w:rPr>
        <w:t xml:space="preserve"> </w:t>
      </w:r>
      <w:proofErr w:type="spellStart"/>
      <w:r w:rsidRPr="000F729E">
        <w:rPr>
          <w:i/>
          <w:lang w:val="en-US"/>
        </w:rPr>
        <w:t>chuẩn</w:t>
      </w:r>
      <w:proofErr w:type="spellEnd"/>
      <w:r w:rsidRPr="000F729E">
        <w:rPr>
          <w:i/>
          <w:lang w:val="en-US"/>
        </w:rPr>
        <w:t xml:space="preserve"> </w:t>
      </w:r>
      <w:proofErr w:type="spellStart"/>
      <w:r w:rsidRPr="000F729E">
        <w:rPr>
          <w:i/>
          <w:lang w:val="en-US"/>
        </w:rPr>
        <w:t>kỹ</w:t>
      </w:r>
      <w:proofErr w:type="spellEnd"/>
      <w:r w:rsidRPr="000F729E">
        <w:rPr>
          <w:i/>
          <w:lang w:val="en-US"/>
        </w:rPr>
        <w:t xml:space="preserve"> </w:t>
      </w:r>
      <w:proofErr w:type="spellStart"/>
      <w:r w:rsidRPr="000F729E">
        <w:rPr>
          <w:i/>
          <w:lang w:val="en-US"/>
        </w:rPr>
        <w:t>thuật</w:t>
      </w:r>
      <w:proofErr w:type="spellEnd"/>
      <w:r w:rsidRPr="000F729E">
        <w:rPr>
          <w:i/>
          <w:lang w:val="en-US"/>
        </w:rPr>
        <w:t xml:space="preserve"> </w:t>
      </w:r>
      <w:proofErr w:type="spellStart"/>
      <w:r w:rsidRPr="000F729E">
        <w:rPr>
          <w:i/>
          <w:lang w:val="en-US"/>
        </w:rPr>
        <w:t>môi</w:t>
      </w:r>
      <w:proofErr w:type="spellEnd"/>
      <w:r w:rsidRPr="000F729E">
        <w:rPr>
          <w:i/>
          <w:lang w:val="en-US"/>
        </w:rPr>
        <w:t xml:space="preserve"> </w:t>
      </w:r>
      <w:proofErr w:type="spellStart"/>
      <w:r w:rsidRPr="000F729E">
        <w:rPr>
          <w:i/>
          <w:lang w:val="en-US"/>
        </w:rPr>
        <w:t>trường</w:t>
      </w:r>
      <w:proofErr w:type="spellEnd"/>
      <w:r w:rsidRPr="000F729E">
        <w:rPr>
          <w:i/>
          <w:lang w:val="en-US"/>
        </w:rPr>
        <w:t xml:space="preserve"> </w:t>
      </w:r>
      <w:proofErr w:type="spellStart"/>
      <w:r w:rsidRPr="000F729E">
        <w:rPr>
          <w:i/>
          <w:lang w:val="en-US"/>
        </w:rPr>
        <w:t>về</w:t>
      </w:r>
      <w:proofErr w:type="spellEnd"/>
      <w:r w:rsidRPr="000F729E">
        <w:rPr>
          <w:i/>
          <w:lang w:val="en-US"/>
        </w:rPr>
        <w:t xml:space="preserve"> </w:t>
      </w:r>
      <w:proofErr w:type="spellStart"/>
      <w:r w:rsidRPr="000F729E">
        <w:rPr>
          <w:i/>
          <w:lang w:val="en-US"/>
        </w:rPr>
        <w:t>ngưỡng</w:t>
      </w:r>
      <w:proofErr w:type="spellEnd"/>
      <w:r w:rsidRPr="000F729E">
        <w:rPr>
          <w:i/>
          <w:lang w:val="en-US"/>
        </w:rPr>
        <w:t xml:space="preserve"> </w:t>
      </w:r>
      <w:proofErr w:type="spellStart"/>
      <w:r w:rsidRPr="000F729E">
        <w:rPr>
          <w:i/>
          <w:lang w:val="en-US"/>
        </w:rPr>
        <w:t>chất</w:t>
      </w:r>
      <w:proofErr w:type="spellEnd"/>
      <w:r w:rsidRPr="000F729E">
        <w:rPr>
          <w:i/>
          <w:lang w:val="en-US"/>
        </w:rPr>
        <w:t xml:space="preserve"> </w:t>
      </w:r>
      <w:proofErr w:type="spellStart"/>
      <w:r w:rsidRPr="000F729E">
        <w:rPr>
          <w:i/>
          <w:lang w:val="en-US"/>
        </w:rPr>
        <w:t>thải</w:t>
      </w:r>
      <w:proofErr w:type="spellEnd"/>
      <w:r w:rsidRPr="000F729E">
        <w:rPr>
          <w:i/>
          <w:lang w:val="en-US"/>
        </w:rPr>
        <w:t xml:space="preserve"> </w:t>
      </w:r>
      <w:proofErr w:type="spellStart"/>
      <w:r w:rsidRPr="000F729E">
        <w:rPr>
          <w:i/>
          <w:lang w:val="en-US"/>
        </w:rPr>
        <w:t>nguy</w:t>
      </w:r>
      <w:proofErr w:type="spellEnd"/>
      <w:r w:rsidRPr="000F729E">
        <w:rPr>
          <w:i/>
          <w:lang w:val="en-US"/>
        </w:rPr>
        <w:t xml:space="preserve"> </w:t>
      </w:r>
      <w:proofErr w:type="spellStart"/>
      <w:r w:rsidRPr="000F729E">
        <w:rPr>
          <w:i/>
          <w:lang w:val="en-US"/>
        </w:rPr>
        <w:t>hại</w:t>
      </w:r>
      <w:proofErr w:type="spellEnd"/>
      <w:r w:rsidRPr="000F729E">
        <w:rPr>
          <w:i/>
          <w:lang w:val="en-US"/>
        </w:rPr>
        <w:t xml:space="preserve"> </w:t>
      </w:r>
      <w:proofErr w:type="spellStart"/>
      <w:r w:rsidRPr="000F729E">
        <w:rPr>
          <w:i/>
          <w:lang w:val="en-US"/>
        </w:rPr>
        <w:t>để</w:t>
      </w:r>
      <w:proofErr w:type="spellEnd"/>
      <w:r w:rsidRPr="000F729E">
        <w:rPr>
          <w:i/>
          <w:lang w:val="en-US"/>
        </w:rPr>
        <w:t xml:space="preserve"> </w:t>
      </w:r>
      <w:proofErr w:type="spellStart"/>
      <w:r w:rsidRPr="000F729E">
        <w:rPr>
          <w:i/>
          <w:lang w:val="en-US"/>
        </w:rPr>
        <w:t>phân</w:t>
      </w:r>
      <w:proofErr w:type="spellEnd"/>
      <w:r w:rsidRPr="000F729E">
        <w:rPr>
          <w:i/>
          <w:lang w:val="en-US"/>
        </w:rPr>
        <w:t xml:space="preserve"> </w:t>
      </w:r>
      <w:proofErr w:type="spellStart"/>
      <w:r w:rsidRPr="000F729E">
        <w:rPr>
          <w:i/>
          <w:lang w:val="en-US"/>
        </w:rPr>
        <w:t>định</w:t>
      </w:r>
      <w:proofErr w:type="spellEnd"/>
      <w:r w:rsidRPr="000F729E">
        <w:rPr>
          <w:i/>
          <w:lang w:val="en-US"/>
        </w:rPr>
        <w:t xml:space="preserve"> </w:t>
      </w:r>
      <w:proofErr w:type="spellStart"/>
      <w:r w:rsidRPr="000F729E">
        <w:rPr>
          <w:i/>
          <w:lang w:val="en-US"/>
        </w:rPr>
        <w:t>là</w:t>
      </w:r>
      <w:proofErr w:type="spellEnd"/>
      <w:r w:rsidRPr="000F729E">
        <w:rPr>
          <w:i/>
          <w:lang w:val="en-US"/>
        </w:rPr>
        <w:t xml:space="preserve"> </w:t>
      </w:r>
      <w:proofErr w:type="spellStart"/>
      <w:r w:rsidRPr="000F729E">
        <w:rPr>
          <w:i/>
          <w:lang w:val="en-US"/>
        </w:rPr>
        <w:t>chất</w:t>
      </w:r>
      <w:proofErr w:type="spellEnd"/>
      <w:r w:rsidRPr="000F729E">
        <w:rPr>
          <w:i/>
          <w:lang w:val="en-US"/>
        </w:rPr>
        <w:t xml:space="preserve"> </w:t>
      </w:r>
      <w:proofErr w:type="spellStart"/>
      <w:r w:rsidRPr="000F729E">
        <w:rPr>
          <w:i/>
          <w:lang w:val="en-US"/>
        </w:rPr>
        <w:t>thải</w:t>
      </w:r>
      <w:proofErr w:type="spellEnd"/>
      <w:r w:rsidRPr="000F729E">
        <w:rPr>
          <w:i/>
          <w:lang w:val="en-US"/>
        </w:rPr>
        <w:t xml:space="preserve"> </w:t>
      </w:r>
      <w:proofErr w:type="spellStart"/>
      <w:r w:rsidRPr="000F729E">
        <w:rPr>
          <w:i/>
          <w:lang w:val="en-US"/>
        </w:rPr>
        <w:t>nguy</w:t>
      </w:r>
      <w:proofErr w:type="spellEnd"/>
      <w:r w:rsidRPr="000F729E">
        <w:rPr>
          <w:i/>
          <w:lang w:val="en-US"/>
        </w:rPr>
        <w:t xml:space="preserve"> </w:t>
      </w:r>
      <w:proofErr w:type="spellStart"/>
      <w:r w:rsidRPr="000F729E">
        <w:rPr>
          <w:i/>
          <w:lang w:val="en-US"/>
        </w:rPr>
        <w:t>hại</w:t>
      </w:r>
      <w:proofErr w:type="spellEnd"/>
      <w:r w:rsidRPr="000F729E">
        <w:rPr>
          <w:i/>
          <w:lang w:val="en-US"/>
        </w:rPr>
        <w:t xml:space="preserve"> hay </w:t>
      </w:r>
      <w:proofErr w:type="spellStart"/>
      <w:r w:rsidRPr="000F729E">
        <w:rPr>
          <w:i/>
          <w:lang w:val="en-US"/>
        </w:rPr>
        <w:t>chất</w:t>
      </w:r>
      <w:proofErr w:type="spellEnd"/>
      <w:r w:rsidRPr="000F729E">
        <w:rPr>
          <w:i/>
          <w:lang w:val="en-US"/>
        </w:rPr>
        <w:t xml:space="preserve"> </w:t>
      </w:r>
      <w:proofErr w:type="spellStart"/>
      <w:r w:rsidRPr="000F729E">
        <w:rPr>
          <w:i/>
          <w:lang w:val="en-US"/>
        </w:rPr>
        <w:t>thải</w:t>
      </w:r>
      <w:proofErr w:type="spellEnd"/>
      <w:r w:rsidRPr="000F729E">
        <w:rPr>
          <w:i/>
          <w:lang w:val="en-US"/>
        </w:rPr>
        <w:t xml:space="preserve"> </w:t>
      </w:r>
      <w:proofErr w:type="spellStart"/>
      <w:r w:rsidRPr="000F729E">
        <w:rPr>
          <w:i/>
          <w:lang w:val="en-US"/>
        </w:rPr>
        <w:t>rắn</w:t>
      </w:r>
      <w:proofErr w:type="spellEnd"/>
      <w:r w:rsidRPr="000F729E">
        <w:rPr>
          <w:i/>
          <w:lang w:val="en-US"/>
        </w:rPr>
        <w:t xml:space="preserve"> </w:t>
      </w:r>
      <w:proofErr w:type="spellStart"/>
      <w:r w:rsidRPr="000F729E">
        <w:rPr>
          <w:i/>
          <w:lang w:val="en-US"/>
        </w:rPr>
        <w:t>công</w:t>
      </w:r>
      <w:proofErr w:type="spellEnd"/>
      <w:r w:rsidRPr="000F729E">
        <w:rPr>
          <w:i/>
          <w:lang w:val="en-US"/>
        </w:rPr>
        <w:t xml:space="preserve"> </w:t>
      </w:r>
      <w:proofErr w:type="spellStart"/>
      <w:r w:rsidRPr="000F729E">
        <w:rPr>
          <w:i/>
          <w:lang w:val="en-US"/>
        </w:rPr>
        <w:t>nghiệp</w:t>
      </w:r>
      <w:proofErr w:type="spellEnd"/>
      <w:r w:rsidRPr="000F729E">
        <w:rPr>
          <w:i/>
          <w:lang w:val="en-US"/>
        </w:rPr>
        <w:t xml:space="preserve"> </w:t>
      </w:r>
      <w:proofErr w:type="spellStart"/>
      <w:r w:rsidRPr="000F729E">
        <w:rPr>
          <w:i/>
          <w:lang w:val="en-US"/>
        </w:rPr>
        <w:t>thông</w:t>
      </w:r>
      <w:proofErr w:type="spellEnd"/>
      <w:r w:rsidRPr="000F729E">
        <w:rPr>
          <w:i/>
          <w:lang w:val="en-US"/>
        </w:rPr>
        <w:t xml:space="preserve"> </w:t>
      </w:r>
      <w:proofErr w:type="spellStart"/>
      <w:r w:rsidRPr="000F729E">
        <w:rPr>
          <w:i/>
          <w:lang w:val="en-US"/>
        </w:rPr>
        <w:t>thường</w:t>
      </w:r>
      <w:proofErr w:type="spellEnd"/>
      <w:r w:rsidRPr="000F729E">
        <w:rPr>
          <w:i/>
          <w:lang w:val="en-US"/>
        </w:rPr>
        <w:t xml:space="preserve"> </w:t>
      </w:r>
      <w:proofErr w:type="spellStart"/>
      <w:r w:rsidRPr="000F729E">
        <w:rPr>
          <w:i/>
          <w:lang w:val="en-US"/>
        </w:rPr>
        <w:t>theo</w:t>
      </w:r>
      <w:proofErr w:type="spellEnd"/>
      <w:r w:rsidRPr="000F729E">
        <w:rPr>
          <w:i/>
          <w:lang w:val="en-US"/>
        </w:rPr>
        <w:t xml:space="preserve"> </w:t>
      </w:r>
      <w:proofErr w:type="spellStart"/>
      <w:r w:rsidRPr="000F729E">
        <w:rPr>
          <w:i/>
          <w:lang w:val="en-US"/>
        </w:rPr>
        <w:t>quy</w:t>
      </w:r>
      <w:proofErr w:type="spellEnd"/>
      <w:r w:rsidRPr="000F729E">
        <w:rPr>
          <w:i/>
          <w:lang w:val="en-US"/>
        </w:rPr>
        <w:t xml:space="preserve"> </w:t>
      </w:r>
      <w:proofErr w:type="spellStart"/>
      <w:r w:rsidRPr="000F729E">
        <w:rPr>
          <w:i/>
          <w:lang w:val="en-US"/>
        </w:rPr>
        <w:t>định</w:t>
      </w:r>
      <w:proofErr w:type="spellEnd"/>
      <w:r w:rsidRPr="000F729E">
        <w:rPr>
          <w:i/>
          <w:lang w:val="en-US"/>
        </w:rPr>
        <w:t xml:space="preserve"> </w:t>
      </w:r>
      <w:proofErr w:type="spellStart"/>
      <w:r w:rsidRPr="000F729E">
        <w:rPr>
          <w:i/>
          <w:lang w:val="en-US"/>
        </w:rPr>
        <w:t>của</w:t>
      </w:r>
      <w:proofErr w:type="spellEnd"/>
      <w:r w:rsidRPr="000F729E">
        <w:rPr>
          <w:i/>
          <w:lang w:val="en-US"/>
        </w:rPr>
        <w:t xml:space="preserve"> </w:t>
      </w:r>
      <w:proofErr w:type="spellStart"/>
      <w:r w:rsidRPr="000F729E">
        <w:rPr>
          <w:i/>
          <w:lang w:val="en-US"/>
        </w:rPr>
        <w:t>Thông</w:t>
      </w:r>
      <w:proofErr w:type="spellEnd"/>
      <w:r w:rsidRPr="000F729E">
        <w:rPr>
          <w:i/>
          <w:lang w:val="en-US"/>
        </w:rPr>
        <w:t xml:space="preserve"> </w:t>
      </w:r>
      <w:proofErr w:type="spellStart"/>
      <w:r w:rsidRPr="000F729E">
        <w:rPr>
          <w:i/>
          <w:lang w:val="en-US"/>
        </w:rPr>
        <w:t>tư</w:t>
      </w:r>
      <w:proofErr w:type="spellEnd"/>
      <w:r w:rsidRPr="000F729E">
        <w:rPr>
          <w:i/>
          <w:lang w:val="en-US"/>
        </w:rPr>
        <w:t xml:space="preserve"> </w:t>
      </w:r>
      <w:proofErr w:type="spellStart"/>
      <w:r w:rsidRPr="000F729E">
        <w:rPr>
          <w:i/>
          <w:lang w:val="en-US"/>
        </w:rPr>
        <w:t>số</w:t>
      </w:r>
      <w:proofErr w:type="spellEnd"/>
      <w:r w:rsidRPr="000F729E">
        <w:rPr>
          <w:i/>
          <w:lang w:val="en-US"/>
        </w:rPr>
        <w:t xml:space="preserve"> 02/2022/TT – BTNMT </w:t>
      </w:r>
      <w:proofErr w:type="spellStart"/>
      <w:r w:rsidRPr="000F729E">
        <w:rPr>
          <w:i/>
          <w:lang w:val="en-US"/>
        </w:rPr>
        <w:t>ngày</w:t>
      </w:r>
      <w:proofErr w:type="spellEnd"/>
      <w:r w:rsidRPr="000F729E">
        <w:rPr>
          <w:i/>
          <w:lang w:val="en-US"/>
        </w:rPr>
        <w:t xml:space="preserve"> 10/01/2022 </w:t>
      </w:r>
      <w:proofErr w:type="spellStart"/>
      <w:r w:rsidRPr="000F729E">
        <w:rPr>
          <w:i/>
          <w:lang w:val="en-US"/>
        </w:rPr>
        <w:t>của</w:t>
      </w:r>
      <w:proofErr w:type="spellEnd"/>
      <w:r w:rsidRPr="000F729E">
        <w:rPr>
          <w:i/>
          <w:lang w:val="en-US"/>
        </w:rPr>
        <w:t xml:space="preserve"> </w:t>
      </w:r>
      <w:proofErr w:type="spellStart"/>
      <w:r w:rsidRPr="000F729E">
        <w:rPr>
          <w:i/>
          <w:lang w:val="en-US"/>
        </w:rPr>
        <w:t>Bộ</w:t>
      </w:r>
      <w:proofErr w:type="spellEnd"/>
      <w:r w:rsidRPr="000F729E">
        <w:rPr>
          <w:i/>
          <w:lang w:val="en-US"/>
        </w:rPr>
        <w:t xml:space="preserve"> </w:t>
      </w:r>
      <w:proofErr w:type="spellStart"/>
      <w:r w:rsidRPr="000F729E">
        <w:rPr>
          <w:i/>
          <w:lang w:val="en-US"/>
        </w:rPr>
        <w:t>Tài</w:t>
      </w:r>
      <w:proofErr w:type="spellEnd"/>
      <w:r w:rsidRPr="000F729E">
        <w:rPr>
          <w:i/>
          <w:lang w:val="en-US"/>
        </w:rPr>
        <w:t xml:space="preserve"> </w:t>
      </w:r>
      <w:proofErr w:type="spellStart"/>
      <w:r w:rsidRPr="000F729E">
        <w:rPr>
          <w:i/>
          <w:lang w:val="en-US"/>
        </w:rPr>
        <w:t>nguyên</w:t>
      </w:r>
      <w:proofErr w:type="spellEnd"/>
      <w:r w:rsidRPr="000F729E">
        <w:rPr>
          <w:i/>
          <w:lang w:val="en-US"/>
        </w:rPr>
        <w:t xml:space="preserve"> </w:t>
      </w:r>
      <w:proofErr w:type="spellStart"/>
      <w:r w:rsidRPr="000F729E">
        <w:rPr>
          <w:i/>
          <w:lang w:val="en-US"/>
        </w:rPr>
        <w:t>Môi</w:t>
      </w:r>
      <w:proofErr w:type="spellEnd"/>
      <w:r w:rsidRPr="000F729E">
        <w:rPr>
          <w:i/>
          <w:lang w:val="en-US"/>
        </w:rPr>
        <w:t xml:space="preserve"> </w:t>
      </w:r>
      <w:proofErr w:type="spellStart"/>
      <w:r w:rsidRPr="000F729E">
        <w:rPr>
          <w:i/>
          <w:lang w:val="en-US"/>
        </w:rPr>
        <w:t>trường</w:t>
      </w:r>
      <w:proofErr w:type="spellEnd"/>
      <w:r w:rsidRPr="000F729E">
        <w:rPr>
          <w:i/>
          <w:lang w:val="en-US"/>
        </w:rPr>
        <w:t xml:space="preserve"> </w:t>
      </w:r>
      <w:proofErr w:type="spellStart"/>
      <w:r w:rsidRPr="000F729E">
        <w:rPr>
          <w:i/>
          <w:lang w:val="en-US"/>
        </w:rPr>
        <w:t>quy</w:t>
      </w:r>
      <w:proofErr w:type="spellEnd"/>
      <w:r w:rsidRPr="000F729E">
        <w:rPr>
          <w:i/>
          <w:lang w:val="en-US"/>
        </w:rPr>
        <w:t xml:space="preserve"> </w:t>
      </w:r>
      <w:proofErr w:type="spellStart"/>
      <w:r w:rsidRPr="000F729E">
        <w:rPr>
          <w:i/>
          <w:lang w:val="en-US"/>
        </w:rPr>
        <w:t>định</w:t>
      </w:r>
      <w:proofErr w:type="spellEnd"/>
      <w:r w:rsidRPr="000F729E">
        <w:rPr>
          <w:i/>
          <w:lang w:val="en-US"/>
        </w:rPr>
        <w:t xml:space="preserve"> chi </w:t>
      </w:r>
      <w:proofErr w:type="spellStart"/>
      <w:r w:rsidRPr="000F729E">
        <w:rPr>
          <w:i/>
          <w:lang w:val="en-US"/>
        </w:rPr>
        <w:t>tiết</w:t>
      </w:r>
      <w:proofErr w:type="spellEnd"/>
      <w:r w:rsidRPr="000F729E">
        <w:rPr>
          <w:i/>
          <w:lang w:val="en-US"/>
        </w:rPr>
        <w:t xml:space="preserve"> </w:t>
      </w:r>
      <w:proofErr w:type="spellStart"/>
      <w:r w:rsidRPr="000F729E">
        <w:rPr>
          <w:i/>
          <w:lang w:val="en-US"/>
        </w:rPr>
        <w:t>thi</w:t>
      </w:r>
      <w:proofErr w:type="spellEnd"/>
      <w:r w:rsidRPr="000F729E">
        <w:rPr>
          <w:i/>
          <w:lang w:val="en-US"/>
        </w:rPr>
        <w:t xml:space="preserve"> </w:t>
      </w:r>
      <w:proofErr w:type="spellStart"/>
      <w:r w:rsidRPr="000F729E">
        <w:rPr>
          <w:i/>
          <w:lang w:val="en-US"/>
        </w:rPr>
        <w:t>hành</w:t>
      </w:r>
      <w:proofErr w:type="spellEnd"/>
      <w:r w:rsidRPr="000F729E">
        <w:rPr>
          <w:i/>
          <w:lang w:val="en-US"/>
        </w:rPr>
        <w:t xml:space="preserve"> </w:t>
      </w:r>
      <w:proofErr w:type="spellStart"/>
      <w:r w:rsidRPr="000F729E">
        <w:rPr>
          <w:i/>
          <w:lang w:val="en-US"/>
        </w:rPr>
        <w:t>một</w:t>
      </w:r>
      <w:proofErr w:type="spellEnd"/>
      <w:r w:rsidRPr="000F729E">
        <w:rPr>
          <w:i/>
          <w:lang w:val="en-US"/>
        </w:rPr>
        <w:t xml:space="preserve"> </w:t>
      </w:r>
      <w:proofErr w:type="spellStart"/>
      <w:r w:rsidRPr="000F729E">
        <w:rPr>
          <w:i/>
          <w:lang w:val="en-US"/>
        </w:rPr>
        <w:t>số</w:t>
      </w:r>
      <w:proofErr w:type="spellEnd"/>
      <w:r w:rsidRPr="000F729E">
        <w:rPr>
          <w:i/>
          <w:lang w:val="en-US"/>
        </w:rPr>
        <w:t xml:space="preserve"> </w:t>
      </w:r>
      <w:proofErr w:type="spellStart"/>
      <w:r w:rsidRPr="000F729E">
        <w:rPr>
          <w:i/>
          <w:lang w:val="en-US"/>
        </w:rPr>
        <w:t>điều</w:t>
      </w:r>
      <w:proofErr w:type="spellEnd"/>
      <w:r w:rsidRPr="000F729E">
        <w:rPr>
          <w:i/>
          <w:lang w:val="en-US"/>
        </w:rPr>
        <w:t xml:space="preserve"> </w:t>
      </w:r>
      <w:proofErr w:type="spellStart"/>
      <w:r w:rsidRPr="000F729E">
        <w:rPr>
          <w:i/>
          <w:lang w:val="en-US"/>
        </w:rPr>
        <w:t>của</w:t>
      </w:r>
      <w:proofErr w:type="spellEnd"/>
      <w:r w:rsidRPr="000F729E">
        <w:rPr>
          <w:i/>
          <w:lang w:val="en-US"/>
        </w:rPr>
        <w:t xml:space="preserve"> </w:t>
      </w:r>
      <w:proofErr w:type="spellStart"/>
      <w:r w:rsidRPr="000F729E">
        <w:rPr>
          <w:i/>
          <w:lang w:val="en-US"/>
        </w:rPr>
        <w:t>Luật</w:t>
      </w:r>
      <w:proofErr w:type="spellEnd"/>
      <w:r w:rsidRPr="000F729E">
        <w:rPr>
          <w:i/>
          <w:lang w:val="en-US"/>
        </w:rPr>
        <w:t xml:space="preserve"> </w:t>
      </w:r>
      <w:proofErr w:type="spellStart"/>
      <w:r w:rsidRPr="000F729E">
        <w:rPr>
          <w:i/>
          <w:lang w:val="en-US"/>
        </w:rPr>
        <w:t>Bảo</w:t>
      </w:r>
      <w:proofErr w:type="spellEnd"/>
      <w:r w:rsidRPr="000F729E">
        <w:rPr>
          <w:i/>
          <w:lang w:val="en-US"/>
        </w:rPr>
        <w:t xml:space="preserve"> </w:t>
      </w:r>
      <w:proofErr w:type="spellStart"/>
      <w:r w:rsidRPr="000F729E">
        <w:rPr>
          <w:i/>
          <w:lang w:val="en-US"/>
        </w:rPr>
        <w:t>vệ</w:t>
      </w:r>
      <w:proofErr w:type="spellEnd"/>
      <w:r w:rsidRPr="000F729E">
        <w:rPr>
          <w:i/>
          <w:lang w:val="en-US"/>
        </w:rPr>
        <w:t xml:space="preserve"> </w:t>
      </w:r>
      <w:proofErr w:type="spellStart"/>
      <w:r w:rsidRPr="000F729E">
        <w:rPr>
          <w:i/>
          <w:lang w:val="en-US"/>
        </w:rPr>
        <w:t>Môi</w:t>
      </w:r>
      <w:proofErr w:type="spellEnd"/>
      <w:r w:rsidRPr="000F729E">
        <w:rPr>
          <w:i/>
          <w:lang w:val="en-US"/>
        </w:rPr>
        <w:t xml:space="preserve"> </w:t>
      </w:r>
      <w:proofErr w:type="spellStart"/>
      <w:r w:rsidRPr="000F729E">
        <w:rPr>
          <w:i/>
          <w:lang w:val="en-US"/>
        </w:rPr>
        <w:t>trường</w:t>
      </w:r>
      <w:proofErr w:type="spellEnd"/>
      <w:r w:rsidRPr="000F729E">
        <w:rPr>
          <w:i/>
          <w:lang w:val="en-US"/>
        </w:rPr>
        <w:t>.</w:t>
      </w:r>
    </w:p>
    <w:p w14:paraId="365C2483" w14:textId="2E073628" w:rsidR="00125E82" w:rsidRPr="00403CB2" w:rsidRDefault="00403CB2" w:rsidP="004E5661">
      <w:pPr>
        <w:pStyle w:val="Heading2"/>
        <w:numPr>
          <w:ilvl w:val="0"/>
          <w:numId w:val="0"/>
        </w:numPr>
        <w:spacing w:before="60" w:after="60"/>
        <w:rPr>
          <w:b w:val="0"/>
          <w:bCs/>
          <w:lang w:val="en-US"/>
        </w:rPr>
      </w:pPr>
      <w:bookmarkStart w:id="284" w:name="_Toc125979904"/>
      <w:r w:rsidRPr="00403CB2">
        <w:rPr>
          <w:rStyle w:val="Heading2Char"/>
          <w:b/>
          <w:bCs/>
        </w:rPr>
        <w:t>5</w:t>
      </w:r>
      <w:r w:rsidR="00125E82" w:rsidRPr="00403CB2">
        <w:rPr>
          <w:rStyle w:val="Heading2Char"/>
          <w:b/>
          <w:bCs/>
        </w:rPr>
        <w:t xml:space="preserve">. </w:t>
      </w:r>
      <w:proofErr w:type="spellStart"/>
      <w:r w:rsidR="00125E82" w:rsidRPr="00403CB2">
        <w:rPr>
          <w:rStyle w:val="Heading2Char"/>
          <w:b/>
          <w:bCs/>
        </w:rPr>
        <w:t>Nội</w:t>
      </w:r>
      <w:proofErr w:type="spellEnd"/>
      <w:r w:rsidR="00125E82" w:rsidRPr="00403CB2">
        <w:rPr>
          <w:rStyle w:val="Heading2Char"/>
          <w:b/>
          <w:bCs/>
        </w:rPr>
        <w:t xml:space="preserve"> dung </w:t>
      </w:r>
      <w:proofErr w:type="spellStart"/>
      <w:r w:rsidR="00125E82" w:rsidRPr="00403CB2">
        <w:rPr>
          <w:rStyle w:val="Heading2Char"/>
          <w:b/>
          <w:bCs/>
        </w:rPr>
        <w:t>đề</w:t>
      </w:r>
      <w:proofErr w:type="spellEnd"/>
      <w:r w:rsidR="00125E82" w:rsidRPr="00403CB2">
        <w:rPr>
          <w:rStyle w:val="Heading2Char"/>
          <w:b/>
          <w:bCs/>
        </w:rPr>
        <w:t xml:space="preserve"> </w:t>
      </w:r>
      <w:proofErr w:type="spellStart"/>
      <w:r w:rsidR="00125E82" w:rsidRPr="00403CB2">
        <w:rPr>
          <w:rStyle w:val="Heading2Char"/>
          <w:b/>
          <w:bCs/>
        </w:rPr>
        <w:t>nghị</w:t>
      </w:r>
      <w:proofErr w:type="spellEnd"/>
      <w:r w:rsidR="00125E82" w:rsidRPr="00403CB2">
        <w:rPr>
          <w:rStyle w:val="Heading2Char"/>
          <w:b/>
          <w:bCs/>
        </w:rPr>
        <w:t xml:space="preserve"> </w:t>
      </w:r>
      <w:proofErr w:type="spellStart"/>
      <w:r w:rsidR="00125E82" w:rsidRPr="00403CB2">
        <w:rPr>
          <w:rStyle w:val="Heading2Char"/>
          <w:b/>
          <w:bCs/>
        </w:rPr>
        <w:t>cấp</w:t>
      </w:r>
      <w:proofErr w:type="spellEnd"/>
      <w:r w:rsidR="00125E82" w:rsidRPr="00403CB2">
        <w:rPr>
          <w:rStyle w:val="Heading2Char"/>
          <w:b/>
          <w:bCs/>
        </w:rPr>
        <w:t xml:space="preserve"> </w:t>
      </w:r>
      <w:proofErr w:type="spellStart"/>
      <w:r w:rsidR="00125E82" w:rsidRPr="00403CB2">
        <w:rPr>
          <w:rStyle w:val="Heading2Char"/>
          <w:b/>
          <w:bCs/>
        </w:rPr>
        <w:t>phép</w:t>
      </w:r>
      <w:proofErr w:type="spellEnd"/>
      <w:r w:rsidR="00125E82" w:rsidRPr="00403CB2">
        <w:rPr>
          <w:rStyle w:val="Heading2Char"/>
          <w:b/>
          <w:bCs/>
        </w:rPr>
        <w:t xml:space="preserve"> </w:t>
      </w:r>
      <w:proofErr w:type="spellStart"/>
      <w:r w:rsidR="00125E82" w:rsidRPr="00403CB2">
        <w:rPr>
          <w:rStyle w:val="Heading2Char"/>
          <w:b/>
          <w:bCs/>
        </w:rPr>
        <w:t>của</w:t>
      </w:r>
      <w:proofErr w:type="spellEnd"/>
      <w:r w:rsidR="00125E82" w:rsidRPr="00403CB2">
        <w:rPr>
          <w:rStyle w:val="Heading2Char"/>
          <w:b/>
          <w:bCs/>
        </w:rPr>
        <w:t xml:space="preserve"> </w:t>
      </w:r>
      <w:proofErr w:type="spellStart"/>
      <w:r w:rsidR="00125E82" w:rsidRPr="00403CB2">
        <w:rPr>
          <w:rStyle w:val="Heading2Char"/>
          <w:b/>
          <w:bCs/>
        </w:rPr>
        <w:t>cơ</w:t>
      </w:r>
      <w:proofErr w:type="spellEnd"/>
      <w:r w:rsidR="00125E82" w:rsidRPr="00403CB2">
        <w:rPr>
          <w:rStyle w:val="Heading2Char"/>
          <w:b/>
          <w:bCs/>
        </w:rPr>
        <w:t xml:space="preserve"> </w:t>
      </w:r>
      <w:proofErr w:type="spellStart"/>
      <w:r w:rsidR="00125E82" w:rsidRPr="00403CB2">
        <w:rPr>
          <w:rStyle w:val="Heading2Char"/>
          <w:b/>
          <w:bCs/>
        </w:rPr>
        <w:t>sở</w:t>
      </w:r>
      <w:proofErr w:type="spellEnd"/>
      <w:r w:rsidR="00125E82" w:rsidRPr="00403CB2">
        <w:rPr>
          <w:rStyle w:val="Heading2Char"/>
          <w:b/>
          <w:bCs/>
        </w:rPr>
        <w:t xml:space="preserve"> </w:t>
      </w:r>
      <w:proofErr w:type="spellStart"/>
      <w:r w:rsidR="00125E82" w:rsidRPr="00403CB2">
        <w:rPr>
          <w:rStyle w:val="Heading2Char"/>
          <w:b/>
          <w:bCs/>
        </w:rPr>
        <w:t>có</w:t>
      </w:r>
      <w:proofErr w:type="spellEnd"/>
      <w:r w:rsidR="00125E82" w:rsidRPr="00403CB2">
        <w:rPr>
          <w:rStyle w:val="Heading2Char"/>
          <w:b/>
          <w:bCs/>
        </w:rPr>
        <w:t xml:space="preserve"> </w:t>
      </w:r>
      <w:proofErr w:type="spellStart"/>
      <w:r w:rsidR="00125E82" w:rsidRPr="00403CB2">
        <w:rPr>
          <w:rStyle w:val="Heading2Char"/>
          <w:b/>
          <w:bCs/>
        </w:rPr>
        <w:t>nhập</w:t>
      </w:r>
      <w:proofErr w:type="spellEnd"/>
      <w:r w:rsidR="00125E82" w:rsidRPr="00403CB2">
        <w:rPr>
          <w:rStyle w:val="Heading2Char"/>
          <w:b/>
          <w:bCs/>
        </w:rPr>
        <w:t xml:space="preserve"> </w:t>
      </w:r>
      <w:proofErr w:type="spellStart"/>
      <w:r w:rsidR="00125E82" w:rsidRPr="00403CB2">
        <w:rPr>
          <w:rStyle w:val="Heading2Char"/>
          <w:b/>
          <w:bCs/>
        </w:rPr>
        <w:t>khẩu</w:t>
      </w:r>
      <w:proofErr w:type="spellEnd"/>
      <w:r w:rsidR="00125E82" w:rsidRPr="00403CB2">
        <w:rPr>
          <w:rStyle w:val="Heading2Char"/>
          <w:b/>
          <w:bCs/>
        </w:rPr>
        <w:t xml:space="preserve"> </w:t>
      </w:r>
      <w:proofErr w:type="spellStart"/>
      <w:r w:rsidR="00125E82" w:rsidRPr="00403CB2">
        <w:rPr>
          <w:rStyle w:val="Heading2Char"/>
          <w:b/>
          <w:bCs/>
        </w:rPr>
        <w:t>phế</w:t>
      </w:r>
      <w:proofErr w:type="spellEnd"/>
      <w:r w:rsidR="00125E82" w:rsidRPr="00403CB2">
        <w:rPr>
          <w:rStyle w:val="Heading2Char"/>
          <w:b/>
          <w:bCs/>
        </w:rPr>
        <w:t xml:space="preserve"> </w:t>
      </w:r>
      <w:proofErr w:type="spellStart"/>
      <w:r w:rsidR="00125E82" w:rsidRPr="00403CB2">
        <w:rPr>
          <w:rStyle w:val="Heading2Char"/>
          <w:b/>
          <w:bCs/>
        </w:rPr>
        <w:t>liệu</w:t>
      </w:r>
      <w:proofErr w:type="spellEnd"/>
      <w:r w:rsidR="00125E82" w:rsidRPr="00403CB2">
        <w:rPr>
          <w:rStyle w:val="Heading2Char"/>
          <w:b/>
          <w:bCs/>
        </w:rPr>
        <w:t xml:space="preserve"> </w:t>
      </w:r>
      <w:proofErr w:type="spellStart"/>
      <w:r w:rsidR="00125E82" w:rsidRPr="00403CB2">
        <w:rPr>
          <w:rStyle w:val="Heading2Char"/>
          <w:b/>
          <w:bCs/>
        </w:rPr>
        <w:t>từ</w:t>
      </w:r>
      <w:proofErr w:type="spellEnd"/>
      <w:r w:rsidR="00125E82" w:rsidRPr="00403CB2">
        <w:rPr>
          <w:rStyle w:val="Heading2Char"/>
          <w:b/>
          <w:bCs/>
        </w:rPr>
        <w:t xml:space="preserve"> </w:t>
      </w:r>
      <w:proofErr w:type="spellStart"/>
      <w:r w:rsidR="00125E82" w:rsidRPr="00403CB2">
        <w:rPr>
          <w:rStyle w:val="Heading2Char"/>
          <w:b/>
          <w:bCs/>
        </w:rPr>
        <w:t>nước</w:t>
      </w:r>
      <w:proofErr w:type="spellEnd"/>
      <w:r w:rsidR="00125E82" w:rsidRPr="00403CB2">
        <w:rPr>
          <w:rStyle w:val="Heading2Char"/>
          <w:b/>
          <w:bCs/>
        </w:rPr>
        <w:t xml:space="preserve"> </w:t>
      </w:r>
      <w:proofErr w:type="spellStart"/>
      <w:r w:rsidR="00125E82" w:rsidRPr="00403CB2">
        <w:rPr>
          <w:rStyle w:val="Heading2Char"/>
          <w:b/>
          <w:bCs/>
        </w:rPr>
        <w:t>ngoài</w:t>
      </w:r>
      <w:proofErr w:type="spellEnd"/>
      <w:r w:rsidR="00125E82" w:rsidRPr="00403CB2">
        <w:rPr>
          <w:rStyle w:val="Heading2Char"/>
          <w:b/>
          <w:bCs/>
        </w:rPr>
        <w:t xml:space="preserve"> </w:t>
      </w:r>
      <w:proofErr w:type="spellStart"/>
      <w:r w:rsidR="00125E82" w:rsidRPr="00403CB2">
        <w:rPr>
          <w:rStyle w:val="Heading2Char"/>
          <w:b/>
          <w:bCs/>
        </w:rPr>
        <w:t>làm</w:t>
      </w:r>
      <w:proofErr w:type="spellEnd"/>
      <w:r w:rsidR="00125E82" w:rsidRPr="00403CB2">
        <w:rPr>
          <w:rStyle w:val="Heading2Char"/>
          <w:b/>
          <w:bCs/>
        </w:rPr>
        <w:t xml:space="preserve"> </w:t>
      </w:r>
      <w:proofErr w:type="spellStart"/>
      <w:r w:rsidR="00125E82" w:rsidRPr="00403CB2">
        <w:rPr>
          <w:rStyle w:val="Heading2Char"/>
          <w:b/>
          <w:bCs/>
        </w:rPr>
        <w:t>nguyên</w:t>
      </w:r>
      <w:proofErr w:type="spellEnd"/>
      <w:r w:rsidR="00125E82" w:rsidRPr="00403CB2">
        <w:rPr>
          <w:rStyle w:val="Heading2Char"/>
          <w:b/>
          <w:bCs/>
        </w:rPr>
        <w:t xml:space="preserve"> </w:t>
      </w:r>
      <w:proofErr w:type="spellStart"/>
      <w:r w:rsidR="00125E82" w:rsidRPr="00403CB2">
        <w:rPr>
          <w:rStyle w:val="Heading2Char"/>
          <w:b/>
          <w:bCs/>
        </w:rPr>
        <w:t>liệu</w:t>
      </w:r>
      <w:proofErr w:type="spellEnd"/>
      <w:r w:rsidR="00125E82" w:rsidRPr="00403CB2">
        <w:rPr>
          <w:rStyle w:val="Heading2Char"/>
          <w:b/>
          <w:bCs/>
        </w:rPr>
        <w:t xml:space="preserve"> </w:t>
      </w:r>
      <w:proofErr w:type="spellStart"/>
      <w:r w:rsidR="00125E82" w:rsidRPr="00403CB2">
        <w:rPr>
          <w:rStyle w:val="Heading2Char"/>
          <w:b/>
          <w:bCs/>
        </w:rPr>
        <w:t>sản</w:t>
      </w:r>
      <w:proofErr w:type="spellEnd"/>
      <w:r w:rsidR="00125E82" w:rsidRPr="00403CB2">
        <w:rPr>
          <w:rStyle w:val="Heading2Char"/>
          <w:b/>
          <w:bCs/>
        </w:rPr>
        <w:t xml:space="preserve"> </w:t>
      </w:r>
      <w:proofErr w:type="spellStart"/>
      <w:r w:rsidR="00125E82" w:rsidRPr="00403CB2">
        <w:rPr>
          <w:rStyle w:val="Heading2Char"/>
          <w:b/>
          <w:bCs/>
        </w:rPr>
        <w:t>xuất</w:t>
      </w:r>
      <w:bookmarkEnd w:id="278"/>
      <w:proofErr w:type="spellEnd"/>
      <w:r w:rsidR="00125E82" w:rsidRPr="00403CB2">
        <w:rPr>
          <w:b w:val="0"/>
          <w:bCs/>
          <w:lang w:val="en-US"/>
        </w:rPr>
        <w:t xml:space="preserve"> (</w:t>
      </w:r>
      <w:proofErr w:type="spellStart"/>
      <w:r w:rsidR="00125E82" w:rsidRPr="00403CB2">
        <w:rPr>
          <w:b w:val="0"/>
          <w:bCs/>
          <w:lang w:val="en-US"/>
        </w:rPr>
        <w:t>nếu</w:t>
      </w:r>
      <w:proofErr w:type="spellEnd"/>
      <w:r w:rsidR="00125E82" w:rsidRPr="00403CB2">
        <w:rPr>
          <w:b w:val="0"/>
          <w:bCs/>
          <w:lang w:val="en-US"/>
        </w:rPr>
        <w:t xml:space="preserve"> </w:t>
      </w:r>
      <w:proofErr w:type="spellStart"/>
      <w:r w:rsidR="00125E82" w:rsidRPr="00403CB2">
        <w:rPr>
          <w:b w:val="0"/>
          <w:bCs/>
          <w:lang w:val="en-US"/>
        </w:rPr>
        <w:t>có</w:t>
      </w:r>
      <w:proofErr w:type="spellEnd"/>
      <w:r w:rsidR="00125E82" w:rsidRPr="00403CB2">
        <w:rPr>
          <w:b w:val="0"/>
          <w:bCs/>
          <w:lang w:val="en-US"/>
        </w:rPr>
        <w:t>):</w:t>
      </w:r>
      <w:bookmarkEnd w:id="284"/>
    </w:p>
    <w:p w14:paraId="07F1883D" w14:textId="77777777" w:rsidR="00125E82" w:rsidRPr="00125E82" w:rsidRDefault="00E800C8" w:rsidP="004E5661">
      <w:pPr>
        <w:spacing w:before="60" w:after="60"/>
        <w:rPr>
          <w:lang w:val="en-US"/>
        </w:rPr>
      </w:pPr>
      <w:proofErr w:type="spellStart"/>
      <w:r>
        <w:rPr>
          <w:lang w:val="en-US"/>
        </w:rPr>
        <w:t>Không</w:t>
      </w:r>
      <w:proofErr w:type="spellEnd"/>
      <w:r>
        <w:rPr>
          <w:lang w:val="en-US"/>
        </w:rPr>
        <w:t xml:space="preserve"> </w:t>
      </w:r>
      <w:proofErr w:type="spellStart"/>
      <w:r>
        <w:rPr>
          <w:lang w:val="en-US"/>
        </w:rPr>
        <w:t>có</w:t>
      </w:r>
      <w:proofErr w:type="spellEnd"/>
    </w:p>
    <w:p w14:paraId="58044D0C" w14:textId="77777777" w:rsidR="00125E82" w:rsidRPr="001900D7" w:rsidRDefault="00125E82" w:rsidP="004E5661">
      <w:pPr>
        <w:spacing w:before="60" w:after="60"/>
        <w:rPr>
          <w:lang w:val="en-US"/>
        </w:rPr>
      </w:pPr>
      <w:r>
        <w:rPr>
          <w:lang w:val="en-US"/>
        </w:rPr>
        <w:br w:type="page"/>
      </w:r>
    </w:p>
    <w:p w14:paraId="380CAABD" w14:textId="77777777" w:rsidR="00125E82" w:rsidRPr="00125E82" w:rsidRDefault="0007332C" w:rsidP="004E5661">
      <w:pPr>
        <w:pStyle w:val="Heading1"/>
        <w:spacing w:before="60" w:after="60"/>
      </w:pPr>
      <w:bookmarkStart w:id="285" w:name="_Toc115938777"/>
      <w:bookmarkStart w:id="286" w:name="_Toc125979905"/>
      <w:r>
        <w:lastRenderedPageBreak/>
        <w:t xml:space="preserve">. </w:t>
      </w:r>
      <w:r w:rsidR="00125E82" w:rsidRPr="00125E82">
        <w:t xml:space="preserve">KẾT QUẢ </w:t>
      </w:r>
      <w:r w:rsidR="00125E82" w:rsidRPr="0007332C">
        <w:t>QUAN</w:t>
      </w:r>
      <w:r w:rsidR="00125E82" w:rsidRPr="00125E82">
        <w:t xml:space="preserve"> TRẮC MÔI TRƯỜNG CỦA CƠ SỞ</w:t>
      </w:r>
      <w:bookmarkEnd w:id="285"/>
      <w:bookmarkEnd w:id="286"/>
    </w:p>
    <w:p w14:paraId="58FEE548" w14:textId="2D0EF0E7" w:rsidR="00125E82" w:rsidRPr="00125E82" w:rsidRDefault="00403CB2" w:rsidP="004E5661">
      <w:pPr>
        <w:pStyle w:val="Heading2"/>
        <w:numPr>
          <w:ilvl w:val="0"/>
          <w:numId w:val="0"/>
        </w:numPr>
        <w:spacing w:before="60" w:after="60"/>
      </w:pPr>
      <w:bookmarkStart w:id="287" w:name="_Toc115938778"/>
      <w:bookmarkStart w:id="288" w:name="_Toc125979906"/>
      <w:r>
        <w:t>1.</w:t>
      </w:r>
      <w:r w:rsidR="0007332C">
        <w:t xml:space="preserve"> </w:t>
      </w:r>
      <w:proofErr w:type="spellStart"/>
      <w:r w:rsidR="00125E82" w:rsidRPr="00125E82">
        <w:t>Kết</w:t>
      </w:r>
      <w:proofErr w:type="spellEnd"/>
      <w:r w:rsidR="00125E82" w:rsidRPr="00125E82">
        <w:t xml:space="preserve"> </w:t>
      </w:r>
      <w:proofErr w:type="spellStart"/>
      <w:r w:rsidR="00125E82" w:rsidRPr="00125E82">
        <w:t>quả</w:t>
      </w:r>
      <w:proofErr w:type="spellEnd"/>
      <w:r w:rsidR="00125E82" w:rsidRPr="00125E82">
        <w:t xml:space="preserve"> </w:t>
      </w:r>
      <w:proofErr w:type="spellStart"/>
      <w:r w:rsidR="00125E82" w:rsidRPr="00125E82">
        <w:t>quan</w:t>
      </w:r>
      <w:proofErr w:type="spellEnd"/>
      <w:r w:rsidR="00125E82" w:rsidRPr="00125E82">
        <w:t xml:space="preserve"> </w:t>
      </w:r>
      <w:proofErr w:type="spellStart"/>
      <w:r w:rsidR="00125E82" w:rsidRPr="00125E82">
        <w:t>trắc</w:t>
      </w:r>
      <w:proofErr w:type="spellEnd"/>
      <w:r w:rsidR="00125E82" w:rsidRPr="00125E82">
        <w:t xml:space="preserve"> </w:t>
      </w:r>
      <w:proofErr w:type="spellStart"/>
      <w:r w:rsidR="00125E82" w:rsidRPr="00125E82">
        <w:t>môi</w:t>
      </w:r>
      <w:proofErr w:type="spellEnd"/>
      <w:r w:rsidR="00125E82" w:rsidRPr="00125E82">
        <w:t xml:space="preserve"> </w:t>
      </w:r>
      <w:proofErr w:type="spellStart"/>
      <w:r w:rsidR="00125E82" w:rsidRPr="00125E82">
        <w:t>trường</w:t>
      </w:r>
      <w:proofErr w:type="spellEnd"/>
      <w:r w:rsidR="00125E82" w:rsidRPr="00125E82">
        <w:t xml:space="preserve"> </w:t>
      </w:r>
      <w:proofErr w:type="spellStart"/>
      <w:r w:rsidR="00125E82" w:rsidRPr="00125E82">
        <w:t>định</w:t>
      </w:r>
      <w:proofErr w:type="spellEnd"/>
      <w:r w:rsidR="00125E82" w:rsidRPr="00125E82">
        <w:t xml:space="preserve"> </w:t>
      </w:r>
      <w:proofErr w:type="spellStart"/>
      <w:r w:rsidR="00125E82" w:rsidRPr="00125E82">
        <w:t>kỳ</w:t>
      </w:r>
      <w:proofErr w:type="spellEnd"/>
      <w:r w:rsidR="00125E82" w:rsidRPr="00125E82">
        <w:t xml:space="preserve"> </w:t>
      </w:r>
      <w:proofErr w:type="spellStart"/>
      <w:r w:rsidR="00125E82" w:rsidRPr="00125E82">
        <w:t>đối</w:t>
      </w:r>
      <w:proofErr w:type="spellEnd"/>
      <w:r w:rsidR="00125E82" w:rsidRPr="00125E82">
        <w:t xml:space="preserve"> </w:t>
      </w:r>
      <w:proofErr w:type="spellStart"/>
      <w:r w:rsidR="00125E82" w:rsidRPr="00125E82">
        <w:t>với</w:t>
      </w:r>
      <w:proofErr w:type="spellEnd"/>
      <w:r w:rsidR="00125E82" w:rsidRPr="00125E82">
        <w:t xml:space="preserve"> </w:t>
      </w:r>
      <w:proofErr w:type="spellStart"/>
      <w:r w:rsidR="00125E82" w:rsidRPr="00125E82">
        <w:t>nước</w:t>
      </w:r>
      <w:proofErr w:type="spellEnd"/>
      <w:r w:rsidR="00125E82" w:rsidRPr="00125E82">
        <w:t xml:space="preserve"> </w:t>
      </w:r>
      <w:proofErr w:type="spellStart"/>
      <w:r w:rsidR="00125E82" w:rsidRPr="00125E82">
        <w:t>thải</w:t>
      </w:r>
      <w:proofErr w:type="spellEnd"/>
      <w:r w:rsidR="00125E82" w:rsidRPr="00125E82">
        <w:t>.</w:t>
      </w:r>
      <w:bookmarkEnd w:id="287"/>
      <w:bookmarkEnd w:id="288"/>
    </w:p>
    <w:p w14:paraId="45AEE614" w14:textId="28BC9CEF" w:rsidR="0007332C" w:rsidRDefault="0007332C" w:rsidP="004E5661">
      <w:pPr>
        <w:pStyle w:val="BNG"/>
        <w:spacing w:before="60" w:after="60"/>
      </w:pPr>
      <w:bookmarkStart w:id="289" w:name="_Toc119326746"/>
      <w:bookmarkStart w:id="290" w:name="_Toc124263992"/>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5</w:t>
      </w:r>
      <w:r w:rsidR="008C3495">
        <w:rPr>
          <w:noProof/>
        </w:rPr>
        <w:fldChar w:fldCharType="end"/>
      </w:r>
      <w:r w:rsidR="00BE0F52">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1</w:t>
      </w:r>
      <w:r w:rsidR="008C3495">
        <w:rPr>
          <w:noProof/>
        </w:rPr>
        <w:fldChar w:fldCharType="end"/>
      </w:r>
      <w:r>
        <w:t xml:space="preserve">. </w:t>
      </w:r>
      <w:proofErr w:type="spellStart"/>
      <w:r>
        <w:t>Kết</w:t>
      </w:r>
      <w:proofErr w:type="spellEnd"/>
      <w:r>
        <w:t xml:space="preserve"> </w:t>
      </w:r>
      <w:proofErr w:type="spellStart"/>
      <w:r>
        <w:t>quả</w:t>
      </w:r>
      <w:proofErr w:type="spellEnd"/>
      <w:r>
        <w:t xml:space="preserve"> </w:t>
      </w:r>
      <w:proofErr w:type="spellStart"/>
      <w:r>
        <w:t>quan</w:t>
      </w:r>
      <w:proofErr w:type="spellEnd"/>
      <w:r>
        <w:t xml:space="preserve"> </w:t>
      </w:r>
      <w:proofErr w:type="spellStart"/>
      <w:r>
        <w:t>trắc</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năm</w:t>
      </w:r>
      <w:proofErr w:type="spellEnd"/>
      <w:r>
        <w:t xml:space="preserve"> 2021</w:t>
      </w:r>
      <w:bookmarkEnd w:id="289"/>
      <w:bookmarkEnd w:id="290"/>
    </w:p>
    <w:tbl>
      <w:tblPr>
        <w:tblStyle w:val="TableGrid"/>
        <w:tblW w:w="9634" w:type="dxa"/>
        <w:jc w:val="center"/>
        <w:tblLayout w:type="fixed"/>
        <w:tblLook w:val="04A0" w:firstRow="1" w:lastRow="0" w:firstColumn="1" w:lastColumn="0" w:noHBand="0" w:noVBand="1"/>
      </w:tblPr>
      <w:tblGrid>
        <w:gridCol w:w="710"/>
        <w:gridCol w:w="1342"/>
        <w:gridCol w:w="1068"/>
        <w:gridCol w:w="992"/>
        <w:gridCol w:w="1229"/>
        <w:gridCol w:w="992"/>
        <w:gridCol w:w="1018"/>
        <w:gridCol w:w="2283"/>
      </w:tblGrid>
      <w:tr w:rsidR="000B0388" w:rsidRPr="00F628C7" w14:paraId="01EB285E" w14:textId="77777777" w:rsidTr="00262ADF">
        <w:trPr>
          <w:trHeight w:val="551"/>
          <w:jc w:val="center"/>
        </w:trPr>
        <w:tc>
          <w:tcPr>
            <w:tcW w:w="710" w:type="dxa"/>
            <w:vMerge w:val="restart"/>
            <w:shd w:val="clear" w:color="auto" w:fill="BDD6EE" w:themeFill="accent1" w:themeFillTint="66"/>
            <w:vAlign w:val="center"/>
          </w:tcPr>
          <w:p w14:paraId="61BD6ED2" w14:textId="77777777" w:rsidR="000B0388" w:rsidRPr="00E5227B" w:rsidRDefault="000B0388" w:rsidP="004E5661">
            <w:pPr>
              <w:spacing w:before="60" w:after="60" w:line="288" w:lineRule="auto"/>
              <w:jc w:val="center"/>
              <w:rPr>
                <w:b/>
              </w:rPr>
            </w:pPr>
            <w:r w:rsidRPr="00E5227B">
              <w:rPr>
                <w:b/>
              </w:rPr>
              <w:t>STT</w:t>
            </w:r>
          </w:p>
        </w:tc>
        <w:tc>
          <w:tcPr>
            <w:tcW w:w="1342" w:type="dxa"/>
            <w:vMerge w:val="restart"/>
            <w:shd w:val="clear" w:color="auto" w:fill="BDD6EE" w:themeFill="accent1" w:themeFillTint="66"/>
            <w:vAlign w:val="center"/>
          </w:tcPr>
          <w:p w14:paraId="3B515B29" w14:textId="77777777" w:rsidR="000B0388" w:rsidRPr="00E5227B" w:rsidRDefault="000B0388" w:rsidP="004E5661">
            <w:pPr>
              <w:spacing w:before="60" w:after="60" w:line="288" w:lineRule="auto"/>
              <w:jc w:val="center"/>
              <w:rPr>
                <w:b/>
              </w:rPr>
            </w:pPr>
            <w:proofErr w:type="spellStart"/>
            <w:r w:rsidRPr="00E5227B">
              <w:rPr>
                <w:b/>
              </w:rPr>
              <w:t>Chỉ</w:t>
            </w:r>
            <w:proofErr w:type="spellEnd"/>
            <w:r w:rsidRPr="00E5227B">
              <w:rPr>
                <w:b/>
              </w:rPr>
              <w:t xml:space="preserve"> </w:t>
            </w:r>
            <w:proofErr w:type="spellStart"/>
            <w:r w:rsidRPr="00E5227B">
              <w:rPr>
                <w:b/>
              </w:rPr>
              <w:t>tiêu</w:t>
            </w:r>
            <w:proofErr w:type="spellEnd"/>
          </w:p>
        </w:tc>
        <w:tc>
          <w:tcPr>
            <w:tcW w:w="1068" w:type="dxa"/>
            <w:vMerge w:val="restart"/>
            <w:shd w:val="clear" w:color="auto" w:fill="BDD6EE" w:themeFill="accent1" w:themeFillTint="66"/>
            <w:vAlign w:val="center"/>
          </w:tcPr>
          <w:p w14:paraId="3B230AD0" w14:textId="77777777" w:rsidR="000B0388" w:rsidRPr="00E5227B" w:rsidRDefault="000B0388" w:rsidP="004E5661">
            <w:pPr>
              <w:spacing w:before="60" w:after="60" w:line="288" w:lineRule="auto"/>
              <w:jc w:val="center"/>
              <w:rPr>
                <w:b/>
              </w:rPr>
            </w:pPr>
            <w:proofErr w:type="spellStart"/>
            <w:r w:rsidRPr="00E5227B">
              <w:rPr>
                <w:b/>
              </w:rPr>
              <w:t>Đơn</w:t>
            </w:r>
            <w:proofErr w:type="spellEnd"/>
            <w:r w:rsidRPr="00E5227B">
              <w:rPr>
                <w:b/>
              </w:rPr>
              <w:t xml:space="preserve"> </w:t>
            </w:r>
            <w:proofErr w:type="spellStart"/>
            <w:r w:rsidRPr="00E5227B">
              <w:rPr>
                <w:b/>
              </w:rPr>
              <w:t>vị</w:t>
            </w:r>
            <w:proofErr w:type="spellEnd"/>
          </w:p>
        </w:tc>
        <w:tc>
          <w:tcPr>
            <w:tcW w:w="4231" w:type="dxa"/>
            <w:gridSpan w:val="4"/>
            <w:shd w:val="clear" w:color="auto" w:fill="BDD6EE" w:themeFill="accent1" w:themeFillTint="66"/>
            <w:vAlign w:val="center"/>
          </w:tcPr>
          <w:p w14:paraId="4A629C03" w14:textId="77777777" w:rsidR="000B0388" w:rsidRPr="00E5227B" w:rsidRDefault="000B0388" w:rsidP="004E5661">
            <w:pPr>
              <w:spacing w:before="60" w:after="60" w:line="288" w:lineRule="auto"/>
              <w:jc w:val="center"/>
              <w:rPr>
                <w:b/>
              </w:rPr>
            </w:pPr>
            <w:proofErr w:type="spellStart"/>
            <w:r w:rsidRPr="00E5227B">
              <w:rPr>
                <w:b/>
              </w:rPr>
              <w:t>Kết</w:t>
            </w:r>
            <w:proofErr w:type="spellEnd"/>
            <w:r w:rsidRPr="00E5227B">
              <w:rPr>
                <w:b/>
              </w:rPr>
              <w:t xml:space="preserve"> </w:t>
            </w:r>
            <w:proofErr w:type="spellStart"/>
            <w:r w:rsidRPr="00E5227B">
              <w:rPr>
                <w:b/>
              </w:rPr>
              <w:t>quả</w:t>
            </w:r>
            <w:proofErr w:type="spellEnd"/>
            <w:r w:rsidRPr="00E5227B">
              <w:rPr>
                <w:b/>
              </w:rPr>
              <w:t xml:space="preserve"> </w:t>
            </w:r>
            <w:proofErr w:type="spellStart"/>
            <w:r w:rsidRPr="00E5227B">
              <w:rPr>
                <w:b/>
              </w:rPr>
              <w:t>quan</w:t>
            </w:r>
            <w:proofErr w:type="spellEnd"/>
            <w:r w:rsidRPr="00E5227B">
              <w:rPr>
                <w:b/>
              </w:rPr>
              <w:t xml:space="preserve"> </w:t>
            </w:r>
            <w:proofErr w:type="spellStart"/>
            <w:r w:rsidRPr="00E5227B">
              <w:rPr>
                <w:b/>
              </w:rPr>
              <w:t>trắc</w:t>
            </w:r>
            <w:proofErr w:type="spellEnd"/>
          </w:p>
        </w:tc>
        <w:tc>
          <w:tcPr>
            <w:tcW w:w="2283" w:type="dxa"/>
            <w:vMerge w:val="restart"/>
            <w:shd w:val="clear" w:color="auto" w:fill="BDD6EE" w:themeFill="accent1" w:themeFillTint="66"/>
            <w:vAlign w:val="center"/>
          </w:tcPr>
          <w:p w14:paraId="4407FFBF" w14:textId="43E1492D" w:rsidR="000B0388" w:rsidRPr="00E5227B" w:rsidRDefault="000B0388" w:rsidP="004E5661">
            <w:pPr>
              <w:spacing w:before="60" w:after="60" w:line="288" w:lineRule="auto"/>
              <w:jc w:val="center"/>
              <w:rPr>
                <w:b/>
              </w:rPr>
            </w:pPr>
            <w:r w:rsidRPr="00E5227B">
              <w:rPr>
                <w:b/>
              </w:rPr>
              <w:t xml:space="preserve">QCVN 63:2017/BTNMT, </w:t>
            </w:r>
            <w:proofErr w:type="spellStart"/>
            <w:r w:rsidRPr="00E5227B">
              <w:rPr>
                <w:b/>
              </w:rPr>
              <w:t>Cột</w:t>
            </w:r>
            <w:proofErr w:type="spellEnd"/>
            <w:r w:rsidRPr="00E5227B">
              <w:rPr>
                <w:b/>
              </w:rPr>
              <w:t xml:space="preserve"> A, </w:t>
            </w:r>
            <w:proofErr w:type="spellStart"/>
            <w:r w:rsidRPr="00E5227B">
              <w:rPr>
                <w:b/>
              </w:rPr>
              <w:t>Kq</w:t>
            </w:r>
            <w:proofErr w:type="spellEnd"/>
            <w:r w:rsidRPr="00E5227B">
              <w:rPr>
                <w:b/>
              </w:rPr>
              <w:t xml:space="preserve">=0,9, </w:t>
            </w:r>
            <w:proofErr w:type="spellStart"/>
            <w:r w:rsidRPr="00E5227B">
              <w:rPr>
                <w:b/>
              </w:rPr>
              <w:t>Kf</w:t>
            </w:r>
            <w:proofErr w:type="spellEnd"/>
            <w:r w:rsidRPr="00E5227B">
              <w:rPr>
                <w:b/>
              </w:rPr>
              <w:t>=1</w:t>
            </w:r>
          </w:p>
        </w:tc>
      </w:tr>
      <w:tr w:rsidR="000B0388" w:rsidRPr="00F628C7" w14:paraId="4DA5616E" w14:textId="77777777" w:rsidTr="004450F7">
        <w:trPr>
          <w:trHeight w:val="624"/>
          <w:jc w:val="center"/>
        </w:trPr>
        <w:tc>
          <w:tcPr>
            <w:tcW w:w="710" w:type="dxa"/>
            <w:vMerge/>
            <w:vAlign w:val="center"/>
          </w:tcPr>
          <w:p w14:paraId="357859CB" w14:textId="77777777" w:rsidR="000B0388" w:rsidRPr="00F628C7" w:rsidRDefault="000B0388" w:rsidP="004E5661">
            <w:pPr>
              <w:spacing w:before="60" w:after="60" w:line="288" w:lineRule="auto"/>
              <w:jc w:val="center"/>
              <w:rPr>
                <w:rFonts w:eastAsia="DengXian"/>
                <w:smallCaps/>
                <w:sz w:val="24"/>
                <w:szCs w:val="24"/>
              </w:rPr>
            </w:pPr>
          </w:p>
        </w:tc>
        <w:tc>
          <w:tcPr>
            <w:tcW w:w="1342" w:type="dxa"/>
            <w:vMerge/>
          </w:tcPr>
          <w:p w14:paraId="65198AB3" w14:textId="77777777" w:rsidR="000B0388" w:rsidRPr="00F628C7" w:rsidRDefault="000B0388" w:rsidP="004E5661">
            <w:pPr>
              <w:spacing w:before="60" w:after="60" w:line="288" w:lineRule="auto"/>
              <w:jc w:val="center"/>
            </w:pPr>
          </w:p>
        </w:tc>
        <w:tc>
          <w:tcPr>
            <w:tcW w:w="1068" w:type="dxa"/>
            <w:vMerge/>
          </w:tcPr>
          <w:p w14:paraId="1FEAF096" w14:textId="77777777" w:rsidR="000B0388" w:rsidRPr="00F628C7" w:rsidRDefault="000B0388" w:rsidP="004E5661">
            <w:pPr>
              <w:spacing w:before="60" w:after="60" w:line="288" w:lineRule="auto"/>
              <w:jc w:val="center"/>
            </w:pPr>
          </w:p>
        </w:tc>
        <w:tc>
          <w:tcPr>
            <w:tcW w:w="992" w:type="dxa"/>
            <w:vAlign w:val="center"/>
          </w:tcPr>
          <w:p w14:paraId="131C7220" w14:textId="77777777" w:rsidR="000B0388" w:rsidRPr="00E5227B" w:rsidRDefault="000B0388" w:rsidP="004E5661">
            <w:pPr>
              <w:spacing w:before="60" w:after="60" w:line="288" w:lineRule="auto"/>
              <w:jc w:val="center"/>
              <w:rPr>
                <w:b/>
              </w:rPr>
            </w:pPr>
            <w:proofErr w:type="spellStart"/>
            <w:r w:rsidRPr="00E5227B">
              <w:rPr>
                <w:b/>
              </w:rPr>
              <w:t>Quý</w:t>
            </w:r>
            <w:proofErr w:type="spellEnd"/>
            <w:r w:rsidRPr="00E5227B">
              <w:rPr>
                <w:b/>
              </w:rPr>
              <w:t xml:space="preserve"> 1</w:t>
            </w:r>
          </w:p>
        </w:tc>
        <w:tc>
          <w:tcPr>
            <w:tcW w:w="1229" w:type="dxa"/>
            <w:vAlign w:val="center"/>
          </w:tcPr>
          <w:p w14:paraId="455301FA" w14:textId="77777777" w:rsidR="000B0388" w:rsidRPr="00E5227B" w:rsidRDefault="000B0388" w:rsidP="004E5661">
            <w:pPr>
              <w:spacing w:before="60" w:after="60" w:line="288" w:lineRule="auto"/>
              <w:jc w:val="center"/>
              <w:rPr>
                <w:b/>
              </w:rPr>
            </w:pPr>
            <w:proofErr w:type="spellStart"/>
            <w:r w:rsidRPr="00E5227B">
              <w:rPr>
                <w:b/>
              </w:rPr>
              <w:t>Quý</w:t>
            </w:r>
            <w:proofErr w:type="spellEnd"/>
            <w:r w:rsidRPr="00E5227B">
              <w:rPr>
                <w:b/>
              </w:rPr>
              <w:t xml:space="preserve"> 2</w:t>
            </w:r>
          </w:p>
        </w:tc>
        <w:tc>
          <w:tcPr>
            <w:tcW w:w="992" w:type="dxa"/>
            <w:vAlign w:val="center"/>
          </w:tcPr>
          <w:p w14:paraId="1C7FB12F" w14:textId="77777777" w:rsidR="000B0388" w:rsidRPr="00E5227B" w:rsidRDefault="000B0388" w:rsidP="004E5661">
            <w:pPr>
              <w:spacing w:before="60" w:after="60" w:line="288" w:lineRule="auto"/>
              <w:jc w:val="center"/>
              <w:rPr>
                <w:b/>
              </w:rPr>
            </w:pPr>
            <w:proofErr w:type="spellStart"/>
            <w:r w:rsidRPr="00E5227B">
              <w:rPr>
                <w:b/>
              </w:rPr>
              <w:t>Quý</w:t>
            </w:r>
            <w:proofErr w:type="spellEnd"/>
            <w:r w:rsidRPr="00E5227B">
              <w:rPr>
                <w:b/>
              </w:rPr>
              <w:t xml:space="preserve"> 3</w:t>
            </w:r>
          </w:p>
        </w:tc>
        <w:tc>
          <w:tcPr>
            <w:tcW w:w="1018" w:type="dxa"/>
            <w:vAlign w:val="center"/>
          </w:tcPr>
          <w:p w14:paraId="69BD17FC" w14:textId="77777777" w:rsidR="000B0388" w:rsidRPr="00E5227B" w:rsidRDefault="000B0388" w:rsidP="004E5661">
            <w:pPr>
              <w:spacing w:before="60" w:after="60" w:line="288" w:lineRule="auto"/>
              <w:jc w:val="center"/>
              <w:rPr>
                <w:b/>
              </w:rPr>
            </w:pPr>
            <w:proofErr w:type="spellStart"/>
            <w:r w:rsidRPr="00E5227B">
              <w:rPr>
                <w:b/>
              </w:rPr>
              <w:t>Quý</w:t>
            </w:r>
            <w:proofErr w:type="spellEnd"/>
            <w:r w:rsidRPr="00E5227B">
              <w:rPr>
                <w:b/>
              </w:rPr>
              <w:t xml:space="preserve"> 4</w:t>
            </w:r>
          </w:p>
        </w:tc>
        <w:tc>
          <w:tcPr>
            <w:tcW w:w="2283" w:type="dxa"/>
            <w:vMerge/>
            <w:vAlign w:val="center"/>
          </w:tcPr>
          <w:p w14:paraId="164E1C6E" w14:textId="3EC2722E" w:rsidR="000B0388" w:rsidRPr="00F628C7" w:rsidRDefault="000B0388" w:rsidP="004E5661">
            <w:pPr>
              <w:spacing w:before="60" w:after="60" w:line="288" w:lineRule="auto"/>
              <w:rPr>
                <w:rFonts w:eastAsia="DengXian"/>
                <w:smallCaps/>
                <w:sz w:val="24"/>
                <w:szCs w:val="24"/>
              </w:rPr>
            </w:pPr>
          </w:p>
        </w:tc>
      </w:tr>
      <w:tr w:rsidR="000B0388" w:rsidRPr="00F628C7" w14:paraId="6CA66065" w14:textId="77777777" w:rsidTr="004450F7">
        <w:trPr>
          <w:jc w:val="center"/>
        </w:trPr>
        <w:tc>
          <w:tcPr>
            <w:tcW w:w="710" w:type="dxa"/>
            <w:vAlign w:val="center"/>
          </w:tcPr>
          <w:p w14:paraId="5C979F03" w14:textId="224A0A51"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1</w:t>
            </w:r>
          </w:p>
        </w:tc>
        <w:tc>
          <w:tcPr>
            <w:tcW w:w="1342" w:type="dxa"/>
            <w:vAlign w:val="center"/>
          </w:tcPr>
          <w:p w14:paraId="3FBC1F11" w14:textId="77777777" w:rsidR="000B0388" w:rsidRPr="00F628C7" w:rsidRDefault="000B0388" w:rsidP="004E5661">
            <w:pPr>
              <w:spacing w:before="60" w:after="60" w:line="288" w:lineRule="auto"/>
              <w:jc w:val="left"/>
            </w:pPr>
            <w:r w:rsidRPr="00F628C7">
              <w:t>pH</w:t>
            </w:r>
          </w:p>
        </w:tc>
        <w:tc>
          <w:tcPr>
            <w:tcW w:w="1068" w:type="dxa"/>
            <w:vAlign w:val="center"/>
          </w:tcPr>
          <w:p w14:paraId="2F009503" w14:textId="77777777" w:rsidR="000B0388" w:rsidRPr="00F628C7" w:rsidRDefault="000B0388" w:rsidP="004E5661">
            <w:pPr>
              <w:spacing w:before="60" w:after="60" w:line="288" w:lineRule="auto"/>
              <w:jc w:val="center"/>
              <w:rPr>
                <w:bCs/>
              </w:rPr>
            </w:pPr>
            <w:r w:rsidRPr="00F628C7">
              <w:rPr>
                <w:bCs/>
              </w:rPr>
              <w:t>--</w:t>
            </w:r>
          </w:p>
        </w:tc>
        <w:tc>
          <w:tcPr>
            <w:tcW w:w="992" w:type="dxa"/>
            <w:vAlign w:val="center"/>
          </w:tcPr>
          <w:p w14:paraId="446152A8" w14:textId="0D7A81F9"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6,84</w:t>
            </w:r>
          </w:p>
        </w:tc>
        <w:tc>
          <w:tcPr>
            <w:tcW w:w="1229" w:type="dxa"/>
            <w:vAlign w:val="center"/>
          </w:tcPr>
          <w:p w14:paraId="64ACC435" w14:textId="2FD8D7F1"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7,32</w:t>
            </w:r>
          </w:p>
        </w:tc>
        <w:tc>
          <w:tcPr>
            <w:tcW w:w="992" w:type="dxa"/>
            <w:vAlign w:val="center"/>
          </w:tcPr>
          <w:p w14:paraId="52F0028A" w14:textId="2CE11204"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6,69</w:t>
            </w:r>
          </w:p>
        </w:tc>
        <w:tc>
          <w:tcPr>
            <w:tcW w:w="1018" w:type="dxa"/>
            <w:vAlign w:val="center"/>
          </w:tcPr>
          <w:p w14:paraId="5C9E4771" w14:textId="517CF8A5"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6,89</w:t>
            </w:r>
          </w:p>
        </w:tc>
        <w:tc>
          <w:tcPr>
            <w:tcW w:w="2283" w:type="dxa"/>
            <w:vAlign w:val="center"/>
          </w:tcPr>
          <w:p w14:paraId="3F2795B0" w14:textId="77777777" w:rsidR="000B0388" w:rsidRPr="00086FA5" w:rsidRDefault="000B0388" w:rsidP="004E5661">
            <w:pPr>
              <w:spacing w:before="60" w:after="60" w:line="288" w:lineRule="auto"/>
              <w:jc w:val="center"/>
              <w:rPr>
                <w:rFonts w:eastAsia="DengXian"/>
                <w:b/>
                <w:bCs/>
                <w:smallCaps/>
                <w:sz w:val="24"/>
                <w:szCs w:val="24"/>
              </w:rPr>
            </w:pPr>
            <w:r w:rsidRPr="00086FA5">
              <w:rPr>
                <w:rFonts w:eastAsia="DengXian"/>
                <w:b/>
                <w:bCs/>
                <w:smallCaps/>
                <w:sz w:val="24"/>
                <w:szCs w:val="24"/>
              </w:rPr>
              <w:t>6-9</w:t>
            </w:r>
          </w:p>
        </w:tc>
      </w:tr>
      <w:tr w:rsidR="000B0388" w:rsidRPr="00F628C7" w14:paraId="1880646D" w14:textId="77777777" w:rsidTr="004450F7">
        <w:trPr>
          <w:jc w:val="center"/>
        </w:trPr>
        <w:tc>
          <w:tcPr>
            <w:tcW w:w="710" w:type="dxa"/>
            <w:vAlign w:val="center"/>
          </w:tcPr>
          <w:p w14:paraId="45CCEC44" w14:textId="425BBFF0"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2</w:t>
            </w:r>
          </w:p>
        </w:tc>
        <w:tc>
          <w:tcPr>
            <w:tcW w:w="1342" w:type="dxa"/>
            <w:vAlign w:val="center"/>
          </w:tcPr>
          <w:p w14:paraId="6190C3FE" w14:textId="77777777" w:rsidR="000B0388" w:rsidRPr="00F628C7" w:rsidRDefault="000B0388" w:rsidP="004E5661">
            <w:pPr>
              <w:spacing w:before="60" w:after="60" w:line="288" w:lineRule="auto"/>
              <w:jc w:val="left"/>
            </w:pPr>
            <w:r w:rsidRPr="00F628C7">
              <w:t>BOD</w:t>
            </w:r>
            <w:r w:rsidRPr="00F628C7">
              <w:rPr>
                <w:vertAlign w:val="subscript"/>
              </w:rPr>
              <w:t>5</w:t>
            </w:r>
          </w:p>
        </w:tc>
        <w:tc>
          <w:tcPr>
            <w:tcW w:w="1068" w:type="dxa"/>
            <w:vAlign w:val="center"/>
          </w:tcPr>
          <w:p w14:paraId="09BBD892" w14:textId="77777777" w:rsidR="000B0388" w:rsidRPr="00F628C7" w:rsidRDefault="000B0388" w:rsidP="004E5661">
            <w:pPr>
              <w:spacing w:before="60" w:after="60" w:line="288" w:lineRule="auto"/>
              <w:jc w:val="center"/>
            </w:pPr>
            <w:r w:rsidRPr="00F628C7">
              <w:rPr>
                <w:bCs/>
              </w:rPr>
              <w:t>mgO</w:t>
            </w:r>
            <w:r w:rsidRPr="00F628C7">
              <w:rPr>
                <w:bCs/>
                <w:vertAlign w:val="subscript"/>
              </w:rPr>
              <w:t>2</w:t>
            </w:r>
            <w:r w:rsidRPr="00F628C7">
              <w:rPr>
                <w:bCs/>
              </w:rPr>
              <w:t>/L</w:t>
            </w:r>
          </w:p>
        </w:tc>
        <w:tc>
          <w:tcPr>
            <w:tcW w:w="992" w:type="dxa"/>
            <w:vAlign w:val="center"/>
          </w:tcPr>
          <w:p w14:paraId="066FFEBB" w14:textId="54DF268A"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12</w:t>
            </w:r>
          </w:p>
        </w:tc>
        <w:tc>
          <w:tcPr>
            <w:tcW w:w="1229" w:type="dxa"/>
            <w:vAlign w:val="center"/>
          </w:tcPr>
          <w:p w14:paraId="118C0D6D" w14:textId="0FD6597F"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6</w:t>
            </w:r>
          </w:p>
        </w:tc>
        <w:tc>
          <w:tcPr>
            <w:tcW w:w="992" w:type="dxa"/>
            <w:vAlign w:val="center"/>
          </w:tcPr>
          <w:p w14:paraId="44EBB8A2" w14:textId="2D341D0D"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12</w:t>
            </w:r>
          </w:p>
        </w:tc>
        <w:tc>
          <w:tcPr>
            <w:tcW w:w="1018" w:type="dxa"/>
            <w:vAlign w:val="center"/>
          </w:tcPr>
          <w:p w14:paraId="2216F4DF" w14:textId="434B533D"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26</w:t>
            </w:r>
          </w:p>
        </w:tc>
        <w:tc>
          <w:tcPr>
            <w:tcW w:w="2283" w:type="dxa"/>
            <w:vAlign w:val="center"/>
          </w:tcPr>
          <w:p w14:paraId="65BCD691" w14:textId="77777777" w:rsidR="000B0388" w:rsidRPr="00086FA5" w:rsidRDefault="000B0388" w:rsidP="004E5661">
            <w:pPr>
              <w:spacing w:before="60" w:after="60" w:line="288" w:lineRule="auto"/>
              <w:jc w:val="center"/>
              <w:rPr>
                <w:rFonts w:eastAsia="DengXian"/>
                <w:b/>
                <w:bCs/>
                <w:smallCaps/>
                <w:sz w:val="24"/>
                <w:szCs w:val="24"/>
              </w:rPr>
            </w:pPr>
            <w:r w:rsidRPr="00086FA5">
              <w:rPr>
                <w:rFonts w:eastAsia="DengXian"/>
                <w:b/>
                <w:bCs/>
                <w:smallCaps/>
                <w:sz w:val="24"/>
                <w:szCs w:val="24"/>
              </w:rPr>
              <w:t>27</w:t>
            </w:r>
          </w:p>
        </w:tc>
      </w:tr>
      <w:tr w:rsidR="000B0388" w:rsidRPr="00F628C7" w14:paraId="22A4E4E7" w14:textId="77777777" w:rsidTr="004450F7">
        <w:trPr>
          <w:jc w:val="center"/>
        </w:trPr>
        <w:tc>
          <w:tcPr>
            <w:tcW w:w="710" w:type="dxa"/>
            <w:vAlign w:val="center"/>
          </w:tcPr>
          <w:p w14:paraId="109964B8" w14:textId="3BC52AFE"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3</w:t>
            </w:r>
          </w:p>
        </w:tc>
        <w:tc>
          <w:tcPr>
            <w:tcW w:w="1342" w:type="dxa"/>
            <w:vAlign w:val="center"/>
          </w:tcPr>
          <w:p w14:paraId="67B9A661" w14:textId="77777777" w:rsidR="000B0388" w:rsidRPr="00F628C7" w:rsidRDefault="000B0388" w:rsidP="004E5661">
            <w:pPr>
              <w:spacing w:before="60" w:after="60" w:line="288" w:lineRule="auto"/>
              <w:jc w:val="left"/>
            </w:pPr>
            <w:r w:rsidRPr="00F628C7">
              <w:t>COD</w:t>
            </w:r>
          </w:p>
        </w:tc>
        <w:tc>
          <w:tcPr>
            <w:tcW w:w="1068" w:type="dxa"/>
            <w:vAlign w:val="center"/>
          </w:tcPr>
          <w:p w14:paraId="5830D8A3" w14:textId="77777777" w:rsidR="000B0388" w:rsidRPr="00F628C7" w:rsidRDefault="000B0388" w:rsidP="004E5661">
            <w:pPr>
              <w:spacing w:before="60" w:after="60" w:line="288" w:lineRule="auto"/>
              <w:jc w:val="center"/>
            </w:pPr>
            <w:r w:rsidRPr="00F628C7">
              <w:rPr>
                <w:bCs/>
              </w:rPr>
              <w:t>mgO</w:t>
            </w:r>
            <w:r w:rsidRPr="00F628C7">
              <w:rPr>
                <w:bCs/>
                <w:vertAlign w:val="subscript"/>
              </w:rPr>
              <w:t>2</w:t>
            </w:r>
            <w:r w:rsidRPr="00F628C7">
              <w:rPr>
                <w:bCs/>
              </w:rPr>
              <w:t>/L</w:t>
            </w:r>
          </w:p>
        </w:tc>
        <w:tc>
          <w:tcPr>
            <w:tcW w:w="992" w:type="dxa"/>
            <w:vAlign w:val="center"/>
          </w:tcPr>
          <w:p w14:paraId="64F3D9A7" w14:textId="160F3854"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22</w:t>
            </w:r>
          </w:p>
        </w:tc>
        <w:tc>
          <w:tcPr>
            <w:tcW w:w="1229" w:type="dxa"/>
            <w:vAlign w:val="center"/>
          </w:tcPr>
          <w:p w14:paraId="79F1BFD8" w14:textId="60F0B120"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12</w:t>
            </w:r>
          </w:p>
        </w:tc>
        <w:tc>
          <w:tcPr>
            <w:tcW w:w="992" w:type="dxa"/>
            <w:vAlign w:val="center"/>
          </w:tcPr>
          <w:p w14:paraId="4A59BC0D" w14:textId="0CC804D3"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22</w:t>
            </w:r>
          </w:p>
        </w:tc>
        <w:tc>
          <w:tcPr>
            <w:tcW w:w="1018" w:type="dxa"/>
            <w:vAlign w:val="center"/>
          </w:tcPr>
          <w:p w14:paraId="6F901EDA" w14:textId="706DD137"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45</w:t>
            </w:r>
          </w:p>
        </w:tc>
        <w:tc>
          <w:tcPr>
            <w:tcW w:w="2283" w:type="dxa"/>
            <w:vAlign w:val="center"/>
          </w:tcPr>
          <w:p w14:paraId="06FC9320" w14:textId="77777777" w:rsidR="000B0388" w:rsidRPr="00086FA5" w:rsidRDefault="000B0388" w:rsidP="004E5661">
            <w:pPr>
              <w:spacing w:before="60" w:after="60" w:line="288" w:lineRule="auto"/>
              <w:jc w:val="center"/>
              <w:rPr>
                <w:rFonts w:eastAsia="DengXian"/>
                <w:b/>
                <w:bCs/>
                <w:smallCaps/>
                <w:sz w:val="24"/>
                <w:szCs w:val="24"/>
              </w:rPr>
            </w:pPr>
            <w:r w:rsidRPr="00086FA5">
              <w:rPr>
                <w:rFonts w:eastAsia="DengXian"/>
                <w:b/>
                <w:bCs/>
                <w:smallCaps/>
                <w:sz w:val="24"/>
                <w:szCs w:val="24"/>
              </w:rPr>
              <w:t>90</w:t>
            </w:r>
          </w:p>
        </w:tc>
      </w:tr>
      <w:tr w:rsidR="000B0388" w:rsidRPr="00F628C7" w14:paraId="7C19FE4F" w14:textId="77777777" w:rsidTr="004450F7">
        <w:trPr>
          <w:jc w:val="center"/>
        </w:trPr>
        <w:tc>
          <w:tcPr>
            <w:tcW w:w="710" w:type="dxa"/>
            <w:vAlign w:val="center"/>
          </w:tcPr>
          <w:p w14:paraId="2AEE4730" w14:textId="40001E85"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4</w:t>
            </w:r>
          </w:p>
        </w:tc>
        <w:tc>
          <w:tcPr>
            <w:tcW w:w="1342" w:type="dxa"/>
            <w:vAlign w:val="center"/>
          </w:tcPr>
          <w:p w14:paraId="122DCB0A" w14:textId="77777777" w:rsidR="000B0388" w:rsidRPr="00F628C7" w:rsidRDefault="000B0388" w:rsidP="004E5661">
            <w:pPr>
              <w:spacing w:before="60" w:after="60" w:line="288" w:lineRule="auto"/>
              <w:jc w:val="left"/>
            </w:pPr>
            <w:r w:rsidRPr="00F628C7">
              <w:t>TSS</w:t>
            </w:r>
          </w:p>
        </w:tc>
        <w:tc>
          <w:tcPr>
            <w:tcW w:w="1068" w:type="dxa"/>
            <w:vAlign w:val="center"/>
          </w:tcPr>
          <w:p w14:paraId="01D306DE" w14:textId="77777777" w:rsidR="000B0388" w:rsidRPr="00F628C7" w:rsidRDefault="000B0388" w:rsidP="004E5661">
            <w:pPr>
              <w:spacing w:before="60" w:after="60" w:line="288" w:lineRule="auto"/>
              <w:jc w:val="center"/>
              <w:rPr>
                <w:bCs/>
              </w:rPr>
            </w:pPr>
            <w:r w:rsidRPr="00F628C7">
              <w:rPr>
                <w:bCs/>
              </w:rPr>
              <w:t>mg/L</w:t>
            </w:r>
          </w:p>
        </w:tc>
        <w:tc>
          <w:tcPr>
            <w:tcW w:w="992" w:type="dxa"/>
            <w:vAlign w:val="center"/>
          </w:tcPr>
          <w:p w14:paraId="17BB2A06" w14:textId="5F9FB1C0"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8</w:t>
            </w:r>
          </w:p>
        </w:tc>
        <w:tc>
          <w:tcPr>
            <w:tcW w:w="1229" w:type="dxa"/>
            <w:vAlign w:val="center"/>
          </w:tcPr>
          <w:p w14:paraId="0247E494" w14:textId="0C730000"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41</w:t>
            </w:r>
          </w:p>
        </w:tc>
        <w:tc>
          <w:tcPr>
            <w:tcW w:w="992" w:type="dxa"/>
            <w:vAlign w:val="center"/>
          </w:tcPr>
          <w:p w14:paraId="1B18B552" w14:textId="32D3AD08"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29</w:t>
            </w:r>
          </w:p>
        </w:tc>
        <w:tc>
          <w:tcPr>
            <w:tcW w:w="1018" w:type="dxa"/>
            <w:vAlign w:val="center"/>
          </w:tcPr>
          <w:p w14:paraId="1DF0BD12" w14:textId="7DA1EC1C"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21</w:t>
            </w:r>
          </w:p>
        </w:tc>
        <w:tc>
          <w:tcPr>
            <w:tcW w:w="2283" w:type="dxa"/>
            <w:vAlign w:val="center"/>
          </w:tcPr>
          <w:p w14:paraId="37922173" w14:textId="77777777" w:rsidR="000B0388" w:rsidRPr="00086FA5" w:rsidRDefault="000B0388" w:rsidP="004E5661">
            <w:pPr>
              <w:spacing w:before="60" w:after="60" w:line="288" w:lineRule="auto"/>
              <w:jc w:val="center"/>
              <w:rPr>
                <w:rFonts w:eastAsia="DengXian"/>
                <w:b/>
                <w:bCs/>
                <w:smallCaps/>
                <w:sz w:val="24"/>
                <w:szCs w:val="24"/>
              </w:rPr>
            </w:pPr>
            <w:r w:rsidRPr="00086FA5">
              <w:rPr>
                <w:rFonts w:eastAsia="DengXian"/>
                <w:b/>
                <w:bCs/>
                <w:smallCaps/>
                <w:sz w:val="24"/>
                <w:szCs w:val="24"/>
              </w:rPr>
              <w:t>45</w:t>
            </w:r>
          </w:p>
        </w:tc>
      </w:tr>
      <w:tr w:rsidR="000B0388" w:rsidRPr="00F628C7" w14:paraId="2AA6AF3F" w14:textId="77777777" w:rsidTr="004450F7">
        <w:trPr>
          <w:jc w:val="center"/>
        </w:trPr>
        <w:tc>
          <w:tcPr>
            <w:tcW w:w="710" w:type="dxa"/>
            <w:vAlign w:val="center"/>
          </w:tcPr>
          <w:p w14:paraId="1BD294C7" w14:textId="47EBF711"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5</w:t>
            </w:r>
          </w:p>
        </w:tc>
        <w:tc>
          <w:tcPr>
            <w:tcW w:w="1342" w:type="dxa"/>
            <w:vAlign w:val="center"/>
          </w:tcPr>
          <w:p w14:paraId="78A255AE" w14:textId="77777777" w:rsidR="000B0388" w:rsidRPr="00F628C7" w:rsidRDefault="000B0388" w:rsidP="004E5661">
            <w:pPr>
              <w:spacing w:before="60" w:after="60" w:line="288" w:lineRule="auto"/>
              <w:jc w:val="left"/>
            </w:pPr>
            <w:proofErr w:type="spellStart"/>
            <w:r w:rsidRPr="00F628C7">
              <w:t>Tổng</w:t>
            </w:r>
            <w:proofErr w:type="spellEnd"/>
            <w:r w:rsidRPr="00F628C7">
              <w:t xml:space="preserve"> </w:t>
            </w:r>
            <w:proofErr w:type="spellStart"/>
            <w:r w:rsidRPr="00F628C7">
              <w:t>Nitơ</w:t>
            </w:r>
            <w:proofErr w:type="spellEnd"/>
          </w:p>
        </w:tc>
        <w:tc>
          <w:tcPr>
            <w:tcW w:w="1068" w:type="dxa"/>
            <w:vAlign w:val="center"/>
          </w:tcPr>
          <w:p w14:paraId="06BDE7AE" w14:textId="77777777" w:rsidR="000B0388" w:rsidRPr="00F628C7" w:rsidRDefault="000B0388" w:rsidP="004E5661">
            <w:pPr>
              <w:spacing w:before="60" w:after="60" w:line="288" w:lineRule="auto"/>
              <w:jc w:val="center"/>
            </w:pPr>
            <w:r w:rsidRPr="00F628C7">
              <w:rPr>
                <w:bCs/>
              </w:rPr>
              <w:t>mg/L</w:t>
            </w:r>
          </w:p>
        </w:tc>
        <w:tc>
          <w:tcPr>
            <w:tcW w:w="992" w:type="dxa"/>
            <w:vAlign w:val="center"/>
          </w:tcPr>
          <w:p w14:paraId="3E6DAE3E" w14:textId="42721B9F"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21,7</w:t>
            </w:r>
          </w:p>
        </w:tc>
        <w:tc>
          <w:tcPr>
            <w:tcW w:w="1229" w:type="dxa"/>
            <w:vAlign w:val="center"/>
          </w:tcPr>
          <w:p w14:paraId="10C24490" w14:textId="2E9A7170"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18,2</w:t>
            </w:r>
          </w:p>
        </w:tc>
        <w:tc>
          <w:tcPr>
            <w:tcW w:w="992" w:type="dxa"/>
            <w:vAlign w:val="center"/>
          </w:tcPr>
          <w:p w14:paraId="07CCF918" w14:textId="75FEA4E2"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16,4</w:t>
            </w:r>
          </w:p>
        </w:tc>
        <w:tc>
          <w:tcPr>
            <w:tcW w:w="1018" w:type="dxa"/>
            <w:vAlign w:val="center"/>
          </w:tcPr>
          <w:p w14:paraId="5D7CCAB5" w14:textId="45087214"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219,1</w:t>
            </w:r>
          </w:p>
        </w:tc>
        <w:tc>
          <w:tcPr>
            <w:tcW w:w="2283" w:type="dxa"/>
            <w:vAlign w:val="center"/>
          </w:tcPr>
          <w:p w14:paraId="17797C6A" w14:textId="77777777" w:rsidR="000B0388" w:rsidRPr="00086FA5" w:rsidRDefault="000B0388" w:rsidP="004E5661">
            <w:pPr>
              <w:spacing w:before="60" w:after="60" w:line="288" w:lineRule="auto"/>
              <w:jc w:val="center"/>
              <w:rPr>
                <w:rFonts w:eastAsia="DengXian"/>
                <w:b/>
                <w:bCs/>
                <w:smallCaps/>
                <w:sz w:val="24"/>
                <w:szCs w:val="24"/>
              </w:rPr>
            </w:pPr>
            <w:r w:rsidRPr="00086FA5">
              <w:rPr>
                <w:rFonts w:eastAsia="DengXian"/>
                <w:b/>
                <w:bCs/>
                <w:smallCaps/>
                <w:sz w:val="24"/>
                <w:szCs w:val="24"/>
              </w:rPr>
              <w:t>45</w:t>
            </w:r>
          </w:p>
        </w:tc>
      </w:tr>
      <w:tr w:rsidR="000B0388" w:rsidRPr="00F628C7" w14:paraId="4EC1BD13" w14:textId="77777777" w:rsidTr="004450F7">
        <w:trPr>
          <w:jc w:val="center"/>
        </w:trPr>
        <w:tc>
          <w:tcPr>
            <w:tcW w:w="710" w:type="dxa"/>
            <w:vAlign w:val="center"/>
          </w:tcPr>
          <w:p w14:paraId="579DDB54" w14:textId="700D4C65"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6</w:t>
            </w:r>
          </w:p>
        </w:tc>
        <w:tc>
          <w:tcPr>
            <w:tcW w:w="1342" w:type="dxa"/>
            <w:vAlign w:val="center"/>
          </w:tcPr>
          <w:p w14:paraId="5DF3FE61" w14:textId="77777777" w:rsidR="000B0388" w:rsidRPr="00F628C7" w:rsidRDefault="000B0388" w:rsidP="004E5661">
            <w:pPr>
              <w:spacing w:before="60" w:after="60" w:line="288" w:lineRule="auto"/>
              <w:jc w:val="left"/>
            </w:pPr>
            <w:proofErr w:type="spellStart"/>
            <w:r w:rsidRPr="00F628C7">
              <w:t>Tổng</w:t>
            </w:r>
            <w:proofErr w:type="spellEnd"/>
            <w:r w:rsidRPr="00F628C7">
              <w:t xml:space="preserve"> </w:t>
            </w:r>
            <w:proofErr w:type="spellStart"/>
            <w:r w:rsidRPr="00F628C7">
              <w:t>Phospho</w:t>
            </w:r>
            <w:proofErr w:type="spellEnd"/>
          </w:p>
        </w:tc>
        <w:tc>
          <w:tcPr>
            <w:tcW w:w="1068" w:type="dxa"/>
            <w:vAlign w:val="center"/>
          </w:tcPr>
          <w:p w14:paraId="7472B969" w14:textId="77777777" w:rsidR="000B0388" w:rsidRPr="00F628C7" w:rsidRDefault="000B0388" w:rsidP="004E5661">
            <w:pPr>
              <w:spacing w:before="60" w:after="60" w:line="288" w:lineRule="auto"/>
              <w:jc w:val="center"/>
            </w:pPr>
            <w:r w:rsidRPr="00F628C7">
              <w:rPr>
                <w:bCs/>
              </w:rPr>
              <w:t>mg/L</w:t>
            </w:r>
          </w:p>
        </w:tc>
        <w:tc>
          <w:tcPr>
            <w:tcW w:w="992" w:type="dxa"/>
            <w:vAlign w:val="center"/>
          </w:tcPr>
          <w:p w14:paraId="703FD9BE" w14:textId="4938A472"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7,2</w:t>
            </w:r>
          </w:p>
        </w:tc>
        <w:tc>
          <w:tcPr>
            <w:tcW w:w="1229" w:type="dxa"/>
            <w:vAlign w:val="center"/>
          </w:tcPr>
          <w:p w14:paraId="5C913DBD" w14:textId="1D0976AB"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4,5</w:t>
            </w:r>
          </w:p>
        </w:tc>
        <w:tc>
          <w:tcPr>
            <w:tcW w:w="992" w:type="dxa"/>
            <w:vAlign w:val="center"/>
          </w:tcPr>
          <w:p w14:paraId="4AFA7545" w14:textId="0F1A3C04"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3,4</w:t>
            </w:r>
          </w:p>
        </w:tc>
        <w:tc>
          <w:tcPr>
            <w:tcW w:w="1018" w:type="dxa"/>
            <w:vAlign w:val="center"/>
          </w:tcPr>
          <w:p w14:paraId="0571AA57" w14:textId="7C7D1A46"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5,68</w:t>
            </w:r>
          </w:p>
        </w:tc>
        <w:tc>
          <w:tcPr>
            <w:tcW w:w="2283" w:type="dxa"/>
            <w:vAlign w:val="center"/>
          </w:tcPr>
          <w:p w14:paraId="74A09003" w14:textId="77777777" w:rsidR="000B0388" w:rsidRPr="00086FA5" w:rsidRDefault="000B0388" w:rsidP="004E5661">
            <w:pPr>
              <w:spacing w:before="60" w:after="60" w:line="288" w:lineRule="auto"/>
              <w:jc w:val="center"/>
              <w:rPr>
                <w:rFonts w:eastAsia="DengXian"/>
                <w:b/>
                <w:bCs/>
                <w:smallCaps/>
                <w:sz w:val="24"/>
                <w:szCs w:val="24"/>
              </w:rPr>
            </w:pPr>
            <w:r w:rsidRPr="00086FA5">
              <w:rPr>
                <w:rFonts w:eastAsia="DengXian"/>
                <w:b/>
                <w:bCs/>
                <w:smallCaps/>
                <w:sz w:val="24"/>
                <w:szCs w:val="24"/>
              </w:rPr>
              <w:t>9</w:t>
            </w:r>
          </w:p>
        </w:tc>
      </w:tr>
      <w:tr w:rsidR="000B0388" w:rsidRPr="00F628C7" w14:paraId="140E6D4D" w14:textId="77777777" w:rsidTr="004450F7">
        <w:trPr>
          <w:jc w:val="center"/>
        </w:trPr>
        <w:tc>
          <w:tcPr>
            <w:tcW w:w="710" w:type="dxa"/>
            <w:vAlign w:val="center"/>
          </w:tcPr>
          <w:p w14:paraId="797F50A6" w14:textId="6665F1CE"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7</w:t>
            </w:r>
          </w:p>
        </w:tc>
        <w:tc>
          <w:tcPr>
            <w:tcW w:w="1342" w:type="dxa"/>
            <w:vAlign w:val="center"/>
          </w:tcPr>
          <w:p w14:paraId="2445ECD6" w14:textId="77777777" w:rsidR="000B0388" w:rsidRPr="00F628C7" w:rsidRDefault="000B0388" w:rsidP="004E5661">
            <w:pPr>
              <w:spacing w:before="60" w:after="60" w:line="288" w:lineRule="auto"/>
              <w:jc w:val="left"/>
            </w:pPr>
            <w:r>
              <w:t>CN</w:t>
            </w:r>
            <w:r w:rsidRPr="00F628C7">
              <w:rPr>
                <w:vertAlign w:val="superscript"/>
              </w:rPr>
              <w:t>-</w:t>
            </w:r>
          </w:p>
        </w:tc>
        <w:tc>
          <w:tcPr>
            <w:tcW w:w="1068" w:type="dxa"/>
            <w:vAlign w:val="center"/>
          </w:tcPr>
          <w:p w14:paraId="299BA363" w14:textId="77777777" w:rsidR="000B0388" w:rsidRPr="00F628C7" w:rsidRDefault="000B0388" w:rsidP="004E5661">
            <w:pPr>
              <w:spacing w:before="60" w:after="60" w:line="288" w:lineRule="auto"/>
              <w:jc w:val="center"/>
            </w:pPr>
            <w:r w:rsidRPr="00F628C7">
              <w:rPr>
                <w:bCs/>
              </w:rPr>
              <w:t>mg/L</w:t>
            </w:r>
          </w:p>
        </w:tc>
        <w:tc>
          <w:tcPr>
            <w:tcW w:w="992" w:type="dxa"/>
            <w:vAlign w:val="center"/>
          </w:tcPr>
          <w:p w14:paraId="52D7D80B" w14:textId="6FFA47C5"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KPH</w:t>
            </w:r>
          </w:p>
        </w:tc>
        <w:tc>
          <w:tcPr>
            <w:tcW w:w="1229" w:type="dxa"/>
            <w:vAlign w:val="center"/>
          </w:tcPr>
          <w:p w14:paraId="3D87F7FC" w14:textId="6FA04BE5"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0,0035</w:t>
            </w:r>
          </w:p>
        </w:tc>
        <w:tc>
          <w:tcPr>
            <w:tcW w:w="992" w:type="dxa"/>
            <w:vAlign w:val="center"/>
          </w:tcPr>
          <w:p w14:paraId="24415E28" w14:textId="738C8FCB"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KPH</w:t>
            </w:r>
          </w:p>
        </w:tc>
        <w:tc>
          <w:tcPr>
            <w:tcW w:w="1018" w:type="dxa"/>
            <w:vAlign w:val="center"/>
          </w:tcPr>
          <w:p w14:paraId="7AC5F5AD" w14:textId="72754578" w:rsidR="000B0388" w:rsidRPr="00F628C7" w:rsidRDefault="000B0388" w:rsidP="004E5661">
            <w:pPr>
              <w:spacing w:before="60" w:after="60" w:line="288" w:lineRule="auto"/>
              <w:jc w:val="center"/>
              <w:rPr>
                <w:rFonts w:eastAsia="DengXian"/>
                <w:smallCaps/>
                <w:sz w:val="24"/>
                <w:szCs w:val="24"/>
              </w:rPr>
            </w:pPr>
            <w:r>
              <w:rPr>
                <w:rFonts w:eastAsia="DengXian"/>
                <w:smallCaps/>
                <w:sz w:val="24"/>
                <w:szCs w:val="24"/>
              </w:rPr>
              <w:t>KPH</w:t>
            </w:r>
          </w:p>
        </w:tc>
        <w:tc>
          <w:tcPr>
            <w:tcW w:w="2283" w:type="dxa"/>
            <w:vAlign w:val="center"/>
          </w:tcPr>
          <w:p w14:paraId="176EE330" w14:textId="77777777" w:rsidR="000B0388" w:rsidRPr="00086FA5" w:rsidRDefault="000B0388" w:rsidP="004E5661">
            <w:pPr>
              <w:spacing w:before="60" w:after="60" w:line="288" w:lineRule="auto"/>
              <w:jc w:val="center"/>
              <w:rPr>
                <w:rFonts w:eastAsia="DengXian"/>
                <w:b/>
                <w:bCs/>
                <w:smallCaps/>
                <w:sz w:val="24"/>
                <w:szCs w:val="24"/>
              </w:rPr>
            </w:pPr>
            <w:r w:rsidRPr="00086FA5">
              <w:rPr>
                <w:rFonts w:eastAsia="DengXian"/>
                <w:b/>
                <w:bCs/>
                <w:smallCaps/>
                <w:sz w:val="24"/>
                <w:szCs w:val="24"/>
              </w:rPr>
              <w:t>0,063</w:t>
            </w:r>
          </w:p>
        </w:tc>
      </w:tr>
      <w:tr w:rsidR="000B0388" w:rsidRPr="00F628C7" w14:paraId="348F4337" w14:textId="77777777" w:rsidTr="004450F7">
        <w:trPr>
          <w:jc w:val="center"/>
        </w:trPr>
        <w:tc>
          <w:tcPr>
            <w:tcW w:w="710" w:type="dxa"/>
            <w:vAlign w:val="center"/>
          </w:tcPr>
          <w:p w14:paraId="1A8B1571" w14:textId="17F70DFF" w:rsidR="000B0388" w:rsidRPr="00F628C7" w:rsidRDefault="000B0388" w:rsidP="004E5661">
            <w:pPr>
              <w:spacing w:before="60" w:after="60" w:line="288" w:lineRule="auto"/>
              <w:jc w:val="center"/>
            </w:pPr>
            <w:r>
              <w:t>8</w:t>
            </w:r>
          </w:p>
        </w:tc>
        <w:tc>
          <w:tcPr>
            <w:tcW w:w="1342" w:type="dxa"/>
            <w:vAlign w:val="center"/>
          </w:tcPr>
          <w:p w14:paraId="64C26325" w14:textId="77777777" w:rsidR="000B0388" w:rsidRPr="00F628C7" w:rsidRDefault="000B0388" w:rsidP="004E5661">
            <w:pPr>
              <w:spacing w:before="60" w:after="60" w:line="288" w:lineRule="auto"/>
              <w:jc w:val="left"/>
            </w:pPr>
            <w:r w:rsidRPr="00F628C7">
              <w:t>Coliform</w:t>
            </w:r>
          </w:p>
        </w:tc>
        <w:tc>
          <w:tcPr>
            <w:tcW w:w="1068" w:type="dxa"/>
            <w:vAlign w:val="center"/>
          </w:tcPr>
          <w:p w14:paraId="10626D24" w14:textId="77777777" w:rsidR="000B0388" w:rsidRPr="00F628C7" w:rsidRDefault="000B0388" w:rsidP="004E5661">
            <w:pPr>
              <w:tabs>
                <w:tab w:val="left" w:pos="0"/>
              </w:tabs>
              <w:spacing w:before="60" w:after="60" w:line="288" w:lineRule="auto"/>
              <w:ind w:right="174"/>
              <w:jc w:val="center"/>
              <w:rPr>
                <w:bCs/>
              </w:rPr>
            </w:pPr>
            <w:r w:rsidRPr="00F628C7">
              <w:t>M</w:t>
            </w:r>
            <w:r w:rsidRPr="00F628C7">
              <w:rPr>
                <w:bCs/>
              </w:rPr>
              <w:t>PN/</w:t>
            </w:r>
          </w:p>
          <w:p w14:paraId="2B01CABB" w14:textId="77777777" w:rsidR="000B0388" w:rsidRPr="00F628C7" w:rsidRDefault="000B0388" w:rsidP="004E5661">
            <w:pPr>
              <w:tabs>
                <w:tab w:val="left" w:pos="0"/>
              </w:tabs>
              <w:spacing w:before="60" w:after="60" w:line="288" w:lineRule="auto"/>
              <w:ind w:right="174"/>
              <w:jc w:val="center"/>
            </w:pPr>
            <w:r w:rsidRPr="00F628C7">
              <w:rPr>
                <w:bCs/>
              </w:rPr>
              <w:t>100ml</w:t>
            </w:r>
          </w:p>
        </w:tc>
        <w:tc>
          <w:tcPr>
            <w:tcW w:w="992" w:type="dxa"/>
            <w:vAlign w:val="center"/>
          </w:tcPr>
          <w:p w14:paraId="7ECB3ACD" w14:textId="7BE0BDC9" w:rsidR="000B0388" w:rsidRPr="00F628C7" w:rsidRDefault="000B0388" w:rsidP="004E5661">
            <w:pPr>
              <w:spacing w:before="60" w:after="60" w:line="288" w:lineRule="auto"/>
              <w:jc w:val="center"/>
            </w:pPr>
            <w:r>
              <w:t>KPH</w:t>
            </w:r>
          </w:p>
        </w:tc>
        <w:tc>
          <w:tcPr>
            <w:tcW w:w="1229" w:type="dxa"/>
            <w:vAlign w:val="center"/>
          </w:tcPr>
          <w:p w14:paraId="559BC6A1" w14:textId="77DDB32A" w:rsidR="000B0388" w:rsidRPr="00F628C7" w:rsidRDefault="000B0388" w:rsidP="004E5661">
            <w:pPr>
              <w:spacing w:before="60" w:after="60" w:line="288" w:lineRule="auto"/>
              <w:jc w:val="center"/>
            </w:pPr>
            <w:r>
              <w:t>4,3 x 10</w:t>
            </w:r>
            <w:r w:rsidRPr="004450F7">
              <w:rPr>
                <w:vertAlign w:val="superscript"/>
              </w:rPr>
              <w:t>4</w:t>
            </w:r>
          </w:p>
        </w:tc>
        <w:tc>
          <w:tcPr>
            <w:tcW w:w="992" w:type="dxa"/>
            <w:vAlign w:val="center"/>
          </w:tcPr>
          <w:p w14:paraId="541FE794" w14:textId="0F2F48DF" w:rsidR="000B0388" w:rsidRPr="00F628C7" w:rsidRDefault="000B0388" w:rsidP="004E5661">
            <w:pPr>
              <w:spacing w:before="60" w:after="60" w:line="288" w:lineRule="auto"/>
              <w:jc w:val="center"/>
            </w:pPr>
            <w:r>
              <w:t>KPH</w:t>
            </w:r>
          </w:p>
        </w:tc>
        <w:tc>
          <w:tcPr>
            <w:tcW w:w="1018" w:type="dxa"/>
            <w:vAlign w:val="center"/>
          </w:tcPr>
          <w:p w14:paraId="6703F17B" w14:textId="240B5B2B" w:rsidR="000B0388" w:rsidRPr="00F628C7" w:rsidRDefault="000B0388" w:rsidP="004E5661">
            <w:pPr>
              <w:spacing w:before="60" w:after="60" w:line="288" w:lineRule="auto"/>
              <w:jc w:val="center"/>
            </w:pPr>
            <w:r>
              <w:t>KPH</w:t>
            </w:r>
          </w:p>
        </w:tc>
        <w:tc>
          <w:tcPr>
            <w:tcW w:w="2283" w:type="dxa"/>
            <w:vAlign w:val="center"/>
          </w:tcPr>
          <w:p w14:paraId="1D53D7EC" w14:textId="77777777" w:rsidR="000B0388" w:rsidRPr="00086FA5" w:rsidRDefault="000B0388" w:rsidP="004E5661">
            <w:pPr>
              <w:spacing w:before="60" w:after="60" w:line="288" w:lineRule="auto"/>
              <w:jc w:val="center"/>
              <w:rPr>
                <w:b/>
                <w:bCs/>
              </w:rPr>
            </w:pPr>
            <w:r w:rsidRPr="00086FA5">
              <w:rPr>
                <w:b/>
                <w:bCs/>
              </w:rPr>
              <w:t>3.000</w:t>
            </w:r>
          </w:p>
        </w:tc>
      </w:tr>
    </w:tbl>
    <w:p w14:paraId="169D1DB5" w14:textId="1CB6C8A3" w:rsidR="00E5227B" w:rsidRPr="00E5227B" w:rsidRDefault="00E5227B" w:rsidP="004E5661">
      <w:pPr>
        <w:spacing w:before="60" w:after="60"/>
        <w:jc w:val="right"/>
        <w:rPr>
          <w:i/>
        </w:rPr>
      </w:pPr>
      <w:bookmarkStart w:id="291" w:name="_Toc115938779"/>
      <w:r w:rsidRPr="00E5227B">
        <w:rPr>
          <w:i/>
        </w:rPr>
        <w:t>(</w:t>
      </w:r>
      <w:proofErr w:type="spellStart"/>
      <w:r w:rsidRPr="00E5227B">
        <w:rPr>
          <w:i/>
        </w:rPr>
        <w:t>Nguồn</w:t>
      </w:r>
      <w:proofErr w:type="spellEnd"/>
      <w:r w:rsidRPr="00E5227B">
        <w:rPr>
          <w:i/>
        </w:rPr>
        <w:t xml:space="preserve">: </w:t>
      </w:r>
      <w:proofErr w:type="spellStart"/>
      <w:r w:rsidR="000B0388">
        <w:rPr>
          <w:i/>
        </w:rPr>
        <w:t>Trung</w:t>
      </w:r>
      <w:proofErr w:type="spellEnd"/>
      <w:r w:rsidR="000B0388">
        <w:rPr>
          <w:i/>
        </w:rPr>
        <w:t xml:space="preserve"> </w:t>
      </w:r>
      <w:proofErr w:type="spellStart"/>
      <w:r w:rsidR="000B0388">
        <w:rPr>
          <w:i/>
        </w:rPr>
        <w:t>tâm</w:t>
      </w:r>
      <w:proofErr w:type="spellEnd"/>
      <w:r w:rsidR="000B0388">
        <w:rPr>
          <w:i/>
        </w:rPr>
        <w:t xml:space="preserve"> </w:t>
      </w:r>
      <w:proofErr w:type="spellStart"/>
      <w:r w:rsidR="000B0388">
        <w:rPr>
          <w:i/>
        </w:rPr>
        <w:t>quan</w:t>
      </w:r>
      <w:proofErr w:type="spellEnd"/>
      <w:r w:rsidR="000B0388">
        <w:rPr>
          <w:i/>
        </w:rPr>
        <w:t xml:space="preserve"> </w:t>
      </w:r>
      <w:proofErr w:type="spellStart"/>
      <w:r w:rsidR="000B0388">
        <w:rPr>
          <w:i/>
        </w:rPr>
        <w:t>trắc</w:t>
      </w:r>
      <w:proofErr w:type="spellEnd"/>
      <w:r w:rsidR="000B0388">
        <w:rPr>
          <w:i/>
        </w:rPr>
        <w:t xml:space="preserve"> </w:t>
      </w:r>
      <w:proofErr w:type="spellStart"/>
      <w:r w:rsidR="000B0388">
        <w:rPr>
          <w:i/>
        </w:rPr>
        <w:t>Tài</w:t>
      </w:r>
      <w:proofErr w:type="spellEnd"/>
      <w:r w:rsidR="000B0388">
        <w:rPr>
          <w:i/>
        </w:rPr>
        <w:t xml:space="preserve"> </w:t>
      </w:r>
      <w:proofErr w:type="spellStart"/>
      <w:r w:rsidR="000B0388">
        <w:rPr>
          <w:i/>
        </w:rPr>
        <w:t>nguyên</w:t>
      </w:r>
      <w:proofErr w:type="spellEnd"/>
      <w:r w:rsidR="000B0388">
        <w:rPr>
          <w:i/>
        </w:rPr>
        <w:t xml:space="preserve"> </w:t>
      </w:r>
      <w:proofErr w:type="spellStart"/>
      <w:r w:rsidR="000B0388">
        <w:rPr>
          <w:i/>
        </w:rPr>
        <w:t>và</w:t>
      </w:r>
      <w:proofErr w:type="spellEnd"/>
      <w:r w:rsidR="000B0388">
        <w:rPr>
          <w:i/>
        </w:rPr>
        <w:t xml:space="preserve"> </w:t>
      </w:r>
      <w:proofErr w:type="spellStart"/>
      <w:r w:rsidR="000B0388">
        <w:rPr>
          <w:i/>
        </w:rPr>
        <w:t>Môi</w:t>
      </w:r>
      <w:proofErr w:type="spellEnd"/>
      <w:r w:rsidR="000B0388">
        <w:rPr>
          <w:i/>
        </w:rPr>
        <w:t xml:space="preserve"> </w:t>
      </w:r>
      <w:proofErr w:type="spellStart"/>
      <w:r w:rsidR="000B0388">
        <w:rPr>
          <w:i/>
        </w:rPr>
        <w:t>trường</w:t>
      </w:r>
      <w:proofErr w:type="spellEnd"/>
      <w:r>
        <w:rPr>
          <w:i/>
        </w:rPr>
        <w:t>, 2021</w:t>
      </w:r>
      <w:r w:rsidRPr="00E5227B">
        <w:rPr>
          <w:i/>
        </w:rPr>
        <w:t>)</w:t>
      </w:r>
    </w:p>
    <w:p w14:paraId="248976E8" w14:textId="109F45E3" w:rsidR="0007332C" w:rsidRDefault="0007332C" w:rsidP="004E5661">
      <w:pPr>
        <w:pStyle w:val="BNG"/>
        <w:spacing w:before="60" w:after="60"/>
      </w:pPr>
      <w:bookmarkStart w:id="292" w:name="_Toc119326747"/>
      <w:bookmarkStart w:id="293" w:name="_Toc124263993"/>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5</w:t>
      </w:r>
      <w:r w:rsidR="008C3495">
        <w:rPr>
          <w:noProof/>
        </w:rPr>
        <w:fldChar w:fldCharType="end"/>
      </w:r>
      <w:r w:rsidR="00BE0F52">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2</w:t>
      </w:r>
      <w:r w:rsidR="008C3495">
        <w:rPr>
          <w:noProof/>
        </w:rPr>
        <w:fldChar w:fldCharType="end"/>
      </w:r>
      <w:r>
        <w:t xml:space="preserve">. </w:t>
      </w:r>
      <w:proofErr w:type="spellStart"/>
      <w:r>
        <w:t>Kết</w:t>
      </w:r>
      <w:proofErr w:type="spellEnd"/>
      <w:r>
        <w:t xml:space="preserve"> </w:t>
      </w:r>
      <w:proofErr w:type="spellStart"/>
      <w:r>
        <w:t>quả</w:t>
      </w:r>
      <w:proofErr w:type="spellEnd"/>
      <w:r>
        <w:t xml:space="preserve"> </w:t>
      </w:r>
      <w:proofErr w:type="spellStart"/>
      <w:r>
        <w:t>quan</w:t>
      </w:r>
      <w:proofErr w:type="spellEnd"/>
      <w:r>
        <w:t xml:space="preserve"> </w:t>
      </w:r>
      <w:proofErr w:type="spellStart"/>
      <w:r>
        <w:t>trắc</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năm</w:t>
      </w:r>
      <w:proofErr w:type="spellEnd"/>
      <w:r>
        <w:t xml:space="preserve"> 2022</w:t>
      </w:r>
      <w:bookmarkEnd w:id="292"/>
      <w:bookmarkEnd w:id="293"/>
    </w:p>
    <w:tbl>
      <w:tblPr>
        <w:tblStyle w:val="TableGrid"/>
        <w:tblW w:w="9634" w:type="dxa"/>
        <w:jc w:val="center"/>
        <w:tblLayout w:type="fixed"/>
        <w:tblLook w:val="04A0" w:firstRow="1" w:lastRow="0" w:firstColumn="1" w:lastColumn="0" w:noHBand="0" w:noVBand="1"/>
      </w:tblPr>
      <w:tblGrid>
        <w:gridCol w:w="710"/>
        <w:gridCol w:w="1733"/>
        <w:gridCol w:w="1185"/>
        <w:gridCol w:w="992"/>
        <w:gridCol w:w="993"/>
        <w:gridCol w:w="1018"/>
        <w:gridCol w:w="1019"/>
        <w:gridCol w:w="1984"/>
      </w:tblGrid>
      <w:tr w:rsidR="004022A9" w:rsidRPr="00F628C7" w14:paraId="6FAF30FE" w14:textId="77777777" w:rsidTr="00086FA5">
        <w:trPr>
          <w:jc w:val="center"/>
        </w:trPr>
        <w:tc>
          <w:tcPr>
            <w:tcW w:w="710" w:type="dxa"/>
            <w:vMerge w:val="restart"/>
            <w:shd w:val="clear" w:color="auto" w:fill="BDD6EE" w:themeFill="accent1" w:themeFillTint="66"/>
            <w:vAlign w:val="center"/>
          </w:tcPr>
          <w:p w14:paraId="48A36711" w14:textId="77777777" w:rsidR="004022A9" w:rsidRPr="00E5227B" w:rsidRDefault="004022A9" w:rsidP="004E5661">
            <w:pPr>
              <w:spacing w:before="60" w:after="60" w:line="288" w:lineRule="auto"/>
              <w:jc w:val="center"/>
              <w:rPr>
                <w:b/>
              </w:rPr>
            </w:pPr>
            <w:r w:rsidRPr="00E5227B">
              <w:rPr>
                <w:b/>
              </w:rPr>
              <w:t>STT</w:t>
            </w:r>
          </w:p>
        </w:tc>
        <w:tc>
          <w:tcPr>
            <w:tcW w:w="1733" w:type="dxa"/>
            <w:vMerge w:val="restart"/>
            <w:shd w:val="clear" w:color="auto" w:fill="BDD6EE" w:themeFill="accent1" w:themeFillTint="66"/>
            <w:vAlign w:val="center"/>
          </w:tcPr>
          <w:p w14:paraId="3FB5C746" w14:textId="77777777" w:rsidR="004022A9" w:rsidRPr="00E5227B" w:rsidRDefault="004022A9" w:rsidP="004E5661">
            <w:pPr>
              <w:spacing w:before="60" w:after="60" w:line="288" w:lineRule="auto"/>
              <w:jc w:val="center"/>
              <w:rPr>
                <w:b/>
              </w:rPr>
            </w:pPr>
            <w:proofErr w:type="spellStart"/>
            <w:r w:rsidRPr="00E5227B">
              <w:rPr>
                <w:b/>
              </w:rPr>
              <w:t>Chỉ</w:t>
            </w:r>
            <w:proofErr w:type="spellEnd"/>
            <w:r w:rsidRPr="00E5227B">
              <w:rPr>
                <w:b/>
              </w:rPr>
              <w:t xml:space="preserve"> </w:t>
            </w:r>
            <w:proofErr w:type="spellStart"/>
            <w:r w:rsidRPr="00E5227B">
              <w:rPr>
                <w:b/>
              </w:rPr>
              <w:t>tiêu</w:t>
            </w:r>
            <w:proofErr w:type="spellEnd"/>
          </w:p>
        </w:tc>
        <w:tc>
          <w:tcPr>
            <w:tcW w:w="1185" w:type="dxa"/>
            <w:vMerge w:val="restart"/>
            <w:shd w:val="clear" w:color="auto" w:fill="BDD6EE" w:themeFill="accent1" w:themeFillTint="66"/>
            <w:vAlign w:val="center"/>
          </w:tcPr>
          <w:p w14:paraId="3BAAA8F0" w14:textId="77777777" w:rsidR="004022A9" w:rsidRPr="00E5227B" w:rsidRDefault="004022A9" w:rsidP="004E5661">
            <w:pPr>
              <w:spacing w:before="60" w:after="60" w:line="288" w:lineRule="auto"/>
              <w:jc w:val="center"/>
              <w:rPr>
                <w:b/>
              </w:rPr>
            </w:pPr>
            <w:proofErr w:type="spellStart"/>
            <w:r w:rsidRPr="00E5227B">
              <w:rPr>
                <w:b/>
              </w:rPr>
              <w:t>Đơn</w:t>
            </w:r>
            <w:proofErr w:type="spellEnd"/>
            <w:r w:rsidRPr="00E5227B">
              <w:rPr>
                <w:b/>
              </w:rPr>
              <w:t xml:space="preserve"> </w:t>
            </w:r>
            <w:proofErr w:type="spellStart"/>
            <w:r w:rsidRPr="00E5227B">
              <w:rPr>
                <w:b/>
              </w:rPr>
              <w:t>vị</w:t>
            </w:r>
            <w:proofErr w:type="spellEnd"/>
          </w:p>
        </w:tc>
        <w:tc>
          <w:tcPr>
            <w:tcW w:w="4022" w:type="dxa"/>
            <w:gridSpan w:val="4"/>
            <w:shd w:val="clear" w:color="auto" w:fill="BDD6EE" w:themeFill="accent1" w:themeFillTint="66"/>
            <w:vAlign w:val="center"/>
          </w:tcPr>
          <w:p w14:paraId="68BFEDBD" w14:textId="29F2D0F6" w:rsidR="004022A9" w:rsidRPr="00E5227B" w:rsidRDefault="004022A9" w:rsidP="004E5661">
            <w:pPr>
              <w:spacing w:before="60" w:after="60" w:line="288" w:lineRule="auto"/>
              <w:jc w:val="center"/>
              <w:rPr>
                <w:b/>
              </w:rPr>
            </w:pPr>
            <w:proofErr w:type="spellStart"/>
            <w:r w:rsidRPr="00E5227B">
              <w:rPr>
                <w:b/>
              </w:rPr>
              <w:t>Kết</w:t>
            </w:r>
            <w:proofErr w:type="spellEnd"/>
            <w:r w:rsidRPr="00E5227B">
              <w:rPr>
                <w:b/>
              </w:rPr>
              <w:t xml:space="preserve"> </w:t>
            </w:r>
            <w:proofErr w:type="spellStart"/>
            <w:r w:rsidRPr="00E5227B">
              <w:rPr>
                <w:b/>
              </w:rPr>
              <w:t>quả</w:t>
            </w:r>
            <w:proofErr w:type="spellEnd"/>
            <w:r w:rsidRPr="00E5227B">
              <w:rPr>
                <w:b/>
              </w:rPr>
              <w:t xml:space="preserve"> </w:t>
            </w:r>
            <w:proofErr w:type="spellStart"/>
            <w:r w:rsidRPr="00E5227B">
              <w:rPr>
                <w:b/>
              </w:rPr>
              <w:t>quan</w:t>
            </w:r>
            <w:proofErr w:type="spellEnd"/>
            <w:r w:rsidRPr="00E5227B">
              <w:rPr>
                <w:b/>
              </w:rPr>
              <w:t xml:space="preserve"> </w:t>
            </w:r>
            <w:proofErr w:type="spellStart"/>
            <w:r w:rsidRPr="00E5227B">
              <w:rPr>
                <w:b/>
              </w:rPr>
              <w:t>trắc</w:t>
            </w:r>
            <w:proofErr w:type="spellEnd"/>
          </w:p>
        </w:tc>
        <w:tc>
          <w:tcPr>
            <w:tcW w:w="1984" w:type="dxa"/>
            <w:vMerge w:val="restart"/>
            <w:shd w:val="clear" w:color="auto" w:fill="BDD6EE" w:themeFill="accent1" w:themeFillTint="66"/>
            <w:vAlign w:val="center"/>
          </w:tcPr>
          <w:p w14:paraId="6990B651" w14:textId="6B925B28" w:rsidR="004022A9" w:rsidRPr="00E5227B" w:rsidRDefault="004022A9" w:rsidP="004E5661">
            <w:pPr>
              <w:spacing w:before="60" w:after="60" w:line="288" w:lineRule="auto"/>
              <w:jc w:val="center"/>
              <w:rPr>
                <w:b/>
              </w:rPr>
            </w:pPr>
            <w:r w:rsidRPr="00E5227B">
              <w:rPr>
                <w:b/>
              </w:rPr>
              <w:t xml:space="preserve">QCVN 63:2017/BTNMT, </w:t>
            </w:r>
            <w:proofErr w:type="spellStart"/>
            <w:r w:rsidRPr="00E5227B">
              <w:rPr>
                <w:b/>
              </w:rPr>
              <w:t>Cột</w:t>
            </w:r>
            <w:proofErr w:type="spellEnd"/>
            <w:r w:rsidRPr="00E5227B">
              <w:rPr>
                <w:b/>
              </w:rPr>
              <w:t xml:space="preserve"> A, </w:t>
            </w:r>
            <w:proofErr w:type="spellStart"/>
            <w:r w:rsidRPr="00E5227B">
              <w:rPr>
                <w:b/>
              </w:rPr>
              <w:t>Kq</w:t>
            </w:r>
            <w:proofErr w:type="spellEnd"/>
            <w:r w:rsidRPr="00E5227B">
              <w:rPr>
                <w:b/>
              </w:rPr>
              <w:t xml:space="preserve">=0,9, </w:t>
            </w:r>
            <w:proofErr w:type="spellStart"/>
            <w:r w:rsidRPr="00E5227B">
              <w:rPr>
                <w:b/>
              </w:rPr>
              <w:t>Kf</w:t>
            </w:r>
            <w:proofErr w:type="spellEnd"/>
            <w:r w:rsidRPr="00E5227B">
              <w:rPr>
                <w:b/>
              </w:rPr>
              <w:t>=1</w:t>
            </w:r>
          </w:p>
        </w:tc>
      </w:tr>
      <w:tr w:rsidR="004022A9" w:rsidRPr="00F628C7" w14:paraId="3A0C9B90" w14:textId="77777777" w:rsidTr="009A1ACC">
        <w:trPr>
          <w:trHeight w:val="972"/>
          <w:jc w:val="center"/>
        </w:trPr>
        <w:tc>
          <w:tcPr>
            <w:tcW w:w="710" w:type="dxa"/>
            <w:vMerge/>
            <w:vAlign w:val="center"/>
          </w:tcPr>
          <w:p w14:paraId="2EF76BDF" w14:textId="77777777" w:rsidR="004022A9" w:rsidRPr="00F628C7" w:rsidRDefault="004022A9" w:rsidP="004E5661">
            <w:pPr>
              <w:spacing w:before="60" w:after="60" w:line="288" w:lineRule="auto"/>
              <w:jc w:val="center"/>
              <w:rPr>
                <w:rFonts w:eastAsia="DengXian"/>
                <w:smallCaps/>
                <w:sz w:val="24"/>
                <w:szCs w:val="24"/>
              </w:rPr>
            </w:pPr>
          </w:p>
        </w:tc>
        <w:tc>
          <w:tcPr>
            <w:tcW w:w="1733" w:type="dxa"/>
            <w:vMerge/>
          </w:tcPr>
          <w:p w14:paraId="64F21D8E" w14:textId="77777777" w:rsidR="004022A9" w:rsidRPr="00F628C7" w:rsidRDefault="004022A9" w:rsidP="004E5661">
            <w:pPr>
              <w:spacing w:before="60" w:after="60" w:line="288" w:lineRule="auto"/>
              <w:jc w:val="center"/>
            </w:pPr>
          </w:p>
        </w:tc>
        <w:tc>
          <w:tcPr>
            <w:tcW w:w="1185" w:type="dxa"/>
            <w:vMerge/>
          </w:tcPr>
          <w:p w14:paraId="3764BEBB" w14:textId="77777777" w:rsidR="004022A9" w:rsidRPr="00F628C7" w:rsidRDefault="004022A9" w:rsidP="004E5661">
            <w:pPr>
              <w:spacing w:before="60" w:after="60" w:line="288" w:lineRule="auto"/>
              <w:jc w:val="center"/>
            </w:pPr>
          </w:p>
        </w:tc>
        <w:tc>
          <w:tcPr>
            <w:tcW w:w="992" w:type="dxa"/>
            <w:vAlign w:val="center"/>
          </w:tcPr>
          <w:p w14:paraId="2EF5E639" w14:textId="77777777" w:rsidR="004022A9" w:rsidRPr="00E5227B" w:rsidRDefault="004022A9" w:rsidP="004E5661">
            <w:pPr>
              <w:spacing w:before="60" w:after="60" w:line="288" w:lineRule="auto"/>
              <w:jc w:val="center"/>
              <w:rPr>
                <w:b/>
              </w:rPr>
            </w:pPr>
            <w:proofErr w:type="spellStart"/>
            <w:r w:rsidRPr="00E5227B">
              <w:rPr>
                <w:b/>
              </w:rPr>
              <w:t>Quý</w:t>
            </w:r>
            <w:proofErr w:type="spellEnd"/>
            <w:r w:rsidRPr="00E5227B">
              <w:rPr>
                <w:b/>
              </w:rPr>
              <w:t xml:space="preserve"> 1</w:t>
            </w:r>
          </w:p>
        </w:tc>
        <w:tc>
          <w:tcPr>
            <w:tcW w:w="993" w:type="dxa"/>
            <w:vAlign w:val="center"/>
          </w:tcPr>
          <w:p w14:paraId="2A8DEDD4" w14:textId="77777777" w:rsidR="004022A9" w:rsidRPr="00E5227B" w:rsidRDefault="004022A9" w:rsidP="004E5661">
            <w:pPr>
              <w:spacing w:before="60" w:after="60" w:line="288" w:lineRule="auto"/>
              <w:jc w:val="center"/>
              <w:rPr>
                <w:b/>
              </w:rPr>
            </w:pPr>
            <w:proofErr w:type="spellStart"/>
            <w:r w:rsidRPr="00E5227B">
              <w:rPr>
                <w:b/>
              </w:rPr>
              <w:t>Quý</w:t>
            </w:r>
            <w:proofErr w:type="spellEnd"/>
            <w:r w:rsidRPr="00E5227B">
              <w:rPr>
                <w:b/>
              </w:rPr>
              <w:t xml:space="preserve"> 2</w:t>
            </w:r>
          </w:p>
        </w:tc>
        <w:tc>
          <w:tcPr>
            <w:tcW w:w="1018" w:type="dxa"/>
            <w:vAlign w:val="center"/>
          </w:tcPr>
          <w:p w14:paraId="21E99EAE" w14:textId="77777777" w:rsidR="004022A9" w:rsidRPr="00E5227B" w:rsidRDefault="004022A9" w:rsidP="004E5661">
            <w:pPr>
              <w:spacing w:before="60" w:after="60" w:line="288" w:lineRule="auto"/>
              <w:jc w:val="center"/>
              <w:rPr>
                <w:b/>
              </w:rPr>
            </w:pPr>
            <w:proofErr w:type="spellStart"/>
            <w:r w:rsidRPr="00E5227B">
              <w:rPr>
                <w:b/>
              </w:rPr>
              <w:t>Quý</w:t>
            </w:r>
            <w:proofErr w:type="spellEnd"/>
            <w:r w:rsidRPr="00E5227B">
              <w:rPr>
                <w:b/>
              </w:rPr>
              <w:t xml:space="preserve"> 3</w:t>
            </w:r>
          </w:p>
        </w:tc>
        <w:tc>
          <w:tcPr>
            <w:tcW w:w="1019" w:type="dxa"/>
            <w:vAlign w:val="center"/>
          </w:tcPr>
          <w:p w14:paraId="5A94822B" w14:textId="1B6FB30C" w:rsidR="004022A9" w:rsidRPr="00086FA5" w:rsidRDefault="004022A9" w:rsidP="004E5661">
            <w:pPr>
              <w:spacing w:before="60" w:after="60" w:line="288" w:lineRule="auto"/>
              <w:jc w:val="center"/>
              <w:rPr>
                <w:b/>
                <w:bCs/>
              </w:rPr>
            </w:pPr>
            <w:proofErr w:type="spellStart"/>
            <w:r w:rsidRPr="00086FA5">
              <w:rPr>
                <w:b/>
                <w:bCs/>
              </w:rPr>
              <w:t>Q</w:t>
            </w:r>
            <w:r w:rsidR="007C5942" w:rsidRPr="00086FA5">
              <w:rPr>
                <w:b/>
                <w:bCs/>
              </w:rPr>
              <w:t>uý</w:t>
            </w:r>
            <w:proofErr w:type="spellEnd"/>
            <w:r w:rsidRPr="00086FA5">
              <w:rPr>
                <w:b/>
                <w:bCs/>
              </w:rPr>
              <w:t xml:space="preserve"> 4</w:t>
            </w:r>
          </w:p>
        </w:tc>
        <w:tc>
          <w:tcPr>
            <w:tcW w:w="1984" w:type="dxa"/>
            <w:vMerge/>
          </w:tcPr>
          <w:p w14:paraId="1A7949B0" w14:textId="26104E31" w:rsidR="004022A9" w:rsidRPr="00F628C7" w:rsidRDefault="004022A9" w:rsidP="004E5661">
            <w:pPr>
              <w:spacing w:before="60" w:after="60" w:line="288" w:lineRule="auto"/>
              <w:rPr>
                <w:rFonts w:eastAsia="DengXian"/>
                <w:smallCaps/>
                <w:sz w:val="24"/>
                <w:szCs w:val="24"/>
              </w:rPr>
            </w:pPr>
          </w:p>
        </w:tc>
      </w:tr>
      <w:tr w:rsidR="004022A9" w:rsidRPr="00F628C7" w14:paraId="65F412DF" w14:textId="77777777" w:rsidTr="00086FA5">
        <w:trPr>
          <w:jc w:val="center"/>
        </w:trPr>
        <w:tc>
          <w:tcPr>
            <w:tcW w:w="710" w:type="dxa"/>
            <w:vAlign w:val="center"/>
          </w:tcPr>
          <w:p w14:paraId="10B8A6C0" w14:textId="2B3BE7DD"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1</w:t>
            </w:r>
          </w:p>
        </w:tc>
        <w:tc>
          <w:tcPr>
            <w:tcW w:w="1733" w:type="dxa"/>
            <w:vAlign w:val="center"/>
          </w:tcPr>
          <w:p w14:paraId="16E1D983" w14:textId="77777777" w:rsidR="004022A9" w:rsidRPr="00F628C7" w:rsidRDefault="004022A9" w:rsidP="004E5661">
            <w:pPr>
              <w:spacing w:before="60" w:after="60" w:line="288" w:lineRule="auto"/>
              <w:jc w:val="left"/>
            </w:pPr>
            <w:r w:rsidRPr="00F628C7">
              <w:t>pH</w:t>
            </w:r>
          </w:p>
        </w:tc>
        <w:tc>
          <w:tcPr>
            <w:tcW w:w="1185" w:type="dxa"/>
            <w:vAlign w:val="center"/>
          </w:tcPr>
          <w:p w14:paraId="71622E2F" w14:textId="77777777" w:rsidR="004022A9" w:rsidRPr="00F628C7" w:rsidRDefault="004022A9" w:rsidP="004E5661">
            <w:pPr>
              <w:spacing w:before="60" w:after="60" w:line="288" w:lineRule="auto"/>
              <w:jc w:val="center"/>
              <w:rPr>
                <w:bCs/>
              </w:rPr>
            </w:pPr>
            <w:r w:rsidRPr="00F628C7">
              <w:rPr>
                <w:bCs/>
              </w:rPr>
              <w:t>--</w:t>
            </w:r>
          </w:p>
        </w:tc>
        <w:tc>
          <w:tcPr>
            <w:tcW w:w="992" w:type="dxa"/>
            <w:vAlign w:val="center"/>
          </w:tcPr>
          <w:p w14:paraId="5E92B8BC" w14:textId="343ACA2D"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6,82</w:t>
            </w:r>
          </w:p>
        </w:tc>
        <w:tc>
          <w:tcPr>
            <w:tcW w:w="993" w:type="dxa"/>
            <w:vAlign w:val="center"/>
          </w:tcPr>
          <w:p w14:paraId="3DC5E149" w14:textId="4E6ADF5D"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7,01</w:t>
            </w:r>
          </w:p>
        </w:tc>
        <w:tc>
          <w:tcPr>
            <w:tcW w:w="1018" w:type="dxa"/>
            <w:vAlign w:val="center"/>
          </w:tcPr>
          <w:p w14:paraId="6B6070F4" w14:textId="7507C368"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6,78</w:t>
            </w:r>
          </w:p>
        </w:tc>
        <w:tc>
          <w:tcPr>
            <w:tcW w:w="1019" w:type="dxa"/>
          </w:tcPr>
          <w:p w14:paraId="11DEEEA0" w14:textId="6A807130" w:rsidR="004022A9" w:rsidRPr="00F628C7" w:rsidRDefault="00B6171F" w:rsidP="004E5661">
            <w:pPr>
              <w:spacing w:before="60" w:after="60" w:line="288" w:lineRule="auto"/>
              <w:jc w:val="center"/>
              <w:rPr>
                <w:rFonts w:eastAsia="DengXian"/>
                <w:smallCaps/>
                <w:sz w:val="24"/>
                <w:szCs w:val="24"/>
              </w:rPr>
            </w:pPr>
            <w:r>
              <w:rPr>
                <w:rFonts w:eastAsia="DengXian"/>
                <w:smallCaps/>
                <w:sz w:val="24"/>
                <w:szCs w:val="24"/>
              </w:rPr>
              <w:t>6,89</w:t>
            </w:r>
          </w:p>
        </w:tc>
        <w:tc>
          <w:tcPr>
            <w:tcW w:w="1984" w:type="dxa"/>
            <w:vAlign w:val="center"/>
          </w:tcPr>
          <w:p w14:paraId="6DDA2CC2" w14:textId="0E5299B2" w:rsidR="004022A9" w:rsidRPr="00086FA5" w:rsidRDefault="004022A9" w:rsidP="004E5661">
            <w:pPr>
              <w:spacing w:before="60" w:after="60" w:line="288" w:lineRule="auto"/>
              <w:jc w:val="center"/>
              <w:rPr>
                <w:rFonts w:eastAsia="DengXian"/>
                <w:b/>
                <w:bCs/>
                <w:smallCaps/>
                <w:sz w:val="24"/>
                <w:szCs w:val="24"/>
              </w:rPr>
            </w:pPr>
            <w:r w:rsidRPr="00086FA5">
              <w:rPr>
                <w:rFonts w:eastAsia="DengXian"/>
                <w:b/>
                <w:bCs/>
                <w:smallCaps/>
                <w:sz w:val="24"/>
                <w:szCs w:val="24"/>
              </w:rPr>
              <w:t>6-9</w:t>
            </w:r>
          </w:p>
        </w:tc>
      </w:tr>
      <w:tr w:rsidR="004022A9" w:rsidRPr="00F628C7" w14:paraId="483D0321" w14:textId="77777777" w:rsidTr="00086FA5">
        <w:trPr>
          <w:jc w:val="center"/>
        </w:trPr>
        <w:tc>
          <w:tcPr>
            <w:tcW w:w="710" w:type="dxa"/>
            <w:vAlign w:val="center"/>
          </w:tcPr>
          <w:p w14:paraId="5F84F3B7" w14:textId="45E057B4"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2</w:t>
            </w:r>
          </w:p>
        </w:tc>
        <w:tc>
          <w:tcPr>
            <w:tcW w:w="1733" w:type="dxa"/>
            <w:vAlign w:val="center"/>
          </w:tcPr>
          <w:p w14:paraId="0A86933E" w14:textId="77777777" w:rsidR="004022A9" w:rsidRPr="00F628C7" w:rsidRDefault="004022A9" w:rsidP="004E5661">
            <w:pPr>
              <w:spacing w:before="60" w:after="60" w:line="288" w:lineRule="auto"/>
              <w:jc w:val="left"/>
            </w:pPr>
            <w:r w:rsidRPr="00F628C7">
              <w:t>BOD</w:t>
            </w:r>
            <w:r w:rsidRPr="00F628C7">
              <w:rPr>
                <w:vertAlign w:val="subscript"/>
              </w:rPr>
              <w:t>5</w:t>
            </w:r>
          </w:p>
        </w:tc>
        <w:tc>
          <w:tcPr>
            <w:tcW w:w="1185" w:type="dxa"/>
            <w:vAlign w:val="center"/>
          </w:tcPr>
          <w:p w14:paraId="67CB6A3E" w14:textId="77777777" w:rsidR="004022A9" w:rsidRPr="00F628C7" w:rsidRDefault="004022A9" w:rsidP="004E5661">
            <w:pPr>
              <w:spacing w:before="60" w:after="60" w:line="288" w:lineRule="auto"/>
              <w:jc w:val="center"/>
            </w:pPr>
            <w:r w:rsidRPr="00F628C7">
              <w:rPr>
                <w:bCs/>
              </w:rPr>
              <w:t>mgO</w:t>
            </w:r>
            <w:r w:rsidRPr="00F628C7">
              <w:rPr>
                <w:bCs/>
                <w:vertAlign w:val="subscript"/>
              </w:rPr>
              <w:t>2</w:t>
            </w:r>
            <w:r w:rsidRPr="00F628C7">
              <w:rPr>
                <w:bCs/>
              </w:rPr>
              <w:t>/L</w:t>
            </w:r>
          </w:p>
        </w:tc>
        <w:tc>
          <w:tcPr>
            <w:tcW w:w="992" w:type="dxa"/>
            <w:vAlign w:val="center"/>
          </w:tcPr>
          <w:p w14:paraId="01B7B9A0" w14:textId="4A917606"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18</w:t>
            </w:r>
          </w:p>
        </w:tc>
        <w:tc>
          <w:tcPr>
            <w:tcW w:w="993" w:type="dxa"/>
            <w:vAlign w:val="center"/>
          </w:tcPr>
          <w:p w14:paraId="0058CE39" w14:textId="496991A8"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20</w:t>
            </w:r>
          </w:p>
        </w:tc>
        <w:tc>
          <w:tcPr>
            <w:tcW w:w="1018" w:type="dxa"/>
            <w:vAlign w:val="center"/>
          </w:tcPr>
          <w:p w14:paraId="69EC22CB" w14:textId="7205ACD3"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16</w:t>
            </w:r>
          </w:p>
        </w:tc>
        <w:tc>
          <w:tcPr>
            <w:tcW w:w="1019" w:type="dxa"/>
          </w:tcPr>
          <w:p w14:paraId="18CC9DA8" w14:textId="3191108E" w:rsidR="004022A9" w:rsidRPr="00F628C7" w:rsidRDefault="00B6171F" w:rsidP="004E5661">
            <w:pPr>
              <w:spacing w:before="60" w:after="60" w:line="288" w:lineRule="auto"/>
              <w:jc w:val="center"/>
              <w:rPr>
                <w:rFonts w:eastAsia="DengXian"/>
                <w:smallCaps/>
                <w:sz w:val="24"/>
                <w:szCs w:val="24"/>
              </w:rPr>
            </w:pPr>
            <w:r>
              <w:rPr>
                <w:rFonts w:eastAsia="DengXian"/>
                <w:smallCaps/>
                <w:sz w:val="24"/>
                <w:szCs w:val="24"/>
              </w:rPr>
              <w:t>13</w:t>
            </w:r>
          </w:p>
        </w:tc>
        <w:tc>
          <w:tcPr>
            <w:tcW w:w="1984" w:type="dxa"/>
            <w:vAlign w:val="center"/>
          </w:tcPr>
          <w:p w14:paraId="22FFBE87" w14:textId="30752301" w:rsidR="004022A9" w:rsidRPr="00086FA5" w:rsidRDefault="004022A9" w:rsidP="004E5661">
            <w:pPr>
              <w:spacing w:before="60" w:after="60" w:line="288" w:lineRule="auto"/>
              <w:jc w:val="center"/>
              <w:rPr>
                <w:rFonts w:eastAsia="DengXian"/>
                <w:b/>
                <w:bCs/>
                <w:smallCaps/>
                <w:sz w:val="24"/>
                <w:szCs w:val="24"/>
              </w:rPr>
            </w:pPr>
            <w:r w:rsidRPr="00086FA5">
              <w:rPr>
                <w:rFonts w:eastAsia="DengXian"/>
                <w:b/>
                <w:bCs/>
                <w:smallCaps/>
                <w:sz w:val="24"/>
                <w:szCs w:val="24"/>
              </w:rPr>
              <w:t>27</w:t>
            </w:r>
          </w:p>
        </w:tc>
      </w:tr>
      <w:tr w:rsidR="004022A9" w:rsidRPr="00F628C7" w14:paraId="64F73889" w14:textId="77777777" w:rsidTr="00086FA5">
        <w:trPr>
          <w:jc w:val="center"/>
        </w:trPr>
        <w:tc>
          <w:tcPr>
            <w:tcW w:w="710" w:type="dxa"/>
            <w:vAlign w:val="center"/>
          </w:tcPr>
          <w:p w14:paraId="67ADEAC5" w14:textId="5EC40FD7"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3</w:t>
            </w:r>
          </w:p>
        </w:tc>
        <w:tc>
          <w:tcPr>
            <w:tcW w:w="1733" w:type="dxa"/>
            <w:vAlign w:val="center"/>
          </w:tcPr>
          <w:p w14:paraId="161462FB" w14:textId="77777777" w:rsidR="004022A9" w:rsidRPr="00F628C7" w:rsidRDefault="004022A9" w:rsidP="004E5661">
            <w:pPr>
              <w:spacing w:before="60" w:after="60" w:line="288" w:lineRule="auto"/>
              <w:jc w:val="left"/>
            </w:pPr>
            <w:r w:rsidRPr="00F628C7">
              <w:t>COD</w:t>
            </w:r>
          </w:p>
        </w:tc>
        <w:tc>
          <w:tcPr>
            <w:tcW w:w="1185" w:type="dxa"/>
            <w:vAlign w:val="center"/>
          </w:tcPr>
          <w:p w14:paraId="272601BD" w14:textId="77777777" w:rsidR="004022A9" w:rsidRPr="00F628C7" w:rsidRDefault="004022A9" w:rsidP="004E5661">
            <w:pPr>
              <w:spacing w:before="60" w:after="60" w:line="288" w:lineRule="auto"/>
              <w:jc w:val="center"/>
            </w:pPr>
            <w:r w:rsidRPr="00F628C7">
              <w:rPr>
                <w:bCs/>
              </w:rPr>
              <w:t>mgO</w:t>
            </w:r>
            <w:r w:rsidRPr="00F628C7">
              <w:rPr>
                <w:bCs/>
                <w:vertAlign w:val="subscript"/>
              </w:rPr>
              <w:t>2</w:t>
            </w:r>
            <w:r w:rsidRPr="00F628C7">
              <w:rPr>
                <w:bCs/>
              </w:rPr>
              <w:t>/L</w:t>
            </w:r>
          </w:p>
        </w:tc>
        <w:tc>
          <w:tcPr>
            <w:tcW w:w="992" w:type="dxa"/>
            <w:vAlign w:val="center"/>
          </w:tcPr>
          <w:p w14:paraId="781D7F3B" w14:textId="22A0883E"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34</w:t>
            </w:r>
          </w:p>
        </w:tc>
        <w:tc>
          <w:tcPr>
            <w:tcW w:w="993" w:type="dxa"/>
            <w:vAlign w:val="center"/>
          </w:tcPr>
          <w:p w14:paraId="1EA6F6E4" w14:textId="039783E6"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34</w:t>
            </w:r>
          </w:p>
        </w:tc>
        <w:tc>
          <w:tcPr>
            <w:tcW w:w="1018" w:type="dxa"/>
            <w:vAlign w:val="center"/>
          </w:tcPr>
          <w:p w14:paraId="065A576F" w14:textId="66ABCC12"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31</w:t>
            </w:r>
          </w:p>
        </w:tc>
        <w:tc>
          <w:tcPr>
            <w:tcW w:w="1019" w:type="dxa"/>
          </w:tcPr>
          <w:p w14:paraId="41D2BBFC" w14:textId="77A0BC7D" w:rsidR="004022A9" w:rsidRPr="00F628C7" w:rsidRDefault="00B6171F" w:rsidP="004E5661">
            <w:pPr>
              <w:spacing w:before="60" w:after="60" w:line="288" w:lineRule="auto"/>
              <w:jc w:val="center"/>
              <w:rPr>
                <w:rFonts w:eastAsia="DengXian"/>
                <w:smallCaps/>
                <w:sz w:val="24"/>
                <w:szCs w:val="24"/>
              </w:rPr>
            </w:pPr>
            <w:r>
              <w:rPr>
                <w:rFonts w:eastAsia="DengXian"/>
                <w:smallCaps/>
                <w:sz w:val="24"/>
                <w:szCs w:val="24"/>
              </w:rPr>
              <w:t>24</w:t>
            </w:r>
          </w:p>
        </w:tc>
        <w:tc>
          <w:tcPr>
            <w:tcW w:w="1984" w:type="dxa"/>
            <w:vAlign w:val="center"/>
          </w:tcPr>
          <w:p w14:paraId="52D8DF31" w14:textId="7CC8E3A9" w:rsidR="004022A9" w:rsidRPr="00086FA5" w:rsidRDefault="004022A9" w:rsidP="004E5661">
            <w:pPr>
              <w:spacing w:before="60" w:after="60" w:line="288" w:lineRule="auto"/>
              <w:jc w:val="center"/>
              <w:rPr>
                <w:rFonts w:eastAsia="DengXian"/>
                <w:b/>
                <w:bCs/>
                <w:smallCaps/>
                <w:sz w:val="24"/>
                <w:szCs w:val="24"/>
              </w:rPr>
            </w:pPr>
            <w:r w:rsidRPr="00086FA5">
              <w:rPr>
                <w:rFonts w:eastAsia="DengXian"/>
                <w:b/>
                <w:bCs/>
                <w:smallCaps/>
                <w:sz w:val="24"/>
                <w:szCs w:val="24"/>
              </w:rPr>
              <w:t>90</w:t>
            </w:r>
          </w:p>
        </w:tc>
      </w:tr>
      <w:tr w:rsidR="004022A9" w:rsidRPr="00F628C7" w14:paraId="6CD9E732" w14:textId="77777777" w:rsidTr="00086FA5">
        <w:trPr>
          <w:jc w:val="center"/>
        </w:trPr>
        <w:tc>
          <w:tcPr>
            <w:tcW w:w="710" w:type="dxa"/>
            <w:vAlign w:val="center"/>
          </w:tcPr>
          <w:p w14:paraId="7B40C286" w14:textId="67C0AD3F"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4</w:t>
            </w:r>
          </w:p>
        </w:tc>
        <w:tc>
          <w:tcPr>
            <w:tcW w:w="1733" w:type="dxa"/>
            <w:vAlign w:val="center"/>
          </w:tcPr>
          <w:p w14:paraId="7E7377F3" w14:textId="77777777" w:rsidR="004022A9" w:rsidRPr="00F628C7" w:rsidRDefault="004022A9" w:rsidP="004E5661">
            <w:pPr>
              <w:spacing w:before="60" w:after="60" w:line="288" w:lineRule="auto"/>
              <w:jc w:val="left"/>
            </w:pPr>
            <w:r w:rsidRPr="00F628C7">
              <w:t>TSS</w:t>
            </w:r>
          </w:p>
        </w:tc>
        <w:tc>
          <w:tcPr>
            <w:tcW w:w="1185" w:type="dxa"/>
            <w:vAlign w:val="center"/>
          </w:tcPr>
          <w:p w14:paraId="2ECDAD6C" w14:textId="77777777" w:rsidR="004022A9" w:rsidRPr="00F628C7" w:rsidRDefault="004022A9" w:rsidP="004E5661">
            <w:pPr>
              <w:spacing w:before="60" w:after="60" w:line="288" w:lineRule="auto"/>
              <w:jc w:val="center"/>
              <w:rPr>
                <w:bCs/>
              </w:rPr>
            </w:pPr>
            <w:r w:rsidRPr="00F628C7">
              <w:rPr>
                <w:bCs/>
              </w:rPr>
              <w:t>mg/L</w:t>
            </w:r>
          </w:p>
        </w:tc>
        <w:tc>
          <w:tcPr>
            <w:tcW w:w="992" w:type="dxa"/>
            <w:vAlign w:val="center"/>
          </w:tcPr>
          <w:p w14:paraId="2382E3B9" w14:textId="65C33A81"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18</w:t>
            </w:r>
          </w:p>
        </w:tc>
        <w:tc>
          <w:tcPr>
            <w:tcW w:w="993" w:type="dxa"/>
            <w:vAlign w:val="center"/>
          </w:tcPr>
          <w:p w14:paraId="6F6701BA" w14:textId="0DA840EE"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16</w:t>
            </w:r>
          </w:p>
        </w:tc>
        <w:tc>
          <w:tcPr>
            <w:tcW w:w="1018" w:type="dxa"/>
            <w:vAlign w:val="center"/>
          </w:tcPr>
          <w:p w14:paraId="5DBA2E63" w14:textId="0ACFAAAE"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34</w:t>
            </w:r>
          </w:p>
        </w:tc>
        <w:tc>
          <w:tcPr>
            <w:tcW w:w="1019" w:type="dxa"/>
          </w:tcPr>
          <w:p w14:paraId="496CEB53" w14:textId="03F4ABD3" w:rsidR="004022A9" w:rsidRPr="00F628C7" w:rsidRDefault="00B6171F" w:rsidP="004E5661">
            <w:pPr>
              <w:spacing w:before="60" w:after="60" w:line="288" w:lineRule="auto"/>
              <w:jc w:val="center"/>
              <w:rPr>
                <w:rFonts w:eastAsia="DengXian"/>
                <w:smallCaps/>
                <w:sz w:val="24"/>
                <w:szCs w:val="24"/>
              </w:rPr>
            </w:pPr>
            <w:r>
              <w:rPr>
                <w:rFonts w:eastAsia="DengXian"/>
                <w:smallCaps/>
                <w:sz w:val="24"/>
                <w:szCs w:val="24"/>
              </w:rPr>
              <w:t>10</w:t>
            </w:r>
          </w:p>
        </w:tc>
        <w:tc>
          <w:tcPr>
            <w:tcW w:w="1984" w:type="dxa"/>
            <w:vAlign w:val="center"/>
          </w:tcPr>
          <w:p w14:paraId="4A926282" w14:textId="4C829A79" w:rsidR="004022A9" w:rsidRPr="00086FA5" w:rsidRDefault="004022A9" w:rsidP="004E5661">
            <w:pPr>
              <w:spacing w:before="60" w:after="60" w:line="288" w:lineRule="auto"/>
              <w:jc w:val="center"/>
              <w:rPr>
                <w:rFonts w:eastAsia="DengXian"/>
                <w:b/>
                <w:bCs/>
                <w:smallCaps/>
                <w:sz w:val="24"/>
                <w:szCs w:val="24"/>
              </w:rPr>
            </w:pPr>
            <w:r w:rsidRPr="00086FA5">
              <w:rPr>
                <w:rFonts w:eastAsia="DengXian"/>
                <w:b/>
                <w:bCs/>
                <w:smallCaps/>
                <w:sz w:val="24"/>
                <w:szCs w:val="24"/>
              </w:rPr>
              <w:t>45</w:t>
            </w:r>
          </w:p>
        </w:tc>
      </w:tr>
      <w:tr w:rsidR="004022A9" w:rsidRPr="00F628C7" w14:paraId="2AC26D42" w14:textId="77777777" w:rsidTr="00086FA5">
        <w:trPr>
          <w:jc w:val="center"/>
        </w:trPr>
        <w:tc>
          <w:tcPr>
            <w:tcW w:w="710" w:type="dxa"/>
            <w:vAlign w:val="center"/>
          </w:tcPr>
          <w:p w14:paraId="26F2B723" w14:textId="5BD37BDF"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5</w:t>
            </w:r>
          </w:p>
        </w:tc>
        <w:tc>
          <w:tcPr>
            <w:tcW w:w="1733" w:type="dxa"/>
            <w:vAlign w:val="center"/>
          </w:tcPr>
          <w:p w14:paraId="48688CE3" w14:textId="77777777" w:rsidR="004022A9" w:rsidRPr="00F628C7" w:rsidRDefault="004022A9" w:rsidP="004E5661">
            <w:pPr>
              <w:spacing w:before="60" w:after="60" w:line="288" w:lineRule="auto"/>
              <w:jc w:val="left"/>
            </w:pPr>
            <w:proofErr w:type="spellStart"/>
            <w:r w:rsidRPr="00F628C7">
              <w:t>Tổng</w:t>
            </w:r>
            <w:proofErr w:type="spellEnd"/>
            <w:r w:rsidRPr="00F628C7">
              <w:t xml:space="preserve"> </w:t>
            </w:r>
            <w:proofErr w:type="spellStart"/>
            <w:r w:rsidRPr="00F628C7">
              <w:t>Nitơ</w:t>
            </w:r>
            <w:proofErr w:type="spellEnd"/>
          </w:p>
        </w:tc>
        <w:tc>
          <w:tcPr>
            <w:tcW w:w="1185" w:type="dxa"/>
            <w:vAlign w:val="center"/>
          </w:tcPr>
          <w:p w14:paraId="6DF1ABC4" w14:textId="77777777" w:rsidR="004022A9" w:rsidRPr="00F628C7" w:rsidRDefault="004022A9" w:rsidP="004E5661">
            <w:pPr>
              <w:spacing w:before="60" w:after="60" w:line="288" w:lineRule="auto"/>
              <w:jc w:val="center"/>
            </w:pPr>
            <w:r w:rsidRPr="00F628C7">
              <w:rPr>
                <w:bCs/>
              </w:rPr>
              <w:t>mg/L</w:t>
            </w:r>
          </w:p>
        </w:tc>
        <w:tc>
          <w:tcPr>
            <w:tcW w:w="992" w:type="dxa"/>
            <w:vAlign w:val="center"/>
          </w:tcPr>
          <w:p w14:paraId="6B576D18" w14:textId="5B440FB9"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16,9</w:t>
            </w:r>
          </w:p>
        </w:tc>
        <w:tc>
          <w:tcPr>
            <w:tcW w:w="993" w:type="dxa"/>
            <w:vAlign w:val="center"/>
          </w:tcPr>
          <w:p w14:paraId="14012B55" w14:textId="5D1C13C2"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10,86</w:t>
            </w:r>
          </w:p>
        </w:tc>
        <w:tc>
          <w:tcPr>
            <w:tcW w:w="1018" w:type="dxa"/>
            <w:vAlign w:val="center"/>
          </w:tcPr>
          <w:p w14:paraId="0BE807DE" w14:textId="192ED45E"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20,66</w:t>
            </w:r>
          </w:p>
        </w:tc>
        <w:tc>
          <w:tcPr>
            <w:tcW w:w="1019" w:type="dxa"/>
          </w:tcPr>
          <w:p w14:paraId="180B37A8" w14:textId="5E15EEAA" w:rsidR="004022A9" w:rsidRPr="00F628C7" w:rsidRDefault="00B6171F" w:rsidP="004E5661">
            <w:pPr>
              <w:spacing w:before="60" w:after="60" w:line="288" w:lineRule="auto"/>
              <w:jc w:val="center"/>
              <w:rPr>
                <w:rFonts w:eastAsia="DengXian"/>
                <w:smallCaps/>
                <w:sz w:val="24"/>
                <w:szCs w:val="24"/>
              </w:rPr>
            </w:pPr>
            <w:r>
              <w:rPr>
                <w:rFonts w:eastAsia="DengXian"/>
                <w:smallCaps/>
                <w:sz w:val="24"/>
                <w:szCs w:val="24"/>
              </w:rPr>
              <w:t>86</w:t>
            </w:r>
          </w:p>
        </w:tc>
        <w:tc>
          <w:tcPr>
            <w:tcW w:w="1984" w:type="dxa"/>
            <w:vAlign w:val="center"/>
          </w:tcPr>
          <w:p w14:paraId="5F8274A9" w14:textId="728CA10C" w:rsidR="004022A9" w:rsidRPr="00086FA5" w:rsidRDefault="004022A9" w:rsidP="004E5661">
            <w:pPr>
              <w:spacing w:before="60" w:after="60" w:line="288" w:lineRule="auto"/>
              <w:jc w:val="center"/>
              <w:rPr>
                <w:rFonts w:eastAsia="DengXian"/>
                <w:b/>
                <w:bCs/>
                <w:smallCaps/>
                <w:sz w:val="24"/>
                <w:szCs w:val="24"/>
              </w:rPr>
            </w:pPr>
            <w:r w:rsidRPr="00086FA5">
              <w:rPr>
                <w:rFonts w:eastAsia="DengXian"/>
                <w:b/>
                <w:bCs/>
                <w:smallCaps/>
                <w:sz w:val="24"/>
                <w:szCs w:val="24"/>
              </w:rPr>
              <w:t>45</w:t>
            </w:r>
          </w:p>
        </w:tc>
      </w:tr>
      <w:tr w:rsidR="004022A9" w:rsidRPr="00F628C7" w14:paraId="28C47674" w14:textId="77777777" w:rsidTr="00086FA5">
        <w:trPr>
          <w:jc w:val="center"/>
        </w:trPr>
        <w:tc>
          <w:tcPr>
            <w:tcW w:w="710" w:type="dxa"/>
            <w:vAlign w:val="center"/>
          </w:tcPr>
          <w:p w14:paraId="7FE64C19" w14:textId="3495DA4A"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6</w:t>
            </w:r>
          </w:p>
        </w:tc>
        <w:tc>
          <w:tcPr>
            <w:tcW w:w="1733" w:type="dxa"/>
            <w:vAlign w:val="center"/>
          </w:tcPr>
          <w:p w14:paraId="41025417" w14:textId="77777777" w:rsidR="004022A9" w:rsidRPr="00F628C7" w:rsidRDefault="004022A9" w:rsidP="004E5661">
            <w:pPr>
              <w:spacing w:before="60" w:after="60" w:line="288" w:lineRule="auto"/>
              <w:jc w:val="left"/>
            </w:pPr>
            <w:proofErr w:type="spellStart"/>
            <w:r w:rsidRPr="00F628C7">
              <w:t>Tổng</w:t>
            </w:r>
            <w:proofErr w:type="spellEnd"/>
            <w:r w:rsidRPr="00F628C7">
              <w:t xml:space="preserve"> </w:t>
            </w:r>
            <w:proofErr w:type="spellStart"/>
            <w:r w:rsidRPr="00F628C7">
              <w:t>Phospho</w:t>
            </w:r>
            <w:proofErr w:type="spellEnd"/>
          </w:p>
        </w:tc>
        <w:tc>
          <w:tcPr>
            <w:tcW w:w="1185" w:type="dxa"/>
            <w:vAlign w:val="center"/>
          </w:tcPr>
          <w:p w14:paraId="1160DDAF" w14:textId="77777777" w:rsidR="004022A9" w:rsidRPr="00F628C7" w:rsidRDefault="004022A9" w:rsidP="004E5661">
            <w:pPr>
              <w:spacing w:before="60" w:after="60" w:line="288" w:lineRule="auto"/>
              <w:jc w:val="center"/>
            </w:pPr>
            <w:r w:rsidRPr="00F628C7">
              <w:rPr>
                <w:bCs/>
              </w:rPr>
              <w:t>mg/L</w:t>
            </w:r>
          </w:p>
        </w:tc>
        <w:tc>
          <w:tcPr>
            <w:tcW w:w="992" w:type="dxa"/>
            <w:vAlign w:val="center"/>
          </w:tcPr>
          <w:p w14:paraId="4C25488F" w14:textId="73E40EF0"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6,61</w:t>
            </w:r>
          </w:p>
        </w:tc>
        <w:tc>
          <w:tcPr>
            <w:tcW w:w="993" w:type="dxa"/>
            <w:vAlign w:val="center"/>
          </w:tcPr>
          <w:p w14:paraId="4D5D6273" w14:textId="0F1E0706"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1,26</w:t>
            </w:r>
          </w:p>
        </w:tc>
        <w:tc>
          <w:tcPr>
            <w:tcW w:w="1018" w:type="dxa"/>
            <w:vAlign w:val="center"/>
          </w:tcPr>
          <w:p w14:paraId="1296C114" w14:textId="0E003225"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3,58</w:t>
            </w:r>
          </w:p>
        </w:tc>
        <w:tc>
          <w:tcPr>
            <w:tcW w:w="1019" w:type="dxa"/>
          </w:tcPr>
          <w:p w14:paraId="4AB3C311" w14:textId="2D4A4A43" w:rsidR="004022A9" w:rsidRPr="00F628C7" w:rsidRDefault="00B6171F" w:rsidP="004E5661">
            <w:pPr>
              <w:spacing w:before="60" w:after="60" w:line="288" w:lineRule="auto"/>
              <w:jc w:val="center"/>
              <w:rPr>
                <w:rFonts w:eastAsia="DengXian"/>
                <w:smallCaps/>
                <w:sz w:val="24"/>
                <w:szCs w:val="24"/>
              </w:rPr>
            </w:pPr>
            <w:r>
              <w:rPr>
                <w:rFonts w:eastAsia="DengXian"/>
                <w:smallCaps/>
                <w:sz w:val="24"/>
                <w:szCs w:val="24"/>
              </w:rPr>
              <w:t>4,26</w:t>
            </w:r>
          </w:p>
        </w:tc>
        <w:tc>
          <w:tcPr>
            <w:tcW w:w="1984" w:type="dxa"/>
            <w:vAlign w:val="center"/>
          </w:tcPr>
          <w:p w14:paraId="3C79D3F0" w14:textId="0162E9E6" w:rsidR="004022A9" w:rsidRPr="00086FA5" w:rsidRDefault="004022A9" w:rsidP="004E5661">
            <w:pPr>
              <w:spacing w:before="60" w:after="60" w:line="288" w:lineRule="auto"/>
              <w:jc w:val="center"/>
              <w:rPr>
                <w:rFonts w:eastAsia="DengXian"/>
                <w:b/>
                <w:bCs/>
                <w:smallCaps/>
                <w:sz w:val="24"/>
                <w:szCs w:val="24"/>
              </w:rPr>
            </w:pPr>
            <w:r w:rsidRPr="00086FA5">
              <w:rPr>
                <w:rFonts w:eastAsia="DengXian"/>
                <w:b/>
                <w:bCs/>
                <w:smallCaps/>
                <w:sz w:val="24"/>
                <w:szCs w:val="24"/>
              </w:rPr>
              <w:t>9</w:t>
            </w:r>
          </w:p>
        </w:tc>
      </w:tr>
      <w:tr w:rsidR="004022A9" w:rsidRPr="00F628C7" w14:paraId="6AB04F12" w14:textId="77777777" w:rsidTr="00086FA5">
        <w:trPr>
          <w:jc w:val="center"/>
        </w:trPr>
        <w:tc>
          <w:tcPr>
            <w:tcW w:w="710" w:type="dxa"/>
            <w:vAlign w:val="center"/>
          </w:tcPr>
          <w:p w14:paraId="140118EF" w14:textId="38907B6D"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7</w:t>
            </w:r>
          </w:p>
        </w:tc>
        <w:tc>
          <w:tcPr>
            <w:tcW w:w="1733" w:type="dxa"/>
            <w:vAlign w:val="center"/>
          </w:tcPr>
          <w:p w14:paraId="092645AB" w14:textId="77777777" w:rsidR="004022A9" w:rsidRPr="00F628C7" w:rsidRDefault="004022A9" w:rsidP="004E5661">
            <w:pPr>
              <w:spacing w:before="60" w:after="60" w:line="288" w:lineRule="auto"/>
              <w:jc w:val="left"/>
            </w:pPr>
            <w:r>
              <w:t>CN</w:t>
            </w:r>
            <w:r w:rsidRPr="00F628C7">
              <w:rPr>
                <w:vertAlign w:val="superscript"/>
              </w:rPr>
              <w:t>-</w:t>
            </w:r>
          </w:p>
        </w:tc>
        <w:tc>
          <w:tcPr>
            <w:tcW w:w="1185" w:type="dxa"/>
            <w:vAlign w:val="center"/>
          </w:tcPr>
          <w:p w14:paraId="1C4B777B" w14:textId="77777777" w:rsidR="004022A9" w:rsidRPr="00F628C7" w:rsidRDefault="004022A9" w:rsidP="004E5661">
            <w:pPr>
              <w:spacing w:before="60" w:after="60" w:line="288" w:lineRule="auto"/>
              <w:jc w:val="center"/>
            </w:pPr>
            <w:r w:rsidRPr="00F628C7">
              <w:rPr>
                <w:bCs/>
              </w:rPr>
              <w:t>mg/L</w:t>
            </w:r>
          </w:p>
        </w:tc>
        <w:tc>
          <w:tcPr>
            <w:tcW w:w="992" w:type="dxa"/>
            <w:vAlign w:val="center"/>
          </w:tcPr>
          <w:p w14:paraId="163372AB" w14:textId="19DBD11A"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0,009</w:t>
            </w:r>
          </w:p>
        </w:tc>
        <w:tc>
          <w:tcPr>
            <w:tcW w:w="993" w:type="dxa"/>
            <w:vAlign w:val="center"/>
          </w:tcPr>
          <w:p w14:paraId="4EC2BA73" w14:textId="20F19762"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0,002</w:t>
            </w:r>
          </w:p>
        </w:tc>
        <w:tc>
          <w:tcPr>
            <w:tcW w:w="1018" w:type="dxa"/>
            <w:vAlign w:val="center"/>
          </w:tcPr>
          <w:p w14:paraId="1F77ADB0" w14:textId="6F494245" w:rsidR="004022A9" w:rsidRPr="00F628C7" w:rsidRDefault="004022A9" w:rsidP="004E5661">
            <w:pPr>
              <w:spacing w:before="60" w:after="60" w:line="288" w:lineRule="auto"/>
              <w:jc w:val="center"/>
              <w:rPr>
                <w:rFonts w:eastAsia="DengXian"/>
                <w:smallCaps/>
                <w:sz w:val="24"/>
                <w:szCs w:val="24"/>
              </w:rPr>
            </w:pPr>
            <w:r>
              <w:rPr>
                <w:rFonts w:eastAsia="DengXian"/>
                <w:smallCaps/>
                <w:sz w:val="24"/>
                <w:szCs w:val="24"/>
              </w:rPr>
              <w:t>0,002</w:t>
            </w:r>
          </w:p>
        </w:tc>
        <w:tc>
          <w:tcPr>
            <w:tcW w:w="1019" w:type="dxa"/>
          </w:tcPr>
          <w:p w14:paraId="15FB478A" w14:textId="3E363AD1" w:rsidR="004022A9" w:rsidRPr="00F628C7" w:rsidRDefault="00B6171F" w:rsidP="004E5661">
            <w:pPr>
              <w:spacing w:before="60" w:after="60" w:line="288" w:lineRule="auto"/>
              <w:jc w:val="center"/>
              <w:rPr>
                <w:rFonts w:eastAsia="DengXian"/>
                <w:smallCaps/>
                <w:sz w:val="24"/>
                <w:szCs w:val="24"/>
              </w:rPr>
            </w:pPr>
            <w:r>
              <w:rPr>
                <w:rFonts w:eastAsia="DengXian"/>
                <w:smallCaps/>
                <w:sz w:val="24"/>
                <w:szCs w:val="24"/>
              </w:rPr>
              <w:t>0,005</w:t>
            </w:r>
          </w:p>
        </w:tc>
        <w:tc>
          <w:tcPr>
            <w:tcW w:w="1984" w:type="dxa"/>
            <w:vAlign w:val="center"/>
          </w:tcPr>
          <w:p w14:paraId="4D4EFF98" w14:textId="6D4F4AF3" w:rsidR="004022A9" w:rsidRPr="00086FA5" w:rsidRDefault="004022A9" w:rsidP="004E5661">
            <w:pPr>
              <w:spacing w:before="60" w:after="60" w:line="288" w:lineRule="auto"/>
              <w:jc w:val="center"/>
              <w:rPr>
                <w:rFonts w:eastAsia="DengXian"/>
                <w:b/>
                <w:bCs/>
                <w:smallCaps/>
                <w:sz w:val="24"/>
                <w:szCs w:val="24"/>
              </w:rPr>
            </w:pPr>
            <w:r w:rsidRPr="00086FA5">
              <w:rPr>
                <w:rFonts w:eastAsia="DengXian"/>
                <w:b/>
                <w:bCs/>
                <w:smallCaps/>
                <w:sz w:val="24"/>
                <w:szCs w:val="24"/>
              </w:rPr>
              <w:t>0,063</w:t>
            </w:r>
          </w:p>
        </w:tc>
      </w:tr>
      <w:tr w:rsidR="004022A9" w:rsidRPr="00F628C7" w14:paraId="78651391" w14:textId="77777777" w:rsidTr="00086FA5">
        <w:trPr>
          <w:jc w:val="center"/>
        </w:trPr>
        <w:tc>
          <w:tcPr>
            <w:tcW w:w="710" w:type="dxa"/>
            <w:vAlign w:val="center"/>
          </w:tcPr>
          <w:p w14:paraId="54B3E1E2" w14:textId="68804FB1" w:rsidR="004022A9" w:rsidRPr="00F628C7" w:rsidRDefault="004022A9" w:rsidP="004E5661">
            <w:pPr>
              <w:spacing w:before="60" w:after="60" w:line="288" w:lineRule="auto"/>
              <w:jc w:val="center"/>
            </w:pPr>
            <w:r>
              <w:t>8</w:t>
            </w:r>
          </w:p>
        </w:tc>
        <w:tc>
          <w:tcPr>
            <w:tcW w:w="1733" w:type="dxa"/>
            <w:vAlign w:val="center"/>
          </w:tcPr>
          <w:p w14:paraId="13ED8DE5" w14:textId="77777777" w:rsidR="004022A9" w:rsidRPr="00F628C7" w:rsidRDefault="004022A9" w:rsidP="004E5661">
            <w:pPr>
              <w:spacing w:before="60" w:after="60" w:line="288" w:lineRule="auto"/>
              <w:jc w:val="left"/>
            </w:pPr>
            <w:r w:rsidRPr="00F628C7">
              <w:t>Coliform</w:t>
            </w:r>
          </w:p>
        </w:tc>
        <w:tc>
          <w:tcPr>
            <w:tcW w:w="1185" w:type="dxa"/>
            <w:vAlign w:val="center"/>
          </w:tcPr>
          <w:p w14:paraId="1B694829" w14:textId="77777777" w:rsidR="004022A9" w:rsidRPr="00F628C7" w:rsidRDefault="004022A9" w:rsidP="004E5661">
            <w:pPr>
              <w:tabs>
                <w:tab w:val="left" w:pos="0"/>
              </w:tabs>
              <w:spacing w:before="60" w:after="60" w:line="288" w:lineRule="auto"/>
              <w:ind w:right="174"/>
              <w:jc w:val="center"/>
              <w:rPr>
                <w:bCs/>
              </w:rPr>
            </w:pPr>
            <w:r w:rsidRPr="00F628C7">
              <w:t>M</w:t>
            </w:r>
            <w:r w:rsidRPr="00F628C7">
              <w:rPr>
                <w:bCs/>
              </w:rPr>
              <w:t>PN/</w:t>
            </w:r>
          </w:p>
          <w:p w14:paraId="310208B0" w14:textId="77777777" w:rsidR="004022A9" w:rsidRPr="00F628C7" w:rsidRDefault="004022A9" w:rsidP="004E5661">
            <w:pPr>
              <w:tabs>
                <w:tab w:val="left" w:pos="0"/>
              </w:tabs>
              <w:spacing w:before="60" w:after="60" w:line="288" w:lineRule="auto"/>
              <w:ind w:right="174"/>
              <w:jc w:val="center"/>
            </w:pPr>
            <w:r w:rsidRPr="00F628C7">
              <w:rPr>
                <w:bCs/>
              </w:rPr>
              <w:t>100ml</w:t>
            </w:r>
          </w:p>
        </w:tc>
        <w:tc>
          <w:tcPr>
            <w:tcW w:w="992" w:type="dxa"/>
            <w:vAlign w:val="center"/>
          </w:tcPr>
          <w:p w14:paraId="36141FD4" w14:textId="1D7E389B" w:rsidR="004022A9" w:rsidRPr="00F628C7" w:rsidRDefault="004022A9" w:rsidP="004E5661">
            <w:pPr>
              <w:spacing w:before="60" w:after="60" w:line="288" w:lineRule="auto"/>
              <w:jc w:val="center"/>
            </w:pPr>
            <w:r>
              <w:t>KPH</w:t>
            </w:r>
          </w:p>
        </w:tc>
        <w:tc>
          <w:tcPr>
            <w:tcW w:w="993" w:type="dxa"/>
            <w:vAlign w:val="center"/>
          </w:tcPr>
          <w:p w14:paraId="3D15E454" w14:textId="0E4E5D17" w:rsidR="004022A9" w:rsidRPr="00F628C7" w:rsidRDefault="004022A9" w:rsidP="004E5661">
            <w:pPr>
              <w:spacing w:before="60" w:after="60" w:line="288" w:lineRule="auto"/>
              <w:jc w:val="center"/>
            </w:pPr>
            <w:r>
              <w:t>KPH</w:t>
            </w:r>
          </w:p>
        </w:tc>
        <w:tc>
          <w:tcPr>
            <w:tcW w:w="1018" w:type="dxa"/>
            <w:vAlign w:val="center"/>
          </w:tcPr>
          <w:p w14:paraId="0BE53BF7" w14:textId="6F55F978" w:rsidR="004022A9" w:rsidRPr="00F628C7" w:rsidRDefault="004022A9" w:rsidP="004E5661">
            <w:pPr>
              <w:spacing w:before="60" w:after="60" w:line="288" w:lineRule="auto"/>
              <w:jc w:val="center"/>
            </w:pPr>
            <w:r>
              <w:t>KPH</w:t>
            </w:r>
          </w:p>
        </w:tc>
        <w:tc>
          <w:tcPr>
            <w:tcW w:w="1019" w:type="dxa"/>
            <w:vAlign w:val="center"/>
          </w:tcPr>
          <w:p w14:paraId="283AFB89" w14:textId="507C7C3D" w:rsidR="004022A9" w:rsidRPr="00F628C7" w:rsidRDefault="00B6171F" w:rsidP="004E5661">
            <w:pPr>
              <w:spacing w:before="60" w:after="60" w:line="288" w:lineRule="auto"/>
              <w:jc w:val="center"/>
            </w:pPr>
            <w:r>
              <w:t>KPH</w:t>
            </w:r>
          </w:p>
        </w:tc>
        <w:tc>
          <w:tcPr>
            <w:tcW w:w="1984" w:type="dxa"/>
            <w:vAlign w:val="center"/>
          </w:tcPr>
          <w:p w14:paraId="743A3736" w14:textId="63F424F7" w:rsidR="004022A9" w:rsidRPr="00086FA5" w:rsidRDefault="004022A9" w:rsidP="004E5661">
            <w:pPr>
              <w:spacing w:before="60" w:after="60" w:line="288" w:lineRule="auto"/>
              <w:jc w:val="center"/>
              <w:rPr>
                <w:b/>
                <w:bCs/>
              </w:rPr>
            </w:pPr>
            <w:r w:rsidRPr="00086FA5">
              <w:rPr>
                <w:b/>
                <w:bCs/>
              </w:rPr>
              <w:t>3.000</w:t>
            </w:r>
          </w:p>
        </w:tc>
      </w:tr>
    </w:tbl>
    <w:p w14:paraId="58AC92BE" w14:textId="0328B27F" w:rsidR="00E5227B" w:rsidRPr="00E5227B" w:rsidRDefault="00E5227B" w:rsidP="004E5661">
      <w:pPr>
        <w:spacing w:before="60" w:after="60"/>
        <w:jc w:val="right"/>
        <w:rPr>
          <w:i/>
        </w:rPr>
      </w:pPr>
      <w:r w:rsidRPr="00E5227B">
        <w:rPr>
          <w:i/>
        </w:rPr>
        <w:t>(</w:t>
      </w:r>
      <w:proofErr w:type="spellStart"/>
      <w:r w:rsidRPr="00E5227B">
        <w:rPr>
          <w:i/>
        </w:rPr>
        <w:t>Nguồn</w:t>
      </w:r>
      <w:proofErr w:type="spellEnd"/>
      <w:r w:rsidRPr="00E5227B">
        <w:rPr>
          <w:i/>
        </w:rPr>
        <w:t xml:space="preserve">: </w:t>
      </w:r>
      <w:proofErr w:type="spellStart"/>
      <w:r w:rsidR="000B0388">
        <w:rPr>
          <w:i/>
        </w:rPr>
        <w:t>Trung</w:t>
      </w:r>
      <w:proofErr w:type="spellEnd"/>
      <w:r w:rsidR="000B0388">
        <w:rPr>
          <w:i/>
        </w:rPr>
        <w:t xml:space="preserve"> </w:t>
      </w:r>
      <w:proofErr w:type="spellStart"/>
      <w:r w:rsidR="000B0388">
        <w:rPr>
          <w:i/>
        </w:rPr>
        <w:t>tâm</w:t>
      </w:r>
      <w:proofErr w:type="spellEnd"/>
      <w:r w:rsidR="000B0388">
        <w:rPr>
          <w:i/>
        </w:rPr>
        <w:t xml:space="preserve"> </w:t>
      </w:r>
      <w:proofErr w:type="spellStart"/>
      <w:r w:rsidR="000B0388">
        <w:rPr>
          <w:i/>
        </w:rPr>
        <w:t>quan</w:t>
      </w:r>
      <w:proofErr w:type="spellEnd"/>
      <w:r w:rsidR="000B0388">
        <w:rPr>
          <w:i/>
        </w:rPr>
        <w:t xml:space="preserve"> </w:t>
      </w:r>
      <w:proofErr w:type="spellStart"/>
      <w:r w:rsidR="000B0388">
        <w:rPr>
          <w:i/>
        </w:rPr>
        <w:t>trắc</w:t>
      </w:r>
      <w:proofErr w:type="spellEnd"/>
      <w:r w:rsidR="000B0388">
        <w:rPr>
          <w:i/>
        </w:rPr>
        <w:t xml:space="preserve"> </w:t>
      </w:r>
      <w:proofErr w:type="spellStart"/>
      <w:r w:rsidR="000B0388">
        <w:rPr>
          <w:i/>
        </w:rPr>
        <w:t>Tài</w:t>
      </w:r>
      <w:proofErr w:type="spellEnd"/>
      <w:r w:rsidR="000B0388">
        <w:rPr>
          <w:i/>
        </w:rPr>
        <w:t xml:space="preserve"> </w:t>
      </w:r>
      <w:proofErr w:type="spellStart"/>
      <w:r w:rsidR="000B0388">
        <w:rPr>
          <w:i/>
        </w:rPr>
        <w:t>nguyên</w:t>
      </w:r>
      <w:proofErr w:type="spellEnd"/>
      <w:r w:rsidR="000B0388">
        <w:rPr>
          <w:i/>
        </w:rPr>
        <w:t xml:space="preserve"> </w:t>
      </w:r>
      <w:proofErr w:type="spellStart"/>
      <w:r w:rsidR="000B0388">
        <w:rPr>
          <w:i/>
        </w:rPr>
        <w:t>và</w:t>
      </w:r>
      <w:proofErr w:type="spellEnd"/>
      <w:r w:rsidR="000B0388">
        <w:rPr>
          <w:i/>
        </w:rPr>
        <w:t xml:space="preserve"> </w:t>
      </w:r>
      <w:proofErr w:type="spellStart"/>
      <w:r w:rsidR="000B0388">
        <w:rPr>
          <w:i/>
        </w:rPr>
        <w:t>Môi</w:t>
      </w:r>
      <w:proofErr w:type="spellEnd"/>
      <w:r w:rsidR="000B0388">
        <w:rPr>
          <w:i/>
        </w:rPr>
        <w:t xml:space="preserve"> </w:t>
      </w:r>
      <w:proofErr w:type="spellStart"/>
      <w:r w:rsidR="000B0388">
        <w:rPr>
          <w:i/>
        </w:rPr>
        <w:t>trường</w:t>
      </w:r>
      <w:proofErr w:type="spellEnd"/>
      <w:r w:rsidRPr="00E5227B">
        <w:rPr>
          <w:i/>
        </w:rPr>
        <w:t>, 2022)</w:t>
      </w:r>
    </w:p>
    <w:p w14:paraId="6F86609B" w14:textId="505DB77E" w:rsidR="00125E82" w:rsidRPr="00125E82" w:rsidRDefault="00403CB2" w:rsidP="004E5661">
      <w:pPr>
        <w:pStyle w:val="Heading2"/>
        <w:numPr>
          <w:ilvl w:val="0"/>
          <w:numId w:val="0"/>
        </w:numPr>
        <w:spacing w:before="60" w:after="60"/>
      </w:pPr>
      <w:bookmarkStart w:id="294" w:name="_Toc125979907"/>
      <w:r>
        <w:lastRenderedPageBreak/>
        <w:t>2.</w:t>
      </w:r>
      <w:r w:rsidR="0007332C">
        <w:t xml:space="preserve"> </w:t>
      </w:r>
      <w:proofErr w:type="spellStart"/>
      <w:r w:rsidR="00125E82" w:rsidRPr="00125E82">
        <w:t>Kết</w:t>
      </w:r>
      <w:proofErr w:type="spellEnd"/>
      <w:r w:rsidR="00125E82" w:rsidRPr="00125E82">
        <w:t xml:space="preserve"> </w:t>
      </w:r>
      <w:proofErr w:type="spellStart"/>
      <w:r w:rsidR="00125E82" w:rsidRPr="00125E82">
        <w:t>quả</w:t>
      </w:r>
      <w:proofErr w:type="spellEnd"/>
      <w:r w:rsidR="00125E82" w:rsidRPr="00125E82">
        <w:t xml:space="preserve"> </w:t>
      </w:r>
      <w:proofErr w:type="spellStart"/>
      <w:r w:rsidR="00125E82" w:rsidRPr="00125E82">
        <w:t>quan</w:t>
      </w:r>
      <w:proofErr w:type="spellEnd"/>
      <w:r w:rsidR="00125E82" w:rsidRPr="00125E82">
        <w:t xml:space="preserve"> </w:t>
      </w:r>
      <w:proofErr w:type="spellStart"/>
      <w:r w:rsidR="00125E82" w:rsidRPr="00125E82">
        <w:t>trắc</w:t>
      </w:r>
      <w:proofErr w:type="spellEnd"/>
      <w:r w:rsidR="00125E82" w:rsidRPr="00125E82">
        <w:t xml:space="preserve"> </w:t>
      </w:r>
      <w:proofErr w:type="spellStart"/>
      <w:r w:rsidR="00125E82" w:rsidRPr="00125E82">
        <w:t>môi</w:t>
      </w:r>
      <w:proofErr w:type="spellEnd"/>
      <w:r w:rsidR="00125E82" w:rsidRPr="00125E82">
        <w:t xml:space="preserve"> </w:t>
      </w:r>
      <w:proofErr w:type="spellStart"/>
      <w:r w:rsidR="00125E82" w:rsidRPr="00125E82">
        <w:t>trường</w:t>
      </w:r>
      <w:proofErr w:type="spellEnd"/>
      <w:r w:rsidR="00125E82" w:rsidRPr="00125E82">
        <w:t xml:space="preserve"> </w:t>
      </w:r>
      <w:proofErr w:type="spellStart"/>
      <w:r w:rsidR="00125E82" w:rsidRPr="00125E82">
        <w:t>định</w:t>
      </w:r>
      <w:proofErr w:type="spellEnd"/>
      <w:r w:rsidR="00125E82" w:rsidRPr="00125E82">
        <w:t xml:space="preserve"> </w:t>
      </w:r>
      <w:proofErr w:type="spellStart"/>
      <w:r w:rsidR="00125E82" w:rsidRPr="00125E82">
        <w:t>kỳ</w:t>
      </w:r>
      <w:proofErr w:type="spellEnd"/>
      <w:r w:rsidR="00125E82" w:rsidRPr="00125E82">
        <w:t xml:space="preserve"> </w:t>
      </w:r>
      <w:proofErr w:type="spellStart"/>
      <w:r w:rsidR="00125E82" w:rsidRPr="00125E82">
        <w:t>đối</w:t>
      </w:r>
      <w:proofErr w:type="spellEnd"/>
      <w:r w:rsidR="00125E82" w:rsidRPr="00125E82">
        <w:t xml:space="preserve"> </w:t>
      </w:r>
      <w:proofErr w:type="spellStart"/>
      <w:r w:rsidR="00125E82" w:rsidRPr="00125E82">
        <w:t>với</w:t>
      </w:r>
      <w:proofErr w:type="spellEnd"/>
      <w:r w:rsidR="00125E82" w:rsidRPr="00125E82">
        <w:t xml:space="preserve"> </w:t>
      </w:r>
      <w:proofErr w:type="spellStart"/>
      <w:r w:rsidR="00125E82" w:rsidRPr="00125E82">
        <w:t>bụi</w:t>
      </w:r>
      <w:proofErr w:type="spellEnd"/>
      <w:r w:rsidR="00125E82" w:rsidRPr="00125E82">
        <w:t xml:space="preserve">, </w:t>
      </w:r>
      <w:proofErr w:type="spellStart"/>
      <w:r w:rsidR="00125E82" w:rsidRPr="00125E82">
        <w:t>khí</w:t>
      </w:r>
      <w:proofErr w:type="spellEnd"/>
      <w:r w:rsidR="00125E82" w:rsidRPr="00125E82">
        <w:t xml:space="preserve"> </w:t>
      </w:r>
      <w:proofErr w:type="spellStart"/>
      <w:r w:rsidR="00125E82" w:rsidRPr="00125E82">
        <w:t>thải</w:t>
      </w:r>
      <w:proofErr w:type="spellEnd"/>
      <w:r w:rsidR="00125E82" w:rsidRPr="00125E82">
        <w:t>.</w:t>
      </w:r>
      <w:bookmarkEnd w:id="291"/>
      <w:bookmarkEnd w:id="294"/>
    </w:p>
    <w:p w14:paraId="1135157E" w14:textId="77777777" w:rsidR="0007332C" w:rsidRDefault="00F17EC7" w:rsidP="004E5661">
      <w:pPr>
        <w:spacing w:before="60" w:after="60"/>
        <w:rPr>
          <w:lang w:val="en-US"/>
        </w:rPr>
      </w:pPr>
      <w:proofErr w:type="spellStart"/>
      <w:r>
        <w:rPr>
          <w:lang w:val="en-US"/>
        </w:rPr>
        <w:t>Không</w:t>
      </w:r>
      <w:proofErr w:type="spellEnd"/>
      <w:r>
        <w:rPr>
          <w:lang w:val="en-US"/>
        </w:rPr>
        <w:t xml:space="preserve"> </w:t>
      </w:r>
      <w:proofErr w:type="spellStart"/>
      <w:r>
        <w:rPr>
          <w:lang w:val="en-US"/>
        </w:rPr>
        <w:t>có</w:t>
      </w:r>
      <w:bookmarkStart w:id="295" w:name="_Toc115938780"/>
      <w:proofErr w:type="spellEnd"/>
    </w:p>
    <w:p w14:paraId="3C864DED" w14:textId="7CE9648B" w:rsidR="00125E82" w:rsidRPr="002C2519" w:rsidRDefault="00403CB2" w:rsidP="004E5661">
      <w:pPr>
        <w:pStyle w:val="Heading2"/>
        <w:numPr>
          <w:ilvl w:val="0"/>
          <w:numId w:val="0"/>
        </w:numPr>
        <w:spacing w:before="60" w:after="60"/>
      </w:pPr>
      <w:bookmarkStart w:id="296" w:name="_Toc125979908"/>
      <w:r>
        <w:rPr>
          <w:rStyle w:val="5Char"/>
          <w:b/>
          <w:lang w:val="en-GB"/>
        </w:rPr>
        <w:t>3.</w:t>
      </w:r>
      <w:r w:rsidR="0007332C" w:rsidRPr="002C2519">
        <w:rPr>
          <w:rStyle w:val="5Char"/>
          <w:b/>
          <w:lang w:val="en-GB"/>
        </w:rPr>
        <w:t xml:space="preserve"> </w:t>
      </w:r>
      <w:proofErr w:type="spellStart"/>
      <w:r w:rsidR="00125E82" w:rsidRPr="002C2519">
        <w:rPr>
          <w:rStyle w:val="5Char"/>
          <w:b/>
          <w:lang w:val="en-GB"/>
        </w:rPr>
        <w:t>Kết</w:t>
      </w:r>
      <w:proofErr w:type="spellEnd"/>
      <w:r w:rsidR="00125E82" w:rsidRPr="002C2519">
        <w:rPr>
          <w:rStyle w:val="5Char"/>
          <w:b/>
          <w:lang w:val="en-GB"/>
        </w:rPr>
        <w:t xml:space="preserve"> </w:t>
      </w:r>
      <w:proofErr w:type="spellStart"/>
      <w:r w:rsidR="00125E82" w:rsidRPr="002C2519">
        <w:rPr>
          <w:rStyle w:val="5Char"/>
          <w:b/>
          <w:lang w:val="en-GB"/>
        </w:rPr>
        <w:t>quả</w:t>
      </w:r>
      <w:proofErr w:type="spellEnd"/>
      <w:r w:rsidR="00125E82" w:rsidRPr="002C2519">
        <w:rPr>
          <w:rStyle w:val="5Char"/>
          <w:b/>
          <w:lang w:val="en-GB"/>
        </w:rPr>
        <w:t xml:space="preserve"> </w:t>
      </w:r>
      <w:proofErr w:type="spellStart"/>
      <w:r w:rsidR="00125E82" w:rsidRPr="002C2519">
        <w:rPr>
          <w:rStyle w:val="5Char"/>
          <w:b/>
          <w:lang w:val="en-GB"/>
        </w:rPr>
        <w:t>quan</w:t>
      </w:r>
      <w:proofErr w:type="spellEnd"/>
      <w:r w:rsidR="00125E82" w:rsidRPr="002C2519">
        <w:rPr>
          <w:rStyle w:val="5Char"/>
          <w:b/>
          <w:lang w:val="en-GB"/>
        </w:rPr>
        <w:t xml:space="preserve"> </w:t>
      </w:r>
      <w:proofErr w:type="spellStart"/>
      <w:r w:rsidR="00125E82" w:rsidRPr="002C2519">
        <w:rPr>
          <w:rStyle w:val="5Char"/>
          <w:b/>
          <w:lang w:val="en-GB"/>
        </w:rPr>
        <w:t>trắc</w:t>
      </w:r>
      <w:proofErr w:type="spellEnd"/>
      <w:r w:rsidR="00125E82" w:rsidRPr="002C2519">
        <w:rPr>
          <w:rStyle w:val="5Char"/>
          <w:b/>
          <w:lang w:val="en-GB"/>
        </w:rPr>
        <w:t xml:space="preserve"> </w:t>
      </w:r>
      <w:proofErr w:type="spellStart"/>
      <w:r w:rsidR="00125E82" w:rsidRPr="002C2519">
        <w:rPr>
          <w:rStyle w:val="5Char"/>
          <w:b/>
          <w:lang w:val="en-GB"/>
        </w:rPr>
        <w:t>môi</w:t>
      </w:r>
      <w:proofErr w:type="spellEnd"/>
      <w:r w:rsidR="00125E82" w:rsidRPr="002C2519">
        <w:rPr>
          <w:rStyle w:val="5Char"/>
          <w:b/>
          <w:lang w:val="en-GB"/>
        </w:rPr>
        <w:t xml:space="preserve"> </w:t>
      </w:r>
      <w:proofErr w:type="spellStart"/>
      <w:r w:rsidR="00125E82" w:rsidRPr="002C2519">
        <w:rPr>
          <w:rStyle w:val="5Char"/>
          <w:b/>
          <w:lang w:val="en-GB"/>
        </w:rPr>
        <w:t>trường</w:t>
      </w:r>
      <w:proofErr w:type="spellEnd"/>
      <w:r w:rsidR="00125E82" w:rsidRPr="002C2519">
        <w:rPr>
          <w:rStyle w:val="5Char"/>
          <w:b/>
          <w:lang w:val="en-GB"/>
        </w:rPr>
        <w:t xml:space="preserve"> </w:t>
      </w:r>
      <w:proofErr w:type="spellStart"/>
      <w:r w:rsidR="00125E82" w:rsidRPr="002C2519">
        <w:rPr>
          <w:rStyle w:val="5Char"/>
          <w:b/>
          <w:lang w:val="en-GB"/>
        </w:rPr>
        <w:t>trong</w:t>
      </w:r>
      <w:proofErr w:type="spellEnd"/>
      <w:r w:rsidR="00125E82" w:rsidRPr="002C2519">
        <w:rPr>
          <w:rStyle w:val="5Char"/>
          <w:b/>
          <w:lang w:val="en-GB"/>
        </w:rPr>
        <w:t xml:space="preserve"> </w:t>
      </w:r>
      <w:proofErr w:type="spellStart"/>
      <w:r w:rsidR="00125E82" w:rsidRPr="002C2519">
        <w:rPr>
          <w:rStyle w:val="5Char"/>
          <w:b/>
          <w:lang w:val="en-GB"/>
        </w:rPr>
        <w:t>quá</w:t>
      </w:r>
      <w:proofErr w:type="spellEnd"/>
      <w:r w:rsidR="00125E82" w:rsidRPr="002C2519">
        <w:rPr>
          <w:rStyle w:val="5Char"/>
          <w:b/>
          <w:lang w:val="en-GB"/>
        </w:rPr>
        <w:t xml:space="preserve"> </w:t>
      </w:r>
      <w:proofErr w:type="spellStart"/>
      <w:r w:rsidR="00125E82" w:rsidRPr="002C2519">
        <w:rPr>
          <w:rStyle w:val="5Char"/>
          <w:b/>
          <w:lang w:val="en-GB"/>
        </w:rPr>
        <w:t>trình</w:t>
      </w:r>
      <w:proofErr w:type="spellEnd"/>
      <w:r w:rsidR="00125E82" w:rsidRPr="002C2519">
        <w:rPr>
          <w:rStyle w:val="5Char"/>
          <w:b/>
          <w:lang w:val="en-GB"/>
        </w:rPr>
        <w:t xml:space="preserve"> </w:t>
      </w:r>
      <w:proofErr w:type="spellStart"/>
      <w:r w:rsidR="00125E82" w:rsidRPr="002C2519">
        <w:rPr>
          <w:rStyle w:val="5Char"/>
          <w:b/>
          <w:lang w:val="en-GB"/>
        </w:rPr>
        <w:t>lập</w:t>
      </w:r>
      <w:proofErr w:type="spellEnd"/>
      <w:r w:rsidR="00125E82" w:rsidRPr="002C2519">
        <w:rPr>
          <w:rStyle w:val="5Char"/>
          <w:b/>
          <w:lang w:val="en-GB"/>
        </w:rPr>
        <w:t xml:space="preserve"> </w:t>
      </w:r>
      <w:proofErr w:type="spellStart"/>
      <w:r w:rsidR="00125E82" w:rsidRPr="002C2519">
        <w:rPr>
          <w:rStyle w:val="5Char"/>
          <w:b/>
          <w:lang w:val="en-GB"/>
        </w:rPr>
        <w:t>báo</w:t>
      </w:r>
      <w:proofErr w:type="spellEnd"/>
      <w:r w:rsidR="00125E82" w:rsidRPr="002C2519">
        <w:rPr>
          <w:rStyle w:val="5Char"/>
          <w:b/>
          <w:lang w:val="en-GB"/>
        </w:rPr>
        <w:t xml:space="preserve"> </w:t>
      </w:r>
      <w:proofErr w:type="spellStart"/>
      <w:r w:rsidR="00125E82" w:rsidRPr="002C2519">
        <w:rPr>
          <w:rStyle w:val="5Char"/>
          <w:b/>
          <w:lang w:val="en-GB"/>
        </w:rPr>
        <w:t>cáo</w:t>
      </w:r>
      <w:bookmarkEnd w:id="295"/>
      <w:bookmarkEnd w:id="296"/>
      <w:proofErr w:type="spellEnd"/>
      <w:r w:rsidR="00125E82" w:rsidRPr="002C2519">
        <w:t xml:space="preserve"> </w:t>
      </w:r>
    </w:p>
    <w:p w14:paraId="07685E0F" w14:textId="77777777" w:rsidR="00F17EC7" w:rsidRDefault="00F17EC7" w:rsidP="004E5661">
      <w:pPr>
        <w:spacing w:before="60" w:after="60"/>
        <w:rPr>
          <w:lang w:val="en-US"/>
        </w:rPr>
      </w:pPr>
      <w:proofErr w:type="spellStart"/>
      <w:r>
        <w:rPr>
          <w:lang w:val="en-US"/>
        </w:rPr>
        <w:t>Không</w:t>
      </w:r>
      <w:proofErr w:type="spellEnd"/>
      <w:r>
        <w:rPr>
          <w:lang w:val="en-US"/>
        </w:rPr>
        <w:t xml:space="preserve"> </w:t>
      </w:r>
      <w:proofErr w:type="spellStart"/>
      <w:r>
        <w:rPr>
          <w:lang w:val="en-US"/>
        </w:rPr>
        <w:t>có</w:t>
      </w:r>
      <w:proofErr w:type="spellEnd"/>
      <w:r w:rsidR="0007332C">
        <w:rPr>
          <w:lang w:val="en-US"/>
        </w:rPr>
        <w:t>.</w:t>
      </w:r>
    </w:p>
    <w:p w14:paraId="49ED1A93" w14:textId="77777777" w:rsidR="00125E82" w:rsidRPr="001900D7" w:rsidRDefault="001E532F" w:rsidP="004E5661">
      <w:pPr>
        <w:spacing w:before="60" w:after="60"/>
        <w:rPr>
          <w:lang w:val="en-US"/>
        </w:rPr>
      </w:pPr>
      <w:r>
        <w:rPr>
          <w:lang w:val="en-US"/>
        </w:rPr>
        <w:br w:type="page"/>
      </w:r>
    </w:p>
    <w:p w14:paraId="28214AED" w14:textId="77777777" w:rsidR="00125E82" w:rsidRPr="001C137F" w:rsidRDefault="0007332C" w:rsidP="004E5661">
      <w:pPr>
        <w:pStyle w:val="Heading1"/>
        <w:spacing w:before="60" w:after="60"/>
      </w:pPr>
      <w:bookmarkStart w:id="297" w:name="_Toc115938782"/>
      <w:bookmarkStart w:id="298" w:name="_Toc125979909"/>
      <w:r>
        <w:lastRenderedPageBreak/>
        <w:t xml:space="preserve">. </w:t>
      </w:r>
      <w:r w:rsidR="00125E82" w:rsidRPr="00125E82">
        <w:t xml:space="preserve">CHƯƠNG </w:t>
      </w:r>
      <w:r w:rsidR="00125E82" w:rsidRPr="0007332C">
        <w:t>TRÌNH</w:t>
      </w:r>
      <w:r w:rsidR="00125E82" w:rsidRPr="00125E82">
        <w:t xml:space="preserve"> QUAN TRẮC MÔI TRƯỜNG CỦA CƠ SỞ</w:t>
      </w:r>
      <w:bookmarkEnd w:id="297"/>
      <w:bookmarkEnd w:id="298"/>
    </w:p>
    <w:p w14:paraId="2044318D" w14:textId="618AB6D1" w:rsidR="00125E82" w:rsidRPr="00125E82" w:rsidRDefault="00403CB2" w:rsidP="004E5661">
      <w:pPr>
        <w:pStyle w:val="Heading2"/>
        <w:numPr>
          <w:ilvl w:val="0"/>
          <w:numId w:val="0"/>
        </w:numPr>
        <w:spacing w:before="60" w:after="60"/>
      </w:pPr>
      <w:bookmarkStart w:id="299" w:name="_Toc115938783"/>
      <w:bookmarkStart w:id="300" w:name="_Toc125979910"/>
      <w:r>
        <w:t>1.</w:t>
      </w:r>
      <w:r w:rsidR="0007332C">
        <w:t xml:space="preserve"> </w:t>
      </w:r>
      <w:proofErr w:type="spellStart"/>
      <w:r w:rsidR="00125E82" w:rsidRPr="00125E82">
        <w:t>Kế</w:t>
      </w:r>
      <w:proofErr w:type="spellEnd"/>
      <w:r w:rsidR="00125E82" w:rsidRPr="00125E82">
        <w:t xml:space="preserve"> </w:t>
      </w:r>
      <w:proofErr w:type="spellStart"/>
      <w:r w:rsidR="00125E82" w:rsidRPr="00125E82">
        <w:t>hoạch</w:t>
      </w:r>
      <w:proofErr w:type="spellEnd"/>
      <w:r w:rsidR="00125E82" w:rsidRPr="00125E82">
        <w:t xml:space="preserve"> </w:t>
      </w:r>
      <w:proofErr w:type="spellStart"/>
      <w:r w:rsidR="00125E82" w:rsidRPr="00125E82">
        <w:t>vận</w:t>
      </w:r>
      <w:proofErr w:type="spellEnd"/>
      <w:r w:rsidR="00125E82" w:rsidRPr="00125E82">
        <w:t xml:space="preserve"> </w:t>
      </w:r>
      <w:proofErr w:type="spellStart"/>
      <w:r w:rsidR="00125E82" w:rsidRPr="00125E82">
        <w:t>hành</w:t>
      </w:r>
      <w:proofErr w:type="spellEnd"/>
      <w:r w:rsidR="00125E82" w:rsidRPr="00125E82">
        <w:t xml:space="preserve"> </w:t>
      </w:r>
      <w:proofErr w:type="spellStart"/>
      <w:r w:rsidR="00125E82" w:rsidRPr="00125E82">
        <w:t>thử</w:t>
      </w:r>
      <w:proofErr w:type="spellEnd"/>
      <w:r w:rsidR="00125E82" w:rsidRPr="00125E82">
        <w:t xml:space="preserve"> </w:t>
      </w:r>
      <w:proofErr w:type="spellStart"/>
      <w:r w:rsidR="00125E82" w:rsidRPr="00125E82">
        <w:t>nghiệm</w:t>
      </w:r>
      <w:proofErr w:type="spellEnd"/>
      <w:r w:rsidR="00125E82" w:rsidRPr="00125E82">
        <w:t xml:space="preserve"> </w:t>
      </w:r>
      <w:proofErr w:type="spellStart"/>
      <w:r w:rsidR="00125E82" w:rsidRPr="00125E82">
        <w:t>công</w:t>
      </w:r>
      <w:proofErr w:type="spellEnd"/>
      <w:r w:rsidR="00125E82" w:rsidRPr="00125E82">
        <w:t xml:space="preserve"> </w:t>
      </w:r>
      <w:proofErr w:type="spellStart"/>
      <w:r w:rsidR="00125E82" w:rsidRPr="00125E82">
        <w:t>trình</w:t>
      </w:r>
      <w:proofErr w:type="spellEnd"/>
      <w:r w:rsidR="00125E82" w:rsidRPr="00125E82">
        <w:t xml:space="preserve"> </w:t>
      </w:r>
      <w:proofErr w:type="spellStart"/>
      <w:r w:rsidR="00125E82" w:rsidRPr="00125E82">
        <w:t>xử</w:t>
      </w:r>
      <w:proofErr w:type="spellEnd"/>
      <w:r w:rsidR="00125E82" w:rsidRPr="00125E82">
        <w:t xml:space="preserve"> </w:t>
      </w:r>
      <w:proofErr w:type="spellStart"/>
      <w:r w:rsidR="00125E82" w:rsidRPr="00125E82">
        <w:t>lý</w:t>
      </w:r>
      <w:proofErr w:type="spellEnd"/>
      <w:r w:rsidR="00125E82" w:rsidRPr="00125E82">
        <w:t xml:space="preserve"> </w:t>
      </w:r>
      <w:proofErr w:type="spellStart"/>
      <w:r w:rsidR="00125E82" w:rsidRPr="00125E82">
        <w:t>chất</w:t>
      </w:r>
      <w:proofErr w:type="spellEnd"/>
      <w:r w:rsidR="00125E82" w:rsidRPr="00125E82">
        <w:t xml:space="preserve"> </w:t>
      </w:r>
      <w:proofErr w:type="spellStart"/>
      <w:r w:rsidR="00125E82" w:rsidRPr="00125E82">
        <w:t>thải</w:t>
      </w:r>
      <w:bookmarkEnd w:id="299"/>
      <w:bookmarkEnd w:id="300"/>
      <w:proofErr w:type="spellEnd"/>
    </w:p>
    <w:p w14:paraId="732DC4B0" w14:textId="3952739F" w:rsidR="001C137F" w:rsidRDefault="001C137F" w:rsidP="004E5661">
      <w:pPr>
        <w:spacing w:before="60" w:after="60"/>
      </w:pPr>
      <w:bookmarkStart w:id="301" w:name="_Toc115938784"/>
      <w:proofErr w:type="spellStart"/>
      <w:r>
        <w:t>Hiện</w:t>
      </w:r>
      <w:proofErr w:type="spellEnd"/>
      <w:r>
        <w:t xml:space="preserve"> </w:t>
      </w:r>
      <w:proofErr w:type="spellStart"/>
      <w:r>
        <w:t>tại</w:t>
      </w:r>
      <w:proofErr w:type="spellEnd"/>
      <w:r>
        <w:t xml:space="preserve">, </w:t>
      </w:r>
      <w:proofErr w:type="spellStart"/>
      <w:r>
        <w:t>nhà</w:t>
      </w:r>
      <w:proofErr w:type="spellEnd"/>
      <w:r>
        <w:t xml:space="preserve"> </w:t>
      </w:r>
      <w:proofErr w:type="spellStart"/>
      <w:r>
        <w:t>máy</w:t>
      </w:r>
      <w:proofErr w:type="spellEnd"/>
      <w:r>
        <w:t xml:space="preserve"> </w:t>
      </w:r>
      <w:proofErr w:type="spellStart"/>
      <w:r>
        <w:t>đã</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vận</w:t>
      </w:r>
      <w:proofErr w:type="spellEnd"/>
      <w:r>
        <w:t xml:space="preserve"> </w:t>
      </w:r>
      <w:proofErr w:type="spellStart"/>
      <w:r>
        <w:t>hành</w:t>
      </w:r>
      <w:proofErr w:type="spellEnd"/>
      <w:r>
        <w:t xml:space="preserve"> </w:t>
      </w:r>
      <w:proofErr w:type="spellStart"/>
      <w:r>
        <w:t>thử</w:t>
      </w:r>
      <w:proofErr w:type="spellEnd"/>
      <w:r>
        <w:t xml:space="preserve"> </w:t>
      </w:r>
      <w:proofErr w:type="spellStart"/>
      <w:r>
        <w:t>nghiệm</w:t>
      </w:r>
      <w:proofErr w:type="spellEnd"/>
      <w:r>
        <w:t xml:space="preserve"> </w:t>
      </w:r>
      <w:proofErr w:type="spellStart"/>
      <w:r>
        <w:t>theo</w:t>
      </w:r>
      <w:proofErr w:type="spellEnd"/>
      <w:r>
        <w:t xml:space="preserve"> </w:t>
      </w:r>
      <w:proofErr w:type="spellStart"/>
      <w:r>
        <w:t>đề</w:t>
      </w:r>
      <w:proofErr w:type="spellEnd"/>
      <w:r>
        <w:t xml:space="preserve"> </w:t>
      </w:r>
      <w:proofErr w:type="spellStart"/>
      <w:r>
        <w:t>án</w:t>
      </w:r>
      <w:proofErr w:type="spellEnd"/>
      <w:r>
        <w:t xml:space="preserve"> </w:t>
      </w:r>
      <w:proofErr w:type="spellStart"/>
      <w:r>
        <w:t>bảo</w:t>
      </w:r>
      <w:proofErr w:type="spellEnd"/>
      <w:r>
        <w:t xml:space="preserve"> </w:t>
      </w:r>
      <w:proofErr w:type="spellStart"/>
      <w:r>
        <w:t>vệ</w:t>
      </w:r>
      <w:proofErr w:type="spellEnd"/>
      <w:r>
        <w:t xml:space="preserve"> </w:t>
      </w:r>
      <w:proofErr w:type="spellStart"/>
      <w:r>
        <w:t>môi</w:t>
      </w:r>
      <w:proofErr w:type="spellEnd"/>
      <w:r>
        <w:t xml:space="preserve"> </w:t>
      </w:r>
      <w:proofErr w:type="spellStart"/>
      <w:r>
        <w:t>trường</w:t>
      </w:r>
      <w:proofErr w:type="spellEnd"/>
      <w:r>
        <w:t xml:space="preserve"> chi </w:t>
      </w:r>
      <w:proofErr w:type="spellStart"/>
      <w:r>
        <w:t>tiết</w:t>
      </w:r>
      <w:proofErr w:type="spellEnd"/>
      <w:r>
        <w:t xml:space="preserve"> </w:t>
      </w:r>
      <w:proofErr w:type="spellStart"/>
      <w:r>
        <w:t>được</w:t>
      </w:r>
      <w:proofErr w:type="spellEnd"/>
      <w:r>
        <w:t xml:space="preserve"> UBND </w:t>
      </w:r>
      <w:proofErr w:type="spellStart"/>
      <w:r>
        <w:t>tỉnh</w:t>
      </w:r>
      <w:proofErr w:type="spellEnd"/>
      <w:r>
        <w:t xml:space="preserve"> </w:t>
      </w:r>
      <w:proofErr w:type="spellStart"/>
      <w:r>
        <w:t>Tây</w:t>
      </w:r>
      <w:proofErr w:type="spellEnd"/>
      <w:r>
        <w:t xml:space="preserve"> </w:t>
      </w:r>
      <w:proofErr w:type="spellStart"/>
      <w:r>
        <w:t>Ninh</w:t>
      </w:r>
      <w:proofErr w:type="spellEnd"/>
      <w:r>
        <w:t xml:space="preserve"> </w:t>
      </w:r>
      <w:proofErr w:type="spellStart"/>
      <w:r>
        <w:t>cấp</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phê</w:t>
      </w:r>
      <w:proofErr w:type="spellEnd"/>
      <w:r>
        <w:t xml:space="preserve"> </w:t>
      </w:r>
      <w:proofErr w:type="spellStart"/>
      <w:r>
        <w:t>duyệt</w:t>
      </w:r>
      <w:proofErr w:type="spellEnd"/>
      <w:r>
        <w:t xml:space="preserve"> </w:t>
      </w:r>
      <w:proofErr w:type="spellStart"/>
      <w:r>
        <w:t>số</w:t>
      </w:r>
      <w:proofErr w:type="spellEnd"/>
      <w:r>
        <w:t xml:space="preserve"> </w:t>
      </w:r>
      <w:r w:rsidR="0027174B">
        <w:t>3252</w:t>
      </w:r>
      <w:r>
        <w:t xml:space="preserve">/QĐ-UBND </w:t>
      </w:r>
      <w:proofErr w:type="spellStart"/>
      <w:r>
        <w:t>ngày</w:t>
      </w:r>
      <w:proofErr w:type="spellEnd"/>
      <w:r>
        <w:t xml:space="preserve"> </w:t>
      </w:r>
      <w:r w:rsidR="0027174B">
        <w:t>21/12/2016</w:t>
      </w:r>
      <w:r>
        <w:t xml:space="preserve"> </w:t>
      </w:r>
      <w:proofErr w:type="spellStart"/>
      <w:r>
        <w:t>và</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Sở</w:t>
      </w:r>
      <w:proofErr w:type="spellEnd"/>
      <w:r>
        <w:t xml:space="preserve"> </w:t>
      </w:r>
      <w:proofErr w:type="spellStart"/>
      <w:r>
        <w:t>Tài</w:t>
      </w:r>
      <w:proofErr w:type="spellEnd"/>
      <w:r>
        <w:t xml:space="preserve"> </w:t>
      </w:r>
      <w:proofErr w:type="spellStart"/>
      <w:r>
        <w:t>nguyên</w:t>
      </w:r>
      <w:proofErr w:type="spellEnd"/>
      <w:r>
        <w:t xml:space="preserve"> </w:t>
      </w:r>
      <w:proofErr w:type="spellStart"/>
      <w:r>
        <w:t>và</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t</w:t>
      </w:r>
      <w:r w:rsidR="003868B6">
        <w:t>ỉnh</w:t>
      </w:r>
      <w:proofErr w:type="spellEnd"/>
      <w:r>
        <w:t xml:space="preserve"> </w:t>
      </w:r>
      <w:proofErr w:type="spellStart"/>
      <w:r>
        <w:t>Tây</w:t>
      </w:r>
      <w:proofErr w:type="spellEnd"/>
      <w:r>
        <w:t xml:space="preserve"> </w:t>
      </w:r>
      <w:proofErr w:type="spellStart"/>
      <w:r>
        <w:t>Ninh</w:t>
      </w:r>
      <w:proofErr w:type="spellEnd"/>
      <w:r>
        <w:t xml:space="preserve"> </w:t>
      </w:r>
      <w:proofErr w:type="spellStart"/>
      <w:r>
        <w:t>cấp</w:t>
      </w:r>
      <w:proofErr w:type="spellEnd"/>
      <w:r>
        <w:t xml:space="preserve"> </w:t>
      </w:r>
      <w:proofErr w:type="spellStart"/>
      <w:r>
        <w:t>giấy</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xử</w:t>
      </w:r>
      <w:proofErr w:type="spellEnd"/>
      <w:r>
        <w:t xml:space="preserve"> </w:t>
      </w:r>
      <w:proofErr w:type="spellStart"/>
      <w:r>
        <w:t>lý</w:t>
      </w:r>
      <w:proofErr w:type="spellEnd"/>
      <w:r>
        <w:t xml:space="preserve"> </w:t>
      </w:r>
      <w:proofErr w:type="spellStart"/>
      <w:r>
        <w:t>nước</w:t>
      </w:r>
      <w:proofErr w:type="spellEnd"/>
      <w:r>
        <w:t xml:space="preserve"> </w:t>
      </w:r>
      <w:proofErr w:type="spellStart"/>
      <w:r>
        <w:t>thải</w:t>
      </w:r>
      <w:proofErr w:type="spellEnd"/>
      <w:r>
        <w:t xml:space="preserve"> </w:t>
      </w:r>
      <w:proofErr w:type="spellStart"/>
      <w:r>
        <w:t>số</w:t>
      </w:r>
      <w:proofErr w:type="spellEnd"/>
      <w:r>
        <w:t xml:space="preserve"> </w:t>
      </w:r>
      <w:r w:rsidR="0027174B">
        <w:t>369/GXN-STNMT</w:t>
      </w:r>
      <w:r w:rsidR="00836971">
        <w:t xml:space="preserve"> </w:t>
      </w:r>
      <w:proofErr w:type="spellStart"/>
      <w:r w:rsidR="00836971">
        <w:t>ngà</w:t>
      </w:r>
      <w:r w:rsidR="0027174B">
        <w:t>y</w:t>
      </w:r>
      <w:proofErr w:type="spellEnd"/>
      <w:r w:rsidR="00836971">
        <w:t xml:space="preserve"> </w:t>
      </w:r>
      <w:r w:rsidR="0027174B">
        <w:t xml:space="preserve">22/01/2015 </w:t>
      </w:r>
      <w:proofErr w:type="spellStart"/>
      <w:r w:rsidR="00836971">
        <w:t>vì</w:t>
      </w:r>
      <w:proofErr w:type="spellEnd"/>
      <w:r w:rsidR="00836971">
        <w:t xml:space="preserve"> </w:t>
      </w:r>
      <w:proofErr w:type="spellStart"/>
      <w:r w:rsidR="00836971">
        <w:t>vậy</w:t>
      </w:r>
      <w:proofErr w:type="spellEnd"/>
      <w:r w:rsidR="00836971">
        <w:t xml:space="preserve"> </w:t>
      </w:r>
      <w:proofErr w:type="spellStart"/>
      <w:r w:rsidR="00836971">
        <w:t>nhà</w:t>
      </w:r>
      <w:proofErr w:type="spellEnd"/>
      <w:r w:rsidR="00836971">
        <w:t xml:space="preserve"> </w:t>
      </w:r>
      <w:proofErr w:type="spellStart"/>
      <w:r w:rsidR="00836971">
        <w:t>máy</w:t>
      </w:r>
      <w:proofErr w:type="spellEnd"/>
      <w:r w:rsidR="00836971">
        <w:t xml:space="preserve"> </w:t>
      </w:r>
      <w:proofErr w:type="spellStart"/>
      <w:r w:rsidR="00836971">
        <w:t>không</w:t>
      </w:r>
      <w:proofErr w:type="spellEnd"/>
      <w:r w:rsidR="00836971">
        <w:t xml:space="preserve"> </w:t>
      </w:r>
      <w:proofErr w:type="spellStart"/>
      <w:r w:rsidR="00836971">
        <w:t>có</w:t>
      </w:r>
      <w:proofErr w:type="spellEnd"/>
      <w:r w:rsidR="00836971">
        <w:t xml:space="preserve"> </w:t>
      </w:r>
      <w:proofErr w:type="spellStart"/>
      <w:r w:rsidR="00836971">
        <w:t>kế</w:t>
      </w:r>
      <w:proofErr w:type="spellEnd"/>
      <w:r w:rsidR="00836971">
        <w:t xml:space="preserve"> </w:t>
      </w:r>
      <w:proofErr w:type="spellStart"/>
      <w:r w:rsidR="00836971">
        <w:t>hoạch</w:t>
      </w:r>
      <w:proofErr w:type="spellEnd"/>
      <w:r w:rsidR="00836971">
        <w:t xml:space="preserve"> </w:t>
      </w:r>
      <w:proofErr w:type="spellStart"/>
      <w:r w:rsidR="00836971">
        <w:t>vận</w:t>
      </w:r>
      <w:proofErr w:type="spellEnd"/>
      <w:r w:rsidR="00836971">
        <w:t xml:space="preserve"> </w:t>
      </w:r>
      <w:proofErr w:type="spellStart"/>
      <w:r w:rsidR="00836971">
        <w:t>hành</w:t>
      </w:r>
      <w:proofErr w:type="spellEnd"/>
      <w:r w:rsidR="00836971">
        <w:t xml:space="preserve"> </w:t>
      </w:r>
      <w:proofErr w:type="spellStart"/>
      <w:r w:rsidR="00836971">
        <w:t>thử</w:t>
      </w:r>
      <w:proofErr w:type="spellEnd"/>
      <w:r w:rsidR="00836971">
        <w:t xml:space="preserve"> </w:t>
      </w:r>
      <w:proofErr w:type="spellStart"/>
      <w:r w:rsidR="00836971">
        <w:t>nghiệm</w:t>
      </w:r>
      <w:proofErr w:type="spellEnd"/>
      <w:r w:rsidR="00836971">
        <w:t xml:space="preserve"> </w:t>
      </w:r>
      <w:proofErr w:type="spellStart"/>
      <w:r w:rsidR="00836971">
        <w:t>công</w:t>
      </w:r>
      <w:proofErr w:type="spellEnd"/>
      <w:r w:rsidR="00836971">
        <w:t xml:space="preserve"> </w:t>
      </w:r>
      <w:proofErr w:type="spellStart"/>
      <w:r w:rsidR="00836971">
        <w:t>trình</w:t>
      </w:r>
      <w:proofErr w:type="spellEnd"/>
      <w:r w:rsidR="00836971">
        <w:t xml:space="preserve"> </w:t>
      </w:r>
      <w:proofErr w:type="spellStart"/>
      <w:r w:rsidR="00836971">
        <w:t>xử</w:t>
      </w:r>
      <w:proofErr w:type="spellEnd"/>
      <w:r w:rsidR="00836971">
        <w:t xml:space="preserve"> </w:t>
      </w:r>
      <w:proofErr w:type="spellStart"/>
      <w:r w:rsidR="00836971">
        <w:t>lý</w:t>
      </w:r>
      <w:proofErr w:type="spellEnd"/>
      <w:r w:rsidR="00836971">
        <w:t xml:space="preserve"> </w:t>
      </w:r>
      <w:proofErr w:type="spellStart"/>
      <w:r w:rsidR="00836971">
        <w:t>chất</w:t>
      </w:r>
      <w:proofErr w:type="spellEnd"/>
      <w:r w:rsidR="00836971">
        <w:t xml:space="preserve"> </w:t>
      </w:r>
      <w:proofErr w:type="spellStart"/>
      <w:r w:rsidR="00836971">
        <w:t>thải</w:t>
      </w:r>
      <w:proofErr w:type="spellEnd"/>
      <w:r w:rsidR="00836971">
        <w:t>.</w:t>
      </w:r>
    </w:p>
    <w:p w14:paraId="3DDF854E" w14:textId="7A22B7BB" w:rsidR="00125E82" w:rsidRPr="00125E82" w:rsidRDefault="00441193" w:rsidP="004E5661">
      <w:pPr>
        <w:pStyle w:val="Heading2"/>
        <w:numPr>
          <w:ilvl w:val="0"/>
          <w:numId w:val="0"/>
        </w:numPr>
        <w:spacing w:before="60" w:after="60"/>
      </w:pPr>
      <w:bookmarkStart w:id="302" w:name="_Toc115938786"/>
      <w:bookmarkStart w:id="303" w:name="_Toc125979911"/>
      <w:bookmarkEnd w:id="301"/>
      <w:r>
        <w:t>2.</w:t>
      </w:r>
      <w:r w:rsidR="0007332C">
        <w:t xml:space="preserve"> </w:t>
      </w:r>
      <w:proofErr w:type="spellStart"/>
      <w:r w:rsidR="00125E82" w:rsidRPr="00125E82">
        <w:t>Chương</w:t>
      </w:r>
      <w:proofErr w:type="spellEnd"/>
      <w:r w:rsidR="00125E82" w:rsidRPr="00125E82">
        <w:t xml:space="preserve"> </w:t>
      </w:r>
      <w:proofErr w:type="spellStart"/>
      <w:r w:rsidR="00125E82" w:rsidRPr="00125E82">
        <w:t>trình</w:t>
      </w:r>
      <w:proofErr w:type="spellEnd"/>
      <w:r w:rsidR="00125E82" w:rsidRPr="00125E82">
        <w:t xml:space="preserve"> </w:t>
      </w:r>
      <w:proofErr w:type="spellStart"/>
      <w:r w:rsidR="00125E82" w:rsidRPr="00125E82">
        <w:t>quan</w:t>
      </w:r>
      <w:proofErr w:type="spellEnd"/>
      <w:r w:rsidR="00125E82" w:rsidRPr="00125E82">
        <w:t xml:space="preserve"> </w:t>
      </w:r>
      <w:proofErr w:type="spellStart"/>
      <w:r w:rsidR="00125E82" w:rsidRPr="00125E82">
        <w:t>trắc</w:t>
      </w:r>
      <w:proofErr w:type="spellEnd"/>
      <w:r w:rsidR="00125E82" w:rsidRPr="00125E82">
        <w:t xml:space="preserve"> </w:t>
      </w:r>
      <w:proofErr w:type="spellStart"/>
      <w:r w:rsidR="00125E82" w:rsidRPr="00125E82">
        <w:t>chất</w:t>
      </w:r>
      <w:proofErr w:type="spellEnd"/>
      <w:r w:rsidR="00125E82" w:rsidRPr="00125E82">
        <w:t xml:space="preserve"> </w:t>
      </w:r>
      <w:proofErr w:type="spellStart"/>
      <w:r w:rsidR="00125E82" w:rsidRPr="00125E82">
        <w:t>thải</w:t>
      </w:r>
      <w:proofErr w:type="spellEnd"/>
      <w:r w:rsidR="00125E82" w:rsidRPr="00125E82">
        <w:t xml:space="preserve"> (</w:t>
      </w:r>
      <w:proofErr w:type="spellStart"/>
      <w:r w:rsidR="00125E82" w:rsidRPr="00125E82">
        <w:t>tự</w:t>
      </w:r>
      <w:proofErr w:type="spellEnd"/>
      <w:r w:rsidR="00125E82" w:rsidRPr="00125E82">
        <w:t xml:space="preserve"> </w:t>
      </w:r>
      <w:proofErr w:type="spellStart"/>
      <w:r w:rsidR="00125E82" w:rsidRPr="00125E82">
        <w:t>động</w:t>
      </w:r>
      <w:proofErr w:type="spellEnd"/>
      <w:r w:rsidR="00125E82" w:rsidRPr="00125E82">
        <w:t xml:space="preserve">, </w:t>
      </w:r>
      <w:proofErr w:type="spellStart"/>
      <w:r w:rsidR="00125E82" w:rsidRPr="00125E82">
        <w:t>liên</w:t>
      </w:r>
      <w:proofErr w:type="spellEnd"/>
      <w:r w:rsidR="00125E82" w:rsidRPr="00125E82">
        <w:t xml:space="preserve"> </w:t>
      </w:r>
      <w:proofErr w:type="spellStart"/>
      <w:r w:rsidR="00125E82" w:rsidRPr="00125E82">
        <w:t>tục</w:t>
      </w:r>
      <w:proofErr w:type="spellEnd"/>
      <w:r w:rsidR="00125E82" w:rsidRPr="00125E82">
        <w:t xml:space="preserve"> </w:t>
      </w:r>
      <w:proofErr w:type="spellStart"/>
      <w:r w:rsidR="00125E82" w:rsidRPr="00125E82">
        <w:t>và</w:t>
      </w:r>
      <w:proofErr w:type="spellEnd"/>
      <w:r w:rsidR="00125E82" w:rsidRPr="00125E82">
        <w:t xml:space="preserve"> </w:t>
      </w:r>
      <w:proofErr w:type="spellStart"/>
      <w:r w:rsidR="00125E82" w:rsidRPr="00125E82">
        <w:t>định</w:t>
      </w:r>
      <w:proofErr w:type="spellEnd"/>
      <w:r w:rsidR="00125E82" w:rsidRPr="00125E82">
        <w:t xml:space="preserve"> </w:t>
      </w:r>
      <w:proofErr w:type="spellStart"/>
      <w:r w:rsidR="00125E82" w:rsidRPr="00125E82">
        <w:t>kỳ</w:t>
      </w:r>
      <w:proofErr w:type="spellEnd"/>
      <w:r w:rsidR="00125E82" w:rsidRPr="00125E82">
        <w:t xml:space="preserve">) </w:t>
      </w:r>
      <w:proofErr w:type="spellStart"/>
      <w:r w:rsidR="00125E82" w:rsidRPr="00125E82">
        <w:t>theo</w:t>
      </w:r>
      <w:proofErr w:type="spellEnd"/>
      <w:r w:rsidR="00125E82" w:rsidRPr="00125E82">
        <w:t xml:space="preserve"> </w:t>
      </w:r>
      <w:proofErr w:type="spellStart"/>
      <w:r w:rsidR="00125E82" w:rsidRPr="00125E82">
        <w:t>quy</w:t>
      </w:r>
      <w:proofErr w:type="spellEnd"/>
      <w:r w:rsidR="00125E82" w:rsidRPr="00125E82">
        <w:t xml:space="preserve"> </w:t>
      </w:r>
      <w:proofErr w:type="spellStart"/>
      <w:r w:rsidR="00125E82" w:rsidRPr="00125E82">
        <w:t>định</w:t>
      </w:r>
      <w:proofErr w:type="spellEnd"/>
      <w:r w:rsidR="00125E82" w:rsidRPr="00125E82">
        <w:t xml:space="preserve"> </w:t>
      </w:r>
      <w:proofErr w:type="spellStart"/>
      <w:r w:rsidR="00125E82" w:rsidRPr="00125E82">
        <w:t>của</w:t>
      </w:r>
      <w:proofErr w:type="spellEnd"/>
      <w:r w:rsidR="00125E82" w:rsidRPr="00125E82">
        <w:t xml:space="preserve"> </w:t>
      </w:r>
      <w:proofErr w:type="spellStart"/>
      <w:r w:rsidR="00125E82" w:rsidRPr="00125E82">
        <w:t>pháp</w:t>
      </w:r>
      <w:proofErr w:type="spellEnd"/>
      <w:r w:rsidR="00125E82" w:rsidRPr="00125E82">
        <w:t xml:space="preserve"> </w:t>
      </w:r>
      <w:proofErr w:type="spellStart"/>
      <w:r w:rsidR="00125E82" w:rsidRPr="00125E82">
        <w:t>luật</w:t>
      </w:r>
      <w:proofErr w:type="spellEnd"/>
      <w:r w:rsidR="00125E82" w:rsidRPr="00125E82">
        <w:t>.</w:t>
      </w:r>
      <w:bookmarkEnd w:id="302"/>
      <w:bookmarkEnd w:id="303"/>
    </w:p>
    <w:p w14:paraId="4309D46E" w14:textId="77777777" w:rsidR="00125E82" w:rsidRPr="00125E82" w:rsidRDefault="00125E82" w:rsidP="004E5661">
      <w:pPr>
        <w:pStyle w:val="Heading3"/>
      </w:pPr>
      <w:bookmarkStart w:id="304" w:name="_Toc115938787"/>
      <w:bookmarkStart w:id="305" w:name="_Toc125979912"/>
      <w:r w:rsidRPr="00125E82">
        <w:t xml:space="preserve">2.1. </w:t>
      </w:r>
      <w:proofErr w:type="spellStart"/>
      <w:r w:rsidRPr="00125E82">
        <w:t>Chương</w:t>
      </w:r>
      <w:proofErr w:type="spellEnd"/>
      <w:r w:rsidRPr="00125E82">
        <w:t xml:space="preserve"> </w:t>
      </w:r>
      <w:proofErr w:type="spellStart"/>
      <w:r w:rsidRPr="00125E82">
        <w:t>trình</w:t>
      </w:r>
      <w:proofErr w:type="spellEnd"/>
      <w:r w:rsidRPr="00125E82">
        <w:t xml:space="preserve"> </w:t>
      </w:r>
      <w:proofErr w:type="spellStart"/>
      <w:r w:rsidRPr="00125E82">
        <w:t>quan</w:t>
      </w:r>
      <w:proofErr w:type="spellEnd"/>
      <w:r w:rsidRPr="00125E82">
        <w:t xml:space="preserve"> </w:t>
      </w:r>
      <w:proofErr w:type="spellStart"/>
      <w:r w:rsidRPr="00125E82">
        <w:t>trắc</w:t>
      </w:r>
      <w:proofErr w:type="spellEnd"/>
      <w:r w:rsidRPr="00125E82">
        <w:t xml:space="preserve"> </w:t>
      </w:r>
      <w:proofErr w:type="spellStart"/>
      <w:r w:rsidRPr="00125E82">
        <w:t>môi</w:t>
      </w:r>
      <w:proofErr w:type="spellEnd"/>
      <w:r w:rsidRPr="00125E82">
        <w:t xml:space="preserve"> </w:t>
      </w:r>
      <w:proofErr w:type="spellStart"/>
      <w:r w:rsidRPr="00125E82">
        <w:t>trường</w:t>
      </w:r>
      <w:proofErr w:type="spellEnd"/>
      <w:r w:rsidRPr="00125E82">
        <w:t xml:space="preserve"> </w:t>
      </w:r>
      <w:proofErr w:type="spellStart"/>
      <w:r w:rsidRPr="00125E82">
        <w:t>định</w:t>
      </w:r>
      <w:proofErr w:type="spellEnd"/>
      <w:r w:rsidRPr="00125E82">
        <w:t xml:space="preserve"> </w:t>
      </w:r>
      <w:proofErr w:type="spellStart"/>
      <w:r w:rsidRPr="00125E82">
        <w:t>kỳ</w:t>
      </w:r>
      <w:bookmarkEnd w:id="304"/>
      <w:bookmarkEnd w:id="305"/>
      <w:proofErr w:type="spellEnd"/>
    </w:p>
    <w:p w14:paraId="6B276AA8" w14:textId="77777777" w:rsidR="001C137F" w:rsidRPr="001C137F" w:rsidRDefault="001C137F" w:rsidP="004E5661">
      <w:pPr>
        <w:pStyle w:val="ListParagraph"/>
        <w:numPr>
          <w:ilvl w:val="0"/>
          <w:numId w:val="22"/>
        </w:numPr>
        <w:rPr>
          <w:rStyle w:val="3Char"/>
          <w:b w:val="0"/>
        </w:rPr>
      </w:pPr>
      <w:r w:rsidRPr="001C137F">
        <w:rPr>
          <w:rStyle w:val="3Char"/>
          <w:b w:val="0"/>
        </w:rPr>
        <w:t xml:space="preserve">Quan </w:t>
      </w:r>
      <w:proofErr w:type="spellStart"/>
      <w:r w:rsidRPr="001C137F">
        <w:rPr>
          <w:rStyle w:val="3Char"/>
          <w:b w:val="0"/>
        </w:rPr>
        <w:t>trắc</w:t>
      </w:r>
      <w:proofErr w:type="spellEnd"/>
      <w:r w:rsidRPr="001C137F">
        <w:rPr>
          <w:rStyle w:val="3Char"/>
          <w:b w:val="0"/>
        </w:rPr>
        <w:t xml:space="preserve"> </w:t>
      </w:r>
      <w:proofErr w:type="spellStart"/>
      <w:r w:rsidRPr="001C137F">
        <w:rPr>
          <w:rStyle w:val="3Char"/>
          <w:b w:val="0"/>
        </w:rPr>
        <w:t>nước</w:t>
      </w:r>
      <w:proofErr w:type="spellEnd"/>
      <w:r w:rsidRPr="001C137F">
        <w:rPr>
          <w:rStyle w:val="3Char"/>
          <w:b w:val="0"/>
        </w:rPr>
        <w:t xml:space="preserve"> </w:t>
      </w:r>
      <w:proofErr w:type="spellStart"/>
      <w:r w:rsidRPr="001C137F">
        <w:rPr>
          <w:rStyle w:val="3Char"/>
          <w:b w:val="0"/>
        </w:rPr>
        <w:t>thải</w:t>
      </w:r>
      <w:proofErr w:type="spellEnd"/>
      <w:r w:rsidRPr="001C137F">
        <w:rPr>
          <w:rStyle w:val="3Char"/>
          <w:b w:val="0"/>
        </w:rPr>
        <w:t>:</w:t>
      </w:r>
    </w:p>
    <w:p w14:paraId="6233A20B" w14:textId="5FC0D06A" w:rsidR="001C137F" w:rsidRPr="001C137F" w:rsidRDefault="001C137F" w:rsidP="004E5661">
      <w:pPr>
        <w:pStyle w:val="a"/>
        <w:rPr>
          <w:rStyle w:val="3Char"/>
          <w:rFonts w:eastAsiaTheme="minorHAnsi"/>
          <w:b w:val="0"/>
          <w:szCs w:val="26"/>
          <w:lang w:eastAsia="en-US"/>
        </w:rPr>
      </w:pPr>
      <w:proofErr w:type="spellStart"/>
      <w:r w:rsidRPr="001C137F">
        <w:rPr>
          <w:rStyle w:val="3Char"/>
          <w:b w:val="0"/>
          <w:i/>
        </w:rPr>
        <w:t>Điểm</w:t>
      </w:r>
      <w:proofErr w:type="spellEnd"/>
      <w:r w:rsidRPr="001C137F">
        <w:rPr>
          <w:rStyle w:val="3Char"/>
          <w:b w:val="0"/>
          <w:i/>
        </w:rPr>
        <w:t xml:space="preserve"> </w:t>
      </w:r>
      <w:proofErr w:type="spellStart"/>
      <w:r w:rsidRPr="001C137F">
        <w:rPr>
          <w:rStyle w:val="3Char"/>
          <w:b w:val="0"/>
          <w:i/>
        </w:rPr>
        <w:t>quan</w:t>
      </w:r>
      <w:proofErr w:type="spellEnd"/>
      <w:r w:rsidRPr="001C137F">
        <w:rPr>
          <w:rStyle w:val="3Char"/>
          <w:b w:val="0"/>
          <w:i/>
        </w:rPr>
        <w:t xml:space="preserve"> </w:t>
      </w:r>
      <w:proofErr w:type="spellStart"/>
      <w:r w:rsidRPr="001C137F">
        <w:rPr>
          <w:rStyle w:val="3Char"/>
          <w:b w:val="0"/>
          <w:i/>
        </w:rPr>
        <w:t>trắc</w:t>
      </w:r>
      <w:proofErr w:type="spellEnd"/>
      <w:r w:rsidRPr="001C137F">
        <w:rPr>
          <w:rStyle w:val="3Char"/>
          <w:b w:val="0"/>
          <w:i/>
        </w:rPr>
        <w:t>:</w:t>
      </w:r>
      <w:r w:rsidRPr="001C137F">
        <w:rPr>
          <w:rStyle w:val="3Char"/>
          <w:b w:val="0"/>
        </w:rPr>
        <w:t xml:space="preserve"> 01 </w:t>
      </w:r>
      <w:proofErr w:type="spellStart"/>
      <w:r w:rsidRPr="001C137F">
        <w:rPr>
          <w:rStyle w:val="3Char"/>
          <w:b w:val="0"/>
        </w:rPr>
        <w:t>điểm</w:t>
      </w:r>
      <w:proofErr w:type="spellEnd"/>
      <w:r w:rsidRPr="001C137F">
        <w:rPr>
          <w:rStyle w:val="3Char"/>
          <w:b w:val="0"/>
        </w:rPr>
        <w:t xml:space="preserve"> </w:t>
      </w:r>
      <w:proofErr w:type="spellStart"/>
      <w:r w:rsidRPr="001C137F">
        <w:rPr>
          <w:rStyle w:val="3Char"/>
          <w:b w:val="0"/>
        </w:rPr>
        <w:t>nước</w:t>
      </w:r>
      <w:proofErr w:type="spellEnd"/>
      <w:r w:rsidRPr="001C137F">
        <w:rPr>
          <w:rStyle w:val="3Char"/>
          <w:b w:val="0"/>
        </w:rPr>
        <w:t xml:space="preserve"> </w:t>
      </w:r>
      <w:proofErr w:type="spellStart"/>
      <w:r w:rsidRPr="001C137F">
        <w:rPr>
          <w:rStyle w:val="3Char"/>
          <w:b w:val="0"/>
        </w:rPr>
        <w:t>thải</w:t>
      </w:r>
      <w:proofErr w:type="spellEnd"/>
      <w:r w:rsidRPr="001C137F">
        <w:rPr>
          <w:rStyle w:val="3Char"/>
          <w:b w:val="0"/>
        </w:rPr>
        <w:t xml:space="preserve"> </w:t>
      </w:r>
      <w:proofErr w:type="spellStart"/>
      <w:r w:rsidRPr="001C137F">
        <w:rPr>
          <w:rStyle w:val="3Char"/>
          <w:b w:val="0"/>
        </w:rPr>
        <w:t>tại</w:t>
      </w:r>
      <w:proofErr w:type="spellEnd"/>
      <w:r w:rsidRPr="001C137F">
        <w:rPr>
          <w:rStyle w:val="3Char"/>
          <w:b w:val="0"/>
        </w:rPr>
        <w:t xml:space="preserve"> </w:t>
      </w:r>
      <w:proofErr w:type="spellStart"/>
      <w:r w:rsidRPr="001C137F">
        <w:rPr>
          <w:rStyle w:val="3Char"/>
          <w:b w:val="0"/>
        </w:rPr>
        <w:t>đầu</w:t>
      </w:r>
      <w:proofErr w:type="spellEnd"/>
      <w:r w:rsidRPr="001C137F">
        <w:rPr>
          <w:rStyle w:val="3Char"/>
          <w:b w:val="0"/>
        </w:rPr>
        <w:t xml:space="preserve"> </w:t>
      </w:r>
      <w:proofErr w:type="spellStart"/>
      <w:r w:rsidRPr="001C137F">
        <w:rPr>
          <w:rStyle w:val="3Char"/>
          <w:b w:val="0"/>
        </w:rPr>
        <w:t>ra</w:t>
      </w:r>
      <w:proofErr w:type="spellEnd"/>
      <w:r w:rsidRPr="001C137F">
        <w:rPr>
          <w:rStyle w:val="3Char"/>
          <w:b w:val="0"/>
        </w:rPr>
        <w:t xml:space="preserve"> </w:t>
      </w:r>
      <w:proofErr w:type="spellStart"/>
      <w:r w:rsidRPr="001C137F">
        <w:rPr>
          <w:rStyle w:val="3Char"/>
          <w:b w:val="0"/>
        </w:rPr>
        <w:t>hệ</w:t>
      </w:r>
      <w:proofErr w:type="spellEnd"/>
      <w:r w:rsidRPr="001C137F">
        <w:rPr>
          <w:rStyle w:val="3Char"/>
          <w:b w:val="0"/>
        </w:rPr>
        <w:t xml:space="preserve"> </w:t>
      </w:r>
      <w:proofErr w:type="spellStart"/>
      <w:r w:rsidRPr="001C137F">
        <w:rPr>
          <w:rStyle w:val="3Char"/>
          <w:b w:val="0"/>
        </w:rPr>
        <w:t>thống</w:t>
      </w:r>
      <w:proofErr w:type="spellEnd"/>
      <w:r w:rsidRPr="001C137F">
        <w:rPr>
          <w:rStyle w:val="3Char"/>
          <w:b w:val="0"/>
        </w:rPr>
        <w:t xml:space="preserve"> </w:t>
      </w:r>
      <w:proofErr w:type="spellStart"/>
      <w:r w:rsidRPr="001C137F">
        <w:rPr>
          <w:rStyle w:val="3Char"/>
          <w:b w:val="0"/>
        </w:rPr>
        <w:t>xử</w:t>
      </w:r>
      <w:proofErr w:type="spellEnd"/>
      <w:r w:rsidRPr="001C137F">
        <w:rPr>
          <w:rStyle w:val="3Char"/>
          <w:b w:val="0"/>
        </w:rPr>
        <w:t xml:space="preserve"> </w:t>
      </w:r>
      <w:proofErr w:type="spellStart"/>
      <w:r w:rsidRPr="001C137F">
        <w:rPr>
          <w:rStyle w:val="3Char"/>
          <w:b w:val="0"/>
        </w:rPr>
        <w:t>lý</w:t>
      </w:r>
      <w:proofErr w:type="spellEnd"/>
      <w:r w:rsidRPr="001C137F">
        <w:rPr>
          <w:rStyle w:val="3Char"/>
          <w:b w:val="0"/>
        </w:rPr>
        <w:t xml:space="preserve"> </w:t>
      </w:r>
      <w:proofErr w:type="spellStart"/>
      <w:r w:rsidRPr="001C137F">
        <w:rPr>
          <w:rStyle w:val="3Char"/>
          <w:b w:val="0"/>
        </w:rPr>
        <w:t>nước</w:t>
      </w:r>
      <w:proofErr w:type="spellEnd"/>
      <w:r w:rsidRPr="001C137F">
        <w:rPr>
          <w:rStyle w:val="3Char"/>
          <w:b w:val="0"/>
        </w:rPr>
        <w:t xml:space="preserve"> </w:t>
      </w:r>
      <w:proofErr w:type="spellStart"/>
      <w:r w:rsidRPr="001C137F">
        <w:rPr>
          <w:rStyle w:val="3Char"/>
          <w:b w:val="0"/>
        </w:rPr>
        <w:t>thải</w:t>
      </w:r>
      <w:proofErr w:type="spellEnd"/>
      <w:r w:rsidRPr="001C137F">
        <w:rPr>
          <w:rStyle w:val="3Char"/>
          <w:b w:val="0"/>
        </w:rPr>
        <w:t xml:space="preserve"> </w:t>
      </w:r>
      <w:proofErr w:type="spellStart"/>
      <w:r w:rsidRPr="001C137F">
        <w:rPr>
          <w:rStyle w:val="3Char"/>
          <w:b w:val="0"/>
        </w:rPr>
        <w:t>của</w:t>
      </w:r>
      <w:proofErr w:type="spellEnd"/>
      <w:r w:rsidRPr="001C137F">
        <w:rPr>
          <w:rStyle w:val="3Char"/>
          <w:b w:val="0"/>
        </w:rPr>
        <w:t xml:space="preserve"> </w:t>
      </w:r>
      <w:proofErr w:type="spellStart"/>
      <w:r w:rsidRPr="001C137F">
        <w:rPr>
          <w:rStyle w:val="3Char"/>
          <w:b w:val="0"/>
        </w:rPr>
        <w:t>Nhà</w:t>
      </w:r>
      <w:proofErr w:type="spellEnd"/>
      <w:r w:rsidRPr="001C137F">
        <w:rPr>
          <w:rStyle w:val="3Char"/>
          <w:b w:val="0"/>
        </w:rPr>
        <w:t xml:space="preserve"> </w:t>
      </w:r>
      <w:proofErr w:type="spellStart"/>
      <w:r w:rsidRPr="001C137F">
        <w:rPr>
          <w:rStyle w:val="3Char"/>
          <w:b w:val="0"/>
        </w:rPr>
        <w:t>máy</w:t>
      </w:r>
      <w:proofErr w:type="spellEnd"/>
      <w:r w:rsidRPr="001C137F">
        <w:rPr>
          <w:rStyle w:val="3Char"/>
          <w:b w:val="0"/>
        </w:rPr>
        <w:t xml:space="preserve"> (NT)</w:t>
      </w:r>
    </w:p>
    <w:p w14:paraId="282D73A6" w14:textId="4465F652" w:rsidR="0027174B" w:rsidRPr="0027174B" w:rsidRDefault="001C137F" w:rsidP="004E5661">
      <w:pPr>
        <w:pStyle w:val="a"/>
        <w:rPr>
          <w:rStyle w:val="3Char"/>
          <w:b w:val="0"/>
        </w:rPr>
      </w:pPr>
      <w:proofErr w:type="spellStart"/>
      <w:r w:rsidRPr="0027174B">
        <w:rPr>
          <w:rStyle w:val="3Char"/>
          <w:b w:val="0"/>
          <w:i/>
        </w:rPr>
        <w:t>Thông</w:t>
      </w:r>
      <w:proofErr w:type="spellEnd"/>
      <w:r w:rsidRPr="0027174B">
        <w:rPr>
          <w:rStyle w:val="3Char"/>
          <w:b w:val="0"/>
          <w:i/>
        </w:rPr>
        <w:t xml:space="preserve"> </w:t>
      </w:r>
      <w:proofErr w:type="spellStart"/>
      <w:r w:rsidRPr="0027174B">
        <w:rPr>
          <w:rStyle w:val="3Char"/>
          <w:b w:val="0"/>
          <w:i/>
        </w:rPr>
        <w:t>số</w:t>
      </w:r>
      <w:proofErr w:type="spellEnd"/>
      <w:r w:rsidRPr="0027174B">
        <w:rPr>
          <w:rStyle w:val="3Char"/>
          <w:b w:val="0"/>
          <w:i/>
        </w:rPr>
        <w:t xml:space="preserve"> </w:t>
      </w:r>
      <w:proofErr w:type="spellStart"/>
      <w:r w:rsidRPr="0027174B">
        <w:rPr>
          <w:rStyle w:val="3Char"/>
          <w:b w:val="0"/>
          <w:i/>
        </w:rPr>
        <w:t>quan</w:t>
      </w:r>
      <w:proofErr w:type="spellEnd"/>
      <w:r w:rsidRPr="0027174B">
        <w:rPr>
          <w:rStyle w:val="3Char"/>
          <w:b w:val="0"/>
          <w:i/>
        </w:rPr>
        <w:t xml:space="preserve"> </w:t>
      </w:r>
      <w:proofErr w:type="spellStart"/>
      <w:r w:rsidRPr="0027174B">
        <w:rPr>
          <w:rStyle w:val="3Char"/>
          <w:b w:val="0"/>
          <w:i/>
        </w:rPr>
        <w:t>trắc</w:t>
      </w:r>
      <w:proofErr w:type="spellEnd"/>
      <w:r w:rsidRPr="0027174B">
        <w:rPr>
          <w:rStyle w:val="3Char"/>
          <w:b w:val="0"/>
          <w:i/>
        </w:rPr>
        <w:t>:</w:t>
      </w:r>
      <w:r w:rsidRPr="0027174B">
        <w:rPr>
          <w:rStyle w:val="3Char"/>
          <w:b w:val="0"/>
        </w:rPr>
        <w:t xml:space="preserve"> </w:t>
      </w:r>
      <w:r w:rsidR="0027174B" w:rsidRPr="0027174B">
        <w:rPr>
          <w:rStyle w:val="3Char"/>
          <w:b w:val="0"/>
        </w:rPr>
        <w:t xml:space="preserve">pH, </w:t>
      </w:r>
      <w:r w:rsidR="00955066">
        <w:rPr>
          <w:rStyle w:val="3Char"/>
          <w:b w:val="0"/>
        </w:rPr>
        <w:t>BOD</w:t>
      </w:r>
      <w:r w:rsidR="00955066" w:rsidRPr="00E67816">
        <w:rPr>
          <w:rStyle w:val="3Char"/>
          <w:b w:val="0"/>
          <w:vertAlign w:val="subscript"/>
        </w:rPr>
        <w:t>5</w:t>
      </w:r>
      <w:r w:rsidR="00955066">
        <w:rPr>
          <w:rStyle w:val="3Char"/>
          <w:b w:val="0"/>
        </w:rPr>
        <w:t xml:space="preserve">, COD, TSS, </w:t>
      </w:r>
      <w:proofErr w:type="spellStart"/>
      <w:r w:rsidR="00955066">
        <w:rPr>
          <w:rStyle w:val="3Char"/>
          <w:b w:val="0"/>
        </w:rPr>
        <w:t>Amoni</w:t>
      </w:r>
      <w:proofErr w:type="spellEnd"/>
      <w:r w:rsidR="00955066">
        <w:rPr>
          <w:rStyle w:val="3Char"/>
          <w:b w:val="0"/>
        </w:rPr>
        <w:t xml:space="preserve">, </w:t>
      </w:r>
      <w:proofErr w:type="spellStart"/>
      <w:r w:rsidR="00955066">
        <w:rPr>
          <w:rStyle w:val="3Char"/>
          <w:b w:val="0"/>
        </w:rPr>
        <w:t>tổng</w:t>
      </w:r>
      <w:proofErr w:type="spellEnd"/>
      <w:r w:rsidR="00955066">
        <w:rPr>
          <w:rStyle w:val="3Char"/>
          <w:b w:val="0"/>
        </w:rPr>
        <w:t xml:space="preserve"> N, </w:t>
      </w:r>
      <w:proofErr w:type="spellStart"/>
      <w:r w:rsidR="00955066">
        <w:rPr>
          <w:rStyle w:val="3Char"/>
          <w:b w:val="0"/>
        </w:rPr>
        <w:t>tổng</w:t>
      </w:r>
      <w:proofErr w:type="spellEnd"/>
      <w:r w:rsidR="00955066">
        <w:rPr>
          <w:rStyle w:val="3Char"/>
          <w:b w:val="0"/>
        </w:rPr>
        <w:t xml:space="preserve"> P, </w:t>
      </w:r>
      <w:proofErr w:type="spellStart"/>
      <w:r w:rsidR="00955066">
        <w:rPr>
          <w:rStyle w:val="3Char"/>
          <w:b w:val="0"/>
        </w:rPr>
        <w:t>Sunfua</w:t>
      </w:r>
      <w:proofErr w:type="spellEnd"/>
      <w:r w:rsidR="00955066">
        <w:rPr>
          <w:rStyle w:val="3Char"/>
          <w:b w:val="0"/>
        </w:rPr>
        <w:t xml:space="preserve">, </w:t>
      </w:r>
      <w:proofErr w:type="spellStart"/>
      <w:r w:rsidR="00955066">
        <w:rPr>
          <w:rStyle w:val="3Char"/>
          <w:b w:val="0"/>
        </w:rPr>
        <w:t>độ</w:t>
      </w:r>
      <w:proofErr w:type="spellEnd"/>
      <w:r w:rsidR="00955066">
        <w:rPr>
          <w:rStyle w:val="3Char"/>
          <w:b w:val="0"/>
        </w:rPr>
        <w:t xml:space="preserve"> </w:t>
      </w:r>
      <w:proofErr w:type="spellStart"/>
      <w:r w:rsidR="00955066">
        <w:rPr>
          <w:rStyle w:val="3Char"/>
          <w:b w:val="0"/>
        </w:rPr>
        <w:t>màu</w:t>
      </w:r>
      <w:proofErr w:type="spellEnd"/>
      <w:r w:rsidR="00955066">
        <w:rPr>
          <w:rStyle w:val="3Char"/>
          <w:b w:val="0"/>
        </w:rPr>
        <w:t xml:space="preserve">, </w:t>
      </w:r>
      <w:proofErr w:type="spellStart"/>
      <w:r w:rsidR="00955066">
        <w:rPr>
          <w:rStyle w:val="3Char"/>
          <w:b w:val="0"/>
        </w:rPr>
        <w:t>Xyanua</w:t>
      </w:r>
      <w:proofErr w:type="spellEnd"/>
    </w:p>
    <w:p w14:paraId="32268219" w14:textId="77777777" w:rsidR="00F017B6" w:rsidRPr="0027174B" w:rsidRDefault="00F017B6" w:rsidP="004E5661">
      <w:pPr>
        <w:pStyle w:val="a"/>
        <w:rPr>
          <w:rStyle w:val="3Char"/>
          <w:b w:val="0"/>
        </w:rPr>
      </w:pPr>
      <w:proofErr w:type="spellStart"/>
      <w:r w:rsidRPr="0027174B">
        <w:rPr>
          <w:rStyle w:val="3Char"/>
          <w:b w:val="0"/>
          <w:i/>
        </w:rPr>
        <w:t>Tần</w:t>
      </w:r>
      <w:proofErr w:type="spellEnd"/>
      <w:r w:rsidRPr="0027174B">
        <w:rPr>
          <w:rStyle w:val="3Char"/>
          <w:b w:val="0"/>
          <w:i/>
        </w:rPr>
        <w:t xml:space="preserve"> </w:t>
      </w:r>
      <w:proofErr w:type="spellStart"/>
      <w:r w:rsidRPr="0027174B">
        <w:rPr>
          <w:rStyle w:val="3Char"/>
          <w:b w:val="0"/>
          <w:i/>
        </w:rPr>
        <w:t>suất</w:t>
      </w:r>
      <w:proofErr w:type="spellEnd"/>
      <w:r w:rsidRPr="0027174B">
        <w:rPr>
          <w:rStyle w:val="3Char"/>
          <w:b w:val="0"/>
          <w:i/>
        </w:rPr>
        <w:t>:</w:t>
      </w:r>
      <w:r w:rsidRPr="0027174B">
        <w:rPr>
          <w:rStyle w:val="3Char"/>
          <w:b w:val="0"/>
        </w:rPr>
        <w:t xml:space="preserve"> 03 </w:t>
      </w:r>
      <w:proofErr w:type="spellStart"/>
      <w:r w:rsidRPr="0027174B">
        <w:rPr>
          <w:rStyle w:val="3Char"/>
          <w:b w:val="0"/>
        </w:rPr>
        <w:t>tháng</w:t>
      </w:r>
      <w:proofErr w:type="spellEnd"/>
      <w:r w:rsidRPr="0027174B">
        <w:rPr>
          <w:rStyle w:val="3Char"/>
          <w:b w:val="0"/>
        </w:rPr>
        <w:t>/</w:t>
      </w:r>
      <w:proofErr w:type="spellStart"/>
      <w:r w:rsidRPr="0027174B">
        <w:rPr>
          <w:rStyle w:val="3Char"/>
          <w:b w:val="0"/>
        </w:rPr>
        <w:t>lần</w:t>
      </w:r>
      <w:proofErr w:type="spellEnd"/>
    </w:p>
    <w:p w14:paraId="0A59CE21" w14:textId="77777777" w:rsidR="001C137F" w:rsidRDefault="001C137F" w:rsidP="004E5661">
      <w:pPr>
        <w:pStyle w:val="a"/>
        <w:rPr>
          <w:rStyle w:val="3Char"/>
          <w:b w:val="0"/>
        </w:rPr>
      </w:pPr>
      <w:proofErr w:type="spellStart"/>
      <w:r w:rsidRPr="00F017B6">
        <w:rPr>
          <w:rStyle w:val="3Char"/>
          <w:b w:val="0"/>
          <w:i/>
        </w:rPr>
        <w:t>Quy</w:t>
      </w:r>
      <w:proofErr w:type="spellEnd"/>
      <w:r w:rsidRPr="00F017B6">
        <w:rPr>
          <w:rStyle w:val="3Char"/>
          <w:b w:val="0"/>
          <w:i/>
        </w:rPr>
        <w:t xml:space="preserve"> </w:t>
      </w:r>
      <w:proofErr w:type="spellStart"/>
      <w:r w:rsidRPr="00F017B6">
        <w:rPr>
          <w:rStyle w:val="3Char"/>
          <w:b w:val="0"/>
          <w:i/>
        </w:rPr>
        <w:t>chuẩn</w:t>
      </w:r>
      <w:proofErr w:type="spellEnd"/>
      <w:r w:rsidRPr="00F017B6">
        <w:rPr>
          <w:rStyle w:val="3Char"/>
          <w:b w:val="0"/>
          <w:i/>
        </w:rPr>
        <w:t xml:space="preserve"> </w:t>
      </w:r>
      <w:proofErr w:type="spellStart"/>
      <w:r w:rsidRPr="00F017B6">
        <w:rPr>
          <w:rStyle w:val="3Char"/>
          <w:b w:val="0"/>
          <w:i/>
        </w:rPr>
        <w:t>áp</w:t>
      </w:r>
      <w:proofErr w:type="spellEnd"/>
      <w:r w:rsidRPr="00F017B6">
        <w:rPr>
          <w:rStyle w:val="3Char"/>
          <w:b w:val="0"/>
          <w:i/>
        </w:rPr>
        <w:t xml:space="preserve"> </w:t>
      </w:r>
      <w:proofErr w:type="spellStart"/>
      <w:r w:rsidRPr="00F017B6">
        <w:rPr>
          <w:rStyle w:val="3Char"/>
          <w:b w:val="0"/>
          <w:i/>
        </w:rPr>
        <w:t>dụng</w:t>
      </w:r>
      <w:proofErr w:type="spellEnd"/>
      <w:r w:rsidRPr="00F017B6">
        <w:rPr>
          <w:rStyle w:val="3Char"/>
          <w:b w:val="0"/>
          <w:i/>
        </w:rPr>
        <w:t>:</w:t>
      </w:r>
      <w:r w:rsidRPr="001C137F">
        <w:rPr>
          <w:rStyle w:val="3Char"/>
          <w:b w:val="0"/>
        </w:rPr>
        <w:t xml:space="preserve"> QCVN 63:2017/BTNMT, </w:t>
      </w:r>
      <w:proofErr w:type="spellStart"/>
      <w:r w:rsidRPr="001C137F">
        <w:rPr>
          <w:rStyle w:val="3Char"/>
          <w:b w:val="0"/>
        </w:rPr>
        <w:t>cột</w:t>
      </w:r>
      <w:proofErr w:type="spellEnd"/>
      <w:r w:rsidRPr="001C137F">
        <w:rPr>
          <w:rStyle w:val="3Char"/>
          <w:b w:val="0"/>
        </w:rPr>
        <w:t xml:space="preserve"> A – </w:t>
      </w:r>
      <w:proofErr w:type="spellStart"/>
      <w:r w:rsidRPr="001C137F">
        <w:rPr>
          <w:rStyle w:val="3Char"/>
          <w:b w:val="0"/>
        </w:rPr>
        <w:t>Quy</w:t>
      </w:r>
      <w:proofErr w:type="spellEnd"/>
      <w:r w:rsidRPr="001C137F">
        <w:rPr>
          <w:rStyle w:val="3Char"/>
          <w:b w:val="0"/>
        </w:rPr>
        <w:t xml:space="preserve"> </w:t>
      </w:r>
      <w:proofErr w:type="spellStart"/>
      <w:r w:rsidRPr="001C137F">
        <w:rPr>
          <w:rStyle w:val="3Char"/>
          <w:b w:val="0"/>
        </w:rPr>
        <w:t>chuẩn</w:t>
      </w:r>
      <w:proofErr w:type="spellEnd"/>
      <w:r w:rsidRPr="001C137F">
        <w:rPr>
          <w:rStyle w:val="3Char"/>
          <w:b w:val="0"/>
        </w:rPr>
        <w:t xml:space="preserve"> </w:t>
      </w:r>
      <w:proofErr w:type="spellStart"/>
      <w:r w:rsidRPr="001C137F">
        <w:rPr>
          <w:rStyle w:val="3Char"/>
          <w:b w:val="0"/>
        </w:rPr>
        <w:t>kỹ</w:t>
      </w:r>
      <w:proofErr w:type="spellEnd"/>
      <w:r w:rsidRPr="001C137F">
        <w:rPr>
          <w:rStyle w:val="3Char"/>
          <w:b w:val="0"/>
        </w:rPr>
        <w:t xml:space="preserve"> </w:t>
      </w:r>
      <w:proofErr w:type="spellStart"/>
      <w:r w:rsidRPr="001C137F">
        <w:rPr>
          <w:rStyle w:val="3Char"/>
          <w:b w:val="0"/>
        </w:rPr>
        <w:t>thuật</w:t>
      </w:r>
      <w:proofErr w:type="spellEnd"/>
      <w:r w:rsidRPr="001C137F">
        <w:rPr>
          <w:rStyle w:val="3Char"/>
          <w:b w:val="0"/>
        </w:rPr>
        <w:t xml:space="preserve"> </w:t>
      </w:r>
      <w:proofErr w:type="spellStart"/>
      <w:r w:rsidRPr="001C137F">
        <w:rPr>
          <w:rStyle w:val="3Char"/>
          <w:b w:val="0"/>
        </w:rPr>
        <w:t>Quốc</w:t>
      </w:r>
      <w:proofErr w:type="spellEnd"/>
      <w:r w:rsidRPr="001C137F">
        <w:rPr>
          <w:rStyle w:val="3Char"/>
          <w:b w:val="0"/>
        </w:rPr>
        <w:t xml:space="preserve"> </w:t>
      </w:r>
      <w:proofErr w:type="spellStart"/>
      <w:r w:rsidRPr="001C137F">
        <w:rPr>
          <w:rStyle w:val="3Char"/>
          <w:b w:val="0"/>
        </w:rPr>
        <w:t>gia</w:t>
      </w:r>
      <w:proofErr w:type="spellEnd"/>
      <w:r w:rsidRPr="001C137F">
        <w:rPr>
          <w:rStyle w:val="3Char"/>
          <w:b w:val="0"/>
        </w:rPr>
        <w:t xml:space="preserve"> </w:t>
      </w:r>
      <w:proofErr w:type="spellStart"/>
      <w:r w:rsidRPr="001C137F">
        <w:rPr>
          <w:rStyle w:val="3Char"/>
          <w:b w:val="0"/>
        </w:rPr>
        <w:t>về</w:t>
      </w:r>
      <w:proofErr w:type="spellEnd"/>
      <w:r w:rsidRPr="001C137F">
        <w:rPr>
          <w:rStyle w:val="3Char"/>
          <w:b w:val="0"/>
        </w:rPr>
        <w:t xml:space="preserve"> </w:t>
      </w:r>
      <w:proofErr w:type="spellStart"/>
      <w:r w:rsidRPr="001C137F">
        <w:rPr>
          <w:rStyle w:val="3Char"/>
          <w:b w:val="0"/>
        </w:rPr>
        <w:t>nước</w:t>
      </w:r>
      <w:proofErr w:type="spellEnd"/>
      <w:r w:rsidRPr="001C137F">
        <w:rPr>
          <w:rStyle w:val="3Char"/>
          <w:b w:val="0"/>
        </w:rPr>
        <w:t xml:space="preserve"> </w:t>
      </w:r>
      <w:proofErr w:type="spellStart"/>
      <w:r w:rsidRPr="001C137F">
        <w:rPr>
          <w:rStyle w:val="3Char"/>
          <w:b w:val="0"/>
        </w:rPr>
        <w:t>thải</w:t>
      </w:r>
      <w:proofErr w:type="spellEnd"/>
      <w:r w:rsidRPr="001C137F">
        <w:rPr>
          <w:rStyle w:val="3Char"/>
          <w:b w:val="0"/>
        </w:rPr>
        <w:t xml:space="preserve"> </w:t>
      </w:r>
      <w:proofErr w:type="spellStart"/>
      <w:r w:rsidRPr="001C137F">
        <w:rPr>
          <w:rStyle w:val="3Char"/>
          <w:b w:val="0"/>
        </w:rPr>
        <w:t>chế</w:t>
      </w:r>
      <w:proofErr w:type="spellEnd"/>
      <w:r w:rsidRPr="001C137F">
        <w:rPr>
          <w:rStyle w:val="3Char"/>
          <w:b w:val="0"/>
        </w:rPr>
        <w:t xml:space="preserve"> </w:t>
      </w:r>
      <w:proofErr w:type="spellStart"/>
      <w:r w:rsidRPr="001C137F">
        <w:rPr>
          <w:rStyle w:val="3Char"/>
          <w:b w:val="0"/>
        </w:rPr>
        <w:t>biến</w:t>
      </w:r>
      <w:proofErr w:type="spellEnd"/>
      <w:r w:rsidRPr="001C137F">
        <w:rPr>
          <w:rStyle w:val="3Char"/>
          <w:b w:val="0"/>
        </w:rPr>
        <w:t xml:space="preserve"> </w:t>
      </w:r>
      <w:proofErr w:type="spellStart"/>
      <w:r w:rsidRPr="001C137F">
        <w:rPr>
          <w:rStyle w:val="3Char"/>
          <w:b w:val="0"/>
        </w:rPr>
        <w:t>tinh</w:t>
      </w:r>
      <w:proofErr w:type="spellEnd"/>
      <w:r w:rsidRPr="001C137F">
        <w:rPr>
          <w:rStyle w:val="3Char"/>
          <w:b w:val="0"/>
        </w:rPr>
        <w:t xml:space="preserve"> </w:t>
      </w:r>
      <w:proofErr w:type="spellStart"/>
      <w:r w:rsidRPr="001C137F">
        <w:rPr>
          <w:rStyle w:val="3Char"/>
          <w:b w:val="0"/>
        </w:rPr>
        <w:t>bột</w:t>
      </w:r>
      <w:proofErr w:type="spellEnd"/>
      <w:r w:rsidRPr="001C137F">
        <w:rPr>
          <w:rStyle w:val="3Char"/>
          <w:b w:val="0"/>
        </w:rPr>
        <w:t xml:space="preserve"> </w:t>
      </w:r>
      <w:proofErr w:type="spellStart"/>
      <w:r w:rsidRPr="001C137F">
        <w:rPr>
          <w:rStyle w:val="3Char"/>
          <w:b w:val="0"/>
        </w:rPr>
        <w:t>sắn</w:t>
      </w:r>
      <w:proofErr w:type="spellEnd"/>
    </w:p>
    <w:p w14:paraId="324581AF" w14:textId="77777777" w:rsidR="00125E82" w:rsidRDefault="00125E82" w:rsidP="004E5661">
      <w:pPr>
        <w:pStyle w:val="ListParagraph"/>
        <w:numPr>
          <w:ilvl w:val="0"/>
          <w:numId w:val="22"/>
        </w:numPr>
        <w:rPr>
          <w:lang w:val="en-US"/>
        </w:rPr>
      </w:pPr>
      <w:r w:rsidRPr="001C137F">
        <w:rPr>
          <w:lang w:val="en-US"/>
        </w:rPr>
        <w:t xml:space="preserve">Quan </w:t>
      </w:r>
      <w:proofErr w:type="spellStart"/>
      <w:r w:rsidRPr="001C137F">
        <w:rPr>
          <w:lang w:val="en-US"/>
        </w:rPr>
        <w:t>trắc</w:t>
      </w:r>
      <w:proofErr w:type="spellEnd"/>
      <w:r w:rsidRPr="001C137F">
        <w:rPr>
          <w:lang w:val="en-US"/>
        </w:rPr>
        <w:t xml:space="preserve"> </w:t>
      </w:r>
      <w:proofErr w:type="spellStart"/>
      <w:r w:rsidRPr="001C137F">
        <w:rPr>
          <w:lang w:val="en-US"/>
        </w:rPr>
        <w:t>bụi</w:t>
      </w:r>
      <w:proofErr w:type="spellEnd"/>
      <w:r w:rsidRPr="001C137F">
        <w:rPr>
          <w:lang w:val="en-US"/>
        </w:rPr>
        <w:t xml:space="preserve">, </w:t>
      </w:r>
      <w:proofErr w:type="spellStart"/>
      <w:r w:rsidRPr="001C137F">
        <w:rPr>
          <w:lang w:val="en-US"/>
        </w:rPr>
        <w:t>khí</w:t>
      </w:r>
      <w:proofErr w:type="spellEnd"/>
      <w:r w:rsidRPr="001C137F">
        <w:rPr>
          <w:lang w:val="en-US"/>
        </w:rPr>
        <w:t xml:space="preserve"> </w:t>
      </w:r>
      <w:proofErr w:type="spellStart"/>
      <w:r w:rsidRPr="001C137F">
        <w:rPr>
          <w:lang w:val="en-US"/>
        </w:rPr>
        <w:t>thải</w:t>
      </w:r>
      <w:proofErr w:type="spellEnd"/>
      <w:r w:rsidRPr="001C137F">
        <w:rPr>
          <w:lang w:val="en-US"/>
        </w:rPr>
        <w:t xml:space="preserve"> </w:t>
      </w:r>
      <w:proofErr w:type="spellStart"/>
      <w:r w:rsidRPr="001C137F">
        <w:rPr>
          <w:lang w:val="en-US"/>
        </w:rPr>
        <w:t>công</w:t>
      </w:r>
      <w:proofErr w:type="spellEnd"/>
      <w:r w:rsidRPr="001C137F">
        <w:rPr>
          <w:lang w:val="en-US"/>
        </w:rPr>
        <w:t xml:space="preserve"> </w:t>
      </w:r>
      <w:proofErr w:type="spellStart"/>
      <w:r w:rsidRPr="001C137F">
        <w:rPr>
          <w:lang w:val="en-US"/>
        </w:rPr>
        <w:t>nghiệ</w:t>
      </w:r>
      <w:r w:rsidR="00F017B6">
        <w:rPr>
          <w:lang w:val="en-US"/>
        </w:rPr>
        <w:t>p</w:t>
      </w:r>
      <w:proofErr w:type="spellEnd"/>
      <w:r w:rsidR="00F017B6">
        <w:rPr>
          <w:lang w:val="en-US"/>
        </w:rPr>
        <w:t xml:space="preserve">: </w:t>
      </w:r>
    </w:p>
    <w:p w14:paraId="2F8CEB2B" w14:textId="3E2C7DD4" w:rsidR="00F017B6" w:rsidRPr="00F017B6" w:rsidRDefault="00F017B6" w:rsidP="004E5661">
      <w:pPr>
        <w:spacing w:before="60" w:after="60"/>
        <w:rPr>
          <w:lang w:val="en-US"/>
        </w:rPr>
      </w:pPr>
      <w:proofErr w:type="spellStart"/>
      <w:r>
        <w:rPr>
          <w:lang w:val="en-US"/>
        </w:rPr>
        <w:t>Nhà</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khí</w:t>
      </w:r>
      <w:proofErr w:type="spellEnd"/>
      <w:r>
        <w:rPr>
          <w:lang w:val="en-US"/>
        </w:rPr>
        <w:t xml:space="preserve"> Biogas </w:t>
      </w:r>
      <w:proofErr w:type="spellStart"/>
      <w:r>
        <w:rPr>
          <w:lang w:val="en-US"/>
        </w:rPr>
        <w:t>thu</w:t>
      </w:r>
      <w:proofErr w:type="spellEnd"/>
      <w:r>
        <w:rPr>
          <w:lang w:val="en-US"/>
        </w:rPr>
        <w:t xml:space="preserve"> </w:t>
      </w:r>
      <w:proofErr w:type="spellStart"/>
      <w:r>
        <w:rPr>
          <w:lang w:val="en-US"/>
        </w:rPr>
        <w:t>hồi</w:t>
      </w:r>
      <w:proofErr w:type="spellEnd"/>
      <w:r>
        <w:rPr>
          <w:lang w:val="en-US"/>
        </w:rPr>
        <w:t xml:space="preserve"> </w:t>
      </w:r>
      <w:proofErr w:type="spellStart"/>
      <w:r>
        <w:rPr>
          <w:lang w:val="en-US"/>
        </w:rPr>
        <w:t>từ</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xử</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thải</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nhiên</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đốt</w:t>
      </w:r>
      <w:proofErr w:type="spellEnd"/>
      <w:r>
        <w:rPr>
          <w:lang w:val="en-US"/>
        </w:rPr>
        <w:t xml:space="preserve"> </w:t>
      </w:r>
      <w:proofErr w:type="spellStart"/>
      <w:r w:rsidR="0027174B">
        <w:rPr>
          <w:lang w:val="en-US"/>
        </w:rPr>
        <w:t>cho</w:t>
      </w:r>
      <w:proofErr w:type="spellEnd"/>
      <w:r w:rsidR="0027174B">
        <w:rPr>
          <w:lang w:val="en-US"/>
        </w:rPr>
        <w:t xml:space="preserve"> </w:t>
      </w:r>
      <w:proofErr w:type="spellStart"/>
      <w:r w:rsidR="0027174B">
        <w:rPr>
          <w:lang w:val="en-US"/>
        </w:rPr>
        <w:t>hệ</w:t>
      </w:r>
      <w:proofErr w:type="spellEnd"/>
      <w:r w:rsidR="0027174B">
        <w:rPr>
          <w:lang w:val="en-US"/>
        </w:rPr>
        <w:t xml:space="preserve"> </w:t>
      </w:r>
      <w:proofErr w:type="spellStart"/>
      <w:r w:rsidR="0027174B">
        <w:rPr>
          <w:lang w:val="en-US"/>
        </w:rPr>
        <w:t>thống</w:t>
      </w:r>
      <w:proofErr w:type="spellEnd"/>
      <w:r w:rsidR="0027174B">
        <w:rPr>
          <w:lang w:val="en-US"/>
        </w:rPr>
        <w:t xml:space="preserve"> </w:t>
      </w:r>
      <w:proofErr w:type="spellStart"/>
      <w:r w:rsidR="0027174B">
        <w:rPr>
          <w:lang w:val="en-US"/>
        </w:rPr>
        <w:t>sấy</w:t>
      </w:r>
      <w:proofErr w:type="spellEnd"/>
      <w:r w:rsidR="0027174B">
        <w:rPr>
          <w:lang w:val="en-US"/>
        </w:rPr>
        <w:t xml:space="preserve"> </w:t>
      </w:r>
      <w:proofErr w:type="spellStart"/>
      <w:r w:rsidR="0027174B">
        <w:rPr>
          <w:lang w:val="en-US"/>
        </w:rPr>
        <w:t>bã</w:t>
      </w:r>
      <w:proofErr w:type="spellEnd"/>
      <w:r w:rsidR="0027174B">
        <w:rPr>
          <w:lang w:val="en-US"/>
        </w:rPr>
        <w:t xml:space="preserve"> </w:t>
      </w:r>
      <w:proofErr w:type="spellStart"/>
      <w:r w:rsidR="0027174B">
        <w:rPr>
          <w:lang w:val="en-US"/>
        </w:rPr>
        <w:t>mì</w:t>
      </w:r>
      <w:proofErr w:type="spellEnd"/>
      <w:r w:rsidR="0027174B">
        <w:rPr>
          <w:lang w:val="en-US"/>
        </w:rPr>
        <w:t xml:space="preserve"> </w:t>
      </w:r>
      <w:proofErr w:type="spellStart"/>
      <w:r w:rsidR="0027174B">
        <w:rPr>
          <w:lang w:val="en-US"/>
        </w:rPr>
        <w:t>và</w:t>
      </w:r>
      <w:proofErr w:type="spellEnd"/>
      <w:r w:rsidR="0027174B">
        <w:rPr>
          <w:lang w:val="en-US"/>
        </w:rPr>
        <w:t xml:space="preserve"> </w:t>
      </w:r>
      <w:proofErr w:type="spellStart"/>
      <w:r w:rsidR="0027174B">
        <w:rPr>
          <w:lang w:val="en-US"/>
        </w:rPr>
        <w:t>không</w:t>
      </w:r>
      <w:proofErr w:type="spellEnd"/>
      <w:r w:rsidR="0027174B">
        <w:rPr>
          <w:lang w:val="en-US"/>
        </w:rPr>
        <w:t xml:space="preserve"> </w:t>
      </w:r>
      <w:proofErr w:type="spellStart"/>
      <w:r w:rsidR="0027174B">
        <w:rPr>
          <w:lang w:val="en-US"/>
        </w:rPr>
        <w:t>sử</w:t>
      </w:r>
      <w:proofErr w:type="spellEnd"/>
      <w:r w:rsidR="0027174B">
        <w:rPr>
          <w:lang w:val="en-US"/>
        </w:rPr>
        <w:t xml:space="preserve"> </w:t>
      </w:r>
      <w:proofErr w:type="spellStart"/>
      <w:r w:rsidR="0027174B">
        <w:rPr>
          <w:lang w:val="en-US"/>
        </w:rPr>
        <w:t>dụng</w:t>
      </w:r>
      <w:proofErr w:type="spellEnd"/>
      <w:r w:rsidR="0027174B">
        <w:rPr>
          <w:lang w:val="en-US"/>
        </w:rPr>
        <w:t xml:space="preserve"> </w:t>
      </w:r>
      <w:proofErr w:type="spellStart"/>
      <w:r w:rsidR="0027174B">
        <w:rPr>
          <w:lang w:val="en-US"/>
        </w:rPr>
        <w:t>nhiên</w:t>
      </w:r>
      <w:proofErr w:type="spellEnd"/>
      <w:r w:rsidR="0027174B">
        <w:rPr>
          <w:lang w:val="en-US"/>
        </w:rPr>
        <w:t xml:space="preserve"> </w:t>
      </w:r>
      <w:proofErr w:type="spellStart"/>
      <w:r w:rsidR="0027174B">
        <w:rPr>
          <w:lang w:val="en-US"/>
        </w:rPr>
        <w:t>liệu</w:t>
      </w:r>
      <w:proofErr w:type="spellEnd"/>
      <w:r w:rsidR="0027174B">
        <w:rPr>
          <w:lang w:val="en-US"/>
        </w:rPr>
        <w:t xml:space="preserve"> </w:t>
      </w:r>
      <w:proofErr w:type="spellStart"/>
      <w:r w:rsidR="0027174B">
        <w:rPr>
          <w:lang w:val="en-US"/>
        </w:rPr>
        <w:t>dự</w:t>
      </w:r>
      <w:proofErr w:type="spellEnd"/>
      <w:r w:rsidR="0027174B">
        <w:rPr>
          <w:lang w:val="en-US"/>
        </w:rPr>
        <w:t xml:space="preserve"> </w:t>
      </w:r>
      <w:proofErr w:type="spellStart"/>
      <w:r w:rsidR="0027174B">
        <w:rPr>
          <w:lang w:val="en-US"/>
        </w:rPr>
        <w:t>phòng</w:t>
      </w:r>
      <w:proofErr w:type="spellEnd"/>
      <w:r w:rsidR="0027174B">
        <w:rPr>
          <w:lang w:val="en-US"/>
        </w:rPr>
        <w:t xml:space="preserve"> </w:t>
      </w:r>
      <w:proofErr w:type="spellStart"/>
      <w:r w:rsidR="0027174B">
        <w:rPr>
          <w:lang w:val="en-US"/>
        </w:rPr>
        <w:t>khác</w:t>
      </w:r>
      <w:proofErr w:type="spellEnd"/>
      <w:r w:rsidR="0027174B">
        <w:rPr>
          <w:lang w:val="en-US"/>
        </w:rPr>
        <w:t xml:space="preserve">. </w:t>
      </w:r>
      <w:proofErr w:type="spellStart"/>
      <w:r w:rsidR="0027174B">
        <w:rPr>
          <w:lang w:val="en-US"/>
        </w:rPr>
        <w:t>Vì</w:t>
      </w:r>
      <w:proofErr w:type="spellEnd"/>
      <w:r w:rsidR="0027174B">
        <w:rPr>
          <w:lang w:val="en-US"/>
        </w:rPr>
        <w:t xml:space="preserve"> </w:t>
      </w:r>
      <w:proofErr w:type="spellStart"/>
      <w:r w:rsidR="0027174B">
        <w:rPr>
          <w:lang w:val="en-US"/>
        </w:rPr>
        <w:t>vậy</w:t>
      </w:r>
      <w:proofErr w:type="spellEnd"/>
      <w:r w:rsidR="0027174B">
        <w:rPr>
          <w:lang w:val="en-US"/>
        </w:rPr>
        <w:t xml:space="preserve">, </w:t>
      </w:r>
      <w:proofErr w:type="spellStart"/>
      <w:r w:rsidR="0027174B">
        <w:rPr>
          <w:lang w:val="en-US"/>
        </w:rPr>
        <w:t>Nhà</w:t>
      </w:r>
      <w:proofErr w:type="spellEnd"/>
      <w:r w:rsidR="0027174B">
        <w:rPr>
          <w:lang w:val="en-US"/>
        </w:rPr>
        <w:t xml:space="preserve"> </w:t>
      </w:r>
      <w:proofErr w:type="spellStart"/>
      <w:r w:rsidR="0027174B">
        <w:rPr>
          <w:lang w:val="en-US"/>
        </w:rPr>
        <w:t>máy</w:t>
      </w:r>
      <w:proofErr w:type="spellEnd"/>
      <w:r w:rsidR="0027174B">
        <w:rPr>
          <w:lang w:val="en-US"/>
        </w:rPr>
        <w:t xml:space="preserve"> </w:t>
      </w:r>
      <w:proofErr w:type="spellStart"/>
      <w:r w:rsidR="0027174B">
        <w:rPr>
          <w:lang w:val="en-US"/>
        </w:rPr>
        <w:t>không</w:t>
      </w:r>
      <w:proofErr w:type="spellEnd"/>
      <w:r w:rsidR="0027174B">
        <w:rPr>
          <w:lang w:val="en-US"/>
        </w:rPr>
        <w:t xml:space="preserve"> </w:t>
      </w:r>
      <w:proofErr w:type="spellStart"/>
      <w:r w:rsidR="0027174B">
        <w:rPr>
          <w:lang w:val="en-US"/>
        </w:rPr>
        <w:t>thực</w:t>
      </w:r>
      <w:proofErr w:type="spellEnd"/>
      <w:r w:rsidR="0027174B">
        <w:rPr>
          <w:lang w:val="en-US"/>
        </w:rPr>
        <w:t xml:space="preserve"> </w:t>
      </w:r>
      <w:proofErr w:type="spellStart"/>
      <w:r w:rsidR="0027174B">
        <w:rPr>
          <w:lang w:val="en-US"/>
        </w:rPr>
        <w:t>hiện</w:t>
      </w:r>
      <w:proofErr w:type="spellEnd"/>
      <w:r w:rsidR="0027174B">
        <w:rPr>
          <w:lang w:val="en-US"/>
        </w:rPr>
        <w:t xml:space="preserve"> </w:t>
      </w:r>
      <w:proofErr w:type="spellStart"/>
      <w:r w:rsidR="0027174B">
        <w:rPr>
          <w:lang w:val="en-US"/>
        </w:rPr>
        <w:t>quan</w:t>
      </w:r>
      <w:proofErr w:type="spellEnd"/>
      <w:r w:rsidR="0027174B">
        <w:rPr>
          <w:lang w:val="en-US"/>
        </w:rPr>
        <w:t xml:space="preserve"> </w:t>
      </w:r>
      <w:proofErr w:type="spellStart"/>
      <w:r w:rsidR="0027174B">
        <w:rPr>
          <w:lang w:val="en-US"/>
        </w:rPr>
        <w:t>trắc</w:t>
      </w:r>
      <w:proofErr w:type="spellEnd"/>
      <w:r w:rsidR="0027174B">
        <w:rPr>
          <w:lang w:val="en-US"/>
        </w:rPr>
        <w:t xml:space="preserve"> </w:t>
      </w:r>
      <w:proofErr w:type="spellStart"/>
      <w:r w:rsidR="0027174B">
        <w:rPr>
          <w:lang w:val="en-US"/>
        </w:rPr>
        <w:t>định</w:t>
      </w:r>
      <w:proofErr w:type="spellEnd"/>
      <w:r w:rsidR="0027174B">
        <w:rPr>
          <w:lang w:val="en-US"/>
        </w:rPr>
        <w:t xml:space="preserve"> </w:t>
      </w:r>
      <w:proofErr w:type="spellStart"/>
      <w:r w:rsidR="0027174B">
        <w:rPr>
          <w:lang w:val="en-US"/>
        </w:rPr>
        <w:t>kỳ</w:t>
      </w:r>
      <w:proofErr w:type="spellEnd"/>
      <w:r w:rsidR="0027174B">
        <w:rPr>
          <w:lang w:val="en-US"/>
        </w:rPr>
        <w:t xml:space="preserve"> </w:t>
      </w:r>
      <w:proofErr w:type="spellStart"/>
      <w:r w:rsidR="0027174B">
        <w:rPr>
          <w:lang w:val="en-US"/>
        </w:rPr>
        <w:t>bụi</w:t>
      </w:r>
      <w:proofErr w:type="spellEnd"/>
      <w:r w:rsidR="0027174B">
        <w:rPr>
          <w:lang w:val="en-US"/>
        </w:rPr>
        <w:t xml:space="preserve">, </w:t>
      </w:r>
      <w:proofErr w:type="spellStart"/>
      <w:r w:rsidR="0027174B">
        <w:rPr>
          <w:lang w:val="en-US"/>
        </w:rPr>
        <w:t>khí</w:t>
      </w:r>
      <w:proofErr w:type="spellEnd"/>
      <w:r w:rsidR="0027174B">
        <w:rPr>
          <w:lang w:val="en-US"/>
        </w:rPr>
        <w:t xml:space="preserve"> </w:t>
      </w:r>
      <w:proofErr w:type="spellStart"/>
      <w:r w:rsidR="0027174B">
        <w:rPr>
          <w:lang w:val="en-US"/>
        </w:rPr>
        <w:t>thải</w:t>
      </w:r>
      <w:proofErr w:type="spellEnd"/>
      <w:r w:rsidR="0027174B">
        <w:rPr>
          <w:lang w:val="en-US"/>
        </w:rPr>
        <w:t xml:space="preserve"> </w:t>
      </w:r>
      <w:proofErr w:type="spellStart"/>
      <w:r w:rsidR="0027174B">
        <w:rPr>
          <w:lang w:val="en-US"/>
        </w:rPr>
        <w:t>công</w:t>
      </w:r>
      <w:proofErr w:type="spellEnd"/>
      <w:r w:rsidR="0027174B">
        <w:rPr>
          <w:lang w:val="en-US"/>
        </w:rPr>
        <w:t xml:space="preserve"> </w:t>
      </w:r>
      <w:proofErr w:type="spellStart"/>
      <w:r w:rsidR="0027174B">
        <w:rPr>
          <w:lang w:val="en-US"/>
        </w:rPr>
        <w:t>nghiệp</w:t>
      </w:r>
      <w:proofErr w:type="spellEnd"/>
      <w:r w:rsidR="0027174B">
        <w:rPr>
          <w:lang w:val="en-US"/>
        </w:rPr>
        <w:t>.</w:t>
      </w:r>
    </w:p>
    <w:p w14:paraId="4C26AD3B" w14:textId="77777777" w:rsidR="00F017B6" w:rsidRDefault="00125E82" w:rsidP="004E5661">
      <w:pPr>
        <w:pStyle w:val="Heading3"/>
      </w:pPr>
      <w:bookmarkStart w:id="306" w:name="_Toc115938788"/>
      <w:bookmarkStart w:id="307" w:name="_Toc125979913"/>
      <w:r w:rsidRPr="00125E82">
        <w:t xml:space="preserve">2.2. </w:t>
      </w:r>
      <w:proofErr w:type="spellStart"/>
      <w:r w:rsidRPr="00125E82">
        <w:t>Chương</w:t>
      </w:r>
      <w:proofErr w:type="spellEnd"/>
      <w:r w:rsidRPr="00125E82">
        <w:t xml:space="preserve"> </w:t>
      </w:r>
      <w:proofErr w:type="spellStart"/>
      <w:r w:rsidRPr="00125E82">
        <w:t>trình</w:t>
      </w:r>
      <w:proofErr w:type="spellEnd"/>
      <w:r w:rsidRPr="00125E82">
        <w:t xml:space="preserve"> </w:t>
      </w:r>
      <w:proofErr w:type="spellStart"/>
      <w:r w:rsidRPr="00125E82">
        <w:t>quan</w:t>
      </w:r>
      <w:proofErr w:type="spellEnd"/>
      <w:r w:rsidRPr="00125E82">
        <w:t xml:space="preserve"> </w:t>
      </w:r>
      <w:proofErr w:type="spellStart"/>
      <w:r w:rsidRPr="00125E82">
        <w:t>trắc</w:t>
      </w:r>
      <w:proofErr w:type="spellEnd"/>
      <w:r w:rsidRPr="00125E82">
        <w:t xml:space="preserve"> </w:t>
      </w:r>
      <w:proofErr w:type="spellStart"/>
      <w:r w:rsidRPr="00125E82">
        <w:t>tự</w:t>
      </w:r>
      <w:proofErr w:type="spellEnd"/>
      <w:r w:rsidRPr="00125E82">
        <w:t xml:space="preserve"> </w:t>
      </w:r>
      <w:proofErr w:type="spellStart"/>
      <w:r w:rsidRPr="00125E82">
        <w:t>động</w:t>
      </w:r>
      <w:proofErr w:type="spellEnd"/>
      <w:r w:rsidRPr="00125E82">
        <w:t xml:space="preserve">, </w:t>
      </w:r>
      <w:proofErr w:type="spellStart"/>
      <w:r w:rsidRPr="00125E82">
        <w:t>liên</w:t>
      </w:r>
      <w:proofErr w:type="spellEnd"/>
      <w:r w:rsidRPr="00125E82">
        <w:t xml:space="preserve"> </w:t>
      </w:r>
      <w:proofErr w:type="spellStart"/>
      <w:r w:rsidRPr="00125E82">
        <w:t>tục</w:t>
      </w:r>
      <w:proofErr w:type="spellEnd"/>
      <w:r w:rsidRPr="00125E82">
        <w:t xml:space="preserve"> </w:t>
      </w:r>
      <w:proofErr w:type="spellStart"/>
      <w:r w:rsidRPr="00125E82">
        <w:t>chất</w:t>
      </w:r>
      <w:proofErr w:type="spellEnd"/>
      <w:r w:rsidRPr="00125E82">
        <w:t xml:space="preserve"> </w:t>
      </w:r>
      <w:proofErr w:type="spellStart"/>
      <w:r w:rsidRPr="00125E82">
        <w:t>thải</w:t>
      </w:r>
      <w:bookmarkEnd w:id="306"/>
      <w:bookmarkEnd w:id="307"/>
      <w:proofErr w:type="spellEnd"/>
    </w:p>
    <w:p w14:paraId="02D09DC2" w14:textId="77777777" w:rsidR="002625B8" w:rsidRPr="002625B8" w:rsidRDefault="00125E82" w:rsidP="004E5661">
      <w:pPr>
        <w:pStyle w:val="ListParagraph"/>
        <w:numPr>
          <w:ilvl w:val="0"/>
          <w:numId w:val="23"/>
        </w:numPr>
        <w:rPr>
          <w:lang w:val="en-US"/>
        </w:rPr>
      </w:pPr>
      <w:r w:rsidRPr="002625B8">
        <w:rPr>
          <w:lang w:val="en-US"/>
        </w:rPr>
        <w:t xml:space="preserve">Quan </w:t>
      </w:r>
      <w:proofErr w:type="spellStart"/>
      <w:r w:rsidRPr="002625B8">
        <w:rPr>
          <w:lang w:val="en-US"/>
        </w:rPr>
        <w:t>trắc</w:t>
      </w:r>
      <w:proofErr w:type="spellEnd"/>
      <w:r w:rsidRPr="002625B8">
        <w:rPr>
          <w:lang w:val="en-US"/>
        </w:rPr>
        <w:t xml:space="preserve"> </w:t>
      </w:r>
      <w:proofErr w:type="spellStart"/>
      <w:r w:rsidRPr="002625B8">
        <w:rPr>
          <w:lang w:val="en-US"/>
        </w:rPr>
        <w:t>nước</w:t>
      </w:r>
      <w:proofErr w:type="spellEnd"/>
      <w:r w:rsidRPr="002625B8">
        <w:rPr>
          <w:lang w:val="en-US"/>
        </w:rPr>
        <w:t xml:space="preserve"> </w:t>
      </w:r>
      <w:proofErr w:type="spellStart"/>
      <w:r w:rsidRPr="002625B8">
        <w:rPr>
          <w:lang w:val="en-US"/>
        </w:rPr>
        <w:t>thải</w:t>
      </w:r>
      <w:proofErr w:type="spellEnd"/>
      <w:r w:rsidRPr="002625B8">
        <w:rPr>
          <w:lang w:val="en-US"/>
        </w:rPr>
        <w:t xml:space="preserve">: </w:t>
      </w:r>
    </w:p>
    <w:p w14:paraId="1840CF7B" w14:textId="21A7FB2C" w:rsidR="002625B8" w:rsidRDefault="0027174B" w:rsidP="004E5661">
      <w:pPr>
        <w:spacing w:before="60" w:after="60"/>
        <w:rPr>
          <w:lang w:val="en-US"/>
        </w:rPr>
      </w:pPr>
      <w:proofErr w:type="spellStart"/>
      <w:r>
        <w:rPr>
          <w:lang w:val="en-US"/>
        </w:rPr>
        <w:t>Công</w:t>
      </w:r>
      <w:proofErr w:type="spellEnd"/>
      <w:r>
        <w:rPr>
          <w:lang w:val="en-US"/>
        </w:rPr>
        <w:t xml:space="preserve"> ty</w:t>
      </w:r>
      <w:r w:rsidR="00F017B6">
        <w:rPr>
          <w:lang w:val="en-US"/>
        </w:rPr>
        <w:t xml:space="preserve"> </w:t>
      </w:r>
      <w:proofErr w:type="spellStart"/>
      <w:r w:rsidR="00F017B6">
        <w:rPr>
          <w:lang w:val="en-US"/>
        </w:rPr>
        <w:t>sẽ</w:t>
      </w:r>
      <w:proofErr w:type="spellEnd"/>
      <w:r w:rsidR="00F017B6">
        <w:rPr>
          <w:lang w:val="en-US"/>
        </w:rPr>
        <w:t xml:space="preserve"> </w:t>
      </w:r>
      <w:proofErr w:type="spellStart"/>
      <w:r w:rsidR="00F017B6">
        <w:rPr>
          <w:lang w:val="en-US"/>
        </w:rPr>
        <w:t>lắp</w:t>
      </w:r>
      <w:proofErr w:type="spellEnd"/>
      <w:r w:rsidR="00F017B6">
        <w:rPr>
          <w:lang w:val="en-US"/>
        </w:rPr>
        <w:t xml:space="preserve"> </w:t>
      </w:r>
      <w:proofErr w:type="spellStart"/>
      <w:r w:rsidR="00F017B6">
        <w:rPr>
          <w:lang w:val="en-US"/>
        </w:rPr>
        <w:t>đặt</w:t>
      </w:r>
      <w:proofErr w:type="spellEnd"/>
      <w:r w:rsidR="00F017B6">
        <w:rPr>
          <w:lang w:val="en-US"/>
        </w:rPr>
        <w:t xml:space="preserve"> </w:t>
      </w:r>
      <w:proofErr w:type="spellStart"/>
      <w:r w:rsidR="002625B8">
        <w:rPr>
          <w:lang w:val="en-US"/>
        </w:rPr>
        <w:t>hệ</w:t>
      </w:r>
      <w:proofErr w:type="spellEnd"/>
      <w:r w:rsidR="002625B8">
        <w:rPr>
          <w:lang w:val="en-US"/>
        </w:rPr>
        <w:t xml:space="preserve"> </w:t>
      </w:r>
      <w:proofErr w:type="spellStart"/>
      <w:r w:rsidR="002625B8">
        <w:rPr>
          <w:lang w:val="en-US"/>
        </w:rPr>
        <w:t>thống</w:t>
      </w:r>
      <w:proofErr w:type="spellEnd"/>
      <w:r w:rsidR="002625B8">
        <w:rPr>
          <w:lang w:val="en-US"/>
        </w:rPr>
        <w:t xml:space="preserve"> </w:t>
      </w:r>
      <w:proofErr w:type="spellStart"/>
      <w:r w:rsidR="002625B8">
        <w:rPr>
          <w:lang w:val="en-US"/>
        </w:rPr>
        <w:t>quan</w:t>
      </w:r>
      <w:proofErr w:type="spellEnd"/>
      <w:r w:rsidR="002625B8">
        <w:rPr>
          <w:lang w:val="en-US"/>
        </w:rPr>
        <w:t xml:space="preserve"> </w:t>
      </w:r>
      <w:proofErr w:type="spellStart"/>
      <w:r w:rsidR="002625B8">
        <w:rPr>
          <w:lang w:val="en-US"/>
        </w:rPr>
        <w:t>trắc</w:t>
      </w:r>
      <w:proofErr w:type="spellEnd"/>
      <w:r w:rsidR="002625B8">
        <w:rPr>
          <w:lang w:val="en-US"/>
        </w:rPr>
        <w:t xml:space="preserve"> </w:t>
      </w:r>
      <w:proofErr w:type="spellStart"/>
      <w:r w:rsidR="002625B8">
        <w:rPr>
          <w:lang w:val="en-US"/>
        </w:rPr>
        <w:t>nước</w:t>
      </w:r>
      <w:proofErr w:type="spellEnd"/>
      <w:r w:rsidR="002625B8">
        <w:rPr>
          <w:lang w:val="en-US"/>
        </w:rPr>
        <w:t xml:space="preserve"> </w:t>
      </w:r>
      <w:proofErr w:type="spellStart"/>
      <w:r w:rsidR="002625B8">
        <w:rPr>
          <w:lang w:val="en-US"/>
        </w:rPr>
        <w:t>thải</w:t>
      </w:r>
      <w:proofErr w:type="spellEnd"/>
      <w:r w:rsidR="002625B8">
        <w:rPr>
          <w:lang w:val="en-US"/>
        </w:rPr>
        <w:t xml:space="preserve"> </w:t>
      </w:r>
      <w:proofErr w:type="spellStart"/>
      <w:r w:rsidR="002625B8">
        <w:rPr>
          <w:lang w:val="en-US"/>
        </w:rPr>
        <w:t>liên</w:t>
      </w:r>
      <w:proofErr w:type="spellEnd"/>
      <w:r w:rsidR="002625B8">
        <w:rPr>
          <w:lang w:val="en-US"/>
        </w:rPr>
        <w:t xml:space="preserve"> </w:t>
      </w:r>
      <w:proofErr w:type="spellStart"/>
      <w:r w:rsidR="002625B8">
        <w:rPr>
          <w:lang w:val="en-US"/>
        </w:rPr>
        <w:t>tục</w:t>
      </w:r>
      <w:proofErr w:type="spellEnd"/>
      <w:r w:rsidR="002625B8">
        <w:rPr>
          <w:lang w:val="en-US"/>
        </w:rPr>
        <w:t xml:space="preserve">, </w:t>
      </w:r>
      <w:proofErr w:type="spellStart"/>
      <w:r w:rsidR="002625B8">
        <w:rPr>
          <w:lang w:val="en-US"/>
        </w:rPr>
        <w:t>tự</w:t>
      </w:r>
      <w:proofErr w:type="spellEnd"/>
      <w:r w:rsidR="002625B8">
        <w:rPr>
          <w:lang w:val="en-US"/>
        </w:rPr>
        <w:t xml:space="preserve"> </w:t>
      </w:r>
      <w:proofErr w:type="spellStart"/>
      <w:r w:rsidR="002625B8">
        <w:rPr>
          <w:lang w:val="en-US"/>
        </w:rPr>
        <w:t>động</w:t>
      </w:r>
      <w:proofErr w:type="spellEnd"/>
      <w:r w:rsidR="002625B8">
        <w:rPr>
          <w:lang w:val="en-US"/>
        </w:rPr>
        <w:t xml:space="preserve"> </w:t>
      </w:r>
      <w:proofErr w:type="spellStart"/>
      <w:r w:rsidR="002625B8">
        <w:rPr>
          <w:lang w:val="en-US"/>
        </w:rPr>
        <w:t>và</w:t>
      </w:r>
      <w:proofErr w:type="spellEnd"/>
      <w:r w:rsidR="002625B8">
        <w:rPr>
          <w:lang w:val="en-US"/>
        </w:rPr>
        <w:t xml:space="preserve"> </w:t>
      </w:r>
      <w:proofErr w:type="spellStart"/>
      <w:r w:rsidR="002625B8">
        <w:rPr>
          <w:lang w:val="en-US"/>
        </w:rPr>
        <w:t>kết</w:t>
      </w:r>
      <w:proofErr w:type="spellEnd"/>
      <w:r w:rsidR="002625B8">
        <w:rPr>
          <w:lang w:val="en-US"/>
        </w:rPr>
        <w:t xml:space="preserve"> </w:t>
      </w:r>
      <w:proofErr w:type="spellStart"/>
      <w:r w:rsidR="002625B8">
        <w:rPr>
          <w:lang w:val="en-US"/>
        </w:rPr>
        <w:t>nối</w:t>
      </w:r>
      <w:proofErr w:type="spellEnd"/>
      <w:r w:rsidR="002625B8">
        <w:rPr>
          <w:lang w:val="en-US"/>
        </w:rPr>
        <w:t xml:space="preserve"> </w:t>
      </w:r>
      <w:proofErr w:type="spellStart"/>
      <w:r w:rsidR="002625B8">
        <w:rPr>
          <w:lang w:val="en-US"/>
        </w:rPr>
        <w:t>về</w:t>
      </w:r>
      <w:proofErr w:type="spellEnd"/>
      <w:r w:rsidR="002625B8">
        <w:rPr>
          <w:lang w:val="en-US"/>
        </w:rPr>
        <w:t xml:space="preserve"> </w:t>
      </w:r>
      <w:proofErr w:type="spellStart"/>
      <w:r w:rsidR="002625B8">
        <w:rPr>
          <w:lang w:val="en-US"/>
        </w:rPr>
        <w:t>Sở</w:t>
      </w:r>
      <w:proofErr w:type="spellEnd"/>
      <w:r w:rsidR="002625B8">
        <w:rPr>
          <w:lang w:val="en-US"/>
        </w:rPr>
        <w:t xml:space="preserve"> </w:t>
      </w:r>
      <w:proofErr w:type="spellStart"/>
      <w:r w:rsidR="002625B8">
        <w:rPr>
          <w:lang w:val="en-US"/>
        </w:rPr>
        <w:t>Tài</w:t>
      </w:r>
      <w:proofErr w:type="spellEnd"/>
      <w:r w:rsidR="002625B8">
        <w:rPr>
          <w:lang w:val="en-US"/>
        </w:rPr>
        <w:t xml:space="preserve"> </w:t>
      </w:r>
      <w:proofErr w:type="spellStart"/>
      <w:r w:rsidR="002625B8">
        <w:rPr>
          <w:lang w:val="en-US"/>
        </w:rPr>
        <w:t>nguyên</w:t>
      </w:r>
      <w:proofErr w:type="spellEnd"/>
      <w:r w:rsidR="002625B8">
        <w:rPr>
          <w:lang w:val="en-US"/>
        </w:rPr>
        <w:t xml:space="preserve"> </w:t>
      </w:r>
      <w:proofErr w:type="spellStart"/>
      <w:r w:rsidR="002625B8">
        <w:rPr>
          <w:lang w:val="en-US"/>
        </w:rPr>
        <w:t>và</w:t>
      </w:r>
      <w:proofErr w:type="spellEnd"/>
      <w:r w:rsidR="002625B8">
        <w:rPr>
          <w:lang w:val="en-US"/>
        </w:rPr>
        <w:t xml:space="preserve"> </w:t>
      </w:r>
      <w:proofErr w:type="spellStart"/>
      <w:r w:rsidR="002625B8">
        <w:rPr>
          <w:lang w:val="en-US"/>
        </w:rPr>
        <w:t>Môi</w:t>
      </w:r>
      <w:proofErr w:type="spellEnd"/>
      <w:r w:rsidR="002625B8">
        <w:rPr>
          <w:lang w:val="en-US"/>
        </w:rPr>
        <w:t xml:space="preserve"> </w:t>
      </w:r>
      <w:proofErr w:type="spellStart"/>
      <w:r w:rsidR="002625B8">
        <w:rPr>
          <w:lang w:val="en-US"/>
        </w:rPr>
        <w:t>trường</w:t>
      </w:r>
      <w:proofErr w:type="spellEnd"/>
      <w:r w:rsidR="002625B8">
        <w:rPr>
          <w:lang w:val="en-US"/>
        </w:rPr>
        <w:t xml:space="preserve"> </w:t>
      </w:r>
      <w:proofErr w:type="spellStart"/>
      <w:r w:rsidR="002625B8">
        <w:rPr>
          <w:lang w:val="en-US"/>
        </w:rPr>
        <w:t>theo</w:t>
      </w:r>
      <w:proofErr w:type="spellEnd"/>
      <w:r w:rsidR="002625B8">
        <w:rPr>
          <w:lang w:val="en-US"/>
        </w:rPr>
        <w:t xml:space="preserve"> </w:t>
      </w:r>
      <w:proofErr w:type="spellStart"/>
      <w:r w:rsidR="002625B8" w:rsidRPr="00F017B6">
        <w:rPr>
          <w:lang w:val="en-US"/>
        </w:rPr>
        <w:t>Nghị</w:t>
      </w:r>
      <w:proofErr w:type="spellEnd"/>
      <w:r w:rsidR="002625B8" w:rsidRPr="00F017B6">
        <w:rPr>
          <w:lang w:val="en-US"/>
        </w:rPr>
        <w:t xml:space="preserve"> </w:t>
      </w:r>
      <w:proofErr w:type="spellStart"/>
      <w:r w:rsidR="002625B8" w:rsidRPr="00F017B6">
        <w:rPr>
          <w:lang w:val="en-US"/>
        </w:rPr>
        <w:t>định</w:t>
      </w:r>
      <w:proofErr w:type="spellEnd"/>
      <w:r w:rsidR="002625B8" w:rsidRPr="00F017B6">
        <w:rPr>
          <w:lang w:val="en-US"/>
        </w:rPr>
        <w:t xml:space="preserve"> </w:t>
      </w:r>
      <w:proofErr w:type="spellStart"/>
      <w:r w:rsidR="002625B8" w:rsidRPr="00F017B6">
        <w:rPr>
          <w:lang w:val="en-US"/>
        </w:rPr>
        <w:t>số</w:t>
      </w:r>
      <w:proofErr w:type="spellEnd"/>
      <w:r w:rsidR="002625B8" w:rsidRPr="00F017B6">
        <w:rPr>
          <w:lang w:val="en-US"/>
        </w:rPr>
        <w:t xml:space="preserve"> 08/2022/NĐ – CP </w:t>
      </w:r>
      <w:proofErr w:type="spellStart"/>
      <w:r w:rsidR="002625B8" w:rsidRPr="00F017B6">
        <w:rPr>
          <w:lang w:val="en-US"/>
        </w:rPr>
        <w:t>ngày</w:t>
      </w:r>
      <w:proofErr w:type="spellEnd"/>
      <w:r w:rsidR="002625B8" w:rsidRPr="00F017B6">
        <w:rPr>
          <w:lang w:val="en-US"/>
        </w:rPr>
        <w:t xml:space="preserve"> 10/01/2022 </w:t>
      </w:r>
      <w:proofErr w:type="spellStart"/>
      <w:r w:rsidR="002625B8" w:rsidRPr="00F017B6">
        <w:rPr>
          <w:lang w:val="en-US"/>
        </w:rPr>
        <w:t>của</w:t>
      </w:r>
      <w:proofErr w:type="spellEnd"/>
      <w:r w:rsidR="002625B8" w:rsidRPr="00F017B6">
        <w:rPr>
          <w:lang w:val="en-US"/>
        </w:rPr>
        <w:t xml:space="preserve"> </w:t>
      </w:r>
      <w:proofErr w:type="spellStart"/>
      <w:r w:rsidR="002625B8" w:rsidRPr="00F017B6">
        <w:rPr>
          <w:lang w:val="en-US"/>
        </w:rPr>
        <w:t>Chính</w:t>
      </w:r>
      <w:proofErr w:type="spellEnd"/>
      <w:r w:rsidR="002625B8" w:rsidRPr="00F017B6">
        <w:rPr>
          <w:lang w:val="en-US"/>
        </w:rPr>
        <w:t xml:space="preserve"> </w:t>
      </w:r>
      <w:proofErr w:type="spellStart"/>
      <w:r w:rsidR="002625B8" w:rsidRPr="00F017B6">
        <w:rPr>
          <w:lang w:val="en-US"/>
        </w:rPr>
        <w:t>phủ</w:t>
      </w:r>
      <w:proofErr w:type="spellEnd"/>
      <w:r w:rsidR="002625B8" w:rsidRPr="00F017B6">
        <w:rPr>
          <w:lang w:val="en-US"/>
        </w:rPr>
        <w:t xml:space="preserve"> </w:t>
      </w:r>
      <w:proofErr w:type="spellStart"/>
      <w:r w:rsidR="002625B8" w:rsidRPr="00F017B6">
        <w:rPr>
          <w:lang w:val="en-US"/>
        </w:rPr>
        <w:t>quy</w:t>
      </w:r>
      <w:proofErr w:type="spellEnd"/>
      <w:r w:rsidR="002625B8" w:rsidRPr="00F017B6">
        <w:rPr>
          <w:lang w:val="en-US"/>
        </w:rPr>
        <w:t xml:space="preserve"> </w:t>
      </w:r>
      <w:proofErr w:type="spellStart"/>
      <w:r w:rsidR="002625B8" w:rsidRPr="00F017B6">
        <w:rPr>
          <w:lang w:val="en-US"/>
        </w:rPr>
        <w:t>đị</w:t>
      </w:r>
      <w:r w:rsidR="002625B8">
        <w:rPr>
          <w:lang w:val="en-US"/>
        </w:rPr>
        <w:t>nh</w:t>
      </w:r>
      <w:proofErr w:type="spellEnd"/>
      <w:r w:rsidR="002625B8">
        <w:rPr>
          <w:lang w:val="en-US"/>
        </w:rPr>
        <w:t xml:space="preserve"> chi </w:t>
      </w:r>
      <w:proofErr w:type="spellStart"/>
      <w:r w:rsidR="002625B8" w:rsidRPr="00F017B6">
        <w:rPr>
          <w:lang w:val="en-US"/>
        </w:rPr>
        <w:t>tiết</w:t>
      </w:r>
      <w:proofErr w:type="spellEnd"/>
      <w:r w:rsidR="002625B8" w:rsidRPr="00F017B6">
        <w:rPr>
          <w:lang w:val="en-US"/>
        </w:rPr>
        <w:t xml:space="preserve"> </w:t>
      </w:r>
      <w:proofErr w:type="spellStart"/>
      <w:r w:rsidR="002625B8" w:rsidRPr="00F017B6">
        <w:rPr>
          <w:lang w:val="en-US"/>
        </w:rPr>
        <w:t>một</w:t>
      </w:r>
      <w:proofErr w:type="spellEnd"/>
      <w:r w:rsidR="002625B8" w:rsidRPr="00F017B6">
        <w:rPr>
          <w:lang w:val="en-US"/>
        </w:rPr>
        <w:t xml:space="preserve"> </w:t>
      </w:r>
      <w:proofErr w:type="spellStart"/>
      <w:r w:rsidR="002625B8" w:rsidRPr="00F017B6">
        <w:rPr>
          <w:lang w:val="en-US"/>
        </w:rPr>
        <w:t>số</w:t>
      </w:r>
      <w:proofErr w:type="spellEnd"/>
      <w:r w:rsidR="002625B8" w:rsidRPr="00F017B6">
        <w:rPr>
          <w:lang w:val="en-US"/>
        </w:rPr>
        <w:t xml:space="preserve"> </w:t>
      </w:r>
      <w:proofErr w:type="spellStart"/>
      <w:r w:rsidR="002625B8" w:rsidRPr="00F017B6">
        <w:rPr>
          <w:lang w:val="en-US"/>
        </w:rPr>
        <w:t>điều</w:t>
      </w:r>
      <w:proofErr w:type="spellEnd"/>
      <w:r w:rsidR="002625B8" w:rsidRPr="00F017B6">
        <w:rPr>
          <w:lang w:val="en-US"/>
        </w:rPr>
        <w:t xml:space="preserve"> </w:t>
      </w:r>
      <w:proofErr w:type="spellStart"/>
      <w:r w:rsidR="002625B8" w:rsidRPr="00F017B6">
        <w:rPr>
          <w:lang w:val="en-US"/>
        </w:rPr>
        <w:t>của</w:t>
      </w:r>
      <w:proofErr w:type="spellEnd"/>
      <w:r w:rsidR="002625B8" w:rsidRPr="00F017B6">
        <w:rPr>
          <w:lang w:val="en-US"/>
        </w:rPr>
        <w:t xml:space="preserve"> </w:t>
      </w:r>
      <w:proofErr w:type="spellStart"/>
      <w:r w:rsidR="002625B8" w:rsidRPr="00F017B6">
        <w:rPr>
          <w:lang w:val="en-US"/>
        </w:rPr>
        <w:t>Luật</w:t>
      </w:r>
      <w:proofErr w:type="spellEnd"/>
      <w:r w:rsidR="002625B8" w:rsidRPr="00F017B6">
        <w:rPr>
          <w:lang w:val="en-US"/>
        </w:rPr>
        <w:t xml:space="preserve"> </w:t>
      </w:r>
      <w:proofErr w:type="spellStart"/>
      <w:r w:rsidR="002625B8" w:rsidRPr="00F017B6">
        <w:rPr>
          <w:lang w:val="en-US"/>
        </w:rPr>
        <w:t>Bảo</w:t>
      </w:r>
      <w:proofErr w:type="spellEnd"/>
      <w:r w:rsidR="002625B8" w:rsidRPr="00F017B6">
        <w:rPr>
          <w:lang w:val="en-US"/>
        </w:rPr>
        <w:t xml:space="preserve"> </w:t>
      </w:r>
      <w:proofErr w:type="spellStart"/>
      <w:r w:rsidR="002625B8" w:rsidRPr="00F017B6">
        <w:rPr>
          <w:lang w:val="en-US"/>
        </w:rPr>
        <w:t>vệ</w:t>
      </w:r>
      <w:proofErr w:type="spellEnd"/>
      <w:r w:rsidR="002625B8" w:rsidRPr="00F017B6">
        <w:rPr>
          <w:lang w:val="en-US"/>
        </w:rPr>
        <w:t xml:space="preserve"> </w:t>
      </w:r>
      <w:proofErr w:type="spellStart"/>
      <w:r w:rsidR="002625B8" w:rsidRPr="00F017B6">
        <w:rPr>
          <w:lang w:val="en-US"/>
        </w:rPr>
        <w:t>Môi</w:t>
      </w:r>
      <w:proofErr w:type="spellEnd"/>
      <w:r w:rsidR="002625B8" w:rsidRPr="00F017B6">
        <w:rPr>
          <w:lang w:val="en-US"/>
        </w:rPr>
        <w:t xml:space="preserve"> </w:t>
      </w:r>
      <w:proofErr w:type="spellStart"/>
      <w:r w:rsidR="002625B8" w:rsidRPr="00F017B6">
        <w:rPr>
          <w:lang w:val="en-US"/>
        </w:rPr>
        <w:t>trường</w:t>
      </w:r>
      <w:proofErr w:type="spellEnd"/>
      <w:r w:rsidR="002625B8">
        <w:rPr>
          <w:lang w:val="en-US"/>
        </w:rPr>
        <w:t xml:space="preserve"> </w:t>
      </w:r>
      <w:proofErr w:type="spellStart"/>
      <w:r w:rsidR="00C1777F">
        <w:rPr>
          <w:lang w:val="en-US"/>
        </w:rPr>
        <w:t>c</w:t>
      </w:r>
      <w:r w:rsidR="002625B8" w:rsidRPr="002625B8">
        <w:rPr>
          <w:lang w:val="en-US"/>
        </w:rPr>
        <w:t>hậm</w:t>
      </w:r>
      <w:proofErr w:type="spellEnd"/>
      <w:r w:rsidR="002625B8" w:rsidRPr="002625B8">
        <w:rPr>
          <w:lang w:val="en-US"/>
        </w:rPr>
        <w:t xml:space="preserve"> </w:t>
      </w:r>
      <w:proofErr w:type="spellStart"/>
      <w:r w:rsidR="002625B8" w:rsidRPr="002625B8">
        <w:rPr>
          <w:lang w:val="en-US"/>
        </w:rPr>
        <w:t>nhất</w:t>
      </w:r>
      <w:proofErr w:type="spellEnd"/>
      <w:r w:rsidR="002625B8" w:rsidRPr="002625B8">
        <w:rPr>
          <w:lang w:val="en-US"/>
        </w:rPr>
        <w:t xml:space="preserve"> </w:t>
      </w:r>
      <w:proofErr w:type="spellStart"/>
      <w:r w:rsidR="002625B8" w:rsidRPr="002625B8">
        <w:rPr>
          <w:lang w:val="en-US"/>
        </w:rPr>
        <w:t>trước</w:t>
      </w:r>
      <w:proofErr w:type="spellEnd"/>
      <w:r w:rsidR="002625B8" w:rsidRPr="002625B8">
        <w:rPr>
          <w:lang w:val="en-US"/>
        </w:rPr>
        <w:t xml:space="preserve"> </w:t>
      </w:r>
      <w:proofErr w:type="spellStart"/>
      <w:r w:rsidR="002625B8" w:rsidRPr="002625B8">
        <w:rPr>
          <w:lang w:val="en-US"/>
        </w:rPr>
        <w:t>ngày</w:t>
      </w:r>
      <w:proofErr w:type="spellEnd"/>
      <w:r w:rsidR="002625B8" w:rsidRPr="002625B8">
        <w:rPr>
          <w:lang w:val="en-US"/>
        </w:rPr>
        <w:t xml:space="preserve"> 31/12/2024</w:t>
      </w:r>
      <w:r w:rsidR="002625B8">
        <w:rPr>
          <w:lang w:val="en-US"/>
        </w:rPr>
        <w:t xml:space="preserve">, </w:t>
      </w:r>
      <w:proofErr w:type="spellStart"/>
      <w:r w:rsidR="002625B8">
        <w:rPr>
          <w:lang w:val="en-US"/>
        </w:rPr>
        <w:t>gồm</w:t>
      </w:r>
      <w:proofErr w:type="spellEnd"/>
      <w:r w:rsidR="002625B8">
        <w:rPr>
          <w:lang w:val="en-US"/>
        </w:rPr>
        <w:t xml:space="preserve"> </w:t>
      </w:r>
      <w:proofErr w:type="spellStart"/>
      <w:r w:rsidR="002625B8">
        <w:rPr>
          <w:lang w:val="en-US"/>
        </w:rPr>
        <w:t>các</w:t>
      </w:r>
      <w:proofErr w:type="spellEnd"/>
      <w:r w:rsidR="002625B8">
        <w:rPr>
          <w:lang w:val="en-US"/>
        </w:rPr>
        <w:t xml:space="preserve"> </w:t>
      </w:r>
      <w:proofErr w:type="spellStart"/>
      <w:r w:rsidR="002625B8">
        <w:rPr>
          <w:lang w:val="en-US"/>
        </w:rPr>
        <w:t>thông</w:t>
      </w:r>
      <w:proofErr w:type="spellEnd"/>
      <w:r w:rsidR="002625B8">
        <w:rPr>
          <w:lang w:val="en-US"/>
        </w:rPr>
        <w:t xml:space="preserve"> </w:t>
      </w:r>
      <w:proofErr w:type="spellStart"/>
      <w:r w:rsidR="002625B8">
        <w:rPr>
          <w:lang w:val="en-US"/>
        </w:rPr>
        <w:t>số</w:t>
      </w:r>
      <w:proofErr w:type="spellEnd"/>
      <w:r w:rsidR="002625B8">
        <w:rPr>
          <w:lang w:val="en-US"/>
        </w:rPr>
        <w:t xml:space="preserve">: </w:t>
      </w:r>
      <w:proofErr w:type="spellStart"/>
      <w:r w:rsidR="002625B8">
        <w:rPr>
          <w:lang w:val="en-US"/>
        </w:rPr>
        <w:t>L</w:t>
      </w:r>
      <w:r w:rsidR="002625B8" w:rsidRPr="002625B8">
        <w:rPr>
          <w:lang w:val="en-US"/>
        </w:rPr>
        <w:t>ưu</w:t>
      </w:r>
      <w:proofErr w:type="spellEnd"/>
      <w:r w:rsidR="002625B8" w:rsidRPr="002625B8">
        <w:rPr>
          <w:lang w:val="en-US"/>
        </w:rPr>
        <w:t xml:space="preserve"> </w:t>
      </w:r>
      <w:proofErr w:type="spellStart"/>
      <w:r w:rsidR="002625B8" w:rsidRPr="002625B8">
        <w:rPr>
          <w:lang w:val="en-US"/>
        </w:rPr>
        <w:t>lượng</w:t>
      </w:r>
      <w:proofErr w:type="spellEnd"/>
      <w:r w:rsidR="002625B8" w:rsidRPr="002625B8">
        <w:rPr>
          <w:lang w:val="en-US"/>
        </w:rPr>
        <w:t xml:space="preserve"> </w:t>
      </w:r>
      <w:r w:rsidR="002625B8" w:rsidRPr="00BE4568">
        <w:rPr>
          <w:i/>
          <w:iCs/>
          <w:lang w:val="en-US"/>
        </w:rPr>
        <w:t>(</w:t>
      </w:r>
      <w:proofErr w:type="spellStart"/>
      <w:r w:rsidR="002625B8" w:rsidRPr="00BE4568">
        <w:rPr>
          <w:i/>
          <w:iCs/>
          <w:lang w:val="en-US"/>
        </w:rPr>
        <w:t>đầu</w:t>
      </w:r>
      <w:proofErr w:type="spellEnd"/>
      <w:r w:rsidR="002625B8" w:rsidRPr="00BE4568">
        <w:rPr>
          <w:i/>
          <w:iCs/>
          <w:lang w:val="en-US"/>
        </w:rPr>
        <w:t xml:space="preserve"> </w:t>
      </w:r>
      <w:proofErr w:type="spellStart"/>
      <w:r w:rsidR="002625B8" w:rsidRPr="00BE4568">
        <w:rPr>
          <w:i/>
          <w:iCs/>
          <w:lang w:val="en-US"/>
        </w:rPr>
        <w:t>vào</w:t>
      </w:r>
      <w:proofErr w:type="spellEnd"/>
      <w:r w:rsidR="002625B8" w:rsidRPr="00BE4568">
        <w:rPr>
          <w:i/>
          <w:iCs/>
          <w:lang w:val="en-US"/>
        </w:rPr>
        <w:t xml:space="preserve"> </w:t>
      </w:r>
      <w:proofErr w:type="spellStart"/>
      <w:r w:rsidR="002625B8" w:rsidRPr="00BE4568">
        <w:rPr>
          <w:i/>
          <w:iCs/>
          <w:lang w:val="en-US"/>
        </w:rPr>
        <w:t>và</w:t>
      </w:r>
      <w:proofErr w:type="spellEnd"/>
      <w:r w:rsidR="002625B8" w:rsidRPr="00BE4568">
        <w:rPr>
          <w:i/>
          <w:iCs/>
          <w:lang w:val="en-US"/>
        </w:rPr>
        <w:t xml:space="preserve"> </w:t>
      </w:r>
      <w:proofErr w:type="spellStart"/>
      <w:r w:rsidR="002625B8" w:rsidRPr="00BE4568">
        <w:rPr>
          <w:i/>
          <w:iCs/>
          <w:lang w:val="en-US"/>
        </w:rPr>
        <w:t>đầu</w:t>
      </w:r>
      <w:proofErr w:type="spellEnd"/>
      <w:r w:rsidR="002625B8" w:rsidRPr="00BE4568">
        <w:rPr>
          <w:i/>
          <w:iCs/>
          <w:lang w:val="en-US"/>
        </w:rPr>
        <w:t xml:space="preserve"> </w:t>
      </w:r>
      <w:proofErr w:type="spellStart"/>
      <w:r w:rsidR="002625B8" w:rsidRPr="00BE4568">
        <w:rPr>
          <w:i/>
          <w:iCs/>
          <w:lang w:val="en-US"/>
        </w:rPr>
        <w:t>ra</w:t>
      </w:r>
      <w:proofErr w:type="spellEnd"/>
      <w:r w:rsidR="002625B8" w:rsidRPr="00BE4568">
        <w:rPr>
          <w:i/>
          <w:iCs/>
          <w:lang w:val="en-US"/>
        </w:rPr>
        <w:t>),</w:t>
      </w:r>
      <w:r w:rsidR="002625B8" w:rsidRPr="002625B8">
        <w:rPr>
          <w:lang w:val="en-US"/>
        </w:rPr>
        <w:t xml:space="preserve"> pH, </w:t>
      </w:r>
      <w:proofErr w:type="spellStart"/>
      <w:r w:rsidR="002625B8" w:rsidRPr="002625B8">
        <w:rPr>
          <w:lang w:val="en-US"/>
        </w:rPr>
        <w:t>Nhiệt</w:t>
      </w:r>
      <w:proofErr w:type="spellEnd"/>
      <w:r w:rsidR="002625B8" w:rsidRPr="002625B8">
        <w:rPr>
          <w:lang w:val="en-US"/>
        </w:rPr>
        <w:t xml:space="preserve"> </w:t>
      </w:r>
      <w:proofErr w:type="spellStart"/>
      <w:r w:rsidR="002625B8" w:rsidRPr="002625B8">
        <w:rPr>
          <w:lang w:val="en-US"/>
        </w:rPr>
        <w:t>độ</w:t>
      </w:r>
      <w:proofErr w:type="spellEnd"/>
      <w:r w:rsidR="002625B8" w:rsidRPr="002625B8">
        <w:rPr>
          <w:lang w:val="en-US"/>
        </w:rPr>
        <w:t>, TSS, COD</w:t>
      </w:r>
      <w:r>
        <w:rPr>
          <w:lang w:val="en-US"/>
        </w:rPr>
        <w:t>.</w:t>
      </w:r>
    </w:p>
    <w:p w14:paraId="0964576A" w14:textId="77777777" w:rsidR="002625B8" w:rsidRPr="002625B8" w:rsidRDefault="00125E82" w:rsidP="004E5661">
      <w:pPr>
        <w:pStyle w:val="ListParagraph"/>
        <w:numPr>
          <w:ilvl w:val="0"/>
          <w:numId w:val="24"/>
        </w:numPr>
        <w:rPr>
          <w:lang w:val="en-US"/>
        </w:rPr>
      </w:pPr>
      <w:r w:rsidRPr="002625B8">
        <w:rPr>
          <w:lang w:val="en-US"/>
        </w:rPr>
        <w:t xml:space="preserve">Quan </w:t>
      </w:r>
      <w:proofErr w:type="spellStart"/>
      <w:r w:rsidRPr="002625B8">
        <w:rPr>
          <w:lang w:val="en-US"/>
        </w:rPr>
        <w:t>trắc</w:t>
      </w:r>
      <w:proofErr w:type="spellEnd"/>
      <w:r w:rsidRPr="002625B8">
        <w:rPr>
          <w:lang w:val="en-US"/>
        </w:rPr>
        <w:t xml:space="preserve"> </w:t>
      </w:r>
      <w:proofErr w:type="spellStart"/>
      <w:r w:rsidRPr="002625B8">
        <w:rPr>
          <w:lang w:val="en-US"/>
        </w:rPr>
        <w:t>bụi</w:t>
      </w:r>
      <w:proofErr w:type="spellEnd"/>
      <w:r w:rsidRPr="002625B8">
        <w:rPr>
          <w:lang w:val="en-US"/>
        </w:rPr>
        <w:t xml:space="preserve">, </w:t>
      </w:r>
      <w:proofErr w:type="spellStart"/>
      <w:r w:rsidRPr="002625B8">
        <w:rPr>
          <w:lang w:val="en-US"/>
        </w:rPr>
        <w:t>khí</w:t>
      </w:r>
      <w:proofErr w:type="spellEnd"/>
      <w:r w:rsidRPr="002625B8">
        <w:rPr>
          <w:lang w:val="en-US"/>
        </w:rPr>
        <w:t xml:space="preserve"> </w:t>
      </w:r>
      <w:proofErr w:type="spellStart"/>
      <w:r w:rsidRPr="002625B8">
        <w:rPr>
          <w:lang w:val="en-US"/>
        </w:rPr>
        <w:t>thải</w:t>
      </w:r>
      <w:proofErr w:type="spellEnd"/>
      <w:r w:rsidRPr="002625B8">
        <w:rPr>
          <w:lang w:val="en-US"/>
        </w:rPr>
        <w:t xml:space="preserve"> </w:t>
      </w:r>
      <w:proofErr w:type="spellStart"/>
      <w:r w:rsidRPr="002625B8">
        <w:rPr>
          <w:lang w:val="en-US"/>
        </w:rPr>
        <w:t>công</w:t>
      </w:r>
      <w:proofErr w:type="spellEnd"/>
      <w:r w:rsidRPr="002625B8">
        <w:rPr>
          <w:lang w:val="en-US"/>
        </w:rPr>
        <w:t xml:space="preserve"> </w:t>
      </w:r>
      <w:proofErr w:type="spellStart"/>
      <w:r w:rsidRPr="002625B8">
        <w:rPr>
          <w:lang w:val="en-US"/>
        </w:rPr>
        <w:t>nghiệ</w:t>
      </w:r>
      <w:r w:rsidR="00F017B6" w:rsidRPr="002625B8">
        <w:rPr>
          <w:lang w:val="en-US"/>
        </w:rPr>
        <w:t>p</w:t>
      </w:r>
      <w:proofErr w:type="spellEnd"/>
      <w:r w:rsidR="00F017B6" w:rsidRPr="002625B8">
        <w:rPr>
          <w:lang w:val="en-US"/>
        </w:rPr>
        <w:t xml:space="preserve">: </w:t>
      </w:r>
    </w:p>
    <w:p w14:paraId="697A2AB0" w14:textId="6DC0B9E9" w:rsidR="00125E82" w:rsidRPr="00125E82" w:rsidRDefault="0027174B" w:rsidP="004E5661">
      <w:pPr>
        <w:spacing w:before="60" w:after="60"/>
        <w:rPr>
          <w:lang w:val="en-US"/>
        </w:rPr>
      </w:pPr>
      <w:proofErr w:type="spellStart"/>
      <w:r>
        <w:rPr>
          <w:lang w:val="en-US"/>
        </w:rPr>
        <w:t>Công</w:t>
      </w:r>
      <w:proofErr w:type="spellEnd"/>
      <w:r>
        <w:rPr>
          <w:lang w:val="en-US"/>
        </w:rPr>
        <w:t xml:space="preserve"> ty</w:t>
      </w:r>
      <w:r w:rsidR="00F017B6" w:rsidRPr="00F017B6">
        <w:rPr>
          <w:lang w:val="en-US"/>
        </w:rPr>
        <w:t xml:space="preserve"> </w:t>
      </w:r>
      <w:proofErr w:type="spellStart"/>
      <w:r w:rsidR="00F017B6" w:rsidRPr="00F017B6">
        <w:rPr>
          <w:lang w:val="en-US"/>
        </w:rPr>
        <w:t>không</w:t>
      </w:r>
      <w:proofErr w:type="spellEnd"/>
      <w:r w:rsidR="00F017B6" w:rsidRPr="00F017B6">
        <w:rPr>
          <w:lang w:val="en-US"/>
        </w:rPr>
        <w:t xml:space="preserve"> </w:t>
      </w:r>
      <w:proofErr w:type="spellStart"/>
      <w:r w:rsidR="00F017B6" w:rsidRPr="00F017B6">
        <w:rPr>
          <w:lang w:val="en-US"/>
        </w:rPr>
        <w:t>thuộc</w:t>
      </w:r>
      <w:proofErr w:type="spellEnd"/>
      <w:r w:rsidR="00F017B6" w:rsidRPr="00F017B6">
        <w:rPr>
          <w:lang w:val="en-US"/>
        </w:rPr>
        <w:t xml:space="preserve"> </w:t>
      </w:r>
      <w:proofErr w:type="spellStart"/>
      <w:r w:rsidR="00F017B6" w:rsidRPr="00F017B6">
        <w:rPr>
          <w:lang w:val="en-US"/>
        </w:rPr>
        <w:t>đối</w:t>
      </w:r>
      <w:proofErr w:type="spellEnd"/>
      <w:r w:rsidR="00F017B6" w:rsidRPr="00F017B6">
        <w:rPr>
          <w:lang w:val="en-US"/>
        </w:rPr>
        <w:t xml:space="preserve"> </w:t>
      </w:r>
      <w:proofErr w:type="spellStart"/>
      <w:r w:rsidR="00F017B6" w:rsidRPr="00F017B6">
        <w:rPr>
          <w:lang w:val="en-US"/>
        </w:rPr>
        <w:t>tượng</w:t>
      </w:r>
      <w:proofErr w:type="spellEnd"/>
      <w:r w:rsidR="00F017B6" w:rsidRPr="00F017B6">
        <w:rPr>
          <w:lang w:val="en-US"/>
        </w:rPr>
        <w:t xml:space="preserve"> </w:t>
      </w:r>
      <w:proofErr w:type="spellStart"/>
      <w:r w:rsidR="00F017B6" w:rsidRPr="00F017B6">
        <w:rPr>
          <w:lang w:val="en-US"/>
        </w:rPr>
        <w:t>phải</w:t>
      </w:r>
      <w:proofErr w:type="spellEnd"/>
      <w:r w:rsidR="00F017B6" w:rsidRPr="00F017B6">
        <w:rPr>
          <w:lang w:val="en-US"/>
        </w:rPr>
        <w:t xml:space="preserve"> </w:t>
      </w:r>
      <w:proofErr w:type="spellStart"/>
      <w:r w:rsidR="00F017B6" w:rsidRPr="00F017B6">
        <w:rPr>
          <w:lang w:val="en-US"/>
        </w:rPr>
        <w:t>thực</w:t>
      </w:r>
      <w:proofErr w:type="spellEnd"/>
      <w:r w:rsidR="00F017B6" w:rsidRPr="00F017B6">
        <w:rPr>
          <w:lang w:val="en-US"/>
        </w:rPr>
        <w:t xml:space="preserve"> </w:t>
      </w:r>
      <w:proofErr w:type="spellStart"/>
      <w:r w:rsidR="00F017B6" w:rsidRPr="00F017B6">
        <w:rPr>
          <w:lang w:val="en-US"/>
        </w:rPr>
        <w:t>hiện</w:t>
      </w:r>
      <w:proofErr w:type="spellEnd"/>
      <w:r w:rsidR="00F017B6" w:rsidRPr="00F017B6">
        <w:rPr>
          <w:lang w:val="en-US"/>
        </w:rPr>
        <w:t xml:space="preserve"> </w:t>
      </w:r>
      <w:proofErr w:type="spellStart"/>
      <w:r w:rsidR="00F017B6" w:rsidRPr="00F017B6">
        <w:rPr>
          <w:lang w:val="en-US"/>
        </w:rPr>
        <w:t>quan</w:t>
      </w:r>
      <w:proofErr w:type="spellEnd"/>
      <w:r w:rsidR="00F017B6" w:rsidRPr="00F017B6">
        <w:rPr>
          <w:lang w:val="en-US"/>
        </w:rPr>
        <w:t xml:space="preserve"> </w:t>
      </w:r>
      <w:proofErr w:type="spellStart"/>
      <w:r w:rsidR="00F017B6" w:rsidRPr="00F017B6">
        <w:rPr>
          <w:lang w:val="en-US"/>
        </w:rPr>
        <w:t>trắc</w:t>
      </w:r>
      <w:proofErr w:type="spellEnd"/>
      <w:r w:rsidR="00F017B6" w:rsidRPr="00F017B6">
        <w:rPr>
          <w:lang w:val="en-US"/>
        </w:rPr>
        <w:t xml:space="preserve"> </w:t>
      </w:r>
      <w:proofErr w:type="spellStart"/>
      <w:r w:rsidR="00F017B6" w:rsidRPr="00F017B6">
        <w:rPr>
          <w:lang w:val="en-US"/>
        </w:rPr>
        <w:t>tự</w:t>
      </w:r>
      <w:proofErr w:type="spellEnd"/>
      <w:r w:rsidR="00F017B6" w:rsidRPr="00F017B6">
        <w:rPr>
          <w:lang w:val="en-US"/>
        </w:rPr>
        <w:t xml:space="preserve"> </w:t>
      </w:r>
      <w:proofErr w:type="spellStart"/>
      <w:r w:rsidR="00F017B6" w:rsidRPr="00F017B6">
        <w:rPr>
          <w:lang w:val="en-US"/>
        </w:rPr>
        <w:t>động</w:t>
      </w:r>
      <w:proofErr w:type="spellEnd"/>
      <w:r w:rsidR="00F017B6" w:rsidRPr="00F017B6">
        <w:rPr>
          <w:lang w:val="en-US"/>
        </w:rPr>
        <w:t xml:space="preserve">, </w:t>
      </w:r>
      <w:proofErr w:type="spellStart"/>
      <w:r w:rsidR="00F017B6" w:rsidRPr="00F017B6">
        <w:rPr>
          <w:lang w:val="en-US"/>
        </w:rPr>
        <w:t>liên</w:t>
      </w:r>
      <w:proofErr w:type="spellEnd"/>
      <w:r w:rsidR="00F017B6" w:rsidRPr="00F017B6">
        <w:rPr>
          <w:lang w:val="en-US"/>
        </w:rPr>
        <w:t xml:space="preserve"> </w:t>
      </w:r>
      <w:proofErr w:type="spellStart"/>
      <w:r w:rsidR="00F017B6" w:rsidRPr="00F017B6">
        <w:rPr>
          <w:lang w:val="en-US"/>
        </w:rPr>
        <w:t>tục</w:t>
      </w:r>
      <w:proofErr w:type="spellEnd"/>
      <w:r w:rsidR="00F017B6">
        <w:rPr>
          <w:lang w:val="en-US"/>
        </w:rPr>
        <w:t xml:space="preserve"> </w:t>
      </w:r>
      <w:proofErr w:type="spellStart"/>
      <w:r w:rsidR="00F017B6">
        <w:rPr>
          <w:lang w:val="en-US"/>
        </w:rPr>
        <w:t>bụi</w:t>
      </w:r>
      <w:proofErr w:type="spellEnd"/>
      <w:r w:rsidR="00F017B6">
        <w:rPr>
          <w:lang w:val="en-US"/>
        </w:rPr>
        <w:t>,</w:t>
      </w:r>
      <w:r w:rsidR="00F017B6" w:rsidRPr="00F017B6">
        <w:rPr>
          <w:lang w:val="en-US"/>
        </w:rPr>
        <w:t xml:space="preserve"> </w:t>
      </w:r>
      <w:proofErr w:type="spellStart"/>
      <w:r w:rsidR="00F017B6" w:rsidRPr="00F017B6">
        <w:rPr>
          <w:lang w:val="en-US"/>
        </w:rPr>
        <w:t>khí</w:t>
      </w:r>
      <w:proofErr w:type="spellEnd"/>
      <w:r w:rsidR="00F017B6" w:rsidRPr="00F017B6">
        <w:rPr>
          <w:lang w:val="en-US"/>
        </w:rPr>
        <w:t xml:space="preserve"> </w:t>
      </w:r>
      <w:proofErr w:type="spellStart"/>
      <w:r w:rsidR="00F017B6" w:rsidRPr="00F017B6">
        <w:rPr>
          <w:lang w:val="en-US"/>
        </w:rPr>
        <w:t>thả</w:t>
      </w:r>
      <w:r w:rsidR="00F017B6">
        <w:rPr>
          <w:lang w:val="en-US"/>
        </w:rPr>
        <w:t>i</w:t>
      </w:r>
      <w:proofErr w:type="spellEnd"/>
      <w:r w:rsidR="00F017B6">
        <w:rPr>
          <w:lang w:val="en-US"/>
        </w:rPr>
        <w:t xml:space="preserve"> </w:t>
      </w:r>
      <w:proofErr w:type="spellStart"/>
      <w:r w:rsidR="00F017B6">
        <w:rPr>
          <w:lang w:val="en-US"/>
        </w:rPr>
        <w:t>công</w:t>
      </w:r>
      <w:proofErr w:type="spellEnd"/>
      <w:r w:rsidR="00F017B6">
        <w:rPr>
          <w:lang w:val="en-US"/>
        </w:rPr>
        <w:t xml:space="preserve"> </w:t>
      </w:r>
      <w:proofErr w:type="spellStart"/>
      <w:r w:rsidR="00F017B6">
        <w:rPr>
          <w:lang w:val="en-US"/>
        </w:rPr>
        <w:t>nghiệp</w:t>
      </w:r>
      <w:proofErr w:type="spellEnd"/>
      <w:r w:rsidR="00F017B6">
        <w:rPr>
          <w:lang w:val="en-US"/>
        </w:rPr>
        <w:t>.</w:t>
      </w:r>
    </w:p>
    <w:p w14:paraId="0EC49016" w14:textId="77777777" w:rsidR="00125E82" w:rsidRPr="00125E82" w:rsidRDefault="00125E82" w:rsidP="004E5661">
      <w:pPr>
        <w:pStyle w:val="Heading3"/>
      </w:pPr>
      <w:bookmarkStart w:id="308" w:name="_Toc115938789"/>
      <w:bookmarkStart w:id="309" w:name="_Toc125979914"/>
      <w:r w:rsidRPr="00125E82">
        <w:t xml:space="preserve">2.3. </w:t>
      </w:r>
      <w:proofErr w:type="spellStart"/>
      <w:r w:rsidRPr="00125E82">
        <w:t>Hoạt</w:t>
      </w:r>
      <w:proofErr w:type="spellEnd"/>
      <w:r w:rsidRPr="00125E82">
        <w:t xml:space="preserve"> </w:t>
      </w:r>
      <w:proofErr w:type="spellStart"/>
      <w:r w:rsidRPr="00125E82">
        <w:t>động</w:t>
      </w:r>
      <w:proofErr w:type="spellEnd"/>
      <w:r w:rsidRPr="00125E82">
        <w:t xml:space="preserve"> </w:t>
      </w:r>
      <w:proofErr w:type="spellStart"/>
      <w:r w:rsidRPr="00125E82">
        <w:t>quan</w:t>
      </w:r>
      <w:proofErr w:type="spellEnd"/>
      <w:r w:rsidRPr="00125E82">
        <w:t xml:space="preserve"> </w:t>
      </w:r>
      <w:proofErr w:type="spellStart"/>
      <w:r w:rsidRPr="00125E82">
        <w:t>trắc</w:t>
      </w:r>
      <w:proofErr w:type="spellEnd"/>
      <w:r w:rsidRPr="00125E82">
        <w:t xml:space="preserve"> </w:t>
      </w:r>
      <w:proofErr w:type="spellStart"/>
      <w:r w:rsidRPr="00125E82">
        <w:t>môi</w:t>
      </w:r>
      <w:proofErr w:type="spellEnd"/>
      <w:r w:rsidRPr="00125E82">
        <w:t xml:space="preserve"> </w:t>
      </w:r>
      <w:proofErr w:type="spellStart"/>
      <w:r w:rsidRPr="00125E82">
        <w:t>trường</w:t>
      </w:r>
      <w:proofErr w:type="spellEnd"/>
      <w:r w:rsidRPr="00125E82">
        <w:t xml:space="preserve"> </w:t>
      </w:r>
      <w:proofErr w:type="spellStart"/>
      <w:r w:rsidRPr="00125E82">
        <w:t>định</w:t>
      </w:r>
      <w:proofErr w:type="spellEnd"/>
      <w:r w:rsidRPr="00125E82">
        <w:t xml:space="preserve"> </w:t>
      </w:r>
      <w:proofErr w:type="spellStart"/>
      <w:r w:rsidRPr="00125E82">
        <w:t>kỳ</w:t>
      </w:r>
      <w:proofErr w:type="spellEnd"/>
      <w:r w:rsidRPr="00125E82">
        <w:t xml:space="preserve">, </w:t>
      </w:r>
      <w:proofErr w:type="spellStart"/>
      <w:r w:rsidRPr="00125E82">
        <w:t>quan</w:t>
      </w:r>
      <w:proofErr w:type="spellEnd"/>
      <w:r w:rsidRPr="00125E82">
        <w:t xml:space="preserve"> </w:t>
      </w:r>
      <w:proofErr w:type="spellStart"/>
      <w:r w:rsidRPr="00125E82">
        <w:t>trắc</w:t>
      </w:r>
      <w:proofErr w:type="spellEnd"/>
      <w:r w:rsidRPr="00125E82">
        <w:t xml:space="preserve"> </w:t>
      </w:r>
      <w:proofErr w:type="spellStart"/>
      <w:r w:rsidRPr="00125E82">
        <w:t>môi</w:t>
      </w:r>
      <w:proofErr w:type="spellEnd"/>
      <w:r w:rsidRPr="00125E82">
        <w:t xml:space="preserve"> </w:t>
      </w:r>
      <w:proofErr w:type="spellStart"/>
      <w:r w:rsidRPr="00125E82">
        <w:t>trường</w:t>
      </w:r>
      <w:proofErr w:type="spellEnd"/>
      <w:r w:rsidRPr="00125E82">
        <w:t xml:space="preserve"> </w:t>
      </w:r>
      <w:proofErr w:type="spellStart"/>
      <w:r w:rsidRPr="00125E82">
        <w:t>tự</w:t>
      </w:r>
      <w:proofErr w:type="spellEnd"/>
      <w:r w:rsidRPr="00125E82">
        <w:t xml:space="preserve"> </w:t>
      </w:r>
      <w:proofErr w:type="spellStart"/>
      <w:r w:rsidRPr="00125E82">
        <w:t>động</w:t>
      </w:r>
      <w:proofErr w:type="spellEnd"/>
      <w:r w:rsidRPr="00125E82">
        <w:t xml:space="preserve">, </w:t>
      </w:r>
      <w:proofErr w:type="spellStart"/>
      <w:r w:rsidRPr="00125E82">
        <w:t>liên</w:t>
      </w:r>
      <w:proofErr w:type="spellEnd"/>
      <w:r w:rsidRPr="00125E82">
        <w:t xml:space="preserve"> </w:t>
      </w:r>
      <w:proofErr w:type="spellStart"/>
      <w:r w:rsidRPr="00125E82">
        <w:t>tục</w:t>
      </w:r>
      <w:proofErr w:type="spellEnd"/>
      <w:r w:rsidRPr="00125E82">
        <w:t xml:space="preserve"> </w:t>
      </w:r>
      <w:proofErr w:type="spellStart"/>
      <w:r w:rsidRPr="00125E82">
        <w:t>khác</w:t>
      </w:r>
      <w:proofErr w:type="spellEnd"/>
      <w:r w:rsidRPr="00125E82">
        <w:t xml:space="preserve"> </w:t>
      </w:r>
      <w:proofErr w:type="spellStart"/>
      <w:r w:rsidRPr="00125E82">
        <w:t>theo</w:t>
      </w:r>
      <w:proofErr w:type="spellEnd"/>
      <w:r w:rsidRPr="00125E82">
        <w:t xml:space="preserve"> </w:t>
      </w:r>
      <w:proofErr w:type="spellStart"/>
      <w:r w:rsidRPr="00125E82">
        <w:t>quy</w:t>
      </w:r>
      <w:proofErr w:type="spellEnd"/>
      <w:r w:rsidRPr="00125E82">
        <w:t xml:space="preserve"> </w:t>
      </w:r>
      <w:proofErr w:type="spellStart"/>
      <w:r w:rsidRPr="00125E82">
        <w:t>định</w:t>
      </w:r>
      <w:proofErr w:type="spellEnd"/>
      <w:r w:rsidRPr="00125E82">
        <w:t xml:space="preserve"> </w:t>
      </w:r>
      <w:proofErr w:type="spellStart"/>
      <w:r w:rsidRPr="00125E82">
        <w:t>của</w:t>
      </w:r>
      <w:proofErr w:type="spellEnd"/>
      <w:r w:rsidRPr="00125E82">
        <w:t xml:space="preserve"> </w:t>
      </w:r>
      <w:proofErr w:type="spellStart"/>
      <w:r w:rsidRPr="00125E82">
        <w:t>pháp</w:t>
      </w:r>
      <w:proofErr w:type="spellEnd"/>
      <w:r w:rsidRPr="00125E82">
        <w:t xml:space="preserve"> </w:t>
      </w:r>
      <w:proofErr w:type="spellStart"/>
      <w:r w:rsidRPr="00125E82">
        <w:t>luật</w:t>
      </w:r>
      <w:proofErr w:type="spellEnd"/>
      <w:r w:rsidRPr="00125E82">
        <w:t xml:space="preserve"> </w:t>
      </w:r>
      <w:proofErr w:type="spellStart"/>
      <w:r w:rsidRPr="00125E82">
        <w:t>có</w:t>
      </w:r>
      <w:proofErr w:type="spellEnd"/>
      <w:r w:rsidRPr="00125E82">
        <w:t xml:space="preserve"> </w:t>
      </w:r>
      <w:proofErr w:type="spellStart"/>
      <w:r w:rsidRPr="00125E82">
        <w:t>liên</w:t>
      </w:r>
      <w:proofErr w:type="spellEnd"/>
      <w:r w:rsidRPr="00125E82">
        <w:t xml:space="preserve"> </w:t>
      </w:r>
      <w:proofErr w:type="spellStart"/>
      <w:r w:rsidRPr="00125E82">
        <w:t>quan</w:t>
      </w:r>
      <w:proofErr w:type="spellEnd"/>
      <w:r w:rsidRPr="00125E82">
        <w:t xml:space="preserve"> </w:t>
      </w:r>
      <w:proofErr w:type="spellStart"/>
      <w:r w:rsidRPr="00125E82">
        <w:t>hoặc</w:t>
      </w:r>
      <w:proofErr w:type="spellEnd"/>
      <w:r w:rsidRPr="00125E82">
        <w:t xml:space="preserve"> </w:t>
      </w:r>
      <w:proofErr w:type="spellStart"/>
      <w:r w:rsidRPr="00125E82">
        <w:t>theo</w:t>
      </w:r>
      <w:proofErr w:type="spellEnd"/>
      <w:r w:rsidRPr="00125E82">
        <w:t xml:space="preserve"> </w:t>
      </w:r>
      <w:proofErr w:type="spellStart"/>
      <w:r w:rsidRPr="00125E82">
        <w:t>đề</w:t>
      </w:r>
      <w:proofErr w:type="spellEnd"/>
      <w:r w:rsidRPr="00125E82">
        <w:t xml:space="preserve"> </w:t>
      </w:r>
      <w:proofErr w:type="spellStart"/>
      <w:r w:rsidRPr="00125E82">
        <w:t>xuất</w:t>
      </w:r>
      <w:proofErr w:type="spellEnd"/>
      <w:r w:rsidRPr="00125E82">
        <w:t xml:space="preserve"> </w:t>
      </w:r>
      <w:proofErr w:type="spellStart"/>
      <w:r w:rsidRPr="00125E82">
        <w:t>của</w:t>
      </w:r>
      <w:proofErr w:type="spellEnd"/>
      <w:r w:rsidRPr="00125E82">
        <w:t xml:space="preserve"> </w:t>
      </w:r>
      <w:proofErr w:type="spellStart"/>
      <w:r w:rsidRPr="00125E82">
        <w:t>chủ</w:t>
      </w:r>
      <w:proofErr w:type="spellEnd"/>
      <w:r w:rsidRPr="00125E82">
        <w:t xml:space="preserve"> </w:t>
      </w:r>
      <w:proofErr w:type="spellStart"/>
      <w:r w:rsidRPr="00125E82">
        <w:t>cơ</w:t>
      </w:r>
      <w:proofErr w:type="spellEnd"/>
      <w:r w:rsidRPr="00125E82">
        <w:t xml:space="preserve"> </w:t>
      </w:r>
      <w:proofErr w:type="spellStart"/>
      <w:r w:rsidRPr="00125E82">
        <w:t>sở</w:t>
      </w:r>
      <w:proofErr w:type="spellEnd"/>
      <w:r w:rsidRPr="00125E82">
        <w:t>.</w:t>
      </w:r>
      <w:bookmarkEnd w:id="308"/>
      <w:bookmarkEnd w:id="309"/>
    </w:p>
    <w:p w14:paraId="25D84FEB" w14:textId="77777777" w:rsidR="002625B8" w:rsidRDefault="002625B8" w:rsidP="004E5661">
      <w:pPr>
        <w:spacing w:before="60" w:after="60"/>
      </w:pPr>
      <w:bookmarkStart w:id="310" w:name="_Toc115938790"/>
      <w:proofErr w:type="spellStart"/>
      <w:r>
        <w:t>Không</w:t>
      </w:r>
      <w:proofErr w:type="spellEnd"/>
      <w:r>
        <w:t xml:space="preserve"> </w:t>
      </w:r>
      <w:proofErr w:type="spellStart"/>
      <w:r>
        <w:t>có</w:t>
      </w:r>
      <w:proofErr w:type="spellEnd"/>
    </w:p>
    <w:p w14:paraId="767EBF7D" w14:textId="1EBB7328" w:rsidR="00125E82" w:rsidRPr="00125E82" w:rsidRDefault="00441193" w:rsidP="004E5661">
      <w:pPr>
        <w:pStyle w:val="Heading2"/>
        <w:numPr>
          <w:ilvl w:val="0"/>
          <w:numId w:val="0"/>
        </w:numPr>
        <w:spacing w:before="60" w:after="60"/>
      </w:pPr>
      <w:bookmarkStart w:id="311" w:name="_Toc125979915"/>
      <w:r>
        <w:t>3.</w:t>
      </w:r>
      <w:r w:rsidR="0007332C">
        <w:t xml:space="preserve"> </w:t>
      </w:r>
      <w:proofErr w:type="spellStart"/>
      <w:r w:rsidR="00125E82" w:rsidRPr="00125E82">
        <w:t>Kinh</w:t>
      </w:r>
      <w:proofErr w:type="spellEnd"/>
      <w:r w:rsidR="00125E82" w:rsidRPr="00125E82">
        <w:t xml:space="preserve"> </w:t>
      </w:r>
      <w:proofErr w:type="spellStart"/>
      <w:r w:rsidR="00125E82" w:rsidRPr="00125E82">
        <w:t>phí</w:t>
      </w:r>
      <w:proofErr w:type="spellEnd"/>
      <w:r w:rsidR="00125E82" w:rsidRPr="00125E82">
        <w:t xml:space="preserve"> </w:t>
      </w:r>
      <w:proofErr w:type="spellStart"/>
      <w:r w:rsidR="00125E82" w:rsidRPr="00125E82">
        <w:t>thực</w:t>
      </w:r>
      <w:proofErr w:type="spellEnd"/>
      <w:r w:rsidR="00125E82" w:rsidRPr="00125E82">
        <w:t xml:space="preserve"> </w:t>
      </w:r>
      <w:proofErr w:type="spellStart"/>
      <w:r w:rsidR="00125E82" w:rsidRPr="00125E82">
        <w:t>hiện</w:t>
      </w:r>
      <w:proofErr w:type="spellEnd"/>
      <w:r w:rsidR="00125E82" w:rsidRPr="00125E82">
        <w:t xml:space="preserve"> </w:t>
      </w:r>
      <w:proofErr w:type="spellStart"/>
      <w:r w:rsidR="00125E82" w:rsidRPr="00125E82">
        <w:t>quan</w:t>
      </w:r>
      <w:proofErr w:type="spellEnd"/>
      <w:r w:rsidR="00125E82" w:rsidRPr="00125E82">
        <w:t xml:space="preserve"> </w:t>
      </w:r>
      <w:proofErr w:type="spellStart"/>
      <w:r w:rsidR="00125E82" w:rsidRPr="00125E82">
        <w:t>trắc</w:t>
      </w:r>
      <w:proofErr w:type="spellEnd"/>
      <w:r w:rsidR="00125E82" w:rsidRPr="00125E82">
        <w:t xml:space="preserve"> </w:t>
      </w:r>
      <w:proofErr w:type="spellStart"/>
      <w:r w:rsidR="00125E82" w:rsidRPr="00125E82">
        <w:t>môi</w:t>
      </w:r>
      <w:proofErr w:type="spellEnd"/>
      <w:r w:rsidR="00125E82" w:rsidRPr="00125E82">
        <w:t xml:space="preserve"> </w:t>
      </w:r>
      <w:proofErr w:type="spellStart"/>
      <w:r w:rsidR="00125E82" w:rsidRPr="00125E82">
        <w:t>trường</w:t>
      </w:r>
      <w:proofErr w:type="spellEnd"/>
      <w:r w:rsidR="00125E82" w:rsidRPr="00125E82">
        <w:t xml:space="preserve"> </w:t>
      </w:r>
      <w:proofErr w:type="spellStart"/>
      <w:r w:rsidR="00125E82" w:rsidRPr="00125E82">
        <w:t>hàng</w:t>
      </w:r>
      <w:proofErr w:type="spellEnd"/>
      <w:r w:rsidR="00125E82" w:rsidRPr="00125E82">
        <w:t xml:space="preserve"> </w:t>
      </w:r>
      <w:proofErr w:type="spellStart"/>
      <w:r w:rsidR="00125E82" w:rsidRPr="00125E82">
        <w:t>năm</w:t>
      </w:r>
      <w:proofErr w:type="spellEnd"/>
      <w:r w:rsidR="00125E82" w:rsidRPr="00125E82">
        <w:t>.</w:t>
      </w:r>
      <w:bookmarkEnd w:id="310"/>
      <w:bookmarkEnd w:id="311"/>
    </w:p>
    <w:p w14:paraId="7785056F" w14:textId="76D4E7BA" w:rsidR="00BE0F52" w:rsidRDefault="00BE0F52" w:rsidP="004E5661">
      <w:pPr>
        <w:pStyle w:val="BNG"/>
        <w:spacing w:before="60" w:after="60"/>
      </w:pPr>
      <w:bookmarkStart w:id="312" w:name="_Toc119326748"/>
      <w:bookmarkStart w:id="313" w:name="_Toc124263994"/>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6</w:t>
      </w:r>
      <w:r w:rsidR="008C3495">
        <w:rPr>
          <w:noProof/>
        </w:rPr>
        <w:fldChar w:fldCharType="end"/>
      </w:r>
      <w:r>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1</w:t>
      </w:r>
      <w:r w:rsidR="008C3495">
        <w:rPr>
          <w:noProof/>
        </w:rPr>
        <w:fldChar w:fldCharType="end"/>
      </w:r>
      <w:r>
        <w:t xml:space="preserve">. </w:t>
      </w:r>
      <w:r w:rsidRPr="002625B8">
        <w:rPr>
          <w:noProof/>
          <w:highlight w:val="white"/>
        </w:rPr>
        <w:t>Kinh phí quan trắc nước thải</w:t>
      </w:r>
      <w:bookmarkEnd w:id="312"/>
      <w:bookmarkEnd w:id="313"/>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1978"/>
        <w:gridCol w:w="1906"/>
        <w:gridCol w:w="1120"/>
        <w:gridCol w:w="2052"/>
        <w:gridCol w:w="1486"/>
      </w:tblGrid>
      <w:tr w:rsidR="002625B8" w:rsidRPr="002625B8" w14:paraId="6EB63041" w14:textId="77777777" w:rsidTr="00E479D1">
        <w:trPr>
          <w:jc w:val="center"/>
        </w:trPr>
        <w:tc>
          <w:tcPr>
            <w:tcW w:w="736" w:type="dxa"/>
            <w:shd w:val="clear" w:color="auto" w:fill="BDD6EE" w:themeFill="accent1" w:themeFillTint="66"/>
            <w:vAlign w:val="center"/>
            <w:hideMark/>
          </w:tcPr>
          <w:p w14:paraId="452E6A3C" w14:textId="77777777" w:rsidR="002625B8" w:rsidRPr="002625B8" w:rsidRDefault="002625B8" w:rsidP="00E479D1">
            <w:pPr>
              <w:spacing w:before="60" w:after="60"/>
              <w:jc w:val="center"/>
              <w:rPr>
                <w:rFonts w:eastAsia="SimSun"/>
                <w:b/>
                <w:bCs/>
                <w:color w:val="000000"/>
                <w:lang w:val="nl-NL" w:eastAsia="vi-VN"/>
              </w:rPr>
            </w:pPr>
            <w:proofErr w:type="spellStart"/>
            <w:r w:rsidRPr="002625B8">
              <w:rPr>
                <w:rFonts w:eastAsia="Times New Roman"/>
                <w:b/>
                <w:bCs/>
                <w:color w:val="000000"/>
                <w:lang w:val="nl-NL" w:eastAsia="vi-VN"/>
              </w:rPr>
              <w:t>Stt</w:t>
            </w:r>
            <w:proofErr w:type="spellEnd"/>
          </w:p>
        </w:tc>
        <w:tc>
          <w:tcPr>
            <w:tcW w:w="1978" w:type="dxa"/>
            <w:shd w:val="clear" w:color="auto" w:fill="BDD6EE" w:themeFill="accent1" w:themeFillTint="66"/>
            <w:vAlign w:val="center"/>
            <w:hideMark/>
          </w:tcPr>
          <w:p w14:paraId="20AE63D4" w14:textId="77777777" w:rsidR="002625B8" w:rsidRPr="002625B8" w:rsidRDefault="002625B8" w:rsidP="00E479D1">
            <w:pPr>
              <w:spacing w:before="60" w:after="60"/>
              <w:jc w:val="center"/>
              <w:rPr>
                <w:rFonts w:eastAsia="Times New Roman"/>
                <w:b/>
                <w:bCs/>
                <w:color w:val="000000"/>
                <w:lang w:val="nl-NL" w:eastAsia="vi-VN"/>
              </w:rPr>
            </w:pPr>
            <w:proofErr w:type="spellStart"/>
            <w:r w:rsidRPr="002625B8">
              <w:rPr>
                <w:rFonts w:eastAsia="Times New Roman"/>
                <w:b/>
                <w:bCs/>
                <w:color w:val="000000"/>
                <w:lang w:val="nl-NL" w:eastAsia="vi-VN"/>
              </w:rPr>
              <w:t>Thông</w:t>
            </w:r>
            <w:proofErr w:type="spellEnd"/>
            <w:r w:rsidRPr="002625B8">
              <w:rPr>
                <w:rFonts w:eastAsia="Times New Roman"/>
                <w:b/>
                <w:bCs/>
                <w:color w:val="000000"/>
                <w:lang w:val="nl-NL" w:eastAsia="vi-VN"/>
              </w:rPr>
              <w:t xml:space="preserve"> </w:t>
            </w:r>
            <w:proofErr w:type="spellStart"/>
            <w:r w:rsidRPr="002625B8">
              <w:rPr>
                <w:rFonts w:eastAsia="Times New Roman"/>
                <w:b/>
                <w:bCs/>
                <w:color w:val="000000"/>
                <w:lang w:val="nl-NL" w:eastAsia="vi-VN"/>
              </w:rPr>
              <w:t>số</w:t>
            </w:r>
            <w:proofErr w:type="spellEnd"/>
          </w:p>
        </w:tc>
        <w:tc>
          <w:tcPr>
            <w:tcW w:w="1906" w:type="dxa"/>
            <w:shd w:val="clear" w:color="auto" w:fill="BDD6EE" w:themeFill="accent1" w:themeFillTint="66"/>
            <w:vAlign w:val="center"/>
            <w:hideMark/>
          </w:tcPr>
          <w:p w14:paraId="68D6CC97" w14:textId="37EA4A96" w:rsidR="008D1DA5" w:rsidRDefault="002625B8" w:rsidP="00E479D1">
            <w:pPr>
              <w:spacing w:before="60" w:after="60"/>
              <w:jc w:val="center"/>
              <w:rPr>
                <w:rFonts w:eastAsia="Times New Roman"/>
                <w:b/>
                <w:bCs/>
                <w:color w:val="000000"/>
                <w:lang w:val="nl-NL" w:eastAsia="vi-VN"/>
              </w:rPr>
            </w:pPr>
            <w:proofErr w:type="spellStart"/>
            <w:r w:rsidRPr="002625B8">
              <w:rPr>
                <w:rFonts w:eastAsia="Times New Roman"/>
                <w:b/>
                <w:bCs/>
                <w:color w:val="000000"/>
                <w:lang w:val="nl-NL" w:eastAsia="vi-VN"/>
              </w:rPr>
              <w:t>Đơn</w:t>
            </w:r>
            <w:proofErr w:type="spellEnd"/>
            <w:r w:rsidRPr="002625B8">
              <w:rPr>
                <w:rFonts w:eastAsia="Times New Roman"/>
                <w:b/>
                <w:bCs/>
                <w:color w:val="000000"/>
                <w:lang w:val="nl-NL" w:eastAsia="vi-VN"/>
              </w:rPr>
              <w:t xml:space="preserve"> </w:t>
            </w:r>
            <w:proofErr w:type="spellStart"/>
            <w:r w:rsidRPr="002625B8">
              <w:rPr>
                <w:rFonts w:eastAsia="Times New Roman"/>
                <w:b/>
                <w:bCs/>
                <w:color w:val="000000"/>
                <w:lang w:val="nl-NL" w:eastAsia="vi-VN"/>
              </w:rPr>
              <w:t>giá</w:t>
            </w:r>
            <w:proofErr w:type="spellEnd"/>
          </w:p>
          <w:p w14:paraId="5D38824C" w14:textId="04EF3BD3" w:rsidR="002625B8" w:rsidRPr="002625B8" w:rsidRDefault="002625B8" w:rsidP="00E479D1">
            <w:pPr>
              <w:spacing w:before="60" w:after="60"/>
              <w:jc w:val="center"/>
              <w:rPr>
                <w:rFonts w:eastAsia="Times New Roman"/>
                <w:b/>
                <w:bCs/>
                <w:color w:val="000000"/>
                <w:lang w:val="nl-NL" w:eastAsia="vi-VN"/>
              </w:rPr>
            </w:pPr>
            <w:r w:rsidRPr="00E67816">
              <w:rPr>
                <w:rFonts w:eastAsia="Times New Roman"/>
                <w:color w:val="000000"/>
                <w:lang w:val="nl-NL" w:eastAsia="vi-VN"/>
              </w:rPr>
              <w:lastRenderedPageBreak/>
              <w:t>(</w:t>
            </w:r>
            <w:proofErr w:type="spellStart"/>
            <w:r w:rsidRPr="00E67816">
              <w:rPr>
                <w:rFonts w:eastAsia="Times New Roman"/>
                <w:color w:val="000000"/>
                <w:lang w:val="nl-NL" w:eastAsia="vi-VN"/>
              </w:rPr>
              <w:t>đồng</w:t>
            </w:r>
            <w:proofErr w:type="spellEnd"/>
            <w:r w:rsidRPr="00E67816">
              <w:rPr>
                <w:rFonts w:eastAsia="Times New Roman"/>
                <w:color w:val="000000"/>
                <w:lang w:val="nl-NL" w:eastAsia="vi-VN"/>
              </w:rPr>
              <w:t>)</w:t>
            </w:r>
          </w:p>
        </w:tc>
        <w:tc>
          <w:tcPr>
            <w:tcW w:w="1120" w:type="dxa"/>
            <w:shd w:val="clear" w:color="auto" w:fill="BDD6EE" w:themeFill="accent1" w:themeFillTint="66"/>
            <w:vAlign w:val="center"/>
            <w:hideMark/>
          </w:tcPr>
          <w:p w14:paraId="5BEB85FC" w14:textId="77777777" w:rsidR="002625B8" w:rsidRPr="002625B8" w:rsidRDefault="002625B8" w:rsidP="00E479D1">
            <w:pPr>
              <w:spacing w:before="60" w:after="60"/>
              <w:jc w:val="center"/>
              <w:rPr>
                <w:rFonts w:eastAsia="Times New Roman"/>
                <w:b/>
                <w:bCs/>
                <w:color w:val="000000"/>
                <w:lang w:val="nl-NL" w:eastAsia="vi-VN"/>
              </w:rPr>
            </w:pPr>
            <w:proofErr w:type="spellStart"/>
            <w:r w:rsidRPr="002625B8">
              <w:rPr>
                <w:rFonts w:eastAsia="Times New Roman"/>
                <w:b/>
                <w:bCs/>
                <w:color w:val="000000"/>
                <w:lang w:val="nl-NL" w:eastAsia="vi-VN"/>
              </w:rPr>
              <w:lastRenderedPageBreak/>
              <w:t>Số</w:t>
            </w:r>
            <w:proofErr w:type="spellEnd"/>
            <w:r w:rsidRPr="002625B8">
              <w:rPr>
                <w:rFonts w:eastAsia="Times New Roman"/>
                <w:b/>
                <w:bCs/>
                <w:color w:val="000000"/>
                <w:lang w:val="nl-NL" w:eastAsia="vi-VN"/>
              </w:rPr>
              <w:t xml:space="preserve"> </w:t>
            </w:r>
            <w:proofErr w:type="spellStart"/>
            <w:r w:rsidRPr="002625B8">
              <w:rPr>
                <w:rFonts w:eastAsia="Times New Roman"/>
                <w:b/>
                <w:bCs/>
                <w:color w:val="000000"/>
                <w:lang w:val="nl-NL" w:eastAsia="vi-VN"/>
              </w:rPr>
              <w:t>mẫu</w:t>
            </w:r>
            <w:proofErr w:type="spellEnd"/>
            <w:r w:rsidRPr="002625B8">
              <w:rPr>
                <w:rFonts w:eastAsia="Times New Roman"/>
                <w:b/>
                <w:bCs/>
                <w:color w:val="000000"/>
                <w:lang w:val="nl-NL" w:eastAsia="vi-VN"/>
              </w:rPr>
              <w:t xml:space="preserve"> </w:t>
            </w:r>
            <w:r w:rsidRPr="00E67816">
              <w:rPr>
                <w:rFonts w:eastAsia="Times New Roman"/>
                <w:color w:val="000000"/>
                <w:lang w:val="nl-NL" w:eastAsia="vi-VN"/>
              </w:rPr>
              <w:lastRenderedPageBreak/>
              <w:t>(</w:t>
            </w:r>
            <w:proofErr w:type="spellStart"/>
            <w:r w:rsidRPr="00E67816">
              <w:rPr>
                <w:rFonts w:eastAsia="Times New Roman"/>
                <w:color w:val="000000"/>
                <w:lang w:val="nl-NL" w:eastAsia="vi-VN"/>
              </w:rPr>
              <w:t>mẫu</w:t>
            </w:r>
            <w:proofErr w:type="spellEnd"/>
            <w:r w:rsidRPr="00E67816">
              <w:rPr>
                <w:rFonts w:eastAsia="Times New Roman"/>
                <w:color w:val="000000"/>
                <w:lang w:val="nl-NL" w:eastAsia="vi-VN"/>
              </w:rPr>
              <w:t>)</w:t>
            </w:r>
          </w:p>
        </w:tc>
        <w:tc>
          <w:tcPr>
            <w:tcW w:w="2052" w:type="dxa"/>
            <w:shd w:val="clear" w:color="auto" w:fill="BDD6EE" w:themeFill="accent1" w:themeFillTint="66"/>
            <w:vAlign w:val="center"/>
            <w:hideMark/>
          </w:tcPr>
          <w:p w14:paraId="3FC508CB" w14:textId="323C38F4" w:rsidR="008D1DA5" w:rsidRDefault="002625B8" w:rsidP="00E479D1">
            <w:pPr>
              <w:spacing w:before="60" w:after="60"/>
              <w:jc w:val="center"/>
              <w:rPr>
                <w:rFonts w:eastAsia="Times New Roman"/>
                <w:b/>
                <w:bCs/>
                <w:color w:val="000000"/>
                <w:lang w:val="nl-NL" w:eastAsia="vi-VN"/>
              </w:rPr>
            </w:pPr>
            <w:proofErr w:type="spellStart"/>
            <w:r w:rsidRPr="002625B8">
              <w:rPr>
                <w:rFonts w:eastAsia="Times New Roman"/>
                <w:b/>
                <w:bCs/>
                <w:color w:val="000000"/>
                <w:lang w:val="nl-NL" w:eastAsia="vi-VN"/>
              </w:rPr>
              <w:lastRenderedPageBreak/>
              <w:t>Tần</w:t>
            </w:r>
            <w:proofErr w:type="spellEnd"/>
            <w:r w:rsidRPr="002625B8">
              <w:rPr>
                <w:rFonts w:eastAsia="Times New Roman"/>
                <w:b/>
                <w:bCs/>
                <w:color w:val="000000"/>
                <w:lang w:val="nl-NL" w:eastAsia="vi-VN"/>
              </w:rPr>
              <w:t xml:space="preserve"> </w:t>
            </w:r>
            <w:proofErr w:type="spellStart"/>
            <w:r w:rsidRPr="002625B8">
              <w:rPr>
                <w:rFonts w:eastAsia="Times New Roman"/>
                <w:b/>
                <w:bCs/>
                <w:color w:val="000000"/>
                <w:lang w:val="nl-NL" w:eastAsia="vi-VN"/>
              </w:rPr>
              <w:t>số</w:t>
            </w:r>
            <w:proofErr w:type="spellEnd"/>
            <w:r w:rsidRPr="002625B8">
              <w:rPr>
                <w:rFonts w:eastAsia="Times New Roman"/>
                <w:b/>
                <w:bCs/>
                <w:color w:val="000000"/>
                <w:lang w:val="nl-NL" w:eastAsia="vi-VN"/>
              </w:rPr>
              <w:t xml:space="preserve"> </w:t>
            </w:r>
            <w:proofErr w:type="spellStart"/>
            <w:r w:rsidRPr="002625B8">
              <w:rPr>
                <w:rFonts w:eastAsia="Times New Roman"/>
                <w:b/>
                <w:bCs/>
                <w:color w:val="000000"/>
                <w:lang w:val="nl-NL" w:eastAsia="vi-VN"/>
              </w:rPr>
              <w:t>giám</w:t>
            </w:r>
            <w:proofErr w:type="spellEnd"/>
            <w:r w:rsidRPr="002625B8">
              <w:rPr>
                <w:rFonts w:eastAsia="Times New Roman"/>
                <w:b/>
                <w:bCs/>
                <w:color w:val="000000"/>
                <w:lang w:val="nl-NL" w:eastAsia="vi-VN"/>
              </w:rPr>
              <w:t xml:space="preserve"> </w:t>
            </w:r>
            <w:proofErr w:type="spellStart"/>
            <w:r w:rsidRPr="002625B8">
              <w:rPr>
                <w:rFonts w:eastAsia="Times New Roman"/>
                <w:b/>
                <w:bCs/>
                <w:color w:val="000000"/>
                <w:lang w:val="nl-NL" w:eastAsia="vi-VN"/>
              </w:rPr>
              <w:t>sát</w:t>
            </w:r>
            <w:proofErr w:type="spellEnd"/>
          </w:p>
          <w:p w14:paraId="757FEF5B" w14:textId="173DFAA3" w:rsidR="002625B8" w:rsidRPr="002625B8" w:rsidRDefault="002625B8" w:rsidP="00E479D1">
            <w:pPr>
              <w:spacing w:before="60" w:after="60"/>
              <w:jc w:val="center"/>
              <w:rPr>
                <w:rFonts w:eastAsia="Times New Roman"/>
                <w:b/>
                <w:bCs/>
                <w:color w:val="000000"/>
                <w:lang w:val="nl-NL" w:eastAsia="vi-VN"/>
              </w:rPr>
            </w:pPr>
            <w:r w:rsidRPr="00E67816">
              <w:rPr>
                <w:rFonts w:eastAsia="Times New Roman"/>
                <w:color w:val="000000"/>
                <w:lang w:val="nl-NL" w:eastAsia="vi-VN"/>
              </w:rPr>
              <w:lastRenderedPageBreak/>
              <w:t>(</w:t>
            </w:r>
            <w:proofErr w:type="spellStart"/>
            <w:r w:rsidRPr="00E67816">
              <w:rPr>
                <w:rFonts w:eastAsia="Times New Roman"/>
                <w:color w:val="000000"/>
                <w:lang w:val="nl-NL" w:eastAsia="vi-VN"/>
              </w:rPr>
              <w:t>lần</w:t>
            </w:r>
            <w:proofErr w:type="spellEnd"/>
            <w:r w:rsidRPr="00E67816">
              <w:rPr>
                <w:rFonts w:eastAsia="Times New Roman"/>
                <w:color w:val="000000"/>
                <w:lang w:val="nl-NL" w:eastAsia="vi-VN"/>
              </w:rPr>
              <w:t>/</w:t>
            </w:r>
            <w:proofErr w:type="spellStart"/>
            <w:r w:rsidRPr="00E67816">
              <w:rPr>
                <w:rFonts w:eastAsia="Times New Roman"/>
                <w:color w:val="000000"/>
                <w:lang w:val="nl-NL" w:eastAsia="vi-VN"/>
              </w:rPr>
              <w:t>năm</w:t>
            </w:r>
            <w:proofErr w:type="spellEnd"/>
            <w:r w:rsidRPr="00E67816">
              <w:rPr>
                <w:rFonts w:eastAsia="Times New Roman"/>
                <w:color w:val="000000"/>
                <w:lang w:val="nl-NL" w:eastAsia="vi-VN"/>
              </w:rPr>
              <w:t>)</w:t>
            </w:r>
          </w:p>
        </w:tc>
        <w:tc>
          <w:tcPr>
            <w:tcW w:w="1486" w:type="dxa"/>
            <w:shd w:val="clear" w:color="auto" w:fill="BDD6EE" w:themeFill="accent1" w:themeFillTint="66"/>
            <w:vAlign w:val="center"/>
            <w:hideMark/>
          </w:tcPr>
          <w:p w14:paraId="480E7BF5" w14:textId="77777777" w:rsidR="002625B8" w:rsidRPr="002625B8" w:rsidRDefault="002625B8" w:rsidP="00E479D1">
            <w:pPr>
              <w:spacing w:before="60" w:after="60"/>
              <w:jc w:val="center"/>
              <w:rPr>
                <w:rFonts w:eastAsia="Times New Roman"/>
                <w:b/>
                <w:bCs/>
                <w:color w:val="000000"/>
                <w:lang w:val="nl-NL" w:eastAsia="vi-VN"/>
              </w:rPr>
            </w:pPr>
            <w:proofErr w:type="spellStart"/>
            <w:r w:rsidRPr="002625B8">
              <w:rPr>
                <w:rFonts w:eastAsia="Times New Roman"/>
                <w:b/>
                <w:bCs/>
                <w:color w:val="000000"/>
                <w:lang w:val="nl-NL" w:eastAsia="vi-VN"/>
              </w:rPr>
              <w:lastRenderedPageBreak/>
              <w:t>Tổng</w:t>
            </w:r>
            <w:proofErr w:type="spellEnd"/>
            <w:r w:rsidRPr="002625B8">
              <w:rPr>
                <w:rFonts w:eastAsia="Times New Roman"/>
                <w:b/>
                <w:bCs/>
                <w:color w:val="000000"/>
                <w:lang w:val="nl-NL" w:eastAsia="vi-VN"/>
              </w:rPr>
              <w:t xml:space="preserve"> </w:t>
            </w:r>
            <w:proofErr w:type="spellStart"/>
            <w:r w:rsidRPr="002625B8">
              <w:rPr>
                <w:rFonts w:eastAsia="Times New Roman"/>
                <w:b/>
                <w:bCs/>
                <w:color w:val="000000"/>
                <w:lang w:val="nl-NL" w:eastAsia="vi-VN"/>
              </w:rPr>
              <w:t>cộng</w:t>
            </w:r>
            <w:proofErr w:type="spellEnd"/>
            <w:r w:rsidRPr="002625B8">
              <w:rPr>
                <w:rFonts w:eastAsia="Times New Roman"/>
                <w:b/>
                <w:bCs/>
                <w:color w:val="000000"/>
                <w:lang w:val="nl-NL" w:eastAsia="vi-VN"/>
              </w:rPr>
              <w:t xml:space="preserve"> </w:t>
            </w:r>
            <w:r w:rsidRPr="00E67816">
              <w:rPr>
                <w:rFonts w:eastAsia="Times New Roman"/>
                <w:color w:val="000000"/>
                <w:lang w:val="nl-NL" w:eastAsia="vi-VN"/>
              </w:rPr>
              <w:lastRenderedPageBreak/>
              <w:t>(</w:t>
            </w:r>
            <w:proofErr w:type="spellStart"/>
            <w:r w:rsidRPr="00E67816">
              <w:rPr>
                <w:rFonts w:eastAsia="Times New Roman"/>
                <w:color w:val="000000"/>
                <w:lang w:val="nl-NL" w:eastAsia="vi-VN"/>
              </w:rPr>
              <w:t>đồng</w:t>
            </w:r>
            <w:proofErr w:type="spellEnd"/>
            <w:r w:rsidRPr="00E67816">
              <w:rPr>
                <w:rFonts w:eastAsia="Times New Roman"/>
                <w:color w:val="000000"/>
                <w:lang w:val="nl-NL" w:eastAsia="vi-VN"/>
              </w:rPr>
              <w:t>)</w:t>
            </w:r>
          </w:p>
        </w:tc>
      </w:tr>
      <w:tr w:rsidR="002625B8" w:rsidRPr="002625B8" w14:paraId="32F061B2" w14:textId="77777777" w:rsidTr="00E479D1">
        <w:trPr>
          <w:jc w:val="center"/>
        </w:trPr>
        <w:tc>
          <w:tcPr>
            <w:tcW w:w="736" w:type="dxa"/>
            <w:vAlign w:val="center"/>
          </w:tcPr>
          <w:p w14:paraId="5E662E0A" w14:textId="764A3826" w:rsidR="002625B8"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lastRenderedPageBreak/>
              <w:t>01</w:t>
            </w:r>
          </w:p>
        </w:tc>
        <w:tc>
          <w:tcPr>
            <w:tcW w:w="1978" w:type="dxa"/>
            <w:vAlign w:val="center"/>
            <w:hideMark/>
          </w:tcPr>
          <w:p w14:paraId="11011C5D" w14:textId="77777777" w:rsidR="002625B8" w:rsidRPr="002625B8" w:rsidRDefault="002625B8" w:rsidP="00E479D1">
            <w:pPr>
              <w:spacing w:before="60" w:after="60"/>
              <w:jc w:val="center"/>
              <w:rPr>
                <w:rFonts w:eastAsia="Times New Roman"/>
                <w:color w:val="000000"/>
                <w:lang w:val="nl-NL" w:eastAsia="vi-VN"/>
              </w:rPr>
            </w:pPr>
            <w:r w:rsidRPr="002625B8">
              <w:rPr>
                <w:rFonts w:eastAsia="Times New Roman"/>
                <w:color w:val="000000"/>
                <w:lang w:val="nl-NL" w:eastAsia="vi-VN"/>
              </w:rPr>
              <w:t>pH</w:t>
            </w:r>
          </w:p>
        </w:tc>
        <w:tc>
          <w:tcPr>
            <w:tcW w:w="1906" w:type="dxa"/>
            <w:vAlign w:val="center"/>
            <w:hideMark/>
          </w:tcPr>
          <w:p w14:paraId="72A9D062" w14:textId="77777777" w:rsidR="002625B8" w:rsidRPr="002625B8" w:rsidRDefault="002625B8" w:rsidP="00E479D1">
            <w:pPr>
              <w:spacing w:before="60" w:after="60"/>
              <w:jc w:val="center"/>
              <w:rPr>
                <w:rFonts w:eastAsia="Times New Roman"/>
                <w:color w:val="000000"/>
                <w:lang w:val="nl-NL" w:eastAsia="vi-VN"/>
              </w:rPr>
            </w:pPr>
            <w:r w:rsidRPr="002625B8">
              <w:rPr>
                <w:rFonts w:eastAsia="Times New Roman"/>
                <w:color w:val="000000"/>
                <w:lang w:val="nl-NL" w:eastAsia="vi-VN"/>
              </w:rPr>
              <w:t>100.000</w:t>
            </w:r>
          </w:p>
        </w:tc>
        <w:tc>
          <w:tcPr>
            <w:tcW w:w="1120" w:type="dxa"/>
            <w:vAlign w:val="center"/>
            <w:hideMark/>
          </w:tcPr>
          <w:p w14:paraId="77AC2D12" w14:textId="77777777" w:rsidR="002625B8" w:rsidRPr="002625B8" w:rsidRDefault="002625B8" w:rsidP="00E479D1">
            <w:pPr>
              <w:spacing w:before="60" w:after="60"/>
              <w:jc w:val="center"/>
              <w:rPr>
                <w:rFonts w:eastAsia="Times New Roman"/>
                <w:color w:val="000000"/>
                <w:lang w:eastAsia="vi-VN"/>
              </w:rPr>
            </w:pPr>
            <w:r w:rsidRPr="002625B8">
              <w:rPr>
                <w:rFonts w:eastAsia="Times New Roman"/>
                <w:color w:val="000000"/>
                <w:lang w:val="vi-VN" w:eastAsia="vi-VN"/>
              </w:rPr>
              <w:t>1</w:t>
            </w:r>
          </w:p>
        </w:tc>
        <w:tc>
          <w:tcPr>
            <w:tcW w:w="2052" w:type="dxa"/>
            <w:vAlign w:val="center"/>
            <w:hideMark/>
          </w:tcPr>
          <w:p w14:paraId="2349F3EB" w14:textId="77777777" w:rsidR="002625B8" w:rsidRPr="002625B8" w:rsidRDefault="002625B8" w:rsidP="00E479D1">
            <w:pPr>
              <w:spacing w:before="60" w:after="60"/>
              <w:jc w:val="center"/>
              <w:rPr>
                <w:rFonts w:eastAsia="Times New Roman"/>
                <w:color w:val="000000"/>
                <w:lang w:val="nl-NL" w:eastAsia="vi-VN"/>
              </w:rPr>
            </w:pPr>
            <w:r w:rsidRPr="002625B8">
              <w:rPr>
                <w:rFonts w:eastAsia="Times New Roman"/>
                <w:color w:val="000000"/>
                <w:lang w:val="nl-NL" w:eastAsia="vi-VN"/>
              </w:rPr>
              <w:t>4</w:t>
            </w:r>
          </w:p>
        </w:tc>
        <w:tc>
          <w:tcPr>
            <w:tcW w:w="1486" w:type="dxa"/>
            <w:vAlign w:val="center"/>
          </w:tcPr>
          <w:p w14:paraId="671F32E5" w14:textId="2AD920CA" w:rsidR="002625B8" w:rsidRPr="002625B8" w:rsidRDefault="00955066" w:rsidP="00E479D1">
            <w:pPr>
              <w:spacing w:before="60" w:after="60"/>
              <w:jc w:val="center"/>
              <w:rPr>
                <w:rFonts w:eastAsia="Times New Roman"/>
                <w:color w:val="000000"/>
                <w:lang w:val="nl-NL" w:eastAsia="vi-VN"/>
              </w:rPr>
            </w:pPr>
            <w:r>
              <w:rPr>
                <w:rFonts w:eastAsia="Times New Roman"/>
                <w:color w:val="000000"/>
                <w:lang w:val="en-US" w:eastAsia="vi-VN"/>
              </w:rPr>
              <w:t>400.000</w:t>
            </w:r>
          </w:p>
        </w:tc>
      </w:tr>
      <w:tr w:rsidR="00955066" w:rsidRPr="002625B8" w14:paraId="7819498C" w14:textId="77777777" w:rsidTr="00E479D1">
        <w:trPr>
          <w:jc w:val="center"/>
        </w:trPr>
        <w:tc>
          <w:tcPr>
            <w:tcW w:w="736" w:type="dxa"/>
            <w:vAlign w:val="center"/>
          </w:tcPr>
          <w:p w14:paraId="0342927B" w14:textId="0D915A96" w:rsidR="00955066" w:rsidRDefault="00955066" w:rsidP="00E479D1">
            <w:pPr>
              <w:spacing w:before="60" w:after="60"/>
              <w:jc w:val="center"/>
              <w:rPr>
                <w:rFonts w:eastAsia="Times New Roman"/>
                <w:color w:val="000000"/>
                <w:lang w:val="nl-NL" w:eastAsia="vi-VN"/>
              </w:rPr>
            </w:pPr>
            <w:r>
              <w:rPr>
                <w:rFonts w:eastAsia="Times New Roman"/>
                <w:color w:val="000000"/>
                <w:lang w:val="nl-NL" w:eastAsia="vi-VN"/>
              </w:rPr>
              <w:t>02</w:t>
            </w:r>
          </w:p>
        </w:tc>
        <w:tc>
          <w:tcPr>
            <w:tcW w:w="1978" w:type="dxa"/>
            <w:vAlign w:val="center"/>
          </w:tcPr>
          <w:p w14:paraId="2BFA371A" w14:textId="173237FB"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BOD</w:t>
            </w:r>
            <w:r w:rsidRPr="002625B8">
              <w:rPr>
                <w:rFonts w:eastAsia="Times New Roman"/>
                <w:color w:val="000000"/>
                <w:vertAlign w:val="subscript"/>
                <w:lang w:val="nl-NL" w:eastAsia="vi-VN"/>
              </w:rPr>
              <w:t>5</w:t>
            </w:r>
          </w:p>
        </w:tc>
        <w:tc>
          <w:tcPr>
            <w:tcW w:w="1906" w:type="dxa"/>
            <w:vAlign w:val="center"/>
          </w:tcPr>
          <w:p w14:paraId="39209FB0" w14:textId="7C9A45F6"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100.000</w:t>
            </w:r>
          </w:p>
        </w:tc>
        <w:tc>
          <w:tcPr>
            <w:tcW w:w="1120" w:type="dxa"/>
            <w:vAlign w:val="center"/>
          </w:tcPr>
          <w:p w14:paraId="339AF91B" w14:textId="457AEDE5" w:rsidR="00955066" w:rsidRPr="002625B8" w:rsidRDefault="00955066" w:rsidP="00E479D1">
            <w:pPr>
              <w:spacing w:before="60" w:after="60"/>
              <w:jc w:val="center"/>
              <w:rPr>
                <w:rFonts w:eastAsia="Times New Roman"/>
                <w:color w:val="000000"/>
                <w:lang w:val="vi-VN" w:eastAsia="vi-VN"/>
              </w:rPr>
            </w:pPr>
            <w:r w:rsidRPr="002625B8">
              <w:rPr>
                <w:rFonts w:eastAsia="Times New Roman"/>
                <w:color w:val="000000"/>
                <w:lang w:val="vi-VN" w:eastAsia="vi-VN"/>
              </w:rPr>
              <w:t>1</w:t>
            </w:r>
          </w:p>
        </w:tc>
        <w:tc>
          <w:tcPr>
            <w:tcW w:w="2052" w:type="dxa"/>
            <w:vAlign w:val="center"/>
          </w:tcPr>
          <w:p w14:paraId="5B53564D" w14:textId="18054A07"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4</w:t>
            </w:r>
          </w:p>
        </w:tc>
        <w:tc>
          <w:tcPr>
            <w:tcW w:w="1486" w:type="dxa"/>
            <w:vAlign w:val="center"/>
          </w:tcPr>
          <w:p w14:paraId="2722AB7B" w14:textId="00EBAA11" w:rsidR="00955066" w:rsidRPr="00E67816" w:rsidRDefault="00955066" w:rsidP="00E479D1">
            <w:pPr>
              <w:spacing w:before="60" w:after="60"/>
              <w:jc w:val="center"/>
              <w:rPr>
                <w:rFonts w:eastAsia="Times New Roman"/>
                <w:color w:val="000000"/>
                <w:lang w:val="en-US" w:eastAsia="vi-VN"/>
              </w:rPr>
            </w:pPr>
            <w:r>
              <w:rPr>
                <w:rFonts w:eastAsia="Times New Roman"/>
                <w:color w:val="000000"/>
                <w:lang w:val="en-US" w:eastAsia="vi-VN"/>
              </w:rPr>
              <w:t>400.000</w:t>
            </w:r>
          </w:p>
        </w:tc>
      </w:tr>
      <w:tr w:rsidR="00955066" w:rsidRPr="002625B8" w14:paraId="0B3DC712" w14:textId="77777777" w:rsidTr="00E479D1">
        <w:trPr>
          <w:jc w:val="center"/>
        </w:trPr>
        <w:tc>
          <w:tcPr>
            <w:tcW w:w="736" w:type="dxa"/>
            <w:vAlign w:val="center"/>
          </w:tcPr>
          <w:p w14:paraId="4AE0AFB9" w14:textId="66CBA4C5" w:rsidR="00955066"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t>03</w:t>
            </w:r>
          </w:p>
        </w:tc>
        <w:tc>
          <w:tcPr>
            <w:tcW w:w="1978" w:type="dxa"/>
            <w:vAlign w:val="center"/>
            <w:hideMark/>
          </w:tcPr>
          <w:p w14:paraId="28C21FAE" w14:textId="77777777"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COD</w:t>
            </w:r>
          </w:p>
        </w:tc>
        <w:tc>
          <w:tcPr>
            <w:tcW w:w="1906" w:type="dxa"/>
            <w:vAlign w:val="center"/>
            <w:hideMark/>
          </w:tcPr>
          <w:p w14:paraId="3A461706" w14:textId="77777777"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100.000</w:t>
            </w:r>
          </w:p>
        </w:tc>
        <w:tc>
          <w:tcPr>
            <w:tcW w:w="1120" w:type="dxa"/>
            <w:vAlign w:val="center"/>
            <w:hideMark/>
          </w:tcPr>
          <w:p w14:paraId="2DEE1F97" w14:textId="77777777" w:rsidR="00955066" w:rsidRPr="002625B8" w:rsidRDefault="00955066" w:rsidP="00E479D1">
            <w:pPr>
              <w:spacing w:before="60" w:after="60"/>
              <w:jc w:val="center"/>
              <w:rPr>
                <w:rFonts w:eastAsia="Times New Roman"/>
                <w:color w:val="000000"/>
                <w:lang w:eastAsia="vi-VN"/>
              </w:rPr>
            </w:pPr>
            <w:r w:rsidRPr="002625B8">
              <w:rPr>
                <w:rFonts w:eastAsia="Times New Roman"/>
                <w:color w:val="000000"/>
                <w:lang w:val="vi-VN" w:eastAsia="vi-VN"/>
              </w:rPr>
              <w:t>1</w:t>
            </w:r>
          </w:p>
        </w:tc>
        <w:tc>
          <w:tcPr>
            <w:tcW w:w="2052" w:type="dxa"/>
            <w:vAlign w:val="center"/>
            <w:hideMark/>
          </w:tcPr>
          <w:p w14:paraId="233EB89A" w14:textId="77777777"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4</w:t>
            </w:r>
          </w:p>
        </w:tc>
        <w:tc>
          <w:tcPr>
            <w:tcW w:w="1486" w:type="dxa"/>
            <w:vAlign w:val="center"/>
          </w:tcPr>
          <w:p w14:paraId="383CB022" w14:textId="2D7D0D08" w:rsidR="00955066" w:rsidRPr="002625B8" w:rsidRDefault="00955066" w:rsidP="00E479D1">
            <w:pPr>
              <w:spacing w:before="60" w:after="60"/>
              <w:jc w:val="center"/>
              <w:rPr>
                <w:rFonts w:eastAsia="Times New Roman"/>
                <w:color w:val="000000"/>
                <w:lang w:eastAsia="vi-VN"/>
              </w:rPr>
            </w:pPr>
            <w:r>
              <w:rPr>
                <w:rFonts w:eastAsia="Times New Roman"/>
                <w:color w:val="000000"/>
                <w:lang w:val="en-US" w:eastAsia="vi-VN"/>
              </w:rPr>
              <w:t>400.000</w:t>
            </w:r>
          </w:p>
        </w:tc>
      </w:tr>
      <w:tr w:rsidR="00955066" w:rsidRPr="002625B8" w14:paraId="1A6CBE28" w14:textId="77777777" w:rsidTr="00E479D1">
        <w:trPr>
          <w:jc w:val="center"/>
        </w:trPr>
        <w:tc>
          <w:tcPr>
            <w:tcW w:w="736" w:type="dxa"/>
            <w:vAlign w:val="center"/>
          </w:tcPr>
          <w:p w14:paraId="5C0AB24A" w14:textId="3169C23A" w:rsidR="00955066"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t>04</w:t>
            </w:r>
          </w:p>
        </w:tc>
        <w:tc>
          <w:tcPr>
            <w:tcW w:w="1978" w:type="dxa"/>
            <w:vAlign w:val="center"/>
          </w:tcPr>
          <w:p w14:paraId="216695EE" w14:textId="3E7261FA" w:rsidR="00955066" w:rsidRPr="002625B8" w:rsidRDefault="00955066" w:rsidP="00E479D1">
            <w:pPr>
              <w:spacing w:before="60" w:after="60"/>
              <w:jc w:val="center"/>
              <w:rPr>
                <w:rFonts w:eastAsia="Times New Roman"/>
                <w:color w:val="000000"/>
                <w:vertAlign w:val="subscript"/>
                <w:lang w:val="nl-NL" w:eastAsia="vi-VN"/>
              </w:rPr>
            </w:pPr>
            <w:r w:rsidRPr="002625B8">
              <w:rPr>
                <w:rFonts w:eastAsia="Times New Roman"/>
                <w:color w:val="000000"/>
                <w:lang w:val="nl-NL" w:eastAsia="vi-VN"/>
              </w:rPr>
              <w:t>TSS</w:t>
            </w:r>
          </w:p>
        </w:tc>
        <w:tc>
          <w:tcPr>
            <w:tcW w:w="1906" w:type="dxa"/>
            <w:vAlign w:val="center"/>
          </w:tcPr>
          <w:p w14:paraId="77928527" w14:textId="452596CD"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100.000</w:t>
            </w:r>
          </w:p>
        </w:tc>
        <w:tc>
          <w:tcPr>
            <w:tcW w:w="1120" w:type="dxa"/>
            <w:vAlign w:val="center"/>
          </w:tcPr>
          <w:p w14:paraId="4B0B2420" w14:textId="4E170E4A" w:rsidR="00955066" w:rsidRPr="002625B8" w:rsidRDefault="00955066" w:rsidP="00E479D1">
            <w:pPr>
              <w:spacing w:before="60" w:after="60"/>
              <w:jc w:val="center"/>
              <w:rPr>
                <w:rFonts w:eastAsia="Times New Roman"/>
                <w:color w:val="000000"/>
                <w:lang w:eastAsia="vi-VN"/>
              </w:rPr>
            </w:pPr>
            <w:r w:rsidRPr="002625B8">
              <w:rPr>
                <w:rFonts w:eastAsia="Times New Roman"/>
                <w:color w:val="000000"/>
                <w:lang w:val="vi-VN" w:eastAsia="vi-VN"/>
              </w:rPr>
              <w:t>1</w:t>
            </w:r>
          </w:p>
        </w:tc>
        <w:tc>
          <w:tcPr>
            <w:tcW w:w="2052" w:type="dxa"/>
            <w:vAlign w:val="center"/>
          </w:tcPr>
          <w:p w14:paraId="0575BC51" w14:textId="658C0239"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4</w:t>
            </w:r>
          </w:p>
        </w:tc>
        <w:tc>
          <w:tcPr>
            <w:tcW w:w="1486" w:type="dxa"/>
            <w:vAlign w:val="center"/>
          </w:tcPr>
          <w:p w14:paraId="10C616FE" w14:textId="473E40A3" w:rsidR="00955066" w:rsidRPr="002625B8" w:rsidRDefault="00955066" w:rsidP="00E479D1">
            <w:pPr>
              <w:spacing w:before="60" w:after="60"/>
              <w:jc w:val="center"/>
              <w:rPr>
                <w:rFonts w:eastAsia="Times New Roman"/>
                <w:color w:val="000000"/>
                <w:lang w:eastAsia="vi-VN"/>
              </w:rPr>
            </w:pPr>
            <w:r>
              <w:rPr>
                <w:rFonts w:eastAsia="Times New Roman"/>
                <w:color w:val="000000"/>
                <w:lang w:val="en-US" w:eastAsia="vi-VN"/>
              </w:rPr>
              <w:t>400.000</w:t>
            </w:r>
          </w:p>
        </w:tc>
      </w:tr>
      <w:tr w:rsidR="00955066" w:rsidRPr="002625B8" w14:paraId="09CB2F1F" w14:textId="77777777" w:rsidTr="00E479D1">
        <w:trPr>
          <w:jc w:val="center"/>
        </w:trPr>
        <w:tc>
          <w:tcPr>
            <w:tcW w:w="736" w:type="dxa"/>
            <w:vAlign w:val="center"/>
          </w:tcPr>
          <w:p w14:paraId="58C7BAA1" w14:textId="3A4297B0" w:rsidR="00955066"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t>05</w:t>
            </w:r>
          </w:p>
        </w:tc>
        <w:tc>
          <w:tcPr>
            <w:tcW w:w="1978" w:type="dxa"/>
            <w:vAlign w:val="center"/>
          </w:tcPr>
          <w:p w14:paraId="014F91E0" w14:textId="27C2190D" w:rsidR="00955066" w:rsidRPr="002625B8" w:rsidRDefault="00955066" w:rsidP="00E479D1">
            <w:pPr>
              <w:spacing w:before="60" w:after="60"/>
              <w:jc w:val="center"/>
              <w:rPr>
                <w:rFonts w:eastAsia="Times New Roman"/>
                <w:color w:val="000000"/>
                <w:lang w:val="nl-NL" w:eastAsia="vi-VN"/>
              </w:rPr>
            </w:pPr>
            <w:proofErr w:type="spellStart"/>
            <w:r>
              <w:rPr>
                <w:rFonts w:eastAsia="Times New Roman"/>
                <w:color w:val="000000"/>
                <w:lang w:val="nl-NL" w:eastAsia="vi-VN"/>
              </w:rPr>
              <w:t>Amoni</w:t>
            </w:r>
            <w:proofErr w:type="spellEnd"/>
          </w:p>
        </w:tc>
        <w:tc>
          <w:tcPr>
            <w:tcW w:w="1906" w:type="dxa"/>
            <w:vAlign w:val="center"/>
          </w:tcPr>
          <w:p w14:paraId="649BFA9E" w14:textId="5C47C098" w:rsidR="00955066"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t>150.000</w:t>
            </w:r>
          </w:p>
        </w:tc>
        <w:tc>
          <w:tcPr>
            <w:tcW w:w="1120" w:type="dxa"/>
            <w:vAlign w:val="center"/>
          </w:tcPr>
          <w:p w14:paraId="4EEA5ABD" w14:textId="47B45BE3" w:rsidR="00955066" w:rsidRPr="002625B8" w:rsidRDefault="00955066" w:rsidP="00E479D1">
            <w:pPr>
              <w:spacing w:before="60" w:after="60"/>
              <w:jc w:val="center"/>
              <w:rPr>
                <w:rFonts w:eastAsia="Times New Roman"/>
                <w:color w:val="000000"/>
                <w:lang w:eastAsia="vi-VN"/>
              </w:rPr>
            </w:pPr>
            <w:r>
              <w:rPr>
                <w:rFonts w:eastAsia="Times New Roman"/>
                <w:color w:val="000000"/>
                <w:lang w:val="en-US" w:eastAsia="vi-VN"/>
              </w:rPr>
              <w:t>1</w:t>
            </w:r>
          </w:p>
        </w:tc>
        <w:tc>
          <w:tcPr>
            <w:tcW w:w="2052" w:type="dxa"/>
            <w:vAlign w:val="center"/>
          </w:tcPr>
          <w:p w14:paraId="0FA7D3B6" w14:textId="6D35F70B" w:rsidR="00955066"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t>4</w:t>
            </w:r>
          </w:p>
        </w:tc>
        <w:tc>
          <w:tcPr>
            <w:tcW w:w="1486" w:type="dxa"/>
            <w:vAlign w:val="center"/>
          </w:tcPr>
          <w:p w14:paraId="3471B8CC" w14:textId="4A534A32" w:rsidR="00955066" w:rsidRPr="002625B8" w:rsidRDefault="00955066" w:rsidP="00E479D1">
            <w:pPr>
              <w:spacing w:before="60" w:after="60"/>
              <w:jc w:val="center"/>
              <w:rPr>
                <w:rFonts w:eastAsia="Times New Roman"/>
                <w:color w:val="000000"/>
                <w:lang w:eastAsia="vi-VN"/>
              </w:rPr>
            </w:pPr>
            <w:r>
              <w:rPr>
                <w:rFonts w:eastAsia="Times New Roman"/>
                <w:color w:val="000000"/>
                <w:lang w:val="en-US" w:eastAsia="vi-VN"/>
              </w:rPr>
              <w:t>600.000</w:t>
            </w:r>
          </w:p>
        </w:tc>
      </w:tr>
      <w:tr w:rsidR="00955066" w:rsidRPr="002625B8" w14:paraId="2EB1DC8E" w14:textId="77777777" w:rsidTr="00E479D1">
        <w:trPr>
          <w:jc w:val="center"/>
        </w:trPr>
        <w:tc>
          <w:tcPr>
            <w:tcW w:w="736" w:type="dxa"/>
            <w:vAlign w:val="center"/>
          </w:tcPr>
          <w:p w14:paraId="2FD1DC53" w14:textId="78523AE6" w:rsidR="00955066"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t>06</w:t>
            </w:r>
          </w:p>
        </w:tc>
        <w:tc>
          <w:tcPr>
            <w:tcW w:w="1978" w:type="dxa"/>
            <w:vAlign w:val="center"/>
            <w:hideMark/>
          </w:tcPr>
          <w:p w14:paraId="20FE280F" w14:textId="77777777" w:rsidR="00955066" w:rsidRPr="002625B8" w:rsidRDefault="00955066" w:rsidP="00E479D1">
            <w:pPr>
              <w:spacing w:before="60" w:after="60"/>
              <w:jc w:val="center"/>
              <w:rPr>
                <w:rFonts w:eastAsia="Times New Roman"/>
                <w:color w:val="000000"/>
                <w:lang w:val="nl-NL" w:eastAsia="vi-VN"/>
              </w:rPr>
            </w:pPr>
            <w:proofErr w:type="spellStart"/>
            <w:r>
              <w:rPr>
                <w:rFonts w:eastAsia="Times New Roman"/>
                <w:color w:val="000000"/>
                <w:lang w:val="en-US" w:eastAsia="vi-VN"/>
              </w:rPr>
              <w:t>Tổng</w:t>
            </w:r>
            <w:proofErr w:type="spellEnd"/>
            <w:r>
              <w:rPr>
                <w:rFonts w:eastAsia="Times New Roman"/>
                <w:color w:val="000000"/>
                <w:lang w:val="en-US" w:eastAsia="vi-VN"/>
              </w:rPr>
              <w:t xml:space="preserve"> </w:t>
            </w:r>
            <w:proofErr w:type="spellStart"/>
            <w:r>
              <w:rPr>
                <w:rFonts w:eastAsia="Times New Roman"/>
                <w:color w:val="000000"/>
                <w:lang w:val="en-US" w:eastAsia="vi-VN"/>
              </w:rPr>
              <w:t>Nitơ</w:t>
            </w:r>
            <w:proofErr w:type="spellEnd"/>
          </w:p>
        </w:tc>
        <w:tc>
          <w:tcPr>
            <w:tcW w:w="1906" w:type="dxa"/>
            <w:vAlign w:val="center"/>
            <w:hideMark/>
          </w:tcPr>
          <w:p w14:paraId="51537B00" w14:textId="77777777"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150.000</w:t>
            </w:r>
          </w:p>
        </w:tc>
        <w:tc>
          <w:tcPr>
            <w:tcW w:w="1120" w:type="dxa"/>
            <w:vAlign w:val="center"/>
            <w:hideMark/>
          </w:tcPr>
          <w:p w14:paraId="0AA287A5" w14:textId="77777777" w:rsidR="00955066" w:rsidRPr="002625B8" w:rsidRDefault="00955066" w:rsidP="00E479D1">
            <w:pPr>
              <w:spacing w:before="60" w:after="60"/>
              <w:jc w:val="center"/>
              <w:rPr>
                <w:rFonts w:eastAsia="Times New Roman"/>
                <w:color w:val="000000"/>
                <w:lang w:eastAsia="vi-VN"/>
              </w:rPr>
            </w:pPr>
            <w:r w:rsidRPr="002625B8">
              <w:rPr>
                <w:rFonts w:eastAsia="Times New Roman"/>
                <w:color w:val="000000"/>
                <w:lang w:val="vi-VN" w:eastAsia="vi-VN"/>
              </w:rPr>
              <w:t>1</w:t>
            </w:r>
          </w:p>
        </w:tc>
        <w:tc>
          <w:tcPr>
            <w:tcW w:w="2052" w:type="dxa"/>
            <w:vAlign w:val="center"/>
            <w:hideMark/>
          </w:tcPr>
          <w:p w14:paraId="183A73D9" w14:textId="77777777"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4</w:t>
            </w:r>
          </w:p>
        </w:tc>
        <w:tc>
          <w:tcPr>
            <w:tcW w:w="1486" w:type="dxa"/>
            <w:vAlign w:val="center"/>
          </w:tcPr>
          <w:p w14:paraId="157B1A6F" w14:textId="05AA887D" w:rsidR="00955066" w:rsidRPr="002625B8" w:rsidRDefault="00955066" w:rsidP="00E479D1">
            <w:pPr>
              <w:spacing w:before="60" w:after="60"/>
              <w:jc w:val="center"/>
              <w:rPr>
                <w:rFonts w:eastAsia="Times New Roman"/>
                <w:color w:val="000000"/>
                <w:lang w:eastAsia="vi-VN"/>
              </w:rPr>
            </w:pPr>
            <w:r>
              <w:rPr>
                <w:rFonts w:eastAsia="Times New Roman"/>
                <w:color w:val="000000"/>
                <w:lang w:val="en-US" w:eastAsia="vi-VN"/>
              </w:rPr>
              <w:t>600.000</w:t>
            </w:r>
          </w:p>
        </w:tc>
      </w:tr>
      <w:tr w:rsidR="00955066" w:rsidRPr="002625B8" w14:paraId="68727270" w14:textId="77777777" w:rsidTr="00E479D1">
        <w:trPr>
          <w:jc w:val="center"/>
        </w:trPr>
        <w:tc>
          <w:tcPr>
            <w:tcW w:w="736" w:type="dxa"/>
            <w:vAlign w:val="center"/>
          </w:tcPr>
          <w:p w14:paraId="78671151" w14:textId="7A42CB7E" w:rsidR="00955066"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t>07</w:t>
            </w:r>
          </w:p>
        </w:tc>
        <w:tc>
          <w:tcPr>
            <w:tcW w:w="1978" w:type="dxa"/>
            <w:vAlign w:val="center"/>
            <w:hideMark/>
          </w:tcPr>
          <w:p w14:paraId="2510598C" w14:textId="6F85A7CB" w:rsidR="00955066" w:rsidRPr="002625B8" w:rsidRDefault="00955066" w:rsidP="00E479D1">
            <w:pPr>
              <w:spacing w:before="60" w:after="60"/>
              <w:jc w:val="center"/>
              <w:rPr>
                <w:rFonts w:eastAsia="Times New Roman"/>
                <w:color w:val="000000"/>
                <w:lang w:val="nl-NL" w:eastAsia="vi-VN"/>
              </w:rPr>
            </w:pPr>
            <w:proofErr w:type="spellStart"/>
            <w:r w:rsidRPr="002625B8">
              <w:rPr>
                <w:rFonts w:eastAsia="Times New Roman"/>
                <w:color w:val="000000"/>
                <w:lang w:val="en-US" w:eastAsia="vi-VN"/>
              </w:rPr>
              <w:t>Tổng</w:t>
            </w:r>
            <w:proofErr w:type="spellEnd"/>
            <w:r w:rsidRPr="002625B8">
              <w:rPr>
                <w:rFonts w:eastAsia="Times New Roman"/>
                <w:color w:val="000000"/>
                <w:lang w:val="en-US" w:eastAsia="vi-VN"/>
              </w:rPr>
              <w:t xml:space="preserve"> </w:t>
            </w:r>
            <w:r>
              <w:rPr>
                <w:rFonts w:eastAsia="Times New Roman"/>
                <w:color w:val="000000"/>
                <w:lang w:val="en-US" w:eastAsia="vi-VN"/>
              </w:rPr>
              <w:t>P</w:t>
            </w:r>
            <w:proofErr w:type="spellStart"/>
            <w:r w:rsidRPr="002625B8">
              <w:rPr>
                <w:rFonts w:eastAsia="Times New Roman"/>
                <w:color w:val="000000"/>
                <w:lang w:val="vi-VN" w:eastAsia="vi-VN"/>
              </w:rPr>
              <w:t>hotph</w:t>
            </w:r>
            <w:proofErr w:type="spellEnd"/>
            <w:r w:rsidRPr="002625B8">
              <w:rPr>
                <w:rFonts w:eastAsia="Times New Roman"/>
                <w:color w:val="000000"/>
                <w:lang w:val="en-US" w:eastAsia="vi-VN"/>
              </w:rPr>
              <w:t>o</w:t>
            </w:r>
          </w:p>
        </w:tc>
        <w:tc>
          <w:tcPr>
            <w:tcW w:w="1906" w:type="dxa"/>
            <w:vAlign w:val="center"/>
            <w:hideMark/>
          </w:tcPr>
          <w:p w14:paraId="7F4812EB" w14:textId="77777777"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150.000</w:t>
            </w:r>
          </w:p>
        </w:tc>
        <w:tc>
          <w:tcPr>
            <w:tcW w:w="1120" w:type="dxa"/>
            <w:vAlign w:val="center"/>
            <w:hideMark/>
          </w:tcPr>
          <w:p w14:paraId="0B0AB105" w14:textId="77777777" w:rsidR="00955066" w:rsidRPr="002625B8" w:rsidRDefault="00955066" w:rsidP="00E479D1">
            <w:pPr>
              <w:spacing w:before="60" w:after="60"/>
              <w:jc w:val="center"/>
              <w:rPr>
                <w:rFonts w:eastAsia="Times New Roman"/>
                <w:color w:val="000000"/>
                <w:lang w:eastAsia="vi-VN"/>
              </w:rPr>
            </w:pPr>
            <w:r w:rsidRPr="002625B8">
              <w:rPr>
                <w:rFonts w:eastAsia="Times New Roman"/>
                <w:color w:val="000000"/>
                <w:lang w:val="vi-VN" w:eastAsia="vi-VN"/>
              </w:rPr>
              <w:t>1</w:t>
            </w:r>
          </w:p>
        </w:tc>
        <w:tc>
          <w:tcPr>
            <w:tcW w:w="2052" w:type="dxa"/>
            <w:vAlign w:val="center"/>
            <w:hideMark/>
          </w:tcPr>
          <w:p w14:paraId="3435B2CE" w14:textId="77777777"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4</w:t>
            </w:r>
          </w:p>
        </w:tc>
        <w:tc>
          <w:tcPr>
            <w:tcW w:w="1486" w:type="dxa"/>
            <w:vAlign w:val="center"/>
          </w:tcPr>
          <w:p w14:paraId="0B196633" w14:textId="7582FCDF" w:rsidR="00955066" w:rsidRPr="002625B8" w:rsidRDefault="00955066" w:rsidP="00E479D1">
            <w:pPr>
              <w:spacing w:before="60" w:after="60"/>
              <w:jc w:val="center"/>
              <w:rPr>
                <w:rFonts w:eastAsia="Times New Roman"/>
                <w:color w:val="000000"/>
                <w:lang w:eastAsia="vi-VN"/>
              </w:rPr>
            </w:pPr>
            <w:r>
              <w:rPr>
                <w:rFonts w:eastAsia="Times New Roman"/>
                <w:color w:val="000000"/>
                <w:lang w:val="en-US" w:eastAsia="vi-VN"/>
              </w:rPr>
              <w:t>600.000</w:t>
            </w:r>
          </w:p>
        </w:tc>
      </w:tr>
      <w:tr w:rsidR="00955066" w:rsidRPr="002625B8" w14:paraId="7E252A65" w14:textId="77777777" w:rsidTr="00E479D1">
        <w:trPr>
          <w:jc w:val="center"/>
        </w:trPr>
        <w:tc>
          <w:tcPr>
            <w:tcW w:w="736" w:type="dxa"/>
            <w:vAlign w:val="center"/>
          </w:tcPr>
          <w:p w14:paraId="559DCC89" w14:textId="7D08D483" w:rsidR="00955066" w:rsidRDefault="00955066" w:rsidP="00E479D1">
            <w:pPr>
              <w:spacing w:before="60" w:after="60"/>
              <w:jc w:val="center"/>
              <w:rPr>
                <w:rFonts w:eastAsia="Times New Roman"/>
                <w:color w:val="000000"/>
                <w:lang w:val="nl-NL" w:eastAsia="vi-VN"/>
              </w:rPr>
            </w:pPr>
            <w:r>
              <w:rPr>
                <w:rFonts w:eastAsia="Times New Roman"/>
                <w:color w:val="000000"/>
                <w:lang w:val="nl-NL" w:eastAsia="vi-VN"/>
              </w:rPr>
              <w:t>08</w:t>
            </w:r>
          </w:p>
        </w:tc>
        <w:tc>
          <w:tcPr>
            <w:tcW w:w="1978" w:type="dxa"/>
            <w:vAlign w:val="center"/>
          </w:tcPr>
          <w:p w14:paraId="21BC998F" w14:textId="11460D6A" w:rsidR="00955066" w:rsidRPr="002625B8" w:rsidRDefault="00955066" w:rsidP="00E479D1">
            <w:pPr>
              <w:spacing w:before="60" w:after="60"/>
              <w:jc w:val="center"/>
              <w:rPr>
                <w:rFonts w:eastAsia="Times New Roman"/>
                <w:color w:val="000000"/>
                <w:lang w:val="en-US" w:eastAsia="vi-VN"/>
              </w:rPr>
            </w:pPr>
            <w:proofErr w:type="spellStart"/>
            <w:r>
              <w:rPr>
                <w:rFonts w:eastAsia="Times New Roman"/>
                <w:color w:val="000000"/>
                <w:lang w:val="en-US" w:eastAsia="vi-VN"/>
              </w:rPr>
              <w:t>Sunfua</w:t>
            </w:r>
            <w:proofErr w:type="spellEnd"/>
          </w:p>
        </w:tc>
        <w:tc>
          <w:tcPr>
            <w:tcW w:w="1906" w:type="dxa"/>
            <w:vAlign w:val="center"/>
          </w:tcPr>
          <w:p w14:paraId="5B5BCB1B" w14:textId="3AB25513" w:rsidR="00955066"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t>150.000</w:t>
            </w:r>
          </w:p>
        </w:tc>
        <w:tc>
          <w:tcPr>
            <w:tcW w:w="1120" w:type="dxa"/>
            <w:vAlign w:val="center"/>
          </w:tcPr>
          <w:p w14:paraId="6B8BA193" w14:textId="20080FC7" w:rsidR="00955066" w:rsidRPr="00E67816" w:rsidRDefault="00955066" w:rsidP="00E479D1">
            <w:pPr>
              <w:spacing w:before="60" w:after="60"/>
              <w:jc w:val="center"/>
              <w:rPr>
                <w:rFonts w:eastAsia="Times New Roman"/>
                <w:color w:val="000000"/>
                <w:lang w:val="en-US" w:eastAsia="vi-VN"/>
              </w:rPr>
            </w:pPr>
            <w:r>
              <w:rPr>
                <w:rFonts w:eastAsia="Times New Roman"/>
                <w:color w:val="000000"/>
                <w:lang w:val="en-US" w:eastAsia="vi-VN"/>
              </w:rPr>
              <w:t>1</w:t>
            </w:r>
          </w:p>
        </w:tc>
        <w:tc>
          <w:tcPr>
            <w:tcW w:w="2052" w:type="dxa"/>
            <w:vAlign w:val="center"/>
          </w:tcPr>
          <w:p w14:paraId="66C26B47" w14:textId="1411EB9F" w:rsidR="00955066" w:rsidRPr="002625B8" w:rsidRDefault="00955066" w:rsidP="00E479D1">
            <w:pPr>
              <w:spacing w:before="60" w:after="60"/>
              <w:jc w:val="center"/>
              <w:rPr>
                <w:rFonts w:eastAsia="Times New Roman"/>
                <w:color w:val="000000"/>
                <w:lang w:val="nl-NL" w:eastAsia="vi-VN"/>
              </w:rPr>
            </w:pPr>
            <w:r>
              <w:rPr>
                <w:rFonts w:eastAsia="Times New Roman"/>
                <w:color w:val="000000"/>
                <w:lang w:val="nl-NL" w:eastAsia="vi-VN"/>
              </w:rPr>
              <w:t>4</w:t>
            </w:r>
          </w:p>
        </w:tc>
        <w:tc>
          <w:tcPr>
            <w:tcW w:w="1486" w:type="dxa"/>
            <w:vAlign w:val="center"/>
          </w:tcPr>
          <w:p w14:paraId="4B9A6BC4" w14:textId="2364BC04" w:rsidR="00955066" w:rsidRPr="00E67816" w:rsidRDefault="00955066" w:rsidP="00E479D1">
            <w:pPr>
              <w:spacing w:before="60" w:after="60"/>
              <w:jc w:val="center"/>
              <w:rPr>
                <w:rFonts w:eastAsia="Times New Roman"/>
                <w:color w:val="000000"/>
                <w:lang w:val="en-US" w:eastAsia="vi-VN"/>
              </w:rPr>
            </w:pPr>
            <w:r>
              <w:rPr>
                <w:rFonts w:eastAsia="Times New Roman"/>
                <w:color w:val="000000"/>
                <w:lang w:val="en-US" w:eastAsia="vi-VN"/>
              </w:rPr>
              <w:t>600.000</w:t>
            </w:r>
          </w:p>
        </w:tc>
      </w:tr>
      <w:tr w:rsidR="00955066" w:rsidRPr="002625B8" w14:paraId="42EA3CD4" w14:textId="77777777" w:rsidTr="00E479D1">
        <w:trPr>
          <w:jc w:val="center"/>
        </w:trPr>
        <w:tc>
          <w:tcPr>
            <w:tcW w:w="736" w:type="dxa"/>
            <w:vAlign w:val="center"/>
          </w:tcPr>
          <w:p w14:paraId="5A040289" w14:textId="29897811" w:rsidR="00955066" w:rsidRDefault="00955066" w:rsidP="00E479D1">
            <w:pPr>
              <w:spacing w:before="60" w:after="60"/>
              <w:jc w:val="center"/>
              <w:rPr>
                <w:rFonts w:eastAsia="Times New Roman"/>
                <w:color w:val="000000"/>
                <w:lang w:val="nl-NL" w:eastAsia="vi-VN"/>
              </w:rPr>
            </w:pPr>
            <w:r>
              <w:rPr>
                <w:rFonts w:eastAsia="Times New Roman"/>
                <w:color w:val="000000"/>
                <w:lang w:val="nl-NL" w:eastAsia="vi-VN"/>
              </w:rPr>
              <w:t>09</w:t>
            </w:r>
          </w:p>
        </w:tc>
        <w:tc>
          <w:tcPr>
            <w:tcW w:w="1978" w:type="dxa"/>
            <w:vAlign w:val="center"/>
          </w:tcPr>
          <w:p w14:paraId="66E231F0" w14:textId="4B61C806" w:rsidR="00955066" w:rsidRPr="002625B8" w:rsidRDefault="00955066" w:rsidP="00E479D1">
            <w:pPr>
              <w:spacing w:before="60" w:after="60"/>
              <w:jc w:val="center"/>
              <w:rPr>
                <w:rFonts w:eastAsia="Times New Roman"/>
                <w:color w:val="000000"/>
                <w:lang w:val="en-US" w:eastAsia="vi-VN"/>
              </w:rPr>
            </w:pPr>
            <w:proofErr w:type="spellStart"/>
            <w:r>
              <w:rPr>
                <w:rFonts w:eastAsia="Times New Roman"/>
                <w:color w:val="000000"/>
                <w:lang w:val="nl-NL" w:eastAsia="vi-VN"/>
              </w:rPr>
              <w:t>Độ</w:t>
            </w:r>
            <w:proofErr w:type="spellEnd"/>
            <w:r>
              <w:rPr>
                <w:rFonts w:eastAsia="Times New Roman"/>
                <w:color w:val="000000"/>
                <w:lang w:val="nl-NL" w:eastAsia="vi-VN"/>
              </w:rPr>
              <w:t xml:space="preserve"> </w:t>
            </w:r>
            <w:proofErr w:type="spellStart"/>
            <w:r>
              <w:rPr>
                <w:rFonts w:eastAsia="Times New Roman"/>
                <w:color w:val="000000"/>
                <w:lang w:val="nl-NL" w:eastAsia="vi-VN"/>
              </w:rPr>
              <w:t>màu</w:t>
            </w:r>
            <w:proofErr w:type="spellEnd"/>
          </w:p>
        </w:tc>
        <w:tc>
          <w:tcPr>
            <w:tcW w:w="1906" w:type="dxa"/>
            <w:vAlign w:val="center"/>
          </w:tcPr>
          <w:p w14:paraId="0EA2B1D0" w14:textId="7993CBEF"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1</w:t>
            </w:r>
            <w:r>
              <w:rPr>
                <w:rFonts w:eastAsia="Times New Roman"/>
                <w:color w:val="000000"/>
                <w:lang w:val="nl-NL" w:eastAsia="vi-VN"/>
              </w:rPr>
              <w:t>0</w:t>
            </w:r>
            <w:r w:rsidRPr="002625B8">
              <w:rPr>
                <w:rFonts w:eastAsia="Times New Roman"/>
                <w:color w:val="000000"/>
                <w:lang w:val="nl-NL" w:eastAsia="vi-VN"/>
              </w:rPr>
              <w:t>0.000</w:t>
            </w:r>
          </w:p>
        </w:tc>
        <w:tc>
          <w:tcPr>
            <w:tcW w:w="1120" w:type="dxa"/>
            <w:vAlign w:val="center"/>
          </w:tcPr>
          <w:p w14:paraId="128C2213" w14:textId="577AE09F" w:rsidR="00955066" w:rsidRPr="00E67816" w:rsidRDefault="00955066" w:rsidP="00E479D1">
            <w:pPr>
              <w:spacing w:before="60" w:after="60"/>
              <w:jc w:val="center"/>
              <w:rPr>
                <w:rFonts w:eastAsia="Times New Roman"/>
                <w:color w:val="000000"/>
                <w:lang w:val="en-US" w:eastAsia="vi-VN"/>
              </w:rPr>
            </w:pPr>
            <w:r w:rsidRPr="002625B8">
              <w:rPr>
                <w:rFonts w:eastAsia="Times New Roman"/>
                <w:color w:val="000000"/>
                <w:lang w:val="vi-VN" w:eastAsia="vi-VN"/>
              </w:rPr>
              <w:t>1</w:t>
            </w:r>
          </w:p>
        </w:tc>
        <w:tc>
          <w:tcPr>
            <w:tcW w:w="2052" w:type="dxa"/>
            <w:vAlign w:val="center"/>
          </w:tcPr>
          <w:p w14:paraId="2503FE82" w14:textId="4231E8DC"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4</w:t>
            </w:r>
          </w:p>
        </w:tc>
        <w:tc>
          <w:tcPr>
            <w:tcW w:w="1486" w:type="dxa"/>
            <w:vAlign w:val="center"/>
          </w:tcPr>
          <w:p w14:paraId="25477F45" w14:textId="522672AE" w:rsidR="00955066" w:rsidRPr="00E67816" w:rsidRDefault="00955066" w:rsidP="00E479D1">
            <w:pPr>
              <w:spacing w:before="60" w:after="60"/>
              <w:jc w:val="center"/>
              <w:rPr>
                <w:rFonts w:eastAsia="Times New Roman"/>
                <w:color w:val="000000"/>
                <w:lang w:val="en-US" w:eastAsia="vi-VN"/>
              </w:rPr>
            </w:pPr>
            <w:r>
              <w:rPr>
                <w:rFonts w:eastAsia="Times New Roman"/>
                <w:color w:val="000000"/>
                <w:lang w:val="en-US" w:eastAsia="vi-VN"/>
              </w:rPr>
              <w:t>400.000</w:t>
            </w:r>
          </w:p>
        </w:tc>
      </w:tr>
      <w:tr w:rsidR="00955066" w:rsidRPr="002625B8" w14:paraId="5745B337" w14:textId="77777777" w:rsidTr="00E479D1">
        <w:trPr>
          <w:jc w:val="center"/>
        </w:trPr>
        <w:tc>
          <w:tcPr>
            <w:tcW w:w="736" w:type="dxa"/>
            <w:vAlign w:val="center"/>
          </w:tcPr>
          <w:p w14:paraId="026342F2" w14:textId="3D2BE708" w:rsidR="00955066" w:rsidRPr="002625B8" w:rsidRDefault="00955066" w:rsidP="00E479D1">
            <w:pPr>
              <w:spacing w:before="60" w:after="60"/>
              <w:jc w:val="center"/>
              <w:rPr>
                <w:rFonts w:eastAsia="Times New Roman"/>
                <w:color w:val="000000"/>
                <w:lang w:val="en-US" w:eastAsia="vi-VN"/>
              </w:rPr>
            </w:pPr>
            <w:r>
              <w:rPr>
                <w:rFonts w:eastAsia="Times New Roman"/>
                <w:color w:val="000000"/>
                <w:lang w:val="en-US" w:eastAsia="vi-VN"/>
              </w:rPr>
              <w:t>10</w:t>
            </w:r>
          </w:p>
        </w:tc>
        <w:tc>
          <w:tcPr>
            <w:tcW w:w="1978" w:type="dxa"/>
            <w:vAlign w:val="center"/>
          </w:tcPr>
          <w:p w14:paraId="350BE387" w14:textId="584AE6A9" w:rsidR="00955066" w:rsidRPr="002625B8" w:rsidRDefault="00955066" w:rsidP="00E479D1">
            <w:pPr>
              <w:spacing w:before="60" w:after="60"/>
              <w:jc w:val="center"/>
              <w:rPr>
                <w:rFonts w:eastAsia="Times New Roman"/>
                <w:color w:val="000000"/>
                <w:lang w:val="nl-NL" w:eastAsia="vi-VN"/>
              </w:rPr>
            </w:pPr>
            <w:proofErr w:type="spellStart"/>
            <w:r>
              <w:rPr>
                <w:rFonts w:eastAsia="Times New Roman"/>
                <w:color w:val="000000"/>
                <w:lang w:val="en-US" w:eastAsia="vi-VN"/>
              </w:rPr>
              <w:t>Xyanua</w:t>
            </w:r>
            <w:proofErr w:type="spellEnd"/>
          </w:p>
        </w:tc>
        <w:tc>
          <w:tcPr>
            <w:tcW w:w="1906" w:type="dxa"/>
            <w:vAlign w:val="center"/>
          </w:tcPr>
          <w:p w14:paraId="242492EE" w14:textId="4C7FC98B"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150.000</w:t>
            </w:r>
          </w:p>
        </w:tc>
        <w:tc>
          <w:tcPr>
            <w:tcW w:w="1120" w:type="dxa"/>
            <w:vAlign w:val="center"/>
          </w:tcPr>
          <w:p w14:paraId="2A25799F" w14:textId="5D63C5C4" w:rsidR="00955066" w:rsidRPr="002625B8" w:rsidRDefault="00955066" w:rsidP="00E479D1">
            <w:pPr>
              <w:spacing w:before="60" w:after="60"/>
              <w:jc w:val="center"/>
              <w:rPr>
                <w:rFonts w:eastAsia="Times New Roman"/>
                <w:color w:val="000000"/>
                <w:lang w:eastAsia="vi-VN"/>
              </w:rPr>
            </w:pPr>
            <w:r w:rsidRPr="002625B8">
              <w:rPr>
                <w:rFonts w:eastAsia="Times New Roman"/>
                <w:color w:val="000000"/>
                <w:lang w:val="vi-VN" w:eastAsia="vi-VN"/>
              </w:rPr>
              <w:t>1</w:t>
            </w:r>
          </w:p>
        </w:tc>
        <w:tc>
          <w:tcPr>
            <w:tcW w:w="2052" w:type="dxa"/>
            <w:vAlign w:val="center"/>
          </w:tcPr>
          <w:p w14:paraId="7AB79556" w14:textId="57A6DC19" w:rsidR="00955066" w:rsidRPr="002625B8" w:rsidRDefault="00955066" w:rsidP="00E479D1">
            <w:pPr>
              <w:spacing w:before="60" w:after="60"/>
              <w:jc w:val="center"/>
              <w:rPr>
                <w:rFonts w:eastAsia="Times New Roman"/>
                <w:color w:val="000000"/>
                <w:lang w:val="nl-NL" w:eastAsia="vi-VN"/>
              </w:rPr>
            </w:pPr>
            <w:r w:rsidRPr="002625B8">
              <w:rPr>
                <w:rFonts w:eastAsia="Times New Roman"/>
                <w:color w:val="000000"/>
                <w:lang w:val="nl-NL" w:eastAsia="vi-VN"/>
              </w:rPr>
              <w:t>4</w:t>
            </w:r>
          </w:p>
        </w:tc>
        <w:tc>
          <w:tcPr>
            <w:tcW w:w="1486" w:type="dxa"/>
            <w:vAlign w:val="center"/>
          </w:tcPr>
          <w:p w14:paraId="6FE8F681" w14:textId="37569A80" w:rsidR="00955066" w:rsidRPr="002625B8" w:rsidRDefault="00955066" w:rsidP="00E479D1">
            <w:pPr>
              <w:spacing w:before="60" w:after="60"/>
              <w:jc w:val="center"/>
              <w:rPr>
                <w:rFonts w:eastAsia="Times New Roman"/>
                <w:color w:val="000000"/>
                <w:lang w:eastAsia="vi-VN"/>
              </w:rPr>
            </w:pPr>
            <w:r>
              <w:rPr>
                <w:rFonts w:eastAsia="Times New Roman"/>
                <w:color w:val="000000"/>
                <w:lang w:val="en-US" w:eastAsia="vi-VN"/>
              </w:rPr>
              <w:t>600.000</w:t>
            </w:r>
          </w:p>
        </w:tc>
      </w:tr>
      <w:tr w:rsidR="00955066" w:rsidRPr="002625B8" w14:paraId="56510D3A" w14:textId="77777777" w:rsidTr="00E479D1">
        <w:trPr>
          <w:jc w:val="center"/>
        </w:trPr>
        <w:tc>
          <w:tcPr>
            <w:tcW w:w="7792" w:type="dxa"/>
            <w:gridSpan w:val="5"/>
            <w:vAlign w:val="center"/>
            <w:hideMark/>
          </w:tcPr>
          <w:p w14:paraId="27F924AA" w14:textId="66A3A0E2" w:rsidR="00955066" w:rsidRPr="002625B8" w:rsidRDefault="00955066" w:rsidP="00E479D1">
            <w:pPr>
              <w:spacing w:before="60" w:after="60"/>
              <w:ind w:left="426"/>
              <w:jc w:val="center"/>
              <w:rPr>
                <w:rFonts w:eastAsia="Times New Roman"/>
                <w:i/>
                <w:iCs/>
                <w:lang w:val="nl-NL"/>
              </w:rPr>
            </w:pPr>
            <w:bookmarkStart w:id="314" w:name="_Toc185133511"/>
            <w:bookmarkStart w:id="315" w:name="_Toc185239027"/>
            <w:bookmarkStart w:id="316" w:name="_Toc185771389"/>
            <w:bookmarkStart w:id="317" w:name="_Toc185848612"/>
            <w:bookmarkStart w:id="318" w:name="_Toc185920325"/>
            <w:bookmarkStart w:id="319" w:name="_Toc187918892"/>
            <w:bookmarkStart w:id="320" w:name="_Toc188182581"/>
            <w:bookmarkStart w:id="321" w:name="_Toc203526371"/>
            <w:bookmarkStart w:id="322" w:name="_Toc205405797"/>
            <w:bookmarkStart w:id="323" w:name="_Toc207122574"/>
            <w:bookmarkStart w:id="324" w:name="_Toc209486095"/>
            <w:proofErr w:type="spellStart"/>
            <w:r w:rsidRPr="002625B8">
              <w:rPr>
                <w:rFonts w:eastAsia="Times New Roman"/>
                <w:b/>
                <w:bCs/>
                <w:lang w:val="nl-NL"/>
              </w:rPr>
              <w:t>Tổng</w:t>
            </w:r>
            <w:proofErr w:type="spellEnd"/>
            <w:r w:rsidRPr="002625B8">
              <w:rPr>
                <w:rFonts w:eastAsia="Times New Roman"/>
                <w:b/>
                <w:bCs/>
                <w:lang w:val="nl-NL"/>
              </w:rPr>
              <w:t xml:space="preserve"> </w:t>
            </w:r>
            <w:proofErr w:type="spellStart"/>
            <w:r w:rsidRPr="002625B8">
              <w:rPr>
                <w:rFonts w:eastAsia="Times New Roman"/>
                <w:b/>
                <w:bCs/>
                <w:lang w:val="nl-NL"/>
              </w:rPr>
              <w:t>cộng</w:t>
            </w:r>
            <w:bookmarkEnd w:id="314"/>
            <w:bookmarkEnd w:id="315"/>
            <w:bookmarkEnd w:id="316"/>
            <w:bookmarkEnd w:id="317"/>
            <w:bookmarkEnd w:id="318"/>
            <w:bookmarkEnd w:id="319"/>
            <w:bookmarkEnd w:id="320"/>
            <w:bookmarkEnd w:id="321"/>
            <w:bookmarkEnd w:id="322"/>
            <w:bookmarkEnd w:id="323"/>
            <w:bookmarkEnd w:id="324"/>
            <w:proofErr w:type="spellEnd"/>
          </w:p>
        </w:tc>
        <w:tc>
          <w:tcPr>
            <w:tcW w:w="1486" w:type="dxa"/>
            <w:vAlign w:val="center"/>
          </w:tcPr>
          <w:p w14:paraId="1C0065E0" w14:textId="1071FE2A" w:rsidR="00955066" w:rsidRPr="002625B8" w:rsidRDefault="00955066" w:rsidP="00E479D1">
            <w:pPr>
              <w:spacing w:before="60" w:after="60"/>
              <w:jc w:val="center"/>
              <w:rPr>
                <w:rFonts w:eastAsia="Times New Roman"/>
                <w:b/>
                <w:bCs/>
                <w:iCs/>
                <w:lang w:val="nl-NL"/>
              </w:rPr>
            </w:pPr>
            <w:r>
              <w:rPr>
                <w:rFonts w:eastAsia="Times New Roman"/>
                <w:b/>
                <w:bCs/>
                <w:iCs/>
                <w:lang w:val="en-US"/>
              </w:rPr>
              <w:t>5.000.000</w:t>
            </w:r>
          </w:p>
        </w:tc>
      </w:tr>
    </w:tbl>
    <w:p w14:paraId="7E755584" w14:textId="68E6DA75" w:rsidR="00BE0F52" w:rsidRPr="000D0EFD" w:rsidRDefault="00BE0F52" w:rsidP="004E5661">
      <w:pPr>
        <w:spacing w:before="60" w:after="60"/>
        <w:jc w:val="right"/>
        <w:rPr>
          <w:i/>
          <w:lang w:val="en-US"/>
        </w:rPr>
      </w:pPr>
      <w:r w:rsidRPr="007055AC">
        <w:rPr>
          <w:i/>
          <w:lang w:val="en-US"/>
        </w:rPr>
        <w:t>(</w:t>
      </w:r>
      <w:proofErr w:type="spellStart"/>
      <w:r w:rsidRPr="007055AC">
        <w:rPr>
          <w:i/>
          <w:lang w:val="en-US"/>
        </w:rPr>
        <w:t>Nguồn</w:t>
      </w:r>
      <w:proofErr w:type="spellEnd"/>
      <w:r w:rsidRPr="007055AC">
        <w:rPr>
          <w:i/>
          <w:lang w:val="en-US"/>
        </w:rPr>
        <w:t xml:space="preserve">: </w:t>
      </w:r>
      <w:proofErr w:type="spellStart"/>
      <w:r w:rsidR="00797AC6">
        <w:rPr>
          <w:i/>
          <w:lang w:val="en-US"/>
        </w:rPr>
        <w:t>Công</w:t>
      </w:r>
      <w:proofErr w:type="spellEnd"/>
      <w:r w:rsidR="00797AC6">
        <w:rPr>
          <w:i/>
          <w:lang w:val="en-US"/>
        </w:rPr>
        <w:t xml:space="preserve"> ty TNHH MTV </w:t>
      </w:r>
      <w:proofErr w:type="spellStart"/>
      <w:r w:rsidR="00797AC6">
        <w:rPr>
          <w:i/>
          <w:lang w:val="en-US"/>
        </w:rPr>
        <w:t>Xeo</w:t>
      </w:r>
      <w:proofErr w:type="spellEnd"/>
      <w:r w:rsidR="00797AC6">
        <w:rPr>
          <w:i/>
          <w:lang w:val="en-US"/>
        </w:rPr>
        <w:t xml:space="preserve"> </w:t>
      </w:r>
      <w:proofErr w:type="spellStart"/>
      <w:r w:rsidR="00797AC6">
        <w:rPr>
          <w:i/>
          <w:lang w:val="en-US"/>
        </w:rPr>
        <w:t>Bé</w:t>
      </w:r>
      <w:proofErr w:type="spellEnd"/>
      <w:r w:rsidRPr="007055AC">
        <w:rPr>
          <w:i/>
          <w:lang w:val="en-US"/>
        </w:rPr>
        <w:t>, 2022)</w:t>
      </w:r>
    </w:p>
    <w:p w14:paraId="765E94EC" w14:textId="77777777" w:rsidR="002625B8" w:rsidRPr="00E67816" w:rsidRDefault="00BE0F52" w:rsidP="004E5661">
      <w:pPr>
        <w:spacing w:before="60" w:after="60"/>
        <w:rPr>
          <w:rFonts w:eastAsia="SimSun"/>
          <w:bCs/>
          <w:color w:val="000000"/>
          <w:lang w:eastAsia="vi-VN"/>
        </w:rPr>
      </w:pPr>
      <w:r w:rsidRPr="00E67816">
        <w:rPr>
          <w:rFonts w:eastAsia="Times New Roman"/>
          <w:color w:val="000000"/>
          <w:lang w:eastAsia="vi-VN"/>
        </w:rPr>
        <w:t xml:space="preserve"> </w:t>
      </w:r>
      <w:proofErr w:type="spellStart"/>
      <w:r w:rsidR="002625B8" w:rsidRPr="00E67816">
        <w:rPr>
          <w:rFonts w:eastAsia="Times New Roman"/>
          <w:color w:val="000000"/>
          <w:lang w:eastAsia="vi-VN"/>
        </w:rPr>
        <w:t>Tổng</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kinh</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phí</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thực</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hiện</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quan</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trắc</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môi</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trường</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hàng</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năm</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được</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thể</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hiện</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trong</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bảng</w:t>
      </w:r>
      <w:proofErr w:type="spellEnd"/>
      <w:r w:rsidR="002625B8" w:rsidRPr="00E67816">
        <w:rPr>
          <w:rFonts w:eastAsia="Times New Roman"/>
          <w:color w:val="000000"/>
          <w:lang w:eastAsia="vi-VN"/>
        </w:rPr>
        <w:t xml:space="preserve"> </w:t>
      </w:r>
      <w:proofErr w:type="spellStart"/>
      <w:r w:rsidR="002625B8" w:rsidRPr="00E67816">
        <w:rPr>
          <w:rFonts w:eastAsia="Times New Roman"/>
          <w:color w:val="000000"/>
          <w:lang w:eastAsia="vi-VN"/>
        </w:rPr>
        <w:t>sau</w:t>
      </w:r>
      <w:proofErr w:type="spellEnd"/>
      <w:r w:rsidR="002625B8" w:rsidRPr="00E67816">
        <w:rPr>
          <w:rFonts w:eastAsia="Times New Roman"/>
          <w:color w:val="000000"/>
          <w:lang w:eastAsia="vi-VN"/>
        </w:rPr>
        <w:t>:</w:t>
      </w:r>
    </w:p>
    <w:p w14:paraId="25841833" w14:textId="5C40D4CF" w:rsidR="00BE0F52" w:rsidRDefault="00BE0F52" w:rsidP="004E5661">
      <w:pPr>
        <w:pStyle w:val="BNG"/>
        <w:spacing w:before="60" w:after="60"/>
      </w:pPr>
      <w:bookmarkStart w:id="325" w:name="_Toc119326749"/>
      <w:bookmarkStart w:id="326" w:name="_Toc124263995"/>
      <w:proofErr w:type="spellStart"/>
      <w:r>
        <w:t>Bảng</w:t>
      </w:r>
      <w:proofErr w:type="spellEnd"/>
      <w:r>
        <w:t xml:space="preserve"> </w:t>
      </w:r>
      <w:r w:rsidR="008C3495">
        <w:rPr>
          <w:noProof/>
        </w:rPr>
        <w:fldChar w:fldCharType="begin"/>
      </w:r>
      <w:r w:rsidR="008C3495">
        <w:rPr>
          <w:noProof/>
        </w:rPr>
        <w:instrText xml:space="preserve"> STYLEREF 1 \s </w:instrText>
      </w:r>
      <w:r w:rsidR="008C3495">
        <w:rPr>
          <w:noProof/>
        </w:rPr>
        <w:fldChar w:fldCharType="separate"/>
      </w:r>
      <w:r w:rsidR="00471D0C">
        <w:rPr>
          <w:noProof/>
        </w:rPr>
        <w:t>6</w:t>
      </w:r>
      <w:r w:rsidR="008C3495">
        <w:rPr>
          <w:noProof/>
        </w:rPr>
        <w:fldChar w:fldCharType="end"/>
      </w:r>
      <w:r>
        <w:t>.</w:t>
      </w:r>
      <w:r w:rsidR="008C3495">
        <w:rPr>
          <w:noProof/>
        </w:rPr>
        <w:fldChar w:fldCharType="begin"/>
      </w:r>
      <w:r w:rsidR="008C3495">
        <w:rPr>
          <w:noProof/>
        </w:rPr>
        <w:instrText xml:space="preserve"> SEQ Bảng \* ARABIC \s 1 </w:instrText>
      </w:r>
      <w:r w:rsidR="008C3495">
        <w:rPr>
          <w:noProof/>
        </w:rPr>
        <w:fldChar w:fldCharType="separate"/>
      </w:r>
      <w:r w:rsidR="00471D0C">
        <w:rPr>
          <w:noProof/>
        </w:rPr>
        <w:t>2</w:t>
      </w:r>
      <w:r w:rsidR="008C3495">
        <w:rPr>
          <w:noProof/>
        </w:rPr>
        <w:fldChar w:fldCharType="end"/>
      </w:r>
      <w:r>
        <w:t xml:space="preserve">. </w:t>
      </w:r>
      <w:r w:rsidRPr="002625B8">
        <w:rPr>
          <w:noProof/>
        </w:rPr>
        <w:t>Tổng kinh phí thực hiện quan trắc môi trường hàng năm</w:t>
      </w:r>
      <w:bookmarkEnd w:id="325"/>
      <w:bookmarkEnd w:id="326"/>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858"/>
        <w:gridCol w:w="3210"/>
      </w:tblGrid>
      <w:tr w:rsidR="002625B8" w:rsidRPr="002625B8" w14:paraId="467A85DE" w14:textId="77777777" w:rsidTr="00E67816">
        <w:trPr>
          <w:jc w:val="center"/>
        </w:trPr>
        <w:tc>
          <w:tcPr>
            <w:tcW w:w="562" w:type="dxa"/>
            <w:shd w:val="clear" w:color="auto" w:fill="BDD6EE" w:themeFill="accent1" w:themeFillTint="66"/>
            <w:vAlign w:val="center"/>
            <w:hideMark/>
          </w:tcPr>
          <w:p w14:paraId="57A116BF" w14:textId="77777777" w:rsidR="002625B8" w:rsidRPr="002625B8" w:rsidRDefault="002625B8" w:rsidP="004E5661">
            <w:pPr>
              <w:spacing w:before="60" w:after="60"/>
              <w:jc w:val="center"/>
              <w:rPr>
                <w:rFonts w:eastAsia="SimSun"/>
                <w:b/>
                <w:bCs/>
                <w:color w:val="000000"/>
                <w:lang w:val="nl-NL" w:eastAsia="vi-VN"/>
              </w:rPr>
            </w:pPr>
            <w:proofErr w:type="spellStart"/>
            <w:r w:rsidRPr="002625B8">
              <w:rPr>
                <w:rFonts w:eastAsia="Times New Roman"/>
                <w:b/>
                <w:bCs/>
                <w:color w:val="000000"/>
                <w:lang w:val="nl-NL" w:eastAsia="vi-VN"/>
              </w:rPr>
              <w:t>Stt</w:t>
            </w:r>
            <w:proofErr w:type="spellEnd"/>
          </w:p>
        </w:tc>
        <w:tc>
          <w:tcPr>
            <w:tcW w:w="5858" w:type="dxa"/>
            <w:shd w:val="clear" w:color="auto" w:fill="BDD6EE" w:themeFill="accent1" w:themeFillTint="66"/>
            <w:vAlign w:val="center"/>
            <w:hideMark/>
          </w:tcPr>
          <w:p w14:paraId="59F27C65" w14:textId="77777777" w:rsidR="002625B8" w:rsidRPr="002625B8" w:rsidRDefault="002625B8" w:rsidP="004E5661">
            <w:pPr>
              <w:spacing w:before="60" w:after="60"/>
              <w:jc w:val="center"/>
              <w:rPr>
                <w:rFonts w:eastAsia="Times New Roman"/>
                <w:b/>
                <w:bCs/>
                <w:color w:val="000000"/>
                <w:lang w:val="nl-NL" w:eastAsia="vi-VN"/>
              </w:rPr>
            </w:pPr>
            <w:proofErr w:type="spellStart"/>
            <w:r w:rsidRPr="002625B8">
              <w:rPr>
                <w:rFonts w:eastAsia="Times New Roman"/>
                <w:b/>
                <w:bCs/>
                <w:color w:val="000000"/>
                <w:lang w:val="nl-NL" w:eastAsia="vi-VN"/>
              </w:rPr>
              <w:t>Hạng</w:t>
            </w:r>
            <w:proofErr w:type="spellEnd"/>
            <w:r w:rsidRPr="002625B8">
              <w:rPr>
                <w:rFonts w:eastAsia="Times New Roman"/>
                <w:b/>
                <w:bCs/>
                <w:color w:val="000000"/>
                <w:lang w:val="nl-NL" w:eastAsia="vi-VN"/>
              </w:rPr>
              <w:t xml:space="preserve"> </w:t>
            </w:r>
            <w:proofErr w:type="spellStart"/>
            <w:r w:rsidRPr="002625B8">
              <w:rPr>
                <w:rFonts w:eastAsia="Times New Roman"/>
                <w:b/>
                <w:bCs/>
                <w:color w:val="000000"/>
                <w:lang w:val="nl-NL" w:eastAsia="vi-VN"/>
              </w:rPr>
              <w:t>mục</w:t>
            </w:r>
            <w:proofErr w:type="spellEnd"/>
          </w:p>
        </w:tc>
        <w:tc>
          <w:tcPr>
            <w:tcW w:w="3210" w:type="dxa"/>
            <w:shd w:val="clear" w:color="auto" w:fill="BDD6EE" w:themeFill="accent1" w:themeFillTint="66"/>
            <w:vAlign w:val="center"/>
            <w:hideMark/>
          </w:tcPr>
          <w:p w14:paraId="469B14D2" w14:textId="77777777" w:rsidR="002625B8" w:rsidRPr="002625B8" w:rsidRDefault="002625B8" w:rsidP="004E5661">
            <w:pPr>
              <w:spacing w:before="60" w:after="60"/>
              <w:jc w:val="center"/>
              <w:rPr>
                <w:rFonts w:eastAsia="Times New Roman"/>
                <w:b/>
                <w:bCs/>
                <w:color w:val="000000"/>
                <w:lang w:val="nl-NL" w:eastAsia="vi-VN"/>
              </w:rPr>
            </w:pPr>
            <w:proofErr w:type="spellStart"/>
            <w:r w:rsidRPr="002625B8">
              <w:rPr>
                <w:rFonts w:eastAsia="Times New Roman"/>
                <w:b/>
                <w:bCs/>
                <w:color w:val="000000"/>
                <w:lang w:val="nl-NL" w:eastAsia="vi-VN"/>
              </w:rPr>
              <w:t>Kinh</w:t>
            </w:r>
            <w:proofErr w:type="spellEnd"/>
            <w:r w:rsidRPr="002625B8">
              <w:rPr>
                <w:rFonts w:eastAsia="Times New Roman"/>
                <w:b/>
                <w:bCs/>
                <w:color w:val="000000"/>
                <w:lang w:val="nl-NL" w:eastAsia="vi-VN"/>
              </w:rPr>
              <w:t xml:space="preserve"> </w:t>
            </w:r>
            <w:proofErr w:type="spellStart"/>
            <w:r w:rsidRPr="002625B8">
              <w:rPr>
                <w:rFonts w:eastAsia="Times New Roman"/>
                <w:b/>
                <w:bCs/>
                <w:color w:val="000000"/>
                <w:lang w:val="nl-NL" w:eastAsia="vi-VN"/>
              </w:rPr>
              <w:t>phí</w:t>
            </w:r>
            <w:proofErr w:type="spellEnd"/>
            <w:r w:rsidRPr="002625B8">
              <w:rPr>
                <w:rFonts w:eastAsia="Times New Roman"/>
                <w:b/>
                <w:bCs/>
                <w:color w:val="000000"/>
                <w:lang w:val="nl-NL" w:eastAsia="vi-VN"/>
              </w:rPr>
              <w:t xml:space="preserve"> </w:t>
            </w:r>
            <w:r w:rsidRPr="00E67816">
              <w:rPr>
                <w:rFonts w:eastAsia="Times New Roman"/>
                <w:color w:val="000000"/>
                <w:lang w:val="nl-NL" w:eastAsia="vi-VN"/>
              </w:rPr>
              <w:t>(</w:t>
            </w:r>
            <w:proofErr w:type="spellStart"/>
            <w:r w:rsidRPr="00E67816">
              <w:rPr>
                <w:rFonts w:eastAsia="Times New Roman"/>
                <w:color w:val="000000"/>
                <w:lang w:val="nl-NL" w:eastAsia="vi-VN"/>
              </w:rPr>
              <w:t>đồng</w:t>
            </w:r>
            <w:proofErr w:type="spellEnd"/>
            <w:r w:rsidRPr="00E67816">
              <w:rPr>
                <w:rFonts w:eastAsia="Times New Roman"/>
                <w:color w:val="000000"/>
                <w:lang w:val="nl-NL" w:eastAsia="vi-VN"/>
              </w:rPr>
              <w:t>)</w:t>
            </w:r>
          </w:p>
        </w:tc>
      </w:tr>
      <w:tr w:rsidR="002625B8" w:rsidRPr="002625B8" w14:paraId="4B199791" w14:textId="77777777" w:rsidTr="00E67816">
        <w:trPr>
          <w:jc w:val="center"/>
        </w:trPr>
        <w:tc>
          <w:tcPr>
            <w:tcW w:w="562" w:type="dxa"/>
            <w:vAlign w:val="center"/>
            <w:hideMark/>
          </w:tcPr>
          <w:p w14:paraId="656E7DB9" w14:textId="77777777" w:rsidR="002625B8" w:rsidRPr="002625B8" w:rsidRDefault="002625B8" w:rsidP="004E5661">
            <w:pPr>
              <w:spacing w:before="60" w:after="60"/>
              <w:jc w:val="center"/>
              <w:rPr>
                <w:rFonts w:eastAsia="Times New Roman"/>
                <w:color w:val="000000"/>
                <w:lang w:val="nl-NL" w:eastAsia="vi-VN"/>
              </w:rPr>
            </w:pPr>
            <w:r w:rsidRPr="002625B8">
              <w:rPr>
                <w:rFonts w:eastAsia="Times New Roman"/>
                <w:color w:val="000000"/>
                <w:lang w:val="nl-NL" w:eastAsia="vi-VN"/>
              </w:rPr>
              <w:t>01</w:t>
            </w:r>
          </w:p>
        </w:tc>
        <w:tc>
          <w:tcPr>
            <w:tcW w:w="5858" w:type="dxa"/>
            <w:vAlign w:val="center"/>
            <w:hideMark/>
          </w:tcPr>
          <w:p w14:paraId="5ADA0782" w14:textId="77777777" w:rsidR="002625B8" w:rsidRPr="002625B8" w:rsidRDefault="002625B8" w:rsidP="004E5661">
            <w:pPr>
              <w:spacing w:before="60" w:after="60"/>
              <w:rPr>
                <w:rFonts w:eastAsia="Times New Roman"/>
                <w:color w:val="000000"/>
                <w:lang w:val="nl-NL" w:eastAsia="vi-VN"/>
              </w:rPr>
            </w:pPr>
            <w:proofErr w:type="spellStart"/>
            <w:r w:rsidRPr="002625B8">
              <w:rPr>
                <w:rFonts w:eastAsia="Times New Roman"/>
                <w:color w:val="000000"/>
                <w:lang w:val="nl-NL" w:eastAsia="vi-VN"/>
              </w:rPr>
              <w:t>Kinh</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phí</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phân</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tích</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mẫu</w:t>
            </w:r>
            <w:proofErr w:type="spellEnd"/>
          </w:p>
        </w:tc>
        <w:tc>
          <w:tcPr>
            <w:tcW w:w="3210" w:type="dxa"/>
            <w:vAlign w:val="center"/>
            <w:hideMark/>
          </w:tcPr>
          <w:p w14:paraId="795EF63E" w14:textId="003046B0" w:rsidR="002625B8" w:rsidRPr="002625B8" w:rsidRDefault="00955066" w:rsidP="004E5661">
            <w:pPr>
              <w:spacing w:before="60" w:after="60"/>
              <w:jc w:val="center"/>
              <w:rPr>
                <w:rFonts w:eastAsia="Times New Roman"/>
                <w:color w:val="000000"/>
                <w:lang w:val="nl-NL" w:eastAsia="vi-VN"/>
              </w:rPr>
            </w:pPr>
            <w:r>
              <w:rPr>
                <w:rFonts w:eastAsia="Times New Roman"/>
                <w:color w:val="000000"/>
                <w:lang w:val="en-US" w:eastAsia="vi-VN"/>
              </w:rPr>
              <w:t>5.000.000</w:t>
            </w:r>
          </w:p>
        </w:tc>
      </w:tr>
      <w:tr w:rsidR="002625B8" w:rsidRPr="002625B8" w14:paraId="4021DD75" w14:textId="77777777" w:rsidTr="00E67816">
        <w:trPr>
          <w:jc w:val="center"/>
        </w:trPr>
        <w:tc>
          <w:tcPr>
            <w:tcW w:w="562" w:type="dxa"/>
            <w:vAlign w:val="center"/>
            <w:hideMark/>
          </w:tcPr>
          <w:p w14:paraId="2FD87702" w14:textId="77777777" w:rsidR="002625B8" w:rsidRPr="002625B8" w:rsidRDefault="002625B8" w:rsidP="004E5661">
            <w:pPr>
              <w:spacing w:before="60" w:after="60"/>
              <w:jc w:val="center"/>
              <w:rPr>
                <w:rFonts w:eastAsia="Times New Roman"/>
                <w:color w:val="000000"/>
                <w:lang w:val="nl-NL" w:eastAsia="vi-VN"/>
              </w:rPr>
            </w:pPr>
            <w:r w:rsidRPr="002625B8">
              <w:rPr>
                <w:rFonts w:eastAsia="Times New Roman"/>
                <w:color w:val="000000"/>
                <w:lang w:val="nl-NL" w:eastAsia="vi-VN"/>
              </w:rPr>
              <w:t>02</w:t>
            </w:r>
          </w:p>
        </w:tc>
        <w:tc>
          <w:tcPr>
            <w:tcW w:w="5858" w:type="dxa"/>
            <w:vAlign w:val="center"/>
            <w:hideMark/>
          </w:tcPr>
          <w:p w14:paraId="1E5A5FB2" w14:textId="57146E9B" w:rsidR="002625B8" w:rsidRPr="002625B8" w:rsidRDefault="002625B8" w:rsidP="004E5661">
            <w:pPr>
              <w:spacing w:before="60" w:after="60"/>
              <w:rPr>
                <w:rFonts w:eastAsia="Times New Roman"/>
                <w:color w:val="000000"/>
                <w:lang w:val="nl-NL" w:eastAsia="vi-VN"/>
              </w:rPr>
            </w:pPr>
            <w:proofErr w:type="spellStart"/>
            <w:r w:rsidRPr="002625B8">
              <w:rPr>
                <w:rFonts w:eastAsia="Times New Roman"/>
                <w:color w:val="000000"/>
                <w:lang w:val="nl-NL" w:eastAsia="vi-VN"/>
              </w:rPr>
              <w:t>Thuê</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chuyên</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gia</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thiết</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bị</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đo</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mẫu</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khí</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lấy</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mẫu</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nước</w:t>
            </w:r>
            <w:proofErr w:type="spellEnd"/>
          </w:p>
        </w:tc>
        <w:tc>
          <w:tcPr>
            <w:tcW w:w="3210" w:type="dxa"/>
            <w:vAlign w:val="center"/>
            <w:hideMark/>
          </w:tcPr>
          <w:p w14:paraId="0C15EC96" w14:textId="77777777" w:rsidR="002625B8" w:rsidRPr="002625B8" w:rsidRDefault="002625B8" w:rsidP="004E5661">
            <w:pPr>
              <w:spacing w:before="60" w:after="60"/>
              <w:jc w:val="center"/>
              <w:rPr>
                <w:rFonts w:eastAsia="Times New Roman"/>
                <w:color w:val="000000"/>
                <w:lang w:val="nl-NL" w:eastAsia="vi-VN"/>
              </w:rPr>
            </w:pPr>
            <w:r w:rsidRPr="002625B8">
              <w:rPr>
                <w:rFonts w:eastAsia="Times New Roman"/>
                <w:color w:val="000000"/>
                <w:lang w:val="nl-NL" w:eastAsia="vi-VN"/>
              </w:rPr>
              <w:t>5.000.000</w:t>
            </w:r>
          </w:p>
        </w:tc>
      </w:tr>
      <w:tr w:rsidR="002625B8" w:rsidRPr="002625B8" w14:paraId="49405B49" w14:textId="77777777" w:rsidTr="00E67816">
        <w:trPr>
          <w:jc w:val="center"/>
        </w:trPr>
        <w:tc>
          <w:tcPr>
            <w:tcW w:w="562" w:type="dxa"/>
            <w:vAlign w:val="center"/>
          </w:tcPr>
          <w:p w14:paraId="6E39965C" w14:textId="77777777" w:rsidR="002625B8" w:rsidRPr="002625B8" w:rsidRDefault="002625B8" w:rsidP="004E5661">
            <w:pPr>
              <w:spacing w:before="60" w:after="60"/>
              <w:jc w:val="center"/>
              <w:rPr>
                <w:rFonts w:eastAsia="Times New Roman"/>
                <w:color w:val="000000"/>
                <w:lang w:val="nl-NL" w:eastAsia="vi-VN"/>
              </w:rPr>
            </w:pPr>
            <w:r w:rsidRPr="002625B8">
              <w:rPr>
                <w:rFonts w:eastAsia="Times New Roman"/>
                <w:color w:val="000000"/>
                <w:lang w:val="nl-NL" w:eastAsia="vi-VN"/>
              </w:rPr>
              <w:t>03</w:t>
            </w:r>
          </w:p>
        </w:tc>
        <w:tc>
          <w:tcPr>
            <w:tcW w:w="5858" w:type="dxa"/>
            <w:vAlign w:val="center"/>
          </w:tcPr>
          <w:p w14:paraId="324A44DA" w14:textId="77777777" w:rsidR="002625B8" w:rsidRPr="002625B8" w:rsidRDefault="002625B8" w:rsidP="004E5661">
            <w:pPr>
              <w:spacing w:before="60" w:after="60"/>
              <w:rPr>
                <w:rFonts w:eastAsia="Times New Roman"/>
                <w:color w:val="000000"/>
                <w:lang w:val="nl-NL" w:eastAsia="vi-VN"/>
              </w:rPr>
            </w:pPr>
            <w:r w:rsidRPr="002625B8">
              <w:rPr>
                <w:rFonts w:eastAsia="Times New Roman"/>
                <w:color w:val="000000"/>
                <w:lang w:val="nl-NL" w:eastAsia="vi-VN"/>
              </w:rPr>
              <w:t xml:space="preserve">Chi </w:t>
            </w:r>
            <w:proofErr w:type="spellStart"/>
            <w:r w:rsidRPr="002625B8">
              <w:rPr>
                <w:rFonts w:eastAsia="Times New Roman"/>
                <w:color w:val="000000"/>
                <w:lang w:val="nl-NL" w:eastAsia="vi-VN"/>
              </w:rPr>
              <w:t>phí</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vận</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chuyển</w:t>
            </w:r>
            <w:proofErr w:type="spellEnd"/>
            <w:r w:rsidRPr="002625B8">
              <w:rPr>
                <w:rFonts w:eastAsia="Times New Roman"/>
                <w:color w:val="000000"/>
                <w:lang w:val="nl-NL" w:eastAsia="vi-VN"/>
              </w:rPr>
              <w:t xml:space="preserve"> </w:t>
            </w:r>
            <w:r w:rsidRPr="00E67816">
              <w:rPr>
                <w:rFonts w:eastAsia="Times New Roman"/>
                <w:i/>
                <w:iCs/>
                <w:color w:val="000000"/>
                <w:lang w:val="nl-NL" w:eastAsia="vi-VN"/>
              </w:rPr>
              <w:t xml:space="preserve">(04 </w:t>
            </w:r>
            <w:proofErr w:type="spellStart"/>
            <w:r w:rsidRPr="00E67816">
              <w:rPr>
                <w:rFonts w:eastAsia="Times New Roman"/>
                <w:i/>
                <w:iCs/>
                <w:color w:val="000000"/>
                <w:lang w:val="nl-NL" w:eastAsia="vi-VN"/>
              </w:rPr>
              <w:t>lần</w:t>
            </w:r>
            <w:proofErr w:type="spellEnd"/>
            <w:r w:rsidRPr="00E67816">
              <w:rPr>
                <w:rFonts w:eastAsia="Times New Roman"/>
                <w:i/>
                <w:iCs/>
                <w:color w:val="000000"/>
                <w:lang w:val="nl-NL" w:eastAsia="vi-VN"/>
              </w:rPr>
              <w:t>)</w:t>
            </w:r>
          </w:p>
        </w:tc>
        <w:tc>
          <w:tcPr>
            <w:tcW w:w="3210" w:type="dxa"/>
            <w:vAlign w:val="center"/>
          </w:tcPr>
          <w:p w14:paraId="66403BBB" w14:textId="1201941A" w:rsidR="002625B8" w:rsidRPr="002625B8" w:rsidRDefault="00797AC6" w:rsidP="004E5661">
            <w:pPr>
              <w:spacing w:before="60" w:after="60"/>
              <w:jc w:val="center"/>
              <w:rPr>
                <w:rFonts w:eastAsia="Times New Roman"/>
                <w:color w:val="000000"/>
                <w:lang w:val="nl-NL" w:eastAsia="vi-VN"/>
              </w:rPr>
            </w:pPr>
            <w:r>
              <w:rPr>
                <w:rFonts w:eastAsia="Times New Roman"/>
                <w:color w:val="000000"/>
                <w:lang w:val="nl-NL" w:eastAsia="vi-VN"/>
              </w:rPr>
              <w:t>1.000.000</w:t>
            </w:r>
            <w:r w:rsidR="002625B8" w:rsidRPr="002625B8">
              <w:rPr>
                <w:rFonts w:eastAsia="Times New Roman"/>
                <w:color w:val="000000"/>
                <w:lang w:val="nl-NL" w:eastAsia="vi-VN"/>
              </w:rPr>
              <w:t xml:space="preserve"> x 4 </w:t>
            </w:r>
            <w:proofErr w:type="spellStart"/>
            <w:r w:rsidR="002625B8" w:rsidRPr="002625B8">
              <w:rPr>
                <w:rFonts w:eastAsia="Times New Roman"/>
                <w:color w:val="000000"/>
                <w:lang w:val="nl-NL" w:eastAsia="vi-VN"/>
              </w:rPr>
              <w:t>lần</w:t>
            </w:r>
            <w:proofErr w:type="spellEnd"/>
            <w:r w:rsidR="002625B8" w:rsidRPr="002625B8">
              <w:rPr>
                <w:rFonts w:eastAsia="Times New Roman"/>
                <w:color w:val="000000"/>
                <w:lang w:val="nl-NL" w:eastAsia="vi-VN"/>
              </w:rPr>
              <w:t>/</w:t>
            </w:r>
            <w:proofErr w:type="spellStart"/>
            <w:r w:rsidR="002625B8" w:rsidRPr="002625B8">
              <w:rPr>
                <w:rFonts w:eastAsia="Times New Roman"/>
                <w:color w:val="000000"/>
                <w:lang w:val="nl-NL" w:eastAsia="vi-VN"/>
              </w:rPr>
              <w:t>năm</w:t>
            </w:r>
            <w:proofErr w:type="spellEnd"/>
            <w:r w:rsidR="002625B8" w:rsidRPr="002625B8">
              <w:rPr>
                <w:rFonts w:eastAsia="Times New Roman"/>
                <w:color w:val="000000"/>
                <w:lang w:val="nl-NL" w:eastAsia="vi-VN"/>
              </w:rPr>
              <w:t xml:space="preserve"> = </w:t>
            </w:r>
            <w:r>
              <w:rPr>
                <w:rFonts w:eastAsia="Times New Roman"/>
                <w:color w:val="000000"/>
                <w:lang w:val="nl-NL" w:eastAsia="vi-VN"/>
              </w:rPr>
              <w:t>4</w:t>
            </w:r>
            <w:r w:rsidR="002625B8" w:rsidRPr="002625B8">
              <w:rPr>
                <w:rFonts w:eastAsia="Times New Roman"/>
                <w:color w:val="000000"/>
                <w:lang w:val="nl-NL" w:eastAsia="vi-VN"/>
              </w:rPr>
              <w:t>.000.000</w:t>
            </w:r>
          </w:p>
        </w:tc>
      </w:tr>
      <w:tr w:rsidR="002625B8" w:rsidRPr="002625B8" w14:paraId="6C32C6F7" w14:textId="77777777" w:rsidTr="00E67816">
        <w:trPr>
          <w:jc w:val="center"/>
        </w:trPr>
        <w:tc>
          <w:tcPr>
            <w:tcW w:w="562" w:type="dxa"/>
            <w:vAlign w:val="center"/>
            <w:hideMark/>
          </w:tcPr>
          <w:p w14:paraId="44FADE01" w14:textId="77777777" w:rsidR="002625B8" w:rsidRPr="002625B8" w:rsidRDefault="002625B8" w:rsidP="004E5661">
            <w:pPr>
              <w:spacing w:before="60" w:after="60"/>
              <w:jc w:val="center"/>
              <w:rPr>
                <w:rFonts w:eastAsia="Times New Roman"/>
                <w:color w:val="000000"/>
                <w:lang w:val="nl-NL" w:eastAsia="vi-VN"/>
              </w:rPr>
            </w:pPr>
            <w:r w:rsidRPr="002625B8">
              <w:rPr>
                <w:rFonts w:eastAsia="Times New Roman"/>
                <w:color w:val="000000"/>
                <w:lang w:val="nl-NL" w:eastAsia="vi-VN"/>
              </w:rPr>
              <w:t>04</w:t>
            </w:r>
          </w:p>
        </w:tc>
        <w:tc>
          <w:tcPr>
            <w:tcW w:w="5858" w:type="dxa"/>
            <w:vAlign w:val="center"/>
            <w:hideMark/>
          </w:tcPr>
          <w:p w14:paraId="6723A813" w14:textId="77777777" w:rsidR="002625B8" w:rsidRPr="002625B8" w:rsidRDefault="002625B8" w:rsidP="004E5661">
            <w:pPr>
              <w:spacing w:before="60" w:after="60"/>
              <w:rPr>
                <w:rFonts w:eastAsia="Times New Roman"/>
                <w:color w:val="000000"/>
                <w:lang w:val="nl-NL" w:eastAsia="vi-VN"/>
              </w:rPr>
            </w:pPr>
            <w:proofErr w:type="spellStart"/>
            <w:r w:rsidRPr="002625B8">
              <w:rPr>
                <w:rFonts w:eastAsia="Times New Roman"/>
                <w:color w:val="000000"/>
                <w:lang w:val="nl-NL" w:eastAsia="vi-VN"/>
              </w:rPr>
              <w:t>Viết</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báo</w:t>
            </w:r>
            <w:proofErr w:type="spellEnd"/>
            <w:r w:rsidRPr="002625B8">
              <w:rPr>
                <w:rFonts w:eastAsia="Times New Roman"/>
                <w:color w:val="000000"/>
                <w:lang w:val="nl-NL" w:eastAsia="vi-VN"/>
              </w:rPr>
              <w:t xml:space="preserve"> cáo </w:t>
            </w:r>
            <w:proofErr w:type="spellStart"/>
            <w:r w:rsidRPr="002625B8">
              <w:rPr>
                <w:rFonts w:eastAsia="Times New Roman"/>
                <w:color w:val="000000"/>
                <w:lang w:val="nl-NL" w:eastAsia="vi-VN"/>
              </w:rPr>
              <w:t>môi</w:t>
            </w:r>
            <w:proofErr w:type="spellEnd"/>
            <w:r w:rsidRPr="002625B8">
              <w:rPr>
                <w:rFonts w:eastAsia="Times New Roman"/>
                <w:color w:val="000000"/>
                <w:lang w:val="nl-NL" w:eastAsia="vi-VN"/>
              </w:rPr>
              <w:t xml:space="preserve"> </w:t>
            </w:r>
            <w:proofErr w:type="spellStart"/>
            <w:r w:rsidRPr="002625B8">
              <w:rPr>
                <w:rFonts w:eastAsia="Times New Roman"/>
                <w:color w:val="000000"/>
                <w:lang w:val="nl-NL" w:eastAsia="vi-VN"/>
              </w:rPr>
              <w:t>trường</w:t>
            </w:r>
            <w:proofErr w:type="spellEnd"/>
          </w:p>
        </w:tc>
        <w:tc>
          <w:tcPr>
            <w:tcW w:w="3210" w:type="dxa"/>
            <w:vAlign w:val="center"/>
            <w:hideMark/>
          </w:tcPr>
          <w:p w14:paraId="5DF3C754" w14:textId="77777777" w:rsidR="002625B8" w:rsidRPr="002625B8" w:rsidRDefault="002625B8" w:rsidP="004E5661">
            <w:pPr>
              <w:spacing w:before="60" w:after="60"/>
              <w:jc w:val="center"/>
              <w:rPr>
                <w:rFonts w:eastAsia="Times New Roman"/>
                <w:color w:val="000000"/>
                <w:lang w:val="nl-NL" w:eastAsia="vi-VN"/>
              </w:rPr>
            </w:pPr>
            <w:r w:rsidRPr="002625B8">
              <w:rPr>
                <w:rFonts w:eastAsia="Times New Roman"/>
                <w:color w:val="000000"/>
                <w:lang w:val="nl-NL" w:eastAsia="vi-VN"/>
              </w:rPr>
              <w:t>5.000.000</w:t>
            </w:r>
          </w:p>
        </w:tc>
      </w:tr>
      <w:tr w:rsidR="002625B8" w:rsidRPr="002625B8" w14:paraId="71AC90F2" w14:textId="77777777" w:rsidTr="00E67816">
        <w:trPr>
          <w:jc w:val="center"/>
        </w:trPr>
        <w:tc>
          <w:tcPr>
            <w:tcW w:w="562" w:type="dxa"/>
            <w:vAlign w:val="center"/>
            <w:hideMark/>
          </w:tcPr>
          <w:p w14:paraId="7307EFAF" w14:textId="77777777" w:rsidR="002625B8" w:rsidRPr="002625B8" w:rsidRDefault="002625B8" w:rsidP="004E5661">
            <w:pPr>
              <w:spacing w:before="60" w:after="60"/>
              <w:jc w:val="center"/>
              <w:rPr>
                <w:rFonts w:eastAsia="Times New Roman"/>
                <w:color w:val="000000"/>
                <w:lang w:val="nl-NL" w:eastAsia="vi-VN"/>
              </w:rPr>
            </w:pPr>
            <w:r w:rsidRPr="002625B8">
              <w:rPr>
                <w:rFonts w:eastAsia="Times New Roman"/>
                <w:color w:val="000000"/>
                <w:lang w:val="nl-NL" w:eastAsia="vi-VN"/>
              </w:rPr>
              <w:t>05</w:t>
            </w:r>
          </w:p>
        </w:tc>
        <w:tc>
          <w:tcPr>
            <w:tcW w:w="5858" w:type="dxa"/>
            <w:vAlign w:val="center"/>
            <w:hideMark/>
          </w:tcPr>
          <w:p w14:paraId="1282F374" w14:textId="77777777" w:rsidR="002625B8" w:rsidRPr="00E67816" w:rsidRDefault="002625B8" w:rsidP="004E5661">
            <w:pPr>
              <w:spacing w:before="60" w:after="60"/>
              <w:rPr>
                <w:rFonts w:eastAsia="Times New Roman"/>
                <w:color w:val="000000"/>
                <w:lang w:eastAsia="vi-VN"/>
              </w:rPr>
            </w:pPr>
            <w:r w:rsidRPr="00E67816">
              <w:rPr>
                <w:rFonts w:eastAsia="Times New Roman"/>
                <w:color w:val="000000"/>
                <w:lang w:eastAsia="vi-VN"/>
              </w:rPr>
              <w:t xml:space="preserve">In </w:t>
            </w:r>
            <w:proofErr w:type="spellStart"/>
            <w:r w:rsidRPr="00E67816">
              <w:rPr>
                <w:rFonts w:eastAsia="Times New Roman"/>
                <w:color w:val="000000"/>
                <w:lang w:eastAsia="vi-VN"/>
              </w:rPr>
              <w:t>ấn</w:t>
            </w:r>
            <w:proofErr w:type="spellEnd"/>
            <w:r w:rsidRPr="00E67816">
              <w:rPr>
                <w:rFonts w:eastAsia="Times New Roman"/>
                <w:color w:val="000000"/>
                <w:lang w:eastAsia="vi-VN"/>
              </w:rPr>
              <w:t xml:space="preserve"> </w:t>
            </w:r>
            <w:proofErr w:type="spellStart"/>
            <w:r w:rsidRPr="00E67816">
              <w:rPr>
                <w:rFonts w:eastAsia="Times New Roman"/>
                <w:color w:val="000000"/>
                <w:lang w:eastAsia="vi-VN"/>
              </w:rPr>
              <w:t>giao</w:t>
            </w:r>
            <w:proofErr w:type="spellEnd"/>
            <w:r w:rsidRPr="00E67816">
              <w:rPr>
                <w:rFonts w:eastAsia="Times New Roman"/>
                <w:color w:val="000000"/>
                <w:lang w:eastAsia="vi-VN"/>
              </w:rPr>
              <w:t xml:space="preserve"> </w:t>
            </w:r>
            <w:proofErr w:type="spellStart"/>
            <w:r w:rsidRPr="00E67816">
              <w:rPr>
                <w:rFonts w:eastAsia="Times New Roman"/>
                <w:color w:val="000000"/>
                <w:lang w:eastAsia="vi-VN"/>
              </w:rPr>
              <w:t>nộp</w:t>
            </w:r>
            <w:proofErr w:type="spellEnd"/>
            <w:r w:rsidRPr="00E67816">
              <w:rPr>
                <w:rFonts w:eastAsia="Times New Roman"/>
                <w:color w:val="000000"/>
                <w:lang w:eastAsia="vi-VN"/>
              </w:rPr>
              <w:t xml:space="preserve"> </w:t>
            </w:r>
            <w:proofErr w:type="spellStart"/>
            <w:r w:rsidRPr="00E67816">
              <w:rPr>
                <w:rFonts w:eastAsia="Times New Roman"/>
                <w:color w:val="000000"/>
                <w:lang w:eastAsia="vi-VN"/>
              </w:rPr>
              <w:t>báo</w:t>
            </w:r>
            <w:proofErr w:type="spellEnd"/>
            <w:r w:rsidRPr="00E67816">
              <w:rPr>
                <w:rFonts w:eastAsia="Times New Roman"/>
                <w:color w:val="000000"/>
                <w:lang w:eastAsia="vi-VN"/>
              </w:rPr>
              <w:t xml:space="preserve"> </w:t>
            </w:r>
            <w:proofErr w:type="spellStart"/>
            <w:r w:rsidRPr="00E67816">
              <w:rPr>
                <w:rFonts w:eastAsia="Times New Roman"/>
                <w:color w:val="000000"/>
                <w:lang w:eastAsia="vi-VN"/>
              </w:rPr>
              <w:t>cáo</w:t>
            </w:r>
            <w:proofErr w:type="spellEnd"/>
          </w:p>
        </w:tc>
        <w:tc>
          <w:tcPr>
            <w:tcW w:w="3210" w:type="dxa"/>
            <w:vAlign w:val="center"/>
            <w:hideMark/>
          </w:tcPr>
          <w:p w14:paraId="44C26BC0" w14:textId="77777777" w:rsidR="002625B8" w:rsidRPr="002625B8" w:rsidRDefault="002625B8" w:rsidP="004E5661">
            <w:pPr>
              <w:spacing w:before="60" w:after="60"/>
              <w:jc w:val="center"/>
              <w:rPr>
                <w:rFonts w:eastAsia="Times New Roman"/>
                <w:color w:val="000000"/>
                <w:lang w:val="nl-NL" w:eastAsia="vi-VN"/>
              </w:rPr>
            </w:pPr>
            <w:r w:rsidRPr="002625B8">
              <w:rPr>
                <w:rFonts w:eastAsia="Times New Roman"/>
                <w:color w:val="000000"/>
                <w:lang w:val="nl-NL" w:eastAsia="vi-VN"/>
              </w:rPr>
              <w:t>2.000.000</w:t>
            </w:r>
          </w:p>
        </w:tc>
      </w:tr>
      <w:tr w:rsidR="002625B8" w:rsidRPr="002625B8" w14:paraId="63F24E19" w14:textId="77777777" w:rsidTr="00E67816">
        <w:trPr>
          <w:jc w:val="center"/>
        </w:trPr>
        <w:tc>
          <w:tcPr>
            <w:tcW w:w="6420" w:type="dxa"/>
            <w:gridSpan w:val="2"/>
            <w:vAlign w:val="center"/>
            <w:hideMark/>
          </w:tcPr>
          <w:p w14:paraId="044178D9" w14:textId="77777777" w:rsidR="002625B8" w:rsidRPr="002625B8" w:rsidRDefault="002625B8" w:rsidP="004E5661">
            <w:pPr>
              <w:spacing w:before="60" w:after="60"/>
              <w:jc w:val="center"/>
              <w:rPr>
                <w:rFonts w:eastAsia="Times New Roman"/>
                <w:color w:val="000000"/>
                <w:lang w:val="en-US" w:eastAsia="vi-VN"/>
              </w:rPr>
            </w:pPr>
            <w:proofErr w:type="spellStart"/>
            <w:r w:rsidRPr="002625B8">
              <w:rPr>
                <w:rFonts w:eastAsia="Times New Roman"/>
                <w:b/>
                <w:bCs/>
                <w:color w:val="000000"/>
                <w:lang w:val="vi-VN" w:eastAsia="vi-VN"/>
              </w:rPr>
              <w:t>Tổng</w:t>
            </w:r>
            <w:proofErr w:type="spellEnd"/>
            <w:r w:rsidRPr="002625B8">
              <w:rPr>
                <w:rFonts w:eastAsia="Times New Roman"/>
                <w:b/>
                <w:bCs/>
                <w:color w:val="000000"/>
                <w:lang w:val="vi-VN" w:eastAsia="vi-VN"/>
              </w:rPr>
              <w:t xml:space="preserve"> kinh </w:t>
            </w:r>
            <w:proofErr w:type="spellStart"/>
            <w:r w:rsidRPr="002625B8">
              <w:rPr>
                <w:rFonts w:eastAsia="Times New Roman"/>
                <w:b/>
                <w:bCs/>
                <w:color w:val="000000"/>
                <w:lang w:val="vi-VN" w:eastAsia="vi-VN"/>
              </w:rPr>
              <w:t>phí</w:t>
            </w:r>
            <w:proofErr w:type="spellEnd"/>
            <w:r w:rsidRPr="002625B8">
              <w:rPr>
                <w:rFonts w:eastAsia="Times New Roman"/>
                <w:b/>
                <w:bCs/>
                <w:color w:val="000000"/>
                <w:lang w:val="vi-VN" w:eastAsia="vi-VN"/>
              </w:rPr>
              <w:t xml:space="preserve"> </w:t>
            </w:r>
            <w:proofErr w:type="spellStart"/>
            <w:r w:rsidRPr="002625B8">
              <w:rPr>
                <w:rFonts w:eastAsia="Times New Roman"/>
                <w:b/>
                <w:bCs/>
                <w:color w:val="000000"/>
                <w:lang w:val="vi-VN" w:eastAsia="vi-VN"/>
              </w:rPr>
              <w:t>thực</w:t>
            </w:r>
            <w:proofErr w:type="spellEnd"/>
            <w:r w:rsidRPr="002625B8">
              <w:rPr>
                <w:rFonts w:eastAsia="Times New Roman"/>
                <w:b/>
                <w:bCs/>
                <w:color w:val="000000"/>
                <w:lang w:val="vi-VN" w:eastAsia="vi-VN"/>
              </w:rPr>
              <w:t xml:space="preserve"> </w:t>
            </w:r>
            <w:proofErr w:type="spellStart"/>
            <w:r w:rsidRPr="002625B8">
              <w:rPr>
                <w:rFonts w:eastAsia="Times New Roman"/>
                <w:b/>
                <w:bCs/>
                <w:color w:val="000000"/>
                <w:lang w:val="vi-VN" w:eastAsia="vi-VN"/>
              </w:rPr>
              <w:t>hiện</w:t>
            </w:r>
            <w:proofErr w:type="spellEnd"/>
            <w:r w:rsidRPr="002625B8">
              <w:rPr>
                <w:rFonts w:eastAsia="Times New Roman"/>
                <w:b/>
                <w:bCs/>
                <w:color w:val="000000"/>
                <w:lang w:val="vi-VN" w:eastAsia="vi-VN"/>
              </w:rPr>
              <w:t xml:space="preserve"> </w:t>
            </w:r>
            <w:proofErr w:type="spellStart"/>
            <w:r w:rsidRPr="002625B8">
              <w:rPr>
                <w:rFonts w:eastAsia="Times New Roman"/>
                <w:b/>
                <w:bCs/>
                <w:color w:val="000000"/>
                <w:lang w:val="en-US" w:eastAsia="vi-VN"/>
              </w:rPr>
              <w:t>quan</w:t>
            </w:r>
            <w:proofErr w:type="spellEnd"/>
            <w:r w:rsidRPr="002625B8">
              <w:rPr>
                <w:rFonts w:eastAsia="Times New Roman"/>
                <w:b/>
                <w:bCs/>
                <w:color w:val="000000"/>
                <w:lang w:val="en-US" w:eastAsia="vi-VN"/>
              </w:rPr>
              <w:t xml:space="preserve"> </w:t>
            </w:r>
            <w:proofErr w:type="spellStart"/>
            <w:r w:rsidRPr="002625B8">
              <w:rPr>
                <w:rFonts w:eastAsia="Times New Roman"/>
                <w:b/>
                <w:bCs/>
                <w:color w:val="000000"/>
                <w:lang w:val="en-US" w:eastAsia="vi-VN"/>
              </w:rPr>
              <w:t>trắc</w:t>
            </w:r>
            <w:proofErr w:type="spellEnd"/>
            <w:r w:rsidRPr="002625B8">
              <w:rPr>
                <w:rFonts w:eastAsia="Times New Roman"/>
                <w:b/>
                <w:bCs/>
                <w:color w:val="000000"/>
                <w:lang w:val="en-US" w:eastAsia="vi-VN"/>
              </w:rPr>
              <w:t xml:space="preserve"> </w:t>
            </w:r>
            <w:proofErr w:type="spellStart"/>
            <w:r w:rsidRPr="002625B8">
              <w:rPr>
                <w:rFonts w:eastAsia="Times New Roman"/>
                <w:b/>
                <w:bCs/>
                <w:color w:val="000000"/>
                <w:lang w:val="en-US" w:eastAsia="vi-VN"/>
              </w:rPr>
              <w:t>môi</w:t>
            </w:r>
            <w:proofErr w:type="spellEnd"/>
            <w:r w:rsidRPr="002625B8">
              <w:rPr>
                <w:rFonts w:eastAsia="Times New Roman"/>
                <w:b/>
                <w:bCs/>
                <w:color w:val="000000"/>
                <w:lang w:val="en-US" w:eastAsia="vi-VN"/>
              </w:rPr>
              <w:t xml:space="preserve"> </w:t>
            </w:r>
            <w:proofErr w:type="spellStart"/>
            <w:r w:rsidRPr="002625B8">
              <w:rPr>
                <w:rFonts w:eastAsia="Times New Roman"/>
                <w:b/>
                <w:bCs/>
                <w:color w:val="000000"/>
                <w:lang w:val="en-US" w:eastAsia="vi-VN"/>
              </w:rPr>
              <w:t>trường</w:t>
            </w:r>
            <w:proofErr w:type="spellEnd"/>
            <w:r w:rsidRPr="002625B8">
              <w:rPr>
                <w:rFonts w:eastAsia="Times New Roman"/>
                <w:b/>
                <w:bCs/>
                <w:color w:val="000000"/>
                <w:lang w:val="en-US" w:eastAsia="vi-VN"/>
              </w:rPr>
              <w:t xml:space="preserve"> </w:t>
            </w:r>
            <w:proofErr w:type="spellStart"/>
            <w:r w:rsidRPr="002625B8">
              <w:rPr>
                <w:rFonts w:eastAsia="Times New Roman"/>
                <w:b/>
                <w:bCs/>
                <w:color w:val="000000"/>
                <w:lang w:val="en-US" w:eastAsia="vi-VN"/>
              </w:rPr>
              <w:t>hàng</w:t>
            </w:r>
            <w:proofErr w:type="spellEnd"/>
            <w:r w:rsidRPr="002625B8">
              <w:rPr>
                <w:rFonts w:eastAsia="Times New Roman"/>
                <w:b/>
                <w:bCs/>
                <w:color w:val="000000"/>
                <w:lang w:val="en-US" w:eastAsia="vi-VN"/>
              </w:rPr>
              <w:t xml:space="preserve"> </w:t>
            </w:r>
            <w:proofErr w:type="spellStart"/>
            <w:r w:rsidRPr="002625B8">
              <w:rPr>
                <w:rFonts w:eastAsia="Times New Roman"/>
                <w:b/>
                <w:bCs/>
                <w:color w:val="000000"/>
                <w:lang w:val="en-US" w:eastAsia="vi-VN"/>
              </w:rPr>
              <w:t>năm</w:t>
            </w:r>
            <w:proofErr w:type="spellEnd"/>
          </w:p>
        </w:tc>
        <w:tc>
          <w:tcPr>
            <w:tcW w:w="3210" w:type="dxa"/>
            <w:vAlign w:val="center"/>
            <w:hideMark/>
          </w:tcPr>
          <w:p w14:paraId="5EC5C3B8" w14:textId="45E411A4" w:rsidR="002625B8" w:rsidRPr="002625B8" w:rsidRDefault="0080691E" w:rsidP="004E5661">
            <w:pPr>
              <w:spacing w:before="60" w:after="60"/>
              <w:jc w:val="center"/>
              <w:rPr>
                <w:rFonts w:eastAsia="Times New Roman"/>
                <w:b/>
                <w:bCs/>
                <w:lang w:val="en-US"/>
              </w:rPr>
            </w:pPr>
            <w:r>
              <w:rPr>
                <w:rFonts w:eastAsia="Times New Roman"/>
                <w:b/>
                <w:bCs/>
                <w:lang w:val="en-US"/>
              </w:rPr>
              <w:t>21.000.000</w:t>
            </w:r>
          </w:p>
        </w:tc>
      </w:tr>
    </w:tbl>
    <w:p w14:paraId="61AAF045" w14:textId="664D8E3C" w:rsidR="00BE0F52" w:rsidRPr="000D0EFD" w:rsidRDefault="00BE0F52" w:rsidP="004E5661">
      <w:pPr>
        <w:spacing w:before="60" w:after="60"/>
        <w:jc w:val="right"/>
        <w:rPr>
          <w:i/>
          <w:lang w:val="en-US"/>
        </w:rPr>
      </w:pPr>
      <w:r w:rsidRPr="007055AC">
        <w:rPr>
          <w:i/>
          <w:lang w:val="en-US"/>
        </w:rPr>
        <w:t>(</w:t>
      </w:r>
      <w:proofErr w:type="spellStart"/>
      <w:r w:rsidRPr="007055AC">
        <w:rPr>
          <w:i/>
          <w:lang w:val="en-US"/>
        </w:rPr>
        <w:t>Nguồn</w:t>
      </w:r>
      <w:proofErr w:type="spellEnd"/>
      <w:r w:rsidRPr="007055AC">
        <w:rPr>
          <w:i/>
          <w:lang w:val="en-US"/>
        </w:rPr>
        <w:t xml:space="preserve">: </w:t>
      </w:r>
      <w:proofErr w:type="spellStart"/>
      <w:r w:rsidR="00EB16CE">
        <w:rPr>
          <w:i/>
          <w:lang w:val="en-US"/>
        </w:rPr>
        <w:t>Công</w:t>
      </w:r>
      <w:proofErr w:type="spellEnd"/>
      <w:r w:rsidR="00EB16CE">
        <w:rPr>
          <w:i/>
          <w:lang w:val="en-US"/>
        </w:rPr>
        <w:t xml:space="preserve"> ty TNHH MTV </w:t>
      </w:r>
      <w:proofErr w:type="spellStart"/>
      <w:r w:rsidR="00EB16CE">
        <w:rPr>
          <w:i/>
          <w:lang w:val="en-US"/>
        </w:rPr>
        <w:t>Xeo</w:t>
      </w:r>
      <w:proofErr w:type="spellEnd"/>
      <w:r w:rsidR="00EB16CE">
        <w:rPr>
          <w:i/>
          <w:lang w:val="en-US"/>
        </w:rPr>
        <w:t xml:space="preserve"> </w:t>
      </w:r>
      <w:proofErr w:type="spellStart"/>
      <w:r w:rsidR="00EB16CE">
        <w:rPr>
          <w:i/>
          <w:lang w:val="en-US"/>
        </w:rPr>
        <w:t>Bé</w:t>
      </w:r>
      <w:proofErr w:type="spellEnd"/>
      <w:r w:rsidRPr="007055AC">
        <w:rPr>
          <w:i/>
          <w:lang w:val="en-US"/>
        </w:rPr>
        <w:t>, 2022)</w:t>
      </w:r>
    </w:p>
    <w:p w14:paraId="75D06313" w14:textId="77777777" w:rsidR="00125E82" w:rsidRDefault="00125E82" w:rsidP="004E5661">
      <w:pPr>
        <w:spacing w:before="60" w:after="60"/>
        <w:rPr>
          <w:lang w:val="en-US"/>
        </w:rPr>
      </w:pPr>
    </w:p>
    <w:p w14:paraId="5675D234" w14:textId="77777777" w:rsidR="004C41F2" w:rsidRDefault="004C41F2" w:rsidP="004E5661">
      <w:pPr>
        <w:spacing w:before="60" w:after="60"/>
        <w:rPr>
          <w:lang w:val="en-US"/>
        </w:rPr>
      </w:pPr>
    </w:p>
    <w:p w14:paraId="25EF93B3" w14:textId="7CFBEE2F" w:rsidR="00125E82" w:rsidRPr="00125E82" w:rsidRDefault="00797AC6" w:rsidP="004E5661">
      <w:pPr>
        <w:pStyle w:val="Heading1"/>
        <w:spacing w:before="60" w:after="60"/>
      </w:pPr>
      <w:r>
        <w:rPr>
          <w:lang w:val="en-US"/>
        </w:rPr>
        <w:br w:type="page"/>
      </w:r>
      <w:bookmarkStart w:id="327" w:name="_Toc115938792"/>
      <w:bookmarkStart w:id="328" w:name="_Toc125979916"/>
      <w:r w:rsidR="00795A64">
        <w:rPr>
          <w:lang w:val="en-US"/>
        </w:rPr>
        <w:lastRenderedPageBreak/>
        <w:t xml:space="preserve">. </w:t>
      </w:r>
      <w:r w:rsidR="00125E82" w:rsidRPr="00125E82">
        <w:t>KẾT QUẢ KIỂM TRA, THANH TRA VỀ BẢO VỆ MÔI TRƯỜNG ĐỐI VỚI CƠ SỞ</w:t>
      </w:r>
      <w:bookmarkEnd w:id="327"/>
      <w:bookmarkEnd w:id="328"/>
    </w:p>
    <w:p w14:paraId="7301FBC6" w14:textId="2962E6C9" w:rsidR="00125E82" w:rsidRPr="001900D7" w:rsidRDefault="0080691E" w:rsidP="004E5661">
      <w:pPr>
        <w:spacing w:before="60" w:after="60"/>
        <w:rPr>
          <w:lang w:val="en-US"/>
        </w:rPr>
      </w:pPr>
      <w:proofErr w:type="spellStart"/>
      <w:r>
        <w:rPr>
          <w:lang w:val="en-US"/>
        </w:rPr>
        <w:t>Ngày</w:t>
      </w:r>
      <w:proofErr w:type="spellEnd"/>
      <w:r>
        <w:rPr>
          <w:lang w:val="en-US"/>
        </w:rPr>
        <w:t xml:space="preserve"> 24/10/2022, </w:t>
      </w:r>
      <w:proofErr w:type="spellStart"/>
      <w:r>
        <w:rPr>
          <w:lang w:val="en-US"/>
        </w:rPr>
        <w:t>Công</w:t>
      </w:r>
      <w:proofErr w:type="spellEnd"/>
      <w:r>
        <w:rPr>
          <w:lang w:val="en-US"/>
        </w:rPr>
        <w:t xml:space="preserve"> ty</w:t>
      </w:r>
      <w:r w:rsidRPr="0080691E">
        <w:rPr>
          <w:lang w:val="en-US"/>
        </w:rPr>
        <w:t xml:space="preserve"> </w:t>
      </w:r>
      <w:proofErr w:type="spellStart"/>
      <w:r w:rsidRPr="0080691E">
        <w:rPr>
          <w:lang w:val="en-US"/>
        </w:rPr>
        <w:t>đã</w:t>
      </w:r>
      <w:proofErr w:type="spellEnd"/>
      <w:r w:rsidRPr="0080691E">
        <w:rPr>
          <w:lang w:val="en-US"/>
        </w:rPr>
        <w:t xml:space="preserve"> </w:t>
      </w:r>
      <w:proofErr w:type="spellStart"/>
      <w:r w:rsidRPr="0080691E">
        <w:rPr>
          <w:lang w:val="en-US"/>
        </w:rPr>
        <w:t>nộp</w:t>
      </w:r>
      <w:proofErr w:type="spellEnd"/>
      <w:r w:rsidRPr="0080691E">
        <w:rPr>
          <w:lang w:val="en-US"/>
        </w:rPr>
        <w:t xml:space="preserve"> </w:t>
      </w:r>
      <w:proofErr w:type="spellStart"/>
      <w:r w:rsidRPr="0080691E">
        <w:rPr>
          <w:lang w:val="en-US"/>
        </w:rPr>
        <w:t>văn</w:t>
      </w:r>
      <w:proofErr w:type="spellEnd"/>
      <w:r w:rsidRPr="0080691E">
        <w:rPr>
          <w:lang w:val="en-US"/>
        </w:rPr>
        <w:t xml:space="preserve"> </w:t>
      </w:r>
      <w:proofErr w:type="spellStart"/>
      <w:r w:rsidRPr="0080691E">
        <w:rPr>
          <w:lang w:val="en-US"/>
        </w:rPr>
        <w:t>bản</w:t>
      </w:r>
      <w:proofErr w:type="spellEnd"/>
      <w:r w:rsidRPr="0080691E">
        <w:rPr>
          <w:lang w:val="en-US"/>
        </w:rPr>
        <w:t xml:space="preserve"> </w:t>
      </w:r>
      <w:proofErr w:type="spellStart"/>
      <w:r w:rsidRPr="0080691E">
        <w:rPr>
          <w:lang w:val="en-US"/>
        </w:rPr>
        <w:t>số</w:t>
      </w:r>
      <w:proofErr w:type="spellEnd"/>
      <w:r w:rsidRPr="0080691E">
        <w:rPr>
          <w:lang w:val="en-US"/>
        </w:rPr>
        <w:t xml:space="preserve"> 1</w:t>
      </w:r>
      <w:r>
        <w:rPr>
          <w:lang w:val="en-US"/>
        </w:rPr>
        <w:t>8</w:t>
      </w:r>
      <w:r w:rsidRPr="0080691E">
        <w:rPr>
          <w:lang w:val="en-US"/>
        </w:rPr>
        <w:t>10/</w:t>
      </w:r>
      <w:r>
        <w:rPr>
          <w:lang w:val="en-US"/>
        </w:rPr>
        <w:t>XB</w:t>
      </w:r>
      <w:r w:rsidRPr="0080691E">
        <w:rPr>
          <w:lang w:val="en-US"/>
        </w:rPr>
        <w:t xml:space="preserve">-BCKQ </w:t>
      </w:r>
      <w:proofErr w:type="spellStart"/>
      <w:r w:rsidRPr="0080691E">
        <w:rPr>
          <w:lang w:val="en-US"/>
        </w:rPr>
        <w:t>về</w:t>
      </w:r>
      <w:proofErr w:type="spellEnd"/>
      <w:r w:rsidRPr="0080691E">
        <w:rPr>
          <w:lang w:val="en-US"/>
        </w:rPr>
        <w:t xml:space="preserve"> </w:t>
      </w:r>
      <w:proofErr w:type="spellStart"/>
      <w:r w:rsidRPr="0080691E">
        <w:rPr>
          <w:lang w:val="en-US"/>
        </w:rPr>
        <w:t>việc</w:t>
      </w:r>
      <w:proofErr w:type="spellEnd"/>
      <w:r w:rsidRPr="0080691E">
        <w:rPr>
          <w:lang w:val="en-US"/>
        </w:rPr>
        <w:t xml:space="preserve"> </w:t>
      </w:r>
      <w:r w:rsidRPr="00E67816">
        <w:rPr>
          <w:i/>
          <w:iCs/>
          <w:lang w:val="en-US"/>
        </w:rPr>
        <w:t>“</w:t>
      </w:r>
      <w:proofErr w:type="spellStart"/>
      <w:r w:rsidRPr="00E67816">
        <w:rPr>
          <w:i/>
          <w:iCs/>
          <w:lang w:val="en-US"/>
        </w:rPr>
        <w:t>Báo</w:t>
      </w:r>
      <w:proofErr w:type="spellEnd"/>
      <w:r w:rsidRPr="00E67816">
        <w:rPr>
          <w:i/>
          <w:iCs/>
          <w:lang w:val="en-US"/>
        </w:rPr>
        <w:t xml:space="preserve"> </w:t>
      </w:r>
      <w:proofErr w:type="spellStart"/>
      <w:r w:rsidRPr="00E67816">
        <w:rPr>
          <w:i/>
          <w:iCs/>
          <w:lang w:val="en-US"/>
        </w:rPr>
        <w:t>cáo</w:t>
      </w:r>
      <w:proofErr w:type="spellEnd"/>
      <w:r w:rsidRPr="00E67816">
        <w:rPr>
          <w:i/>
          <w:iCs/>
          <w:lang w:val="en-US"/>
        </w:rPr>
        <w:t xml:space="preserve"> </w:t>
      </w:r>
      <w:proofErr w:type="spellStart"/>
      <w:r w:rsidRPr="00E67816">
        <w:rPr>
          <w:i/>
          <w:iCs/>
          <w:lang w:val="en-US"/>
        </w:rPr>
        <w:t>kết</w:t>
      </w:r>
      <w:proofErr w:type="spellEnd"/>
      <w:r w:rsidRPr="00E67816">
        <w:rPr>
          <w:i/>
          <w:iCs/>
          <w:lang w:val="en-US"/>
        </w:rPr>
        <w:t xml:space="preserve"> </w:t>
      </w:r>
      <w:proofErr w:type="spellStart"/>
      <w:r w:rsidRPr="00E67816">
        <w:rPr>
          <w:i/>
          <w:iCs/>
          <w:lang w:val="en-US"/>
        </w:rPr>
        <w:t>quả</w:t>
      </w:r>
      <w:proofErr w:type="spellEnd"/>
      <w:r w:rsidRPr="00E67816">
        <w:rPr>
          <w:i/>
          <w:iCs/>
          <w:lang w:val="en-US"/>
        </w:rPr>
        <w:t xml:space="preserve"> </w:t>
      </w:r>
      <w:proofErr w:type="spellStart"/>
      <w:r w:rsidRPr="00E67816">
        <w:rPr>
          <w:i/>
          <w:iCs/>
          <w:lang w:val="en-US"/>
        </w:rPr>
        <w:t>thực</w:t>
      </w:r>
      <w:proofErr w:type="spellEnd"/>
      <w:r w:rsidRPr="00E67816">
        <w:rPr>
          <w:i/>
          <w:iCs/>
          <w:lang w:val="en-US"/>
        </w:rPr>
        <w:t xml:space="preserve"> </w:t>
      </w:r>
      <w:proofErr w:type="spellStart"/>
      <w:r w:rsidRPr="00E67816">
        <w:rPr>
          <w:i/>
          <w:iCs/>
          <w:lang w:val="en-US"/>
        </w:rPr>
        <w:t>hiện</w:t>
      </w:r>
      <w:proofErr w:type="spellEnd"/>
      <w:r w:rsidRPr="00E67816">
        <w:rPr>
          <w:i/>
          <w:iCs/>
          <w:lang w:val="en-US"/>
        </w:rPr>
        <w:t xml:space="preserve"> </w:t>
      </w:r>
      <w:proofErr w:type="spellStart"/>
      <w:r w:rsidRPr="00E67816">
        <w:rPr>
          <w:i/>
          <w:iCs/>
          <w:lang w:val="en-US"/>
        </w:rPr>
        <w:t>các</w:t>
      </w:r>
      <w:proofErr w:type="spellEnd"/>
      <w:r w:rsidRPr="00E67816">
        <w:rPr>
          <w:i/>
          <w:iCs/>
          <w:lang w:val="en-US"/>
        </w:rPr>
        <w:t xml:space="preserve"> </w:t>
      </w:r>
      <w:proofErr w:type="spellStart"/>
      <w:r w:rsidRPr="00E67816">
        <w:rPr>
          <w:i/>
          <w:iCs/>
          <w:lang w:val="en-US"/>
        </w:rPr>
        <w:t>nội</w:t>
      </w:r>
      <w:proofErr w:type="spellEnd"/>
      <w:r w:rsidRPr="00E67816">
        <w:rPr>
          <w:i/>
          <w:iCs/>
          <w:lang w:val="en-US"/>
        </w:rPr>
        <w:t xml:space="preserve"> dung </w:t>
      </w:r>
      <w:proofErr w:type="spellStart"/>
      <w:r w:rsidRPr="00E67816">
        <w:rPr>
          <w:i/>
          <w:iCs/>
          <w:lang w:val="en-US"/>
        </w:rPr>
        <w:t>trong</w:t>
      </w:r>
      <w:proofErr w:type="spellEnd"/>
      <w:r w:rsidRPr="00E67816">
        <w:rPr>
          <w:i/>
          <w:iCs/>
          <w:lang w:val="en-US"/>
        </w:rPr>
        <w:t xml:space="preserve"> </w:t>
      </w:r>
      <w:proofErr w:type="spellStart"/>
      <w:r w:rsidRPr="00E67816">
        <w:rPr>
          <w:i/>
          <w:iCs/>
          <w:lang w:val="en-US"/>
        </w:rPr>
        <w:t>biên</w:t>
      </w:r>
      <w:proofErr w:type="spellEnd"/>
      <w:r w:rsidRPr="00E67816">
        <w:rPr>
          <w:i/>
          <w:iCs/>
          <w:lang w:val="en-US"/>
        </w:rPr>
        <w:t xml:space="preserve"> </w:t>
      </w:r>
      <w:proofErr w:type="spellStart"/>
      <w:r w:rsidRPr="00E67816">
        <w:rPr>
          <w:i/>
          <w:iCs/>
          <w:lang w:val="en-US"/>
        </w:rPr>
        <w:t>bản</w:t>
      </w:r>
      <w:proofErr w:type="spellEnd"/>
      <w:r w:rsidRPr="00E67816">
        <w:rPr>
          <w:i/>
          <w:iCs/>
          <w:lang w:val="en-US"/>
        </w:rPr>
        <w:t xml:space="preserve"> </w:t>
      </w:r>
      <w:proofErr w:type="spellStart"/>
      <w:r w:rsidRPr="00E67816">
        <w:rPr>
          <w:i/>
          <w:iCs/>
          <w:lang w:val="en-US"/>
        </w:rPr>
        <w:t>kiểm</w:t>
      </w:r>
      <w:proofErr w:type="spellEnd"/>
      <w:r w:rsidRPr="00E67816">
        <w:rPr>
          <w:i/>
          <w:iCs/>
          <w:lang w:val="en-US"/>
        </w:rPr>
        <w:t xml:space="preserve"> </w:t>
      </w:r>
      <w:proofErr w:type="spellStart"/>
      <w:r w:rsidRPr="00E67816">
        <w:rPr>
          <w:i/>
          <w:iCs/>
          <w:lang w:val="en-US"/>
        </w:rPr>
        <w:t>tra</w:t>
      </w:r>
      <w:proofErr w:type="spellEnd"/>
      <w:r w:rsidRPr="00E67816">
        <w:rPr>
          <w:i/>
          <w:iCs/>
          <w:lang w:val="en-US"/>
        </w:rPr>
        <w:t xml:space="preserve"> </w:t>
      </w:r>
      <w:proofErr w:type="spellStart"/>
      <w:r w:rsidRPr="00E67816">
        <w:rPr>
          <w:i/>
          <w:iCs/>
          <w:lang w:val="en-US"/>
        </w:rPr>
        <w:t>của</w:t>
      </w:r>
      <w:proofErr w:type="spellEnd"/>
      <w:r w:rsidRPr="00E67816">
        <w:rPr>
          <w:i/>
          <w:iCs/>
          <w:lang w:val="en-US"/>
        </w:rPr>
        <w:t xml:space="preserve"> </w:t>
      </w:r>
      <w:proofErr w:type="spellStart"/>
      <w:r w:rsidRPr="00E67816">
        <w:rPr>
          <w:i/>
          <w:iCs/>
          <w:lang w:val="en-US"/>
        </w:rPr>
        <w:t>Đoàn</w:t>
      </w:r>
      <w:proofErr w:type="spellEnd"/>
      <w:r w:rsidRPr="00E67816">
        <w:rPr>
          <w:i/>
          <w:iCs/>
          <w:lang w:val="en-US"/>
        </w:rPr>
        <w:t xml:space="preserve"> </w:t>
      </w:r>
      <w:proofErr w:type="spellStart"/>
      <w:r w:rsidRPr="00E67816">
        <w:rPr>
          <w:i/>
          <w:iCs/>
          <w:lang w:val="en-US"/>
        </w:rPr>
        <w:t>thanh</w:t>
      </w:r>
      <w:proofErr w:type="spellEnd"/>
      <w:r w:rsidRPr="00E67816">
        <w:rPr>
          <w:i/>
          <w:iCs/>
          <w:lang w:val="en-US"/>
        </w:rPr>
        <w:t xml:space="preserve"> </w:t>
      </w:r>
      <w:proofErr w:type="spellStart"/>
      <w:r w:rsidRPr="00E67816">
        <w:rPr>
          <w:i/>
          <w:iCs/>
          <w:lang w:val="en-US"/>
        </w:rPr>
        <w:t>tra</w:t>
      </w:r>
      <w:proofErr w:type="spellEnd"/>
      <w:r w:rsidRPr="00E67816">
        <w:rPr>
          <w:i/>
          <w:iCs/>
          <w:lang w:val="en-US"/>
        </w:rPr>
        <w:t xml:space="preserve"> </w:t>
      </w:r>
      <w:proofErr w:type="spellStart"/>
      <w:r w:rsidRPr="00E67816">
        <w:rPr>
          <w:i/>
          <w:iCs/>
          <w:lang w:val="en-US"/>
        </w:rPr>
        <w:t>ngày</w:t>
      </w:r>
      <w:proofErr w:type="spellEnd"/>
      <w:r w:rsidRPr="00E67816">
        <w:rPr>
          <w:i/>
          <w:iCs/>
          <w:lang w:val="en-US"/>
        </w:rPr>
        <w:t xml:space="preserve"> </w:t>
      </w:r>
      <w:r w:rsidR="00E4287B" w:rsidRPr="00E67816">
        <w:rPr>
          <w:i/>
          <w:iCs/>
          <w:lang w:val="en-US"/>
        </w:rPr>
        <w:t>16</w:t>
      </w:r>
      <w:r w:rsidRPr="00E67816">
        <w:rPr>
          <w:i/>
          <w:iCs/>
          <w:lang w:val="en-US"/>
        </w:rPr>
        <w:t>/09/2022”</w:t>
      </w:r>
      <w:r w:rsidRPr="0080691E">
        <w:rPr>
          <w:lang w:val="en-US"/>
        </w:rPr>
        <w:t xml:space="preserve"> </w:t>
      </w:r>
      <w:proofErr w:type="spellStart"/>
      <w:r w:rsidR="00E4287B">
        <w:rPr>
          <w:lang w:val="en-US"/>
        </w:rPr>
        <w:t>đến</w:t>
      </w:r>
      <w:proofErr w:type="spellEnd"/>
      <w:r w:rsidR="00E4287B">
        <w:rPr>
          <w:lang w:val="en-US"/>
        </w:rPr>
        <w:t xml:space="preserve"> </w:t>
      </w:r>
      <w:proofErr w:type="spellStart"/>
      <w:r w:rsidRPr="0080691E">
        <w:rPr>
          <w:lang w:val="en-US"/>
        </w:rPr>
        <w:t>Sở</w:t>
      </w:r>
      <w:proofErr w:type="spellEnd"/>
      <w:r w:rsidRPr="0080691E">
        <w:rPr>
          <w:lang w:val="en-US"/>
        </w:rPr>
        <w:t xml:space="preserve"> </w:t>
      </w:r>
      <w:proofErr w:type="spellStart"/>
      <w:r w:rsidRPr="0080691E">
        <w:rPr>
          <w:lang w:val="en-US"/>
        </w:rPr>
        <w:t>Tài</w:t>
      </w:r>
      <w:proofErr w:type="spellEnd"/>
      <w:r w:rsidRPr="0080691E">
        <w:rPr>
          <w:lang w:val="en-US"/>
        </w:rPr>
        <w:t xml:space="preserve"> </w:t>
      </w:r>
      <w:proofErr w:type="spellStart"/>
      <w:r w:rsidRPr="0080691E">
        <w:rPr>
          <w:lang w:val="en-US"/>
        </w:rPr>
        <w:t>nguyên</w:t>
      </w:r>
      <w:proofErr w:type="spellEnd"/>
      <w:r w:rsidRPr="0080691E">
        <w:rPr>
          <w:lang w:val="en-US"/>
        </w:rPr>
        <w:t xml:space="preserve"> </w:t>
      </w:r>
      <w:proofErr w:type="spellStart"/>
      <w:r w:rsidRPr="0080691E">
        <w:rPr>
          <w:lang w:val="en-US"/>
        </w:rPr>
        <w:t>và</w:t>
      </w:r>
      <w:proofErr w:type="spellEnd"/>
      <w:r w:rsidRPr="0080691E">
        <w:rPr>
          <w:lang w:val="en-US"/>
        </w:rPr>
        <w:t xml:space="preserve"> </w:t>
      </w:r>
      <w:proofErr w:type="spellStart"/>
      <w:r w:rsidRPr="0080691E">
        <w:rPr>
          <w:lang w:val="en-US"/>
        </w:rPr>
        <w:t>Môi</w:t>
      </w:r>
      <w:proofErr w:type="spellEnd"/>
      <w:r w:rsidRPr="0080691E">
        <w:rPr>
          <w:lang w:val="en-US"/>
        </w:rPr>
        <w:t xml:space="preserve"> </w:t>
      </w:r>
      <w:proofErr w:type="spellStart"/>
      <w:r w:rsidRPr="0080691E">
        <w:rPr>
          <w:lang w:val="en-US"/>
        </w:rPr>
        <w:t>trường</w:t>
      </w:r>
      <w:proofErr w:type="spellEnd"/>
      <w:r w:rsidRPr="0080691E">
        <w:rPr>
          <w:lang w:val="en-US"/>
        </w:rPr>
        <w:t xml:space="preserve"> </w:t>
      </w:r>
      <w:proofErr w:type="spellStart"/>
      <w:r w:rsidRPr="0080691E">
        <w:rPr>
          <w:lang w:val="en-US"/>
        </w:rPr>
        <w:t>tỉnh</w:t>
      </w:r>
      <w:proofErr w:type="spellEnd"/>
      <w:r w:rsidRPr="0080691E">
        <w:rPr>
          <w:lang w:val="en-US"/>
        </w:rPr>
        <w:t xml:space="preserve"> </w:t>
      </w:r>
      <w:proofErr w:type="spellStart"/>
      <w:r w:rsidRPr="0080691E">
        <w:rPr>
          <w:lang w:val="en-US"/>
        </w:rPr>
        <w:t>Tây</w:t>
      </w:r>
      <w:proofErr w:type="spellEnd"/>
      <w:r w:rsidRPr="0080691E">
        <w:rPr>
          <w:lang w:val="en-US"/>
        </w:rPr>
        <w:t xml:space="preserve"> </w:t>
      </w:r>
      <w:proofErr w:type="spellStart"/>
      <w:r w:rsidRPr="0080691E">
        <w:rPr>
          <w:lang w:val="en-US"/>
        </w:rPr>
        <w:t>Ninh</w:t>
      </w:r>
      <w:proofErr w:type="spellEnd"/>
      <w:r w:rsidRPr="0080691E">
        <w:rPr>
          <w:lang w:val="en-US"/>
        </w:rPr>
        <w:t xml:space="preserve"> </w:t>
      </w:r>
      <w:proofErr w:type="spellStart"/>
      <w:r w:rsidRPr="0080691E">
        <w:rPr>
          <w:lang w:val="en-US"/>
        </w:rPr>
        <w:t>để</w:t>
      </w:r>
      <w:proofErr w:type="spellEnd"/>
      <w:r w:rsidRPr="0080691E">
        <w:rPr>
          <w:lang w:val="en-US"/>
        </w:rPr>
        <w:t xml:space="preserve"> </w:t>
      </w:r>
      <w:proofErr w:type="spellStart"/>
      <w:r w:rsidRPr="0080691E">
        <w:rPr>
          <w:lang w:val="en-US"/>
        </w:rPr>
        <w:t>trình</w:t>
      </w:r>
      <w:proofErr w:type="spellEnd"/>
      <w:r w:rsidRPr="0080691E">
        <w:rPr>
          <w:lang w:val="en-US"/>
        </w:rPr>
        <w:t xml:space="preserve"> </w:t>
      </w:r>
      <w:proofErr w:type="spellStart"/>
      <w:r w:rsidRPr="0080691E">
        <w:rPr>
          <w:lang w:val="en-US"/>
        </w:rPr>
        <w:t>bày</w:t>
      </w:r>
      <w:proofErr w:type="spellEnd"/>
      <w:r w:rsidRPr="0080691E">
        <w:rPr>
          <w:lang w:val="en-US"/>
        </w:rPr>
        <w:t xml:space="preserve"> </w:t>
      </w:r>
      <w:proofErr w:type="spellStart"/>
      <w:r w:rsidRPr="0080691E">
        <w:rPr>
          <w:lang w:val="en-US"/>
        </w:rPr>
        <w:t>các</w:t>
      </w:r>
      <w:proofErr w:type="spellEnd"/>
      <w:r w:rsidRPr="0080691E">
        <w:rPr>
          <w:lang w:val="en-US"/>
        </w:rPr>
        <w:t xml:space="preserve"> </w:t>
      </w:r>
      <w:proofErr w:type="spellStart"/>
      <w:r w:rsidRPr="0080691E">
        <w:rPr>
          <w:lang w:val="en-US"/>
        </w:rPr>
        <w:t>kết</w:t>
      </w:r>
      <w:proofErr w:type="spellEnd"/>
      <w:r w:rsidRPr="0080691E">
        <w:rPr>
          <w:lang w:val="en-US"/>
        </w:rPr>
        <w:t xml:space="preserve"> </w:t>
      </w:r>
      <w:proofErr w:type="spellStart"/>
      <w:r w:rsidRPr="0080691E">
        <w:rPr>
          <w:lang w:val="en-US"/>
        </w:rPr>
        <w:t>quả</w:t>
      </w:r>
      <w:proofErr w:type="spellEnd"/>
      <w:r w:rsidRPr="0080691E">
        <w:rPr>
          <w:lang w:val="en-US"/>
        </w:rPr>
        <w:t xml:space="preserve"> </w:t>
      </w:r>
      <w:proofErr w:type="spellStart"/>
      <w:r w:rsidRPr="0080691E">
        <w:rPr>
          <w:lang w:val="en-US"/>
        </w:rPr>
        <w:t>khắc</w:t>
      </w:r>
      <w:proofErr w:type="spellEnd"/>
      <w:r w:rsidRPr="0080691E">
        <w:rPr>
          <w:lang w:val="en-US"/>
        </w:rPr>
        <w:t xml:space="preserve"> </w:t>
      </w:r>
      <w:proofErr w:type="spellStart"/>
      <w:r w:rsidRPr="0080691E">
        <w:rPr>
          <w:lang w:val="en-US"/>
        </w:rPr>
        <w:t>phục</w:t>
      </w:r>
      <w:proofErr w:type="spellEnd"/>
      <w:r w:rsidRPr="0080691E">
        <w:rPr>
          <w:lang w:val="en-US"/>
        </w:rPr>
        <w:t xml:space="preserve"> </w:t>
      </w:r>
      <w:proofErr w:type="spellStart"/>
      <w:r w:rsidRPr="0080691E">
        <w:rPr>
          <w:lang w:val="en-US"/>
        </w:rPr>
        <w:t>mà</w:t>
      </w:r>
      <w:proofErr w:type="spellEnd"/>
      <w:r w:rsidRPr="0080691E">
        <w:rPr>
          <w:lang w:val="en-US"/>
        </w:rPr>
        <w:t xml:space="preserve"> </w:t>
      </w:r>
      <w:proofErr w:type="spellStart"/>
      <w:r w:rsidR="00E4287B">
        <w:rPr>
          <w:lang w:val="en-US"/>
        </w:rPr>
        <w:t>Công</w:t>
      </w:r>
      <w:proofErr w:type="spellEnd"/>
      <w:r w:rsidR="00E4287B">
        <w:rPr>
          <w:lang w:val="en-US"/>
        </w:rPr>
        <w:t xml:space="preserve"> ty</w:t>
      </w:r>
      <w:r w:rsidRPr="0080691E">
        <w:rPr>
          <w:lang w:val="en-US"/>
        </w:rPr>
        <w:t xml:space="preserve"> </w:t>
      </w:r>
      <w:proofErr w:type="spellStart"/>
      <w:r w:rsidRPr="0080691E">
        <w:rPr>
          <w:lang w:val="en-US"/>
        </w:rPr>
        <w:t>đã</w:t>
      </w:r>
      <w:proofErr w:type="spellEnd"/>
      <w:r w:rsidRPr="0080691E">
        <w:rPr>
          <w:lang w:val="en-US"/>
        </w:rPr>
        <w:t xml:space="preserve"> </w:t>
      </w:r>
      <w:proofErr w:type="spellStart"/>
      <w:r w:rsidRPr="0080691E">
        <w:rPr>
          <w:lang w:val="en-US"/>
        </w:rPr>
        <w:t>thực</w:t>
      </w:r>
      <w:proofErr w:type="spellEnd"/>
      <w:r w:rsidRPr="0080691E">
        <w:rPr>
          <w:lang w:val="en-US"/>
        </w:rPr>
        <w:t xml:space="preserve"> </w:t>
      </w:r>
      <w:proofErr w:type="spellStart"/>
      <w:r w:rsidRPr="0080691E">
        <w:rPr>
          <w:lang w:val="en-US"/>
        </w:rPr>
        <w:t>hiện</w:t>
      </w:r>
      <w:proofErr w:type="spellEnd"/>
      <w:r w:rsidRPr="0080691E">
        <w:rPr>
          <w:lang w:val="en-US"/>
        </w:rPr>
        <w:t xml:space="preserve"> </w:t>
      </w:r>
      <w:proofErr w:type="spellStart"/>
      <w:r w:rsidRPr="0080691E">
        <w:rPr>
          <w:lang w:val="en-US"/>
        </w:rPr>
        <w:t>theo</w:t>
      </w:r>
      <w:proofErr w:type="spellEnd"/>
      <w:r w:rsidRPr="0080691E">
        <w:rPr>
          <w:lang w:val="en-US"/>
        </w:rPr>
        <w:t xml:space="preserve"> </w:t>
      </w:r>
      <w:proofErr w:type="spellStart"/>
      <w:r w:rsidRPr="0080691E">
        <w:rPr>
          <w:lang w:val="en-US"/>
        </w:rPr>
        <w:t>biên</w:t>
      </w:r>
      <w:proofErr w:type="spellEnd"/>
      <w:r w:rsidRPr="0080691E">
        <w:rPr>
          <w:lang w:val="en-US"/>
        </w:rPr>
        <w:t xml:space="preserve"> </w:t>
      </w:r>
      <w:proofErr w:type="spellStart"/>
      <w:r w:rsidRPr="0080691E">
        <w:rPr>
          <w:lang w:val="en-US"/>
        </w:rPr>
        <w:t>bản</w:t>
      </w:r>
      <w:proofErr w:type="spellEnd"/>
      <w:r w:rsidRPr="0080691E">
        <w:rPr>
          <w:lang w:val="en-US"/>
        </w:rPr>
        <w:t xml:space="preserve"> </w:t>
      </w:r>
      <w:proofErr w:type="spellStart"/>
      <w:r w:rsidRPr="0080691E">
        <w:rPr>
          <w:lang w:val="en-US"/>
        </w:rPr>
        <w:t>ngày</w:t>
      </w:r>
      <w:proofErr w:type="spellEnd"/>
      <w:r w:rsidRPr="0080691E">
        <w:rPr>
          <w:lang w:val="en-US"/>
        </w:rPr>
        <w:t xml:space="preserve"> </w:t>
      </w:r>
      <w:r w:rsidR="00E4287B">
        <w:rPr>
          <w:lang w:val="en-US"/>
        </w:rPr>
        <w:t>16/09/2022</w:t>
      </w:r>
      <w:r w:rsidRPr="0080691E">
        <w:rPr>
          <w:lang w:val="en-US"/>
        </w:rPr>
        <w:t xml:space="preserve"> </w:t>
      </w:r>
      <w:proofErr w:type="spellStart"/>
      <w:r w:rsidRPr="0080691E">
        <w:rPr>
          <w:lang w:val="en-US"/>
        </w:rPr>
        <w:t>của</w:t>
      </w:r>
      <w:proofErr w:type="spellEnd"/>
      <w:r w:rsidRPr="0080691E">
        <w:rPr>
          <w:lang w:val="en-US"/>
        </w:rPr>
        <w:t xml:space="preserve"> </w:t>
      </w:r>
      <w:proofErr w:type="spellStart"/>
      <w:r w:rsidRPr="0080691E">
        <w:rPr>
          <w:lang w:val="en-US"/>
        </w:rPr>
        <w:t>Đoàn</w:t>
      </w:r>
      <w:proofErr w:type="spellEnd"/>
      <w:r w:rsidRPr="0080691E">
        <w:rPr>
          <w:lang w:val="en-US"/>
        </w:rPr>
        <w:t xml:space="preserve"> </w:t>
      </w:r>
      <w:proofErr w:type="spellStart"/>
      <w:r w:rsidRPr="0080691E">
        <w:rPr>
          <w:lang w:val="en-US"/>
        </w:rPr>
        <w:t>thanh</w:t>
      </w:r>
      <w:proofErr w:type="spellEnd"/>
      <w:r w:rsidRPr="0080691E">
        <w:rPr>
          <w:lang w:val="en-US"/>
        </w:rPr>
        <w:t xml:space="preserve"> </w:t>
      </w:r>
      <w:proofErr w:type="spellStart"/>
      <w:r w:rsidRPr="0080691E">
        <w:rPr>
          <w:lang w:val="en-US"/>
        </w:rPr>
        <w:t>tra</w:t>
      </w:r>
      <w:proofErr w:type="spellEnd"/>
      <w:r w:rsidRPr="0080691E">
        <w:rPr>
          <w:lang w:val="en-US"/>
        </w:rPr>
        <w:t xml:space="preserve"> </w:t>
      </w:r>
      <w:proofErr w:type="spellStart"/>
      <w:r w:rsidRPr="0080691E">
        <w:rPr>
          <w:lang w:val="en-US"/>
        </w:rPr>
        <w:t>theo</w:t>
      </w:r>
      <w:proofErr w:type="spellEnd"/>
      <w:r w:rsidRPr="0080691E">
        <w:rPr>
          <w:lang w:val="en-US"/>
        </w:rPr>
        <w:t xml:space="preserve"> </w:t>
      </w:r>
      <w:proofErr w:type="spellStart"/>
      <w:r w:rsidRPr="0080691E">
        <w:rPr>
          <w:lang w:val="en-US"/>
        </w:rPr>
        <w:t>Quyết</w:t>
      </w:r>
      <w:proofErr w:type="spellEnd"/>
      <w:r w:rsidRPr="0080691E">
        <w:rPr>
          <w:lang w:val="en-US"/>
        </w:rPr>
        <w:t xml:space="preserve"> </w:t>
      </w:r>
      <w:proofErr w:type="spellStart"/>
      <w:r w:rsidRPr="0080691E">
        <w:rPr>
          <w:lang w:val="en-US"/>
        </w:rPr>
        <w:t>định</w:t>
      </w:r>
      <w:proofErr w:type="spellEnd"/>
      <w:r w:rsidRPr="0080691E">
        <w:rPr>
          <w:lang w:val="en-US"/>
        </w:rPr>
        <w:t xml:space="preserve"> </w:t>
      </w:r>
      <w:proofErr w:type="spellStart"/>
      <w:r w:rsidRPr="0080691E">
        <w:rPr>
          <w:lang w:val="en-US"/>
        </w:rPr>
        <w:t>số</w:t>
      </w:r>
      <w:proofErr w:type="spellEnd"/>
      <w:r w:rsidRPr="0080691E">
        <w:rPr>
          <w:lang w:val="en-US"/>
        </w:rPr>
        <w:t xml:space="preserve"> 1742/QĐ-UBND </w:t>
      </w:r>
      <w:proofErr w:type="spellStart"/>
      <w:r w:rsidRPr="0080691E">
        <w:rPr>
          <w:lang w:val="en-US"/>
        </w:rPr>
        <w:t>ngày</w:t>
      </w:r>
      <w:proofErr w:type="spellEnd"/>
      <w:r w:rsidRPr="0080691E">
        <w:rPr>
          <w:lang w:val="en-US"/>
        </w:rPr>
        <w:t xml:space="preserve"> 17/08/2022 </w:t>
      </w:r>
      <w:proofErr w:type="spellStart"/>
      <w:r w:rsidRPr="0080691E">
        <w:rPr>
          <w:lang w:val="en-US"/>
        </w:rPr>
        <w:t>của</w:t>
      </w:r>
      <w:proofErr w:type="spellEnd"/>
      <w:r w:rsidRPr="0080691E">
        <w:rPr>
          <w:lang w:val="en-US"/>
        </w:rPr>
        <w:t xml:space="preserve"> </w:t>
      </w:r>
      <w:proofErr w:type="spellStart"/>
      <w:r w:rsidRPr="0080691E">
        <w:rPr>
          <w:lang w:val="en-US"/>
        </w:rPr>
        <w:t>Chủ</w:t>
      </w:r>
      <w:proofErr w:type="spellEnd"/>
      <w:r w:rsidRPr="0080691E">
        <w:rPr>
          <w:lang w:val="en-US"/>
        </w:rPr>
        <w:t xml:space="preserve"> </w:t>
      </w:r>
      <w:proofErr w:type="spellStart"/>
      <w:r w:rsidRPr="0080691E">
        <w:rPr>
          <w:lang w:val="en-US"/>
        </w:rPr>
        <w:t>tịch</w:t>
      </w:r>
      <w:proofErr w:type="spellEnd"/>
      <w:r w:rsidRPr="0080691E">
        <w:rPr>
          <w:lang w:val="en-US"/>
        </w:rPr>
        <w:t xml:space="preserve"> UBND </w:t>
      </w:r>
      <w:proofErr w:type="spellStart"/>
      <w:r w:rsidRPr="0080691E">
        <w:rPr>
          <w:lang w:val="en-US"/>
        </w:rPr>
        <w:t>tỉnh</w:t>
      </w:r>
      <w:proofErr w:type="spellEnd"/>
      <w:r w:rsidRPr="0080691E">
        <w:rPr>
          <w:lang w:val="en-US"/>
        </w:rPr>
        <w:t xml:space="preserve"> </w:t>
      </w:r>
      <w:proofErr w:type="spellStart"/>
      <w:r w:rsidRPr="0080691E">
        <w:rPr>
          <w:lang w:val="en-US"/>
        </w:rPr>
        <w:t>về</w:t>
      </w:r>
      <w:proofErr w:type="spellEnd"/>
      <w:r w:rsidRPr="0080691E">
        <w:rPr>
          <w:lang w:val="en-US"/>
        </w:rPr>
        <w:t xml:space="preserve"> </w:t>
      </w:r>
      <w:proofErr w:type="spellStart"/>
      <w:r w:rsidRPr="0080691E">
        <w:rPr>
          <w:lang w:val="en-US"/>
        </w:rPr>
        <w:t>việc</w:t>
      </w:r>
      <w:proofErr w:type="spellEnd"/>
      <w:r w:rsidRPr="0080691E">
        <w:rPr>
          <w:lang w:val="en-US"/>
        </w:rPr>
        <w:t xml:space="preserve"> </w:t>
      </w:r>
      <w:proofErr w:type="spellStart"/>
      <w:r w:rsidRPr="0080691E">
        <w:rPr>
          <w:lang w:val="en-US"/>
        </w:rPr>
        <w:t>thanh</w:t>
      </w:r>
      <w:proofErr w:type="spellEnd"/>
      <w:r w:rsidRPr="0080691E">
        <w:rPr>
          <w:lang w:val="en-US"/>
        </w:rPr>
        <w:t xml:space="preserve"> </w:t>
      </w:r>
      <w:proofErr w:type="spellStart"/>
      <w:r w:rsidRPr="0080691E">
        <w:rPr>
          <w:lang w:val="en-US"/>
        </w:rPr>
        <w:t>tra</w:t>
      </w:r>
      <w:proofErr w:type="spellEnd"/>
      <w:r w:rsidRPr="0080691E">
        <w:rPr>
          <w:lang w:val="en-US"/>
        </w:rPr>
        <w:t xml:space="preserve"> </w:t>
      </w:r>
      <w:proofErr w:type="spellStart"/>
      <w:r w:rsidRPr="0080691E">
        <w:rPr>
          <w:lang w:val="en-US"/>
        </w:rPr>
        <w:t>việc</w:t>
      </w:r>
      <w:proofErr w:type="spellEnd"/>
      <w:r w:rsidRPr="0080691E">
        <w:rPr>
          <w:lang w:val="en-US"/>
        </w:rPr>
        <w:t xml:space="preserve"> </w:t>
      </w:r>
      <w:proofErr w:type="spellStart"/>
      <w:r w:rsidRPr="0080691E">
        <w:rPr>
          <w:lang w:val="en-US"/>
        </w:rPr>
        <w:t>chấp</w:t>
      </w:r>
      <w:proofErr w:type="spellEnd"/>
      <w:r w:rsidRPr="0080691E">
        <w:rPr>
          <w:lang w:val="en-US"/>
        </w:rPr>
        <w:t xml:space="preserve"> </w:t>
      </w:r>
      <w:proofErr w:type="spellStart"/>
      <w:r w:rsidRPr="0080691E">
        <w:rPr>
          <w:lang w:val="en-US"/>
        </w:rPr>
        <w:t>hành</w:t>
      </w:r>
      <w:proofErr w:type="spellEnd"/>
      <w:r w:rsidRPr="0080691E">
        <w:rPr>
          <w:lang w:val="en-US"/>
        </w:rPr>
        <w:t xml:space="preserve"> </w:t>
      </w:r>
      <w:proofErr w:type="spellStart"/>
      <w:r w:rsidRPr="0080691E">
        <w:rPr>
          <w:lang w:val="en-US"/>
        </w:rPr>
        <w:t>pháp</w:t>
      </w:r>
      <w:proofErr w:type="spellEnd"/>
      <w:r w:rsidRPr="0080691E">
        <w:rPr>
          <w:lang w:val="en-US"/>
        </w:rPr>
        <w:t xml:space="preserve"> </w:t>
      </w:r>
      <w:proofErr w:type="spellStart"/>
      <w:r w:rsidRPr="0080691E">
        <w:rPr>
          <w:lang w:val="en-US"/>
        </w:rPr>
        <w:t>luật</w:t>
      </w:r>
      <w:proofErr w:type="spellEnd"/>
      <w:r w:rsidRPr="0080691E">
        <w:rPr>
          <w:lang w:val="en-US"/>
        </w:rPr>
        <w:t xml:space="preserve"> </w:t>
      </w:r>
      <w:proofErr w:type="spellStart"/>
      <w:r w:rsidRPr="0080691E">
        <w:rPr>
          <w:lang w:val="en-US"/>
        </w:rPr>
        <w:t>về</w:t>
      </w:r>
      <w:proofErr w:type="spellEnd"/>
      <w:r w:rsidRPr="0080691E">
        <w:rPr>
          <w:lang w:val="en-US"/>
        </w:rPr>
        <w:t xml:space="preserve"> </w:t>
      </w:r>
      <w:proofErr w:type="spellStart"/>
      <w:r w:rsidRPr="0080691E">
        <w:rPr>
          <w:lang w:val="en-US"/>
        </w:rPr>
        <w:t>bảo</w:t>
      </w:r>
      <w:proofErr w:type="spellEnd"/>
      <w:r w:rsidRPr="0080691E">
        <w:rPr>
          <w:lang w:val="en-US"/>
        </w:rPr>
        <w:t xml:space="preserve"> </w:t>
      </w:r>
      <w:proofErr w:type="spellStart"/>
      <w:r w:rsidRPr="0080691E">
        <w:rPr>
          <w:lang w:val="en-US"/>
        </w:rPr>
        <w:t>vệ</w:t>
      </w:r>
      <w:proofErr w:type="spellEnd"/>
      <w:r w:rsidRPr="0080691E">
        <w:rPr>
          <w:lang w:val="en-US"/>
        </w:rPr>
        <w:t xml:space="preserve"> </w:t>
      </w:r>
      <w:proofErr w:type="spellStart"/>
      <w:r w:rsidRPr="0080691E">
        <w:rPr>
          <w:lang w:val="en-US"/>
        </w:rPr>
        <w:t>môi</w:t>
      </w:r>
      <w:proofErr w:type="spellEnd"/>
      <w:r w:rsidRPr="0080691E">
        <w:rPr>
          <w:lang w:val="en-US"/>
        </w:rPr>
        <w:t xml:space="preserve"> </w:t>
      </w:r>
      <w:proofErr w:type="spellStart"/>
      <w:r w:rsidRPr="0080691E">
        <w:rPr>
          <w:lang w:val="en-US"/>
        </w:rPr>
        <w:t>trường</w:t>
      </w:r>
      <w:proofErr w:type="spellEnd"/>
      <w:r w:rsidRPr="0080691E">
        <w:rPr>
          <w:lang w:val="en-US"/>
        </w:rPr>
        <w:t xml:space="preserve">, </w:t>
      </w:r>
      <w:proofErr w:type="spellStart"/>
      <w:r w:rsidRPr="0080691E">
        <w:rPr>
          <w:lang w:val="en-US"/>
        </w:rPr>
        <w:t>tài</w:t>
      </w:r>
      <w:proofErr w:type="spellEnd"/>
      <w:r w:rsidRPr="0080691E">
        <w:rPr>
          <w:lang w:val="en-US"/>
        </w:rPr>
        <w:t xml:space="preserve"> </w:t>
      </w:r>
      <w:proofErr w:type="spellStart"/>
      <w:r w:rsidRPr="0080691E">
        <w:rPr>
          <w:lang w:val="en-US"/>
        </w:rPr>
        <w:t>nguyên</w:t>
      </w:r>
      <w:proofErr w:type="spellEnd"/>
      <w:r w:rsidRPr="0080691E">
        <w:rPr>
          <w:lang w:val="en-US"/>
        </w:rPr>
        <w:t xml:space="preserve"> </w:t>
      </w:r>
      <w:proofErr w:type="spellStart"/>
      <w:r w:rsidRPr="0080691E">
        <w:rPr>
          <w:lang w:val="en-US"/>
        </w:rPr>
        <w:t>nước</w:t>
      </w:r>
      <w:proofErr w:type="spellEnd"/>
      <w:r w:rsidRPr="0080691E">
        <w:rPr>
          <w:lang w:val="en-US"/>
        </w:rPr>
        <w:t xml:space="preserve"> </w:t>
      </w:r>
      <w:proofErr w:type="spellStart"/>
      <w:r w:rsidRPr="0080691E">
        <w:rPr>
          <w:lang w:val="en-US"/>
        </w:rPr>
        <w:t>đối</w:t>
      </w:r>
      <w:proofErr w:type="spellEnd"/>
      <w:r w:rsidRPr="0080691E">
        <w:rPr>
          <w:lang w:val="en-US"/>
        </w:rPr>
        <w:t xml:space="preserve"> </w:t>
      </w:r>
      <w:proofErr w:type="spellStart"/>
      <w:r w:rsidRPr="0080691E">
        <w:rPr>
          <w:lang w:val="en-US"/>
        </w:rPr>
        <w:t>với</w:t>
      </w:r>
      <w:proofErr w:type="spellEnd"/>
      <w:r w:rsidRPr="0080691E">
        <w:rPr>
          <w:lang w:val="en-US"/>
        </w:rPr>
        <w:t xml:space="preserve"> 55 </w:t>
      </w:r>
      <w:proofErr w:type="spellStart"/>
      <w:r w:rsidRPr="0080691E">
        <w:rPr>
          <w:lang w:val="en-US"/>
        </w:rPr>
        <w:t>tổ</w:t>
      </w:r>
      <w:proofErr w:type="spellEnd"/>
      <w:r w:rsidRPr="0080691E">
        <w:rPr>
          <w:lang w:val="en-US"/>
        </w:rPr>
        <w:t xml:space="preserve"> </w:t>
      </w:r>
      <w:proofErr w:type="spellStart"/>
      <w:r w:rsidRPr="0080691E">
        <w:rPr>
          <w:lang w:val="en-US"/>
        </w:rPr>
        <w:t>chức</w:t>
      </w:r>
      <w:proofErr w:type="spellEnd"/>
      <w:r w:rsidRPr="0080691E">
        <w:rPr>
          <w:lang w:val="en-US"/>
        </w:rPr>
        <w:t xml:space="preserve">, </w:t>
      </w:r>
      <w:proofErr w:type="spellStart"/>
      <w:r w:rsidRPr="0080691E">
        <w:rPr>
          <w:lang w:val="en-US"/>
        </w:rPr>
        <w:t>doanh</w:t>
      </w:r>
      <w:proofErr w:type="spellEnd"/>
      <w:r w:rsidRPr="0080691E">
        <w:rPr>
          <w:lang w:val="en-US"/>
        </w:rPr>
        <w:t xml:space="preserve"> </w:t>
      </w:r>
      <w:proofErr w:type="spellStart"/>
      <w:r w:rsidRPr="0080691E">
        <w:rPr>
          <w:lang w:val="en-US"/>
        </w:rPr>
        <w:t>nghiệp</w:t>
      </w:r>
      <w:proofErr w:type="spellEnd"/>
      <w:r w:rsidRPr="0080691E">
        <w:rPr>
          <w:lang w:val="en-US"/>
        </w:rPr>
        <w:t xml:space="preserve"> </w:t>
      </w:r>
      <w:proofErr w:type="spellStart"/>
      <w:r w:rsidRPr="0080691E">
        <w:rPr>
          <w:lang w:val="en-US"/>
        </w:rPr>
        <w:t>hoạt</w:t>
      </w:r>
      <w:proofErr w:type="spellEnd"/>
      <w:r w:rsidRPr="0080691E">
        <w:rPr>
          <w:lang w:val="en-US"/>
        </w:rPr>
        <w:t xml:space="preserve"> </w:t>
      </w:r>
      <w:proofErr w:type="spellStart"/>
      <w:r w:rsidRPr="0080691E">
        <w:rPr>
          <w:lang w:val="en-US"/>
        </w:rPr>
        <w:t>động</w:t>
      </w:r>
      <w:proofErr w:type="spellEnd"/>
      <w:r w:rsidRPr="0080691E">
        <w:rPr>
          <w:lang w:val="en-US"/>
        </w:rPr>
        <w:t xml:space="preserve"> </w:t>
      </w:r>
      <w:proofErr w:type="spellStart"/>
      <w:r w:rsidRPr="0080691E">
        <w:rPr>
          <w:lang w:val="en-US"/>
        </w:rPr>
        <w:t>trong</w:t>
      </w:r>
      <w:proofErr w:type="spellEnd"/>
      <w:r w:rsidRPr="0080691E">
        <w:rPr>
          <w:lang w:val="en-US"/>
        </w:rPr>
        <w:t xml:space="preserve"> </w:t>
      </w:r>
      <w:proofErr w:type="spellStart"/>
      <w:r w:rsidRPr="0080691E">
        <w:rPr>
          <w:lang w:val="en-US"/>
        </w:rPr>
        <w:t>lĩnh</w:t>
      </w:r>
      <w:proofErr w:type="spellEnd"/>
      <w:r w:rsidRPr="0080691E">
        <w:rPr>
          <w:lang w:val="en-US"/>
        </w:rPr>
        <w:t xml:space="preserve"> </w:t>
      </w:r>
      <w:proofErr w:type="spellStart"/>
      <w:r w:rsidRPr="0080691E">
        <w:rPr>
          <w:lang w:val="en-US"/>
        </w:rPr>
        <w:t>vực</w:t>
      </w:r>
      <w:proofErr w:type="spellEnd"/>
      <w:r w:rsidRPr="0080691E">
        <w:rPr>
          <w:lang w:val="en-US"/>
        </w:rPr>
        <w:t xml:space="preserve"> </w:t>
      </w:r>
      <w:proofErr w:type="spellStart"/>
      <w:r w:rsidRPr="0080691E">
        <w:rPr>
          <w:lang w:val="en-US"/>
        </w:rPr>
        <w:t>chế</w:t>
      </w:r>
      <w:proofErr w:type="spellEnd"/>
      <w:r w:rsidRPr="0080691E">
        <w:rPr>
          <w:lang w:val="en-US"/>
        </w:rPr>
        <w:t xml:space="preserve"> </w:t>
      </w:r>
      <w:proofErr w:type="spellStart"/>
      <w:r w:rsidRPr="0080691E">
        <w:rPr>
          <w:lang w:val="en-US"/>
        </w:rPr>
        <w:t>biến</w:t>
      </w:r>
      <w:proofErr w:type="spellEnd"/>
      <w:r w:rsidRPr="0080691E">
        <w:rPr>
          <w:lang w:val="en-US"/>
        </w:rPr>
        <w:t xml:space="preserve"> </w:t>
      </w:r>
      <w:proofErr w:type="spellStart"/>
      <w:r w:rsidRPr="0080691E">
        <w:rPr>
          <w:lang w:val="en-US"/>
        </w:rPr>
        <w:t>khoai</w:t>
      </w:r>
      <w:proofErr w:type="spellEnd"/>
      <w:r w:rsidRPr="0080691E">
        <w:rPr>
          <w:lang w:val="en-US"/>
        </w:rPr>
        <w:t xml:space="preserve"> </w:t>
      </w:r>
      <w:proofErr w:type="spellStart"/>
      <w:r w:rsidRPr="0080691E">
        <w:rPr>
          <w:lang w:val="en-US"/>
        </w:rPr>
        <w:t>mì</w:t>
      </w:r>
      <w:proofErr w:type="spellEnd"/>
      <w:r w:rsidRPr="0080691E">
        <w:rPr>
          <w:lang w:val="en-US"/>
        </w:rPr>
        <w:t xml:space="preserve">, </w:t>
      </w:r>
      <w:proofErr w:type="spellStart"/>
      <w:r w:rsidRPr="0080691E">
        <w:rPr>
          <w:lang w:val="en-US"/>
        </w:rPr>
        <w:t>cao</w:t>
      </w:r>
      <w:proofErr w:type="spellEnd"/>
      <w:r w:rsidRPr="0080691E">
        <w:rPr>
          <w:lang w:val="en-US"/>
        </w:rPr>
        <w:t xml:space="preserve"> </w:t>
      </w:r>
      <w:proofErr w:type="spellStart"/>
      <w:r w:rsidRPr="0080691E">
        <w:rPr>
          <w:lang w:val="en-US"/>
        </w:rPr>
        <w:t>su</w:t>
      </w:r>
      <w:proofErr w:type="spellEnd"/>
      <w:r w:rsidRPr="0080691E">
        <w:rPr>
          <w:lang w:val="en-US"/>
        </w:rPr>
        <w:t xml:space="preserve"> </w:t>
      </w:r>
      <w:proofErr w:type="spellStart"/>
      <w:r w:rsidRPr="0080691E">
        <w:rPr>
          <w:lang w:val="en-US"/>
        </w:rPr>
        <w:t>trên</w:t>
      </w:r>
      <w:proofErr w:type="spellEnd"/>
      <w:r w:rsidRPr="0080691E">
        <w:rPr>
          <w:lang w:val="en-US"/>
        </w:rPr>
        <w:t xml:space="preserve"> </w:t>
      </w:r>
      <w:proofErr w:type="spellStart"/>
      <w:r w:rsidRPr="0080691E">
        <w:rPr>
          <w:lang w:val="en-US"/>
        </w:rPr>
        <w:t>địa</w:t>
      </w:r>
      <w:proofErr w:type="spellEnd"/>
      <w:r w:rsidRPr="0080691E">
        <w:rPr>
          <w:lang w:val="en-US"/>
        </w:rPr>
        <w:t xml:space="preserve"> </w:t>
      </w:r>
      <w:proofErr w:type="spellStart"/>
      <w:r w:rsidRPr="0080691E">
        <w:rPr>
          <w:lang w:val="en-US"/>
        </w:rPr>
        <w:t>bàn</w:t>
      </w:r>
      <w:proofErr w:type="spellEnd"/>
      <w:r w:rsidRPr="0080691E">
        <w:rPr>
          <w:lang w:val="en-US"/>
        </w:rPr>
        <w:t xml:space="preserve"> </w:t>
      </w:r>
      <w:proofErr w:type="spellStart"/>
      <w:r w:rsidRPr="0080691E">
        <w:rPr>
          <w:lang w:val="en-US"/>
        </w:rPr>
        <w:t>tỉnh</w:t>
      </w:r>
      <w:proofErr w:type="spellEnd"/>
      <w:r w:rsidR="00047CA9">
        <w:rPr>
          <w:lang w:val="en-US"/>
        </w:rPr>
        <w:t xml:space="preserve"> </w:t>
      </w:r>
      <w:proofErr w:type="spellStart"/>
      <w:r w:rsidR="00047CA9">
        <w:rPr>
          <w:lang w:val="en-US"/>
        </w:rPr>
        <w:t>và</w:t>
      </w:r>
      <w:proofErr w:type="spellEnd"/>
      <w:r w:rsidR="00047CA9">
        <w:rPr>
          <w:lang w:val="en-US"/>
        </w:rPr>
        <w:t xml:space="preserve"> </w:t>
      </w:r>
      <w:proofErr w:type="spellStart"/>
      <w:r w:rsidR="00047CA9">
        <w:rPr>
          <w:lang w:val="en-US"/>
        </w:rPr>
        <w:t>không</w:t>
      </w:r>
      <w:proofErr w:type="spellEnd"/>
      <w:r w:rsidR="00047CA9">
        <w:rPr>
          <w:lang w:val="en-US"/>
        </w:rPr>
        <w:t xml:space="preserve"> </w:t>
      </w:r>
      <w:proofErr w:type="spellStart"/>
      <w:r w:rsidR="00047CA9" w:rsidRPr="00047CA9">
        <w:rPr>
          <w:lang w:val="en-US"/>
        </w:rPr>
        <w:t>có</w:t>
      </w:r>
      <w:proofErr w:type="spellEnd"/>
      <w:r w:rsidR="00047CA9" w:rsidRPr="00047CA9">
        <w:rPr>
          <w:lang w:val="en-US"/>
        </w:rPr>
        <w:t xml:space="preserve"> vi </w:t>
      </w:r>
      <w:proofErr w:type="spellStart"/>
      <w:r w:rsidR="00047CA9" w:rsidRPr="00047CA9">
        <w:rPr>
          <w:lang w:val="en-US"/>
        </w:rPr>
        <w:t>phạm</w:t>
      </w:r>
      <w:proofErr w:type="spellEnd"/>
      <w:r w:rsidR="00047CA9" w:rsidRPr="00047CA9">
        <w:rPr>
          <w:lang w:val="en-US"/>
        </w:rPr>
        <w:t xml:space="preserve"> </w:t>
      </w:r>
      <w:proofErr w:type="spellStart"/>
      <w:r w:rsidR="00047CA9" w:rsidRPr="00047CA9">
        <w:rPr>
          <w:lang w:val="en-US"/>
        </w:rPr>
        <w:t>về</w:t>
      </w:r>
      <w:proofErr w:type="spellEnd"/>
      <w:r w:rsidR="00047CA9" w:rsidRPr="00047CA9">
        <w:rPr>
          <w:lang w:val="en-US"/>
        </w:rPr>
        <w:t xml:space="preserve"> </w:t>
      </w:r>
      <w:proofErr w:type="spellStart"/>
      <w:r w:rsidR="00047CA9" w:rsidRPr="00047CA9">
        <w:rPr>
          <w:lang w:val="en-US"/>
        </w:rPr>
        <w:t>bảo</w:t>
      </w:r>
      <w:proofErr w:type="spellEnd"/>
      <w:r w:rsidR="00047CA9" w:rsidRPr="00047CA9">
        <w:rPr>
          <w:lang w:val="en-US"/>
        </w:rPr>
        <w:t xml:space="preserve"> </w:t>
      </w:r>
      <w:proofErr w:type="spellStart"/>
      <w:r w:rsidR="00047CA9" w:rsidRPr="00047CA9">
        <w:rPr>
          <w:lang w:val="en-US"/>
        </w:rPr>
        <w:t>vệ</w:t>
      </w:r>
      <w:proofErr w:type="spellEnd"/>
      <w:r w:rsidR="00047CA9" w:rsidRPr="00047CA9">
        <w:rPr>
          <w:lang w:val="en-US"/>
        </w:rPr>
        <w:t xml:space="preserve"> </w:t>
      </w:r>
      <w:proofErr w:type="spellStart"/>
      <w:r w:rsidR="00047CA9" w:rsidRPr="00047CA9">
        <w:rPr>
          <w:lang w:val="en-US"/>
        </w:rPr>
        <w:t>môi</w:t>
      </w:r>
      <w:proofErr w:type="spellEnd"/>
      <w:r w:rsidR="00047CA9" w:rsidRPr="00047CA9">
        <w:rPr>
          <w:lang w:val="en-US"/>
        </w:rPr>
        <w:t xml:space="preserve"> </w:t>
      </w:r>
      <w:proofErr w:type="spellStart"/>
      <w:r w:rsidR="00047CA9" w:rsidRPr="00047CA9">
        <w:rPr>
          <w:lang w:val="en-US"/>
        </w:rPr>
        <w:t>trường</w:t>
      </w:r>
      <w:proofErr w:type="spellEnd"/>
      <w:r w:rsidR="00E71463">
        <w:rPr>
          <w:lang w:val="en-US"/>
        </w:rPr>
        <w:t>.</w:t>
      </w:r>
      <w:r w:rsidR="001E532F">
        <w:rPr>
          <w:lang w:val="en-US"/>
        </w:rPr>
        <w:br w:type="page"/>
      </w:r>
    </w:p>
    <w:p w14:paraId="2E24D6E6" w14:textId="77777777" w:rsidR="00125E82" w:rsidRPr="00125E82" w:rsidRDefault="0007332C" w:rsidP="004E5661">
      <w:pPr>
        <w:pStyle w:val="Heading1"/>
        <w:spacing w:before="60" w:after="60"/>
      </w:pPr>
      <w:bookmarkStart w:id="329" w:name="_Toc115938794"/>
      <w:bookmarkStart w:id="330" w:name="_Toc125979917"/>
      <w:r>
        <w:lastRenderedPageBreak/>
        <w:t xml:space="preserve">. </w:t>
      </w:r>
      <w:r w:rsidR="00125E82" w:rsidRPr="00125E82">
        <w:t>CAM KẾT CỦA CHỦ CƠ SỞ</w:t>
      </w:r>
      <w:bookmarkEnd w:id="329"/>
      <w:bookmarkEnd w:id="330"/>
    </w:p>
    <w:p w14:paraId="56551071" w14:textId="1D83B8A2" w:rsidR="00E71463" w:rsidRDefault="00E71463" w:rsidP="004E5661">
      <w:pPr>
        <w:spacing w:before="60" w:after="60"/>
        <w:rPr>
          <w:lang w:val="en-US"/>
        </w:rPr>
      </w:pPr>
      <w:proofErr w:type="spellStart"/>
      <w:r w:rsidRPr="00E71463">
        <w:rPr>
          <w:lang w:val="en-US"/>
        </w:rPr>
        <w:t>Báo</w:t>
      </w:r>
      <w:proofErr w:type="spellEnd"/>
      <w:r w:rsidRPr="00E71463">
        <w:rPr>
          <w:lang w:val="en-US"/>
        </w:rPr>
        <w:t xml:space="preserve"> </w:t>
      </w:r>
      <w:proofErr w:type="spellStart"/>
      <w:r w:rsidRPr="00E71463">
        <w:rPr>
          <w:lang w:val="en-US"/>
        </w:rPr>
        <w:t>cáo</w:t>
      </w:r>
      <w:proofErr w:type="spellEnd"/>
      <w:r w:rsidRPr="00E71463">
        <w:rPr>
          <w:lang w:val="en-US"/>
        </w:rPr>
        <w:t xml:space="preserve"> </w:t>
      </w:r>
      <w:proofErr w:type="spellStart"/>
      <w:r w:rsidRPr="00E71463">
        <w:rPr>
          <w:lang w:val="en-US"/>
        </w:rPr>
        <w:t>Đê</w:t>
      </w:r>
      <w:proofErr w:type="spellEnd"/>
      <w:r w:rsidRPr="00E71463">
        <w:rPr>
          <w:lang w:val="en-US"/>
        </w:rPr>
        <w:t xml:space="preserve">̀ </w:t>
      </w:r>
      <w:proofErr w:type="spellStart"/>
      <w:r w:rsidRPr="00E71463">
        <w:rPr>
          <w:lang w:val="en-US"/>
        </w:rPr>
        <w:t>xuất</w:t>
      </w:r>
      <w:proofErr w:type="spellEnd"/>
      <w:r w:rsidRPr="00E71463">
        <w:rPr>
          <w:lang w:val="en-US"/>
        </w:rPr>
        <w:t xml:space="preserve"> </w:t>
      </w:r>
      <w:proofErr w:type="spellStart"/>
      <w:r w:rsidRPr="00E71463">
        <w:rPr>
          <w:lang w:val="en-US"/>
        </w:rPr>
        <w:t>cấp</w:t>
      </w:r>
      <w:proofErr w:type="spellEnd"/>
      <w:r w:rsidRPr="00E71463">
        <w:rPr>
          <w:lang w:val="en-US"/>
        </w:rPr>
        <w:t xml:space="preserve"> </w:t>
      </w:r>
      <w:proofErr w:type="spellStart"/>
      <w:r w:rsidRPr="00E71463">
        <w:rPr>
          <w:lang w:val="en-US"/>
        </w:rPr>
        <w:t>Giấy</w:t>
      </w:r>
      <w:proofErr w:type="spellEnd"/>
      <w:r w:rsidRPr="00E71463">
        <w:rPr>
          <w:lang w:val="en-US"/>
        </w:rPr>
        <w:t xml:space="preserve"> </w:t>
      </w:r>
      <w:proofErr w:type="spellStart"/>
      <w:r w:rsidRPr="00E71463">
        <w:rPr>
          <w:lang w:val="en-US"/>
        </w:rPr>
        <w:t>Phép</w:t>
      </w:r>
      <w:proofErr w:type="spellEnd"/>
      <w:r w:rsidRPr="00E71463">
        <w:rPr>
          <w:lang w:val="en-US"/>
        </w:rPr>
        <w:t xml:space="preserve"> </w:t>
      </w:r>
      <w:proofErr w:type="spellStart"/>
      <w:r w:rsidRPr="00E71463">
        <w:rPr>
          <w:lang w:val="en-US"/>
        </w:rPr>
        <w:t>Môi</w:t>
      </w:r>
      <w:proofErr w:type="spellEnd"/>
      <w:r w:rsidRPr="00E71463">
        <w:rPr>
          <w:lang w:val="en-US"/>
        </w:rPr>
        <w:t xml:space="preserve"> </w:t>
      </w:r>
      <w:proofErr w:type="spellStart"/>
      <w:r w:rsidRPr="00E71463">
        <w:rPr>
          <w:lang w:val="en-US"/>
        </w:rPr>
        <w:t>Trường</w:t>
      </w:r>
      <w:proofErr w:type="spellEnd"/>
      <w:r w:rsidRPr="00E71463">
        <w:rPr>
          <w:lang w:val="en-US"/>
        </w:rPr>
        <w:t xml:space="preserve"> </w:t>
      </w:r>
      <w:proofErr w:type="spellStart"/>
      <w:r w:rsidRPr="00E71463">
        <w:rPr>
          <w:lang w:val="en-US"/>
        </w:rPr>
        <w:t>cho</w:t>
      </w:r>
      <w:proofErr w:type="spellEnd"/>
      <w:r w:rsidRPr="00E71463">
        <w:rPr>
          <w:lang w:val="en-US"/>
        </w:rPr>
        <w:t xml:space="preserve"> </w:t>
      </w:r>
      <w:proofErr w:type="spellStart"/>
      <w:r w:rsidRPr="00E71463">
        <w:rPr>
          <w:lang w:val="en-US"/>
        </w:rPr>
        <w:t>Dự</w:t>
      </w:r>
      <w:proofErr w:type="spellEnd"/>
      <w:r w:rsidRPr="00E71463">
        <w:rPr>
          <w:lang w:val="en-US"/>
        </w:rPr>
        <w:t xml:space="preserve"> </w:t>
      </w:r>
      <w:proofErr w:type="spellStart"/>
      <w:r w:rsidRPr="00E71463">
        <w:rPr>
          <w:lang w:val="en-US"/>
        </w:rPr>
        <w:t>án</w:t>
      </w:r>
      <w:proofErr w:type="spellEnd"/>
      <w:r w:rsidRPr="00E71463">
        <w:rPr>
          <w:lang w:val="en-US"/>
        </w:rPr>
        <w:t xml:space="preserve"> </w:t>
      </w:r>
      <w:r w:rsidR="00146B62" w:rsidRPr="00E67816">
        <w:rPr>
          <w:b/>
          <w:iCs/>
          <w:lang w:val="en-US"/>
        </w:rPr>
        <w:t>“NHÀ MÁY CHẾ BIẾN TINH BỘT KHOAI MÌ, CÔNG SUẤT 80 TẤN CỦ/NGÀY”</w:t>
      </w:r>
      <w:r w:rsidR="00146B62" w:rsidRPr="00146B62">
        <w:rPr>
          <w:b/>
          <w:i/>
          <w:lang w:val="en-US"/>
        </w:rPr>
        <w:t xml:space="preserve"> </w:t>
      </w:r>
      <w:proofErr w:type="spellStart"/>
      <w:r w:rsidRPr="00E71463">
        <w:rPr>
          <w:lang w:val="en-US"/>
        </w:rPr>
        <w:t>đã</w:t>
      </w:r>
      <w:proofErr w:type="spellEnd"/>
      <w:r w:rsidRPr="00E71463">
        <w:rPr>
          <w:lang w:val="en-US"/>
        </w:rPr>
        <w:t xml:space="preserve"> </w:t>
      </w:r>
      <w:proofErr w:type="spellStart"/>
      <w:r w:rsidRPr="00E71463">
        <w:rPr>
          <w:lang w:val="en-US"/>
        </w:rPr>
        <w:t>được</w:t>
      </w:r>
      <w:proofErr w:type="spellEnd"/>
      <w:r w:rsidRPr="00E71463">
        <w:rPr>
          <w:lang w:val="en-US"/>
        </w:rPr>
        <w:t xml:space="preserve"> </w:t>
      </w:r>
      <w:proofErr w:type="spellStart"/>
      <w:r w:rsidRPr="00E71463">
        <w:rPr>
          <w:lang w:val="en-US"/>
        </w:rPr>
        <w:t>thực</w:t>
      </w:r>
      <w:proofErr w:type="spellEnd"/>
      <w:r w:rsidRPr="00E71463">
        <w:rPr>
          <w:lang w:val="en-US"/>
        </w:rPr>
        <w:t xml:space="preserve"> </w:t>
      </w:r>
      <w:proofErr w:type="spellStart"/>
      <w:r w:rsidRPr="00E71463">
        <w:rPr>
          <w:lang w:val="en-US"/>
        </w:rPr>
        <w:t>hiện</w:t>
      </w:r>
      <w:proofErr w:type="spellEnd"/>
      <w:r w:rsidRPr="00E71463">
        <w:rPr>
          <w:lang w:val="en-US"/>
        </w:rPr>
        <w:t xml:space="preserve"> </w:t>
      </w:r>
      <w:proofErr w:type="spellStart"/>
      <w:r w:rsidRPr="00E71463">
        <w:rPr>
          <w:lang w:val="en-US"/>
        </w:rPr>
        <w:t>đầy</w:t>
      </w:r>
      <w:proofErr w:type="spellEnd"/>
      <w:r w:rsidRPr="00E71463">
        <w:rPr>
          <w:lang w:val="en-US"/>
        </w:rPr>
        <w:t xml:space="preserve"> </w:t>
      </w:r>
      <w:proofErr w:type="spellStart"/>
      <w:r w:rsidRPr="00E71463">
        <w:rPr>
          <w:lang w:val="en-US"/>
        </w:rPr>
        <w:t>đủ</w:t>
      </w:r>
      <w:proofErr w:type="spellEnd"/>
      <w:r w:rsidRPr="00E71463">
        <w:rPr>
          <w:lang w:val="en-US"/>
        </w:rPr>
        <w:t xml:space="preserve"> </w:t>
      </w:r>
      <w:proofErr w:type="spellStart"/>
      <w:r w:rsidRPr="00E71463">
        <w:rPr>
          <w:lang w:val="en-US"/>
        </w:rPr>
        <w:t>theo</w:t>
      </w:r>
      <w:proofErr w:type="spellEnd"/>
      <w:r w:rsidRPr="00E71463">
        <w:rPr>
          <w:lang w:val="en-US"/>
        </w:rPr>
        <w:t xml:space="preserve"> </w:t>
      </w:r>
      <w:proofErr w:type="spellStart"/>
      <w:r w:rsidRPr="00E71463">
        <w:rPr>
          <w:lang w:val="en-US"/>
        </w:rPr>
        <w:t>nộ</w:t>
      </w:r>
      <w:r>
        <w:rPr>
          <w:lang w:val="en-US"/>
        </w:rPr>
        <w:t>i</w:t>
      </w:r>
      <w:proofErr w:type="spellEnd"/>
      <w:r>
        <w:rPr>
          <w:lang w:val="en-US"/>
        </w:rPr>
        <w:t xml:space="preserve"> dung </w:t>
      </w:r>
      <w:proofErr w:type="spellStart"/>
      <w:r>
        <w:rPr>
          <w:lang w:val="en-US"/>
        </w:rPr>
        <w:t>đê</w:t>
      </w:r>
      <w:proofErr w:type="spellEnd"/>
      <w:r>
        <w:rPr>
          <w:lang w:val="en-US"/>
        </w:rPr>
        <w:t xml:space="preserve">̀ </w:t>
      </w:r>
      <w:proofErr w:type="spellStart"/>
      <w:r>
        <w:rPr>
          <w:lang w:val="en-US"/>
        </w:rPr>
        <w:t>ra</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cáo</w:t>
      </w:r>
      <w:proofErr w:type="spellEnd"/>
      <w:r>
        <w:rPr>
          <w:lang w:val="en-US"/>
        </w:rPr>
        <w:t xml:space="preserve"> </w:t>
      </w:r>
      <w:proofErr w:type="spellStart"/>
      <w:r>
        <w:rPr>
          <w:lang w:val="en-US"/>
        </w:rPr>
        <w:t>Đê</w:t>
      </w:r>
      <w:proofErr w:type="spellEnd"/>
      <w:r>
        <w:rPr>
          <w:lang w:val="en-US"/>
        </w:rPr>
        <w:t xml:space="preserve">̀ </w:t>
      </w:r>
      <w:proofErr w:type="spellStart"/>
      <w:r w:rsidRPr="00E71463">
        <w:rPr>
          <w:lang w:val="en-US"/>
        </w:rPr>
        <w:t>xuất</w:t>
      </w:r>
      <w:proofErr w:type="spellEnd"/>
      <w:r w:rsidRPr="00E71463">
        <w:rPr>
          <w:lang w:val="en-US"/>
        </w:rPr>
        <w:t xml:space="preserve"> </w:t>
      </w:r>
      <w:proofErr w:type="spellStart"/>
      <w:r w:rsidRPr="00E71463">
        <w:rPr>
          <w:lang w:val="en-US"/>
        </w:rPr>
        <w:t>cấp</w:t>
      </w:r>
      <w:proofErr w:type="spellEnd"/>
      <w:r w:rsidRPr="00E71463">
        <w:rPr>
          <w:lang w:val="en-US"/>
        </w:rPr>
        <w:t xml:space="preserve"> </w:t>
      </w:r>
      <w:proofErr w:type="spellStart"/>
      <w:r w:rsidRPr="00E71463">
        <w:rPr>
          <w:lang w:val="en-US"/>
        </w:rPr>
        <w:t>Giấy</w:t>
      </w:r>
      <w:proofErr w:type="spellEnd"/>
      <w:r w:rsidRPr="00E71463">
        <w:rPr>
          <w:lang w:val="en-US"/>
        </w:rPr>
        <w:t xml:space="preserve"> </w:t>
      </w:r>
      <w:proofErr w:type="spellStart"/>
      <w:r w:rsidRPr="00E71463">
        <w:rPr>
          <w:lang w:val="en-US"/>
        </w:rPr>
        <w:t>Phép</w:t>
      </w:r>
      <w:proofErr w:type="spellEnd"/>
      <w:r w:rsidRPr="00E71463">
        <w:rPr>
          <w:lang w:val="en-US"/>
        </w:rPr>
        <w:t xml:space="preserve"> </w:t>
      </w:r>
      <w:proofErr w:type="spellStart"/>
      <w:r w:rsidRPr="00E71463">
        <w:rPr>
          <w:lang w:val="en-US"/>
        </w:rPr>
        <w:t>Môi</w:t>
      </w:r>
      <w:proofErr w:type="spellEnd"/>
      <w:r w:rsidRPr="00E71463">
        <w:rPr>
          <w:lang w:val="en-US"/>
        </w:rPr>
        <w:t xml:space="preserve"> </w:t>
      </w:r>
      <w:proofErr w:type="spellStart"/>
      <w:r w:rsidRPr="00E71463">
        <w:rPr>
          <w:lang w:val="en-US"/>
        </w:rPr>
        <w:t>Trường</w:t>
      </w:r>
      <w:proofErr w:type="spellEnd"/>
      <w:r w:rsidRPr="00E71463">
        <w:rPr>
          <w:lang w:val="en-US"/>
        </w:rPr>
        <w:t xml:space="preserve"> </w:t>
      </w:r>
      <w:proofErr w:type="spellStart"/>
      <w:r w:rsidRPr="00E71463">
        <w:rPr>
          <w:lang w:val="en-US"/>
        </w:rPr>
        <w:t>được</w:t>
      </w:r>
      <w:proofErr w:type="spellEnd"/>
      <w:r w:rsidRPr="00E71463">
        <w:rPr>
          <w:lang w:val="en-US"/>
        </w:rPr>
        <w:t xml:space="preserve"> </w:t>
      </w:r>
      <w:proofErr w:type="spellStart"/>
      <w:r w:rsidRPr="00E71463">
        <w:rPr>
          <w:lang w:val="en-US"/>
        </w:rPr>
        <w:t>thực</w:t>
      </w:r>
      <w:proofErr w:type="spellEnd"/>
      <w:r w:rsidRPr="00E71463">
        <w:rPr>
          <w:lang w:val="en-US"/>
        </w:rPr>
        <w:t xml:space="preserve"> </w:t>
      </w:r>
      <w:proofErr w:type="spellStart"/>
      <w:r w:rsidRPr="00E71463">
        <w:rPr>
          <w:lang w:val="en-US"/>
        </w:rPr>
        <w:t>hiện</w:t>
      </w:r>
      <w:proofErr w:type="spellEnd"/>
      <w:r w:rsidRPr="00E71463">
        <w:rPr>
          <w:lang w:val="en-US"/>
        </w:rPr>
        <w:t xml:space="preserve"> </w:t>
      </w:r>
      <w:proofErr w:type="spellStart"/>
      <w:r w:rsidRPr="00E71463">
        <w:rPr>
          <w:lang w:val="en-US"/>
        </w:rPr>
        <w:t>theo</w:t>
      </w:r>
      <w:proofErr w:type="spellEnd"/>
      <w:r w:rsidRPr="00E71463">
        <w:rPr>
          <w:lang w:val="en-US"/>
        </w:rPr>
        <w:t xml:space="preserve"> </w:t>
      </w:r>
      <w:proofErr w:type="spellStart"/>
      <w:r w:rsidRPr="00E71463">
        <w:rPr>
          <w:lang w:val="en-US"/>
        </w:rPr>
        <w:t>mẫu</w:t>
      </w:r>
      <w:proofErr w:type="spellEnd"/>
      <w:r w:rsidRPr="00E71463">
        <w:rPr>
          <w:lang w:val="en-US"/>
        </w:rPr>
        <w:t xml:space="preserve"> </w:t>
      </w:r>
      <w:proofErr w:type="spellStart"/>
      <w:r w:rsidRPr="00E71463">
        <w:rPr>
          <w:lang w:val="en-US"/>
        </w:rPr>
        <w:t>hướng</w:t>
      </w:r>
      <w:proofErr w:type="spellEnd"/>
      <w:r w:rsidRPr="00E71463">
        <w:rPr>
          <w:lang w:val="en-US"/>
        </w:rPr>
        <w:t xml:space="preserve"> </w:t>
      </w:r>
      <w:proofErr w:type="spellStart"/>
      <w:r w:rsidRPr="00E71463">
        <w:rPr>
          <w:lang w:val="en-US"/>
        </w:rPr>
        <w:t>dẫn</w:t>
      </w:r>
      <w:proofErr w:type="spellEnd"/>
      <w:r w:rsidRPr="00E71463">
        <w:rPr>
          <w:lang w:val="en-US"/>
        </w:rPr>
        <w:t xml:space="preserve"> </w:t>
      </w:r>
      <w:proofErr w:type="spellStart"/>
      <w:r w:rsidRPr="00E71463">
        <w:rPr>
          <w:lang w:val="en-US"/>
        </w:rPr>
        <w:t>nêu</w:t>
      </w:r>
      <w:proofErr w:type="spellEnd"/>
      <w:r w:rsidRPr="00E71463">
        <w:rPr>
          <w:lang w:val="en-US"/>
        </w:rPr>
        <w:t xml:space="preserve"> </w:t>
      </w:r>
      <w:proofErr w:type="spellStart"/>
      <w:r w:rsidRPr="00E71463">
        <w:rPr>
          <w:lang w:val="en-US"/>
        </w:rPr>
        <w:t>trong</w:t>
      </w:r>
      <w:proofErr w:type="spellEnd"/>
      <w:r w:rsidRPr="00E71463">
        <w:rPr>
          <w:lang w:val="en-US"/>
        </w:rPr>
        <w:t xml:space="preserve"> </w:t>
      </w:r>
      <w:proofErr w:type="spellStart"/>
      <w:r w:rsidRPr="00E71463">
        <w:rPr>
          <w:lang w:val="en-US"/>
        </w:rPr>
        <w:t>Nghị</w:t>
      </w:r>
      <w:proofErr w:type="spellEnd"/>
      <w:r w:rsidRPr="00E71463">
        <w:rPr>
          <w:lang w:val="en-US"/>
        </w:rPr>
        <w:t xml:space="preserve"> </w:t>
      </w:r>
      <w:proofErr w:type="spellStart"/>
      <w:r w:rsidRPr="00E71463">
        <w:rPr>
          <w:lang w:val="en-US"/>
        </w:rPr>
        <w:t>đị</w:t>
      </w:r>
      <w:r>
        <w:rPr>
          <w:lang w:val="en-US"/>
        </w:rPr>
        <w:t>nh</w:t>
      </w:r>
      <w:proofErr w:type="spellEnd"/>
      <w:r>
        <w:rPr>
          <w:lang w:val="en-US"/>
        </w:rPr>
        <w:t xml:space="preserve"> </w:t>
      </w:r>
      <w:proofErr w:type="spellStart"/>
      <w:r w:rsidRPr="00E71463">
        <w:rPr>
          <w:lang w:val="en-US"/>
        </w:rPr>
        <w:t>số</w:t>
      </w:r>
      <w:proofErr w:type="spellEnd"/>
      <w:r w:rsidRPr="00E71463">
        <w:rPr>
          <w:lang w:val="en-US"/>
        </w:rPr>
        <w:t xml:space="preserve"> 08/2022/NĐ-CP </w:t>
      </w:r>
      <w:proofErr w:type="spellStart"/>
      <w:r w:rsidRPr="00E71463">
        <w:rPr>
          <w:lang w:val="en-US"/>
        </w:rPr>
        <w:t>ngày</w:t>
      </w:r>
      <w:proofErr w:type="spellEnd"/>
      <w:r w:rsidRPr="00E71463">
        <w:rPr>
          <w:lang w:val="en-US"/>
        </w:rPr>
        <w:t xml:space="preserve"> 10/01/2022 </w:t>
      </w:r>
      <w:proofErr w:type="spellStart"/>
      <w:r w:rsidRPr="00E71463">
        <w:rPr>
          <w:lang w:val="en-US"/>
        </w:rPr>
        <w:t>của</w:t>
      </w:r>
      <w:proofErr w:type="spellEnd"/>
      <w:r w:rsidRPr="00E71463">
        <w:rPr>
          <w:lang w:val="en-US"/>
        </w:rPr>
        <w:t xml:space="preserve"> </w:t>
      </w:r>
      <w:proofErr w:type="spellStart"/>
      <w:r w:rsidRPr="00E71463">
        <w:rPr>
          <w:lang w:val="en-US"/>
        </w:rPr>
        <w:t>Chính</w:t>
      </w:r>
      <w:proofErr w:type="spellEnd"/>
      <w:r w:rsidRPr="00E71463">
        <w:rPr>
          <w:lang w:val="en-US"/>
        </w:rPr>
        <w:t xml:space="preserve"> </w:t>
      </w:r>
      <w:proofErr w:type="spellStart"/>
      <w:r w:rsidRPr="00E71463">
        <w:rPr>
          <w:lang w:val="en-US"/>
        </w:rPr>
        <w:t>phủ</w:t>
      </w:r>
      <w:proofErr w:type="spellEnd"/>
      <w:r w:rsidRPr="00E71463">
        <w:rPr>
          <w:lang w:val="en-US"/>
        </w:rPr>
        <w:t xml:space="preserve"> </w:t>
      </w:r>
      <w:proofErr w:type="spellStart"/>
      <w:r w:rsidRPr="00E71463">
        <w:rPr>
          <w:lang w:val="en-US"/>
        </w:rPr>
        <w:t>quy</w:t>
      </w:r>
      <w:proofErr w:type="spellEnd"/>
      <w:r w:rsidRPr="00E71463">
        <w:rPr>
          <w:lang w:val="en-US"/>
        </w:rPr>
        <w:t xml:space="preserve"> </w:t>
      </w:r>
      <w:proofErr w:type="spellStart"/>
      <w:r w:rsidRPr="00E71463">
        <w:rPr>
          <w:lang w:val="en-US"/>
        </w:rPr>
        <w:t>định</w:t>
      </w:r>
      <w:proofErr w:type="spellEnd"/>
      <w:r w:rsidRPr="00E71463">
        <w:rPr>
          <w:lang w:val="en-US"/>
        </w:rPr>
        <w:t xml:space="preserve"> chi </w:t>
      </w:r>
      <w:proofErr w:type="spellStart"/>
      <w:r w:rsidRPr="00E71463">
        <w:rPr>
          <w:lang w:val="en-US"/>
        </w:rPr>
        <w:t>tiết</w:t>
      </w:r>
      <w:proofErr w:type="spellEnd"/>
      <w:r w:rsidRPr="00E71463">
        <w:rPr>
          <w:lang w:val="en-US"/>
        </w:rPr>
        <w:t xml:space="preserve"> </w:t>
      </w:r>
      <w:proofErr w:type="spellStart"/>
      <w:r w:rsidRPr="00E71463">
        <w:rPr>
          <w:lang w:val="en-US"/>
        </w:rPr>
        <w:t>một</w:t>
      </w:r>
      <w:proofErr w:type="spellEnd"/>
      <w:r w:rsidRPr="00E71463">
        <w:rPr>
          <w:lang w:val="en-US"/>
        </w:rPr>
        <w:t xml:space="preserve"> </w:t>
      </w:r>
      <w:proofErr w:type="spellStart"/>
      <w:r w:rsidRPr="00E71463">
        <w:rPr>
          <w:lang w:val="en-US"/>
        </w:rPr>
        <w:t>số</w:t>
      </w:r>
      <w:proofErr w:type="spellEnd"/>
      <w:r w:rsidRPr="00E71463">
        <w:rPr>
          <w:lang w:val="en-US"/>
        </w:rPr>
        <w:t xml:space="preserve"> </w:t>
      </w:r>
      <w:proofErr w:type="spellStart"/>
      <w:r w:rsidRPr="00E71463">
        <w:rPr>
          <w:lang w:val="en-US"/>
        </w:rPr>
        <w:t>điều</w:t>
      </w:r>
      <w:proofErr w:type="spellEnd"/>
      <w:r w:rsidRPr="00E71463">
        <w:rPr>
          <w:lang w:val="en-US"/>
        </w:rPr>
        <w:t xml:space="preserve"> </w:t>
      </w:r>
      <w:proofErr w:type="spellStart"/>
      <w:r w:rsidRPr="00E71463">
        <w:rPr>
          <w:lang w:val="en-US"/>
        </w:rPr>
        <w:t>củ</w:t>
      </w:r>
      <w:r>
        <w:rPr>
          <w:lang w:val="en-US"/>
        </w:rPr>
        <w:t>a</w:t>
      </w:r>
      <w:proofErr w:type="spellEnd"/>
      <w:r>
        <w:rPr>
          <w:lang w:val="en-US"/>
        </w:rPr>
        <w:t xml:space="preserve"> </w:t>
      </w:r>
      <w:proofErr w:type="spellStart"/>
      <w:r w:rsidRPr="00E71463">
        <w:rPr>
          <w:lang w:val="en-US"/>
        </w:rPr>
        <w:t>Luật</w:t>
      </w:r>
      <w:proofErr w:type="spellEnd"/>
      <w:r w:rsidRPr="00E71463">
        <w:rPr>
          <w:lang w:val="en-US"/>
        </w:rPr>
        <w:t xml:space="preserve"> </w:t>
      </w:r>
      <w:proofErr w:type="spellStart"/>
      <w:r w:rsidRPr="00E71463">
        <w:rPr>
          <w:lang w:val="en-US"/>
        </w:rPr>
        <w:t>Bảo</w:t>
      </w:r>
      <w:proofErr w:type="spellEnd"/>
      <w:r w:rsidRPr="00E71463">
        <w:rPr>
          <w:lang w:val="en-US"/>
        </w:rPr>
        <w:t xml:space="preserve"> </w:t>
      </w:r>
      <w:proofErr w:type="spellStart"/>
      <w:r w:rsidRPr="00E71463">
        <w:rPr>
          <w:lang w:val="en-US"/>
        </w:rPr>
        <w:t>vệ</w:t>
      </w:r>
      <w:proofErr w:type="spellEnd"/>
      <w:r w:rsidRPr="00E71463">
        <w:rPr>
          <w:lang w:val="en-US"/>
        </w:rPr>
        <w:t xml:space="preserve"> </w:t>
      </w:r>
      <w:proofErr w:type="spellStart"/>
      <w:r w:rsidRPr="00E71463">
        <w:rPr>
          <w:lang w:val="en-US"/>
        </w:rPr>
        <w:t>môi</w:t>
      </w:r>
      <w:proofErr w:type="spellEnd"/>
      <w:r w:rsidRPr="00E71463">
        <w:rPr>
          <w:lang w:val="en-US"/>
        </w:rPr>
        <w:t xml:space="preserve"> </w:t>
      </w:r>
      <w:proofErr w:type="spellStart"/>
      <w:r w:rsidRPr="00E71463">
        <w:rPr>
          <w:lang w:val="en-US"/>
        </w:rPr>
        <w:t>trường</w:t>
      </w:r>
      <w:proofErr w:type="spellEnd"/>
      <w:r w:rsidRPr="00E71463">
        <w:rPr>
          <w:lang w:val="en-US"/>
        </w:rPr>
        <w:t xml:space="preserve">; </w:t>
      </w:r>
      <w:proofErr w:type="spellStart"/>
      <w:r w:rsidRPr="00E71463">
        <w:rPr>
          <w:lang w:val="en-US"/>
        </w:rPr>
        <w:t>Thông</w:t>
      </w:r>
      <w:proofErr w:type="spellEnd"/>
      <w:r w:rsidRPr="00E71463">
        <w:rPr>
          <w:lang w:val="en-US"/>
        </w:rPr>
        <w:t xml:space="preserve"> </w:t>
      </w:r>
      <w:proofErr w:type="spellStart"/>
      <w:r w:rsidRPr="00E71463">
        <w:rPr>
          <w:lang w:val="en-US"/>
        </w:rPr>
        <w:t>tư</w:t>
      </w:r>
      <w:proofErr w:type="spellEnd"/>
      <w:r w:rsidRPr="00E71463">
        <w:rPr>
          <w:lang w:val="en-US"/>
        </w:rPr>
        <w:t xml:space="preserve"> </w:t>
      </w:r>
      <w:proofErr w:type="spellStart"/>
      <w:r w:rsidRPr="00E71463">
        <w:rPr>
          <w:lang w:val="en-US"/>
        </w:rPr>
        <w:t>số</w:t>
      </w:r>
      <w:proofErr w:type="spellEnd"/>
      <w:r w:rsidRPr="00E71463">
        <w:rPr>
          <w:lang w:val="en-US"/>
        </w:rPr>
        <w:t xml:space="preserve"> 02/2022/TT-BTNMT </w:t>
      </w:r>
      <w:proofErr w:type="spellStart"/>
      <w:r w:rsidRPr="00E71463">
        <w:rPr>
          <w:lang w:val="en-US"/>
        </w:rPr>
        <w:t>ngày</w:t>
      </w:r>
      <w:proofErr w:type="spellEnd"/>
      <w:r w:rsidRPr="00E71463">
        <w:rPr>
          <w:lang w:val="en-US"/>
        </w:rPr>
        <w:t xml:space="preserve"> 10/01/2022 </w:t>
      </w:r>
      <w:proofErr w:type="spellStart"/>
      <w:r w:rsidRPr="00E71463">
        <w:rPr>
          <w:lang w:val="en-US"/>
        </w:rPr>
        <w:t>của</w:t>
      </w:r>
      <w:proofErr w:type="spellEnd"/>
      <w:r w:rsidRPr="00E71463">
        <w:rPr>
          <w:lang w:val="en-US"/>
        </w:rPr>
        <w:t xml:space="preserve"> </w:t>
      </w:r>
      <w:proofErr w:type="spellStart"/>
      <w:r w:rsidRPr="00E71463">
        <w:rPr>
          <w:lang w:val="en-US"/>
        </w:rPr>
        <w:t>Bộ</w:t>
      </w:r>
      <w:proofErr w:type="spellEnd"/>
      <w:r>
        <w:rPr>
          <w:lang w:val="en-US"/>
        </w:rPr>
        <w:t xml:space="preserve"> </w:t>
      </w:r>
      <w:proofErr w:type="spellStart"/>
      <w:r>
        <w:rPr>
          <w:lang w:val="en-US"/>
        </w:rPr>
        <w:t>Tài</w:t>
      </w:r>
      <w:proofErr w:type="spellEnd"/>
      <w:r>
        <w:rPr>
          <w:lang w:val="en-US"/>
        </w:rPr>
        <w:t xml:space="preserve"> </w:t>
      </w:r>
      <w:proofErr w:type="spellStart"/>
      <w:r w:rsidRPr="00E71463">
        <w:rPr>
          <w:lang w:val="en-US"/>
        </w:rPr>
        <w:t>nguyên</w:t>
      </w:r>
      <w:proofErr w:type="spellEnd"/>
      <w:r w:rsidRPr="00E71463">
        <w:rPr>
          <w:lang w:val="en-US"/>
        </w:rPr>
        <w:t xml:space="preserve"> </w:t>
      </w:r>
      <w:proofErr w:type="spellStart"/>
      <w:r w:rsidRPr="00E71463">
        <w:rPr>
          <w:lang w:val="en-US"/>
        </w:rPr>
        <w:t>và</w:t>
      </w:r>
      <w:proofErr w:type="spellEnd"/>
      <w:r w:rsidRPr="00E71463">
        <w:rPr>
          <w:lang w:val="en-US"/>
        </w:rPr>
        <w:t xml:space="preserve"> </w:t>
      </w:r>
      <w:proofErr w:type="spellStart"/>
      <w:r w:rsidRPr="00E71463">
        <w:rPr>
          <w:lang w:val="en-US"/>
        </w:rPr>
        <w:t>Môi</w:t>
      </w:r>
      <w:proofErr w:type="spellEnd"/>
      <w:r w:rsidRPr="00E71463">
        <w:rPr>
          <w:lang w:val="en-US"/>
        </w:rPr>
        <w:t xml:space="preserve"> </w:t>
      </w:r>
      <w:proofErr w:type="spellStart"/>
      <w:r w:rsidRPr="00E71463">
        <w:rPr>
          <w:lang w:val="en-US"/>
        </w:rPr>
        <w:t>trường</w:t>
      </w:r>
      <w:proofErr w:type="spellEnd"/>
      <w:r w:rsidRPr="00E71463">
        <w:rPr>
          <w:lang w:val="en-US"/>
        </w:rPr>
        <w:t xml:space="preserve"> </w:t>
      </w:r>
      <w:proofErr w:type="spellStart"/>
      <w:r w:rsidRPr="00E71463">
        <w:rPr>
          <w:lang w:val="en-US"/>
        </w:rPr>
        <w:t>quy</w:t>
      </w:r>
      <w:proofErr w:type="spellEnd"/>
      <w:r w:rsidRPr="00E71463">
        <w:rPr>
          <w:lang w:val="en-US"/>
        </w:rPr>
        <w:t xml:space="preserve"> </w:t>
      </w:r>
      <w:proofErr w:type="spellStart"/>
      <w:r w:rsidRPr="00E71463">
        <w:rPr>
          <w:lang w:val="en-US"/>
        </w:rPr>
        <w:t>định</w:t>
      </w:r>
      <w:proofErr w:type="spellEnd"/>
      <w:r w:rsidRPr="00E71463">
        <w:rPr>
          <w:lang w:val="en-US"/>
        </w:rPr>
        <w:t xml:space="preserve"> chi </w:t>
      </w:r>
      <w:proofErr w:type="spellStart"/>
      <w:r w:rsidRPr="00E71463">
        <w:rPr>
          <w:lang w:val="en-US"/>
        </w:rPr>
        <w:t>tiết</w:t>
      </w:r>
      <w:proofErr w:type="spellEnd"/>
      <w:r w:rsidRPr="00E71463">
        <w:rPr>
          <w:lang w:val="en-US"/>
        </w:rPr>
        <w:t xml:space="preserve"> </w:t>
      </w:r>
      <w:proofErr w:type="spellStart"/>
      <w:r w:rsidRPr="00E71463">
        <w:rPr>
          <w:lang w:val="en-US"/>
        </w:rPr>
        <w:t>thi</w:t>
      </w:r>
      <w:proofErr w:type="spellEnd"/>
      <w:r w:rsidRPr="00E71463">
        <w:rPr>
          <w:lang w:val="en-US"/>
        </w:rPr>
        <w:t xml:space="preserve"> </w:t>
      </w:r>
      <w:proofErr w:type="spellStart"/>
      <w:r w:rsidRPr="00E71463">
        <w:rPr>
          <w:lang w:val="en-US"/>
        </w:rPr>
        <w:t>hành</w:t>
      </w:r>
      <w:proofErr w:type="spellEnd"/>
      <w:r w:rsidRPr="00E71463">
        <w:rPr>
          <w:lang w:val="en-US"/>
        </w:rPr>
        <w:t xml:space="preserve"> </w:t>
      </w:r>
      <w:proofErr w:type="spellStart"/>
      <w:r w:rsidRPr="00E71463">
        <w:rPr>
          <w:lang w:val="en-US"/>
        </w:rPr>
        <w:t>một</w:t>
      </w:r>
      <w:proofErr w:type="spellEnd"/>
      <w:r w:rsidRPr="00E71463">
        <w:rPr>
          <w:lang w:val="en-US"/>
        </w:rPr>
        <w:t xml:space="preserve"> </w:t>
      </w:r>
      <w:proofErr w:type="spellStart"/>
      <w:r w:rsidRPr="00E71463">
        <w:rPr>
          <w:lang w:val="en-US"/>
        </w:rPr>
        <w:t>số</w:t>
      </w:r>
      <w:proofErr w:type="spellEnd"/>
      <w:r w:rsidRPr="00E71463">
        <w:rPr>
          <w:lang w:val="en-US"/>
        </w:rPr>
        <w:t xml:space="preserve"> </w:t>
      </w:r>
      <w:proofErr w:type="spellStart"/>
      <w:r w:rsidRPr="00E71463">
        <w:rPr>
          <w:lang w:val="en-US"/>
        </w:rPr>
        <w:t>điều</w:t>
      </w:r>
      <w:proofErr w:type="spellEnd"/>
      <w:r w:rsidRPr="00E71463">
        <w:rPr>
          <w:lang w:val="en-US"/>
        </w:rPr>
        <w:t xml:space="preserve"> </w:t>
      </w:r>
      <w:proofErr w:type="spellStart"/>
      <w:r w:rsidRPr="00E71463">
        <w:rPr>
          <w:lang w:val="en-US"/>
        </w:rPr>
        <w:t>của</w:t>
      </w:r>
      <w:proofErr w:type="spellEnd"/>
      <w:r w:rsidRPr="00E71463">
        <w:rPr>
          <w:lang w:val="en-US"/>
        </w:rPr>
        <w:t xml:space="preserve"> </w:t>
      </w:r>
      <w:proofErr w:type="spellStart"/>
      <w:r w:rsidRPr="00E71463">
        <w:rPr>
          <w:lang w:val="en-US"/>
        </w:rPr>
        <w:t>Luật</w:t>
      </w:r>
      <w:proofErr w:type="spellEnd"/>
      <w:r w:rsidRPr="00E71463">
        <w:rPr>
          <w:lang w:val="en-US"/>
        </w:rPr>
        <w:t xml:space="preserve"> </w:t>
      </w:r>
      <w:proofErr w:type="spellStart"/>
      <w:r w:rsidRPr="00E71463">
        <w:rPr>
          <w:lang w:val="en-US"/>
        </w:rPr>
        <w:t>Bảo</w:t>
      </w:r>
      <w:proofErr w:type="spellEnd"/>
      <w:r w:rsidRPr="00E71463">
        <w:rPr>
          <w:lang w:val="en-US"/>
        </w:rPr>
        <w:t xml:space="preserve"> </w:t>
      </w:r>
      <w:proofErr w:type="spellStart"/>
      <w:r w:rsidRPr="00E71463">
        <w:rPr>
          <w:lang w:val="en-US"/>
        </w:rPr>
        <w:t>vệ</w:t>
      </w:r>
      <w:proofErr w:type="spellEnd"/>
      <w:r w:rsidRPr="00E71463">
        <w:rPr>
          <w:lang w:val="en-US"/>
        </w:rPr>
        <w:t xml:space="preserve"> </w:t>
      </w:r>
      <w:proofErr w:type="spellStart"/>
      <w:r w:rsidRPr="00E71463">
        <w:rPr>
          <w:lang w:val="en-US"/>
        </w:rPr>
        <w:t>môi</w:t>
      </w:r>
      <w:proofErr w:type="spellEnd"/>
      <w:r w:rsidRPr="00E71463">
        <w:rPr>
          <w:lang w:val="en-US"/>
        </w:rPr>
        <w:t xml:space="preserve"> </w:t>
      </w:r>
      <w:proofErr w:type="spellStart"/>
      <w:r w:rsidRPr="00E71463">
        <w:rPr>
          <w:lang w:val="en-US"/>
        </w:rPr>
        <w:t>trườ</w:t>
      </w:r>
      <w:r>
        <w:rPr>
          <w:lang w:val="en-US"/>
        </w:rPr>
        <w:t>ng</w:t>
      </w:r>
      <w:proofErr w:type="spellEnd"/>
      <w:r>
        <w:rPr>
          <w:lang w:val="en-US"/>
        </w:rPr>
        <w:t xml:space="preserve"> </w:t>
      </w:r>
      <w:proofErr w:type="spellStart"/>
      <w:r w:rsidRPr="00E71463">
        <w:rPr>
          <w:lang w:val="en-US"/>
        </w:rPr>
        <w:t>số</w:t>
      </w:r>
      <w:proofErr w:type="spellEnd"/>
      <w:r w:rsidRPr="00E71463">
        <w:rPr>
          <w:lang w:val="en-US"/>
        </w:rPr>
        <w:t xml:space="preserve"> 72/2020/QH14 </w:t>
      </w:r>
      <w:proofErr w:type="spellStart"/>
      <w:r w:rsidRPr="00E71463">
        <w:rPr>
          <w:lang w:val="en-US"/>
        </w:rPr>
        <w:t>ngày</w:t>
      </w:r>
      <w:proofErr w:type="spellEnd"/>
      <w:r w:rsidRPr="00E71463">
        <w:rPr>
          <w:lang w:val="en-US"/>
        </w:rPr>
        <w:t xml:space="preserve"> 17/11/2020. </w:t>
      </w:r>
    </w:p>
    <w:p w14:paraId="1864A58E" w14:textId="0EE267C6" w:rsidR="00E71463" w:rsidRPr="00E71463" w:rsidRDefault="00EB16CE" w:rsidP="004E5661">
      <w:pPr>
        <w:pStyle w:val="ListParagraph"/>
        <w:numPr>
          <w:ilvl w:val="0"/>
          <w:numId w:val="25"/>
        </w:numPr>
        <w:rPr>
          <w:lang w:val="en-US"/>
        </w:rPr>
      </w:pPr>
      <w:proofErr w:type="spellStart"/>
      <w:r>
        <w:rPr>
          <w:lang w:val="en-US"/>
        </w:rPr>
        <w:t>Công</w:t>
      </w:r>
      <w:proofErr w:type="spellEnd"/>
      <w:r>
        <w:rPr>
          <w:lang w:val="en-US"/>
        </w:rPr>
        <w:t xml:space="preserve"> ty TNHH MTV </w:t>
      </w:r>
      <w:proofErr w:type="spellStart"/>
      <w:r>
        <w:rPr>
          <w:lang w:val="en-US"/>
        </w:rPr>
        <w:t>Xeo</w:t>
      </w:r>
      <w:proofErr w:type="spellEnd"/>
      <w:r>
        <w:rPr>
          <w:lang w:val="en-US"/>
        </w:rPr>
        <w:t xml:space="preserve"> </w:t>
      </w:r>
      <w:proofErr w:type="spellStart"/>
      <w:r>
        <w:rPr>
          <w:lang w:val="en-US"/>
        </w:rPr>
        <w:t>Bé</w:t>
      </w:r>
      <w:proofErr w:type="spellEnd"/>
      <w:r w:rsidR="00E71463" w:rsidRPr="00E71463">
        <w:rPr>
          <w:lang w:val="en-US"/>
        </w:rPr>
        <w:t xml:space="preserve"> cam </w:t>
      </w:r>
      <w:proofErr w:type="spellStart"/>
      <w:r w:rsidR="00E71463" w:rsidRPr="00E71463">
        <w:rPr>
          <w:lang w:val="en-US"/>
        </w:rPr>
        <w:t>kết</w:t>
      </w:r>
      <w:proofErr w:type="spellEnd"/>
      <w:r w:rsidR="00E71463" w:rsidRPr="00E71463">
        <w:rPr>
          <w:lang w:val="en-US"/>
        </w:rPr>
        <w:t xml:space="preserve"> </w:t>
      </w:r>
      <w:proofErr w:type="spellStart"/>
      <w:r w:rsidR="00E71463" w:rsidRPr="00E71463">
        <w:rPr>
          <w:lang w:val="en-US"/>
        </w:rPr>
        <w:t>về</w:t>
      </w:r>
      <w:proofErr w:type="spellEnd"/>
      <w:r w:rsidR="00E71463" w:rsidRPr="00E71463">
        <w:rPr>
          <w:lang w:val="en-US"/>
        </w:rPr>
        <w:t xml:space="preserve"> </w:t>
      </w:r>
      <w:proofErr w:type="spellStart"/>
      <w:r w:rsidR="00E71463" w:rsidRPr="00E71463">
        <w:rPr>
          <w:lang w:val="en-US"/>
        </w:rPr>
        <w:t>tính</w:t>
      </w:r>
      <w:proofErr w:type="spellEnd"/>
      <w:r w:rsidR="00E71463" w:rsidRPr="00E71463">
        <w:rPr>
          <w:lang w:val="en-US"/>
        </w:rPr>
        <w:t xml:space="preserve"> </w:t>
      </w:r>
      <w:proofErr w:type="spellStart"/>
      <w:r w:rsidR="00E71463" w:rsidRPr="00E71463">
        <w:rPr>
          <w:lang w:val="en-US"/>
        </w:rPr>
        <w:t>chính</w:t>
      </w:r>
      <w:proofErr w:type="spellEnd"/>
      <w:r w:rsidR="00E71463" w:rsidRPr="00E71463">
        <w:rPr>
          <w:lang w:val="en-US"/>
        </w:rPr>
        <w:t xml:space="preserve"> </w:t>
      </w:r>
      <w:proofErr w:type="spellStart"/>
      <w:r w:rsidR="00E71463" w:rsidRPr="00E71463">
        <w:rPr>
          <w:lang w:val="en-US"/>
        </w:rPr>
        <w:t>xác</w:t>
      </w:r>
      <w:proofErr w:type="spellEnd"/>
      <w:r w:rsidR="00E71463" w:rsidRPr="00E71463">
        <w:rPr>
          <w:lang w:val="en-US"/>
        </w:rPr>
        <w:t xml:space="preserve">, </w:t>
      </w:r>
      <w:proofErr w:type="spellStart"/>
      <w:r w:rsidR="00E71463" w:rsidRPr="00E71463">
        <w:rPr>
          <w:lang w:val="en-US"/>
        </w:rPr>
        <w:t>trung</w:t>
      </w:r>
      <w:proofErr w:type="spellEnd"/>
      <w:r w:rsidR="00E71463" w:rsidRPr="00E71463">
        <w:rPr>
          <w:lang w:val="en-US"/>
        </w:rPr>
        <w:t xml:space="preserve"> </w:t>
      </w:r>
      <w:proofErr w:type="spellStart"/>
      <w:r w:rsidR="00E71463" w:rsidRPr="00E71463">
        <w:rPr>
          <w:lang w:val="en-US"/>
        </w:rPr>
        <w:t>thực</w:t>
      </w:r>
      <w:proofErr w:type="spellEnd"/>
      <w:r w:rsidR="00E71463" w:rsidRPr="00E71463">
        <w:rPr>
          <w:lang w:val="en-US"/>
        </w:rPr>
        <w:t xml:space="preserve"> </w:t>
      </w:r>
      <w:proofErr w:type="spellStart"/>
      <w:r w:rsidR="00E71463" w:rsidRPr="00E71463">
        <w:rPr>
          <w:lang w:val="en-US"/>
        </w:rPr>
        <w:t>của</w:t>
      </w:r>
      <w:proofErr w:type="spellEnd"/>
      <w:r w:rsidR="00E71463" w:rsidRPr="00E71463">
        <w:rPr>
          <w:lang w:val="en-US"/>
        </w:rPr>
        <w:t xml:space="preserve"> </w:t>
      </w:r>
      <w:proofErr w:type="spellStart"/>
      <w:r w:rsidR="00E71463" w:rsidRPr="00E71463">
        <w:rPr>
          <w:lang w:val="en-US"/>
        </w:rPr>
        <w:t>Hồ</w:t>
      </w:r>
      <w:proofErr w:type="spellEnd"/>
      <w:r w:rsidR="00E71463" w:rsidRPr="00E71463">
        <w:rPr>
          <w:lang w:val="en-US"/>
        </w:rPr>
        <w:t xml:space="preserve"> </w:t>
      </w:r>
      <w:proofErr w:type="spellStart"/>
      <w:r w:rsidR="00E71463" w:rsidRPr="00E71463">
        <w:rPr>
          <w:lang w:val="en-US"/>
        </w:rPr>
        <w:t>sơ</w:t>
      </w:r>
      <w:proofErr w:type="spellEnd"/>
      <w:r w:rsidR="00E71463" w:rsidRPr="00E71463">
        <w:rPr>
          <w:lang w:val="en-US"/>
        </w:rPr>
        <w:t xml:space="preserve"> </w:t>
      </w:r>
      <w:proofErr w:type="spellStart"/>
      <w:r w:rsidR="00E71463" w:rsidRPr="00E71463">
        <w:rPr>
          <w:lang w:val="en-US"/>
        </w:rPr>
        <w:t>đề</w:t>
      </w:r>
      <w:proofErr w:type="spellEnd"/>
      <w:r w:rsidR="00E71463" w:rsidRPr="00E71463">
        <w:rPr>
          <w:lang w:val="en-US"/>
        </w:rPr>
        <w:t xml:space="preserve"> </w:t>
      </w:r>
      <w:proofErr w:type="spellStart"/>
      <w:r w:rsidR="00E71463" w:rsidRPr="00E71463">
        <w:rPr>
          <w:lang w:val="en-US"/>
        </w:rPr>
        <w:t>nghị</w:t>
      </w:r>
      <w:proofErr w:type="spellEnd"/>
      <w:r w:rsidR="00E71463" w:rsidRPr="00E71463">
        <w:rPr>
          <w:lang w:val="en-US"/>
        </w:rPr>
        <w:t xml:space="preserve"> </w:t>
      </w:r>
      <w:proofErr w:type="spellStart"/>
      <w:r w:rsidR="00E71463" w:rsidRPr="00E71463">
        <w:rPr>
          <w:lang w:val="en-US"/>
        </w:rPr>
        <w:t>cấp</w:t>
      </w:r>
      <w:proofErr w:type="spellEnd"/>
      <w:r w:rsidR="00E71463" w:rsidRPr="00E71463">
        <w:rPr>
          <w:lang w:val="en-US"/>
        </w:rPr>
        <w:t xml:space="preserve"> </w:t>
      </w:r>
      <w:proofErr w:type="spellStart"/>
      <w:r w:rsidR="00E71463" w:rsidRPr="00E71463">
        <w:rPr>
          <w:lang w:val="en-US"/>
        </w:rPr>
        <w:t>giấy</w:t>
      </w:r>
      <w:proofErr w:type="spellEnd"/>
      <w:r w:rsidR="00E71463" w:rsidRPr="00E71463">
        <w:rPr>
          <w:lang w:val="en-US"/>
        </w:rPr>
        <w:t xml:space="preserve"> </w:t>
      </w:r>
      <w:proofErr w:type="spellStart"/>
      <w:r w:rsidR="00E71463" w:rsidRPr="00E71463">
        <w:rPr>
          <w:lang w:val="en-US"/>
        </w:rPr>
        <w:t>phép</w:t>
      </w:r>
      <w:proofErr w:type="spellEnd"/>
      <w:r w:rsidR="00E71463" w:rsidRPr="00E71463">
        <w:rPr>
          <w:lang w:val="en-US"/>
        </w:rPr>
        <w:t xml:space="preserve"> </w:t>
      </w:r>
      <w:proofErr w:type="spellStart"/>
      <w:r w:rsidR="00E71463" w:rsidRPr="00E71463">
        <w:rPr>
          <w:lang w:val="en-US"/>
        </w:rPr>
        <w:t>môi</w:t>
      </w:r>
      <w:proofErr w:type="spellEnd"/>
      <w:r w:rsidR="00E71463" w:rsidRPr="00E71463">
        <w:rPr>
          <w:lang w:val="en-US"/>
        </w:rPr>
        <w:t xml:space="preserve"> </w:t>
      </w:r>
      <w:proofErr w:type="spellStart"/>
      <w:r w:rsidR="00E71463" w:rsidRPr="00E71463">
        <w:rPr>
          <w:lang w:val="en-US"/>
        </w:rPr>
        <w:t>trường</w:t>
      </w:r>
      <w:proofErr w:type="spellEnd"/>
    </w:p>
    <w:p w14:paraId="682FFEA4" w14:textId="77777777" w:rsidR="00E71463" w:rsidRPr="00E71463" w:rsidRDefault="00E71463" w:rsidP="004E5661">
      <w:pPr>
        <w:pStyle w:val="ListParagraph"/>
        <w:numPr>
          <w:ilvl w:val="0"/>
          <w:numId w:val="25"/>
        </w:numPr>
        <w:rPr>
          <w:lang w:val="en-US"/>
        </w:rPr>
      </w:pPr>
      <w:proofErr w:type="spellStart"/>
      <w:r w:rsidRPr="00E71463">
        <w:rPr>
          <w:lang w:val="en-US"/>
        </w:rPr>
        <w:t>Thực</w:t>
      </w:r>
      <w:proofErr w:type="spellEnd"/>
      <w:r w:rsidRPr="00E71463">
        <w:rPr>
          <w:lang w:val="en-US"/>
        </w:rPr>
        <w:t xml:space="preserve"> </w:t>
      </w:r>
      <w:proofErr w:type="spellStart"/>
      <w:r w:rsidRPr="00E71463">
        <w:rPr>
          <w:lang w:val="en-US"/>
        </w:rPr>
        <w:t>hiện</w:t>
      </w:r>
      <w:proofErr w:type="spellEnd"/>
      <w:r w:rsidRPr="00E71463">
        <w:rPr>
          <w:lang w:val="en-US"/>
        </w:rPr>
        <w:t xml:space="preserve"> </w:t>
      </w:r>
      <w:proofErr w:type="spellStart"/>
      <w:r w:rsidRPr="00E71463">
        <w:rPr>
          <w:lang w:val="en-US"/>
        </w:rPr>
        <w:t>các</w:t>
      </w:r>
      <w:proofErr w:type="spellEnd"/>
      <w:r w:rsidRPr="00E71463">
        <w:rPr>
          <w:lang w:val="en-US"/>
        </w:rPr>
        <w:t xml:space="preserve"> </w:t>
      </w:r>
      <w:proofErr w:type="spellStart"/>
      <w:r w:rsidRPr="00E71463">
        <w:rPr>
          <w:lang w:val="en-US"/>
        </w:rPr>
        <w:t>công</w:t>
      </w:r>
      <w:proofErr w:type="spellEnd"/>
      <w:r w:rsidRPr="00E71463">
        <w:rPr>
          <w:lang w:val="en-US"/>
        </w:rPr>
        <w:t xml:space="preserve"> </w:t>
      </w:r>
      <w:proofErr w:type="spellStart"/>
      <w:r w:rsidRPr="00E71463">
        <w:rPr>
          <w:lang w:val="en-US"/>
        </w:rPr>
        <w:t>trình</w:t>
      </w:r>
      <w:proofErr w:type="spellEnd"/>
      <w:r w:rsidRPr="00E71463">
        <w:rPr>
          <w:lang w:val="en-US"/>
        </w:rPr>
        <w:t xml:space="preserve">, </w:t>
      </w:r>
      <w:proofErr w:type="spellStart"/>
      <w:r w:rsidRPr="00E71463">
        <w:rPr>
          <w:lang w:val="en-US"/>
        </w:rPr>
        <w:t>biện</w:t>
      </w:r>
      <w:proofErr w:type="spellEnd"/>
      <w:r w:rsidRPr="00E71463">
        <w:rPr>
          <w:lang w:val="en-US"/>
        </w:rPr>
        <w:t xml:space="preserve"> </w:t>
      </w:r>
      <w:proofErr w:type="spellStart"/>
      <w:r w:rsidRPr="00E71463">
        <w:rPr>
          <w:lang w:val="en-US"/>
        </w:rPr>
        <w:t>pháp</w:t>
      </w:r>
      <w:proofErr w:type="spellEnd"/>
      <w:r w:rsidRPr="00E71463">
        <w:rPr>
          <w:lang w:val="en-US"/>
        </w:rPr>
        <w:t xml:space="preserve"> </w:t>
      </w:r>
      <w:proofErr w:type="spellStart"/>
      <w:r w:rsidRPr="00E71463">
        <w:rPr>
          <w:lang w:val="en-US"/>
        </w:rPr>
        <w:t>bảo</w:t>
      </w:r>
      <w:proofErr w:type="spellEnd"/>
      <w:r w:rsidRPr="00E71463">
        <w:rPr>
          <w:lang w:val="en-US"/>
        </w:rPr>
        <w:t xml:space="preserve"> </w:t>
      </w:r>
      <w:proofErr w:type="spellStart"/>
      <w:r w:rsidRPr="00E71463">
        <w:rPr>
          <w:lang w:val="en-US"/>
        </w:rPr>
        <w:t>vệ</w:t>
      </w:r>
      <w:proofErr w:type="spellEnd"/>
      <w:r w:rsidRPr="00E71463">
        <w:rPr>
          <w:lang w:val="en-US"/>
        </w:rPr>
        <w:t xml:space="preserve"> </w:t>
      </w:r>
      <w:proofErr w:type="spellStart"/>
      <w:r w:rsidRPr="00E71463">
        <w:rPr>
          <w:lang w:val="en-US"/>
        </w:rPr>
        <w:t>môi</w:t>
      </w:r>
      <w:proofErr w:type="spellEnd"/>
      <w:r w:rsidRPr="00E71463">
        <w:rPr>
          <w:lang w:val="en-US"/>
        </w:rPr>
        <w:t xml:space="preserve"> </w:t>
      </w:r>
      <w:proofErr w:type="spellStart"/>
      <w:r w:rsidRPr="00E71463">
        <w:rPr>
          <w:lang w:val="en-US"/>
        </w:rPr>
        <w:t>trường</w:t>
      </w:r>
      <w:proofErr w:type="spellEnd"/>
      <w:r w:rsidRPr="00E71463">
        <w:rPr>
          <w:lang w:val="en-US"/>
        </w:rPr>
        <w:t xml:space="preserve"> </w:t>
      </w:r>
      <w:proofErr w:type="spellStart"/>
      <w:r w:rsidRPr="00E71463">
        <w:rPr>
          <w:lang w:val="en-US"/>
        </w:rPr>
        <w:t>theo</w:t>
      </w:r>
      <w:proofErr w:type="spellEnd"/>
      <w:r w:rsidRPr="00E71463">
        <w:rPr>
          <w:lang w:val="en-US"/>
        </w:rPr>
        <w:t xml:space="preserve"> </w:t>
      </w:r>
      <w:proofErr w:type="spellStart"/>
      <w:r w:rsidRPr="00E71463">
        <w:rPr>
          <w:lang w:val="en-US"/>
        </w:rPr>
        <w:t>đúng</w:t>
      </w:r>
      <w:proofErr w:type="spellEnd"/>
      <w:r w:rsidRPr="00E71463">
        <w:rPr>
          <w:lang w:val="en-US"/>
        </w:rPr>
        <w:t xml:space="preserve"> </w:t>
      </w:r>
      <w:proofErr w:type="spellStart"/>
      <w:r w:rsidRPr="00E71463">
        <w:rPr>
          <w:lang w:val="en-US"/>
        </w:rPr>
        <w:t>nội</w:t>
      </w:r>
      <w:proofErr w:type="spellEnd"/>
      <w:r w:rsidRPr="00E71463">
        <w:rPr>
          <w:lang w:val="en-US"/>
        </w:rPr>
        <w:t xml:space="preserve"> dung </w:t>
      </w:r>
      <w:proofErr w:type="spellStart"/>
      <w:r w:rsidRPr="00E71463">
        <w:rPr>
          <w:lang w:val="en-US"/>
        </w:rPr>
        <w:t>đã</w:t>
      </w:r>
      <w:proofErr w:type="spellEnd"/>
      <w:r w:rsidRPr="00E71463">
        <w:rPr>
          <w:lang w:val="en-US"/>
        </w:rPr>
        <w:t xml:space="preserve"> </w:t>
      </w:r>
      <w:proofErr w:type="spellStart"/>
      <w:r w:rsidRPr="00E71463">
        <w:rPr>
          <w:lang w:val="en-US"/>
        </w:rPr>
        <w:t>đề</w:t>
      </w:r>
      <w:proofErr w:type="spellEnd"/>
      <w:r w:rsidRPr="00E71463">
        <w:rPr>
          <w:lang w:val="en-US"/>
        </w:rPr>
        <w:t xml:space="preserve"> </w:t>
      </w:r>
      <w:proofErr w:type="spellStart"/>
      <w:r w:rsidRPr="00E71463">
        <w:rPr>
          <w:lang w:val="en-US"/>
        </w:rPr>
        <w:t>xuất</w:t>
      </w:r>
      <w:proofErr w:type="spellEnd"/>
      <w:r w:rsidRPr="00E71463">
        <w:rPr>
          <w:lang w:val="en-US"/>
        </w:rPr>
        <w:t xml:space="preserve"> </w:t>
      </w:r>
      <w:proofErr w:type="spellStart"/>
      <w:r w:rsidRPr="00E71463">
        <w:rPr>
          <w:lang w:val="en-US"/>
        </w:rPr>
        <w:t>trong</w:t>
      </w:r>
      <w:proofErr w:type="spellEnd"/>
      <w:r w:rsidRPr="00E71463">
        <w:rPr>
          <w:lang w:val="en-US"/>
        </w:rPr>
        <w:t xml:space="preserve"> </w:t>
      </w:r>
      <w:proofErr w:type="spellStart"/>
      <w:r w:rsidRPr="00E71463">
        <w:rPr>
          <w:lang w:val="en-US"/>
        </w:rPr>
        <w:t>báo</w:t>
      </w:r>
      <w:proofErr w:type="spellEnd"/>
      <w:r w:rsidRPr="00E71463">
        <w:rPr>
          <w:lang w:val="en-US"/>
        </w:rPr>
        <w:t xml:space="preserve"> </w:t>
      </w:r>
      <w:proofErr w:type="spellStart"/>
      <w:r w:rsidRPr="00E71463">
        <w:rPr>
          <w:lang w:val="en-US"/>
        </w:rPr>
        <w:t>cáo</w:t>
      </w:r>
      <w:proofErr w:type="spellEnd"/>
    </w:p>
    <w:p w14:paraId="1448D36A" w14:textId="77777777" w:rsidR="00E71463" w:rsidRPr="00E71463" w:rsidRDefault="00E71463" w:rsidP="004E5661">
      <w:pPr>
        <w:pStyle w:val="ListParagraph"/>
        <w:numPr>
          <w:ilvl w:val="0"/>
          <w:numId w:val="25"/>
        </w:numPr>
        <w:rPr>
          <w:lang w:val="en-US"/>
        </w:rPr>
      </w:pPr>
      <w:proofErr w:type="spellStart"/>
      <w:r w:rsidRPr="00E71463">
        <w:rPr>
          <w:lang w:val="en-US"/>
        </w:rPr>
        <w:t>Hoạt</w:t>
      </w:r>
      <w:proofErr w:type="spellEnd"/>
      <w:r w:rsidRPr="00E71463">
        <w:rPr>
          <w:lang w:val="en-US"/>
        </w:rPr>
        <w:t xml:space="preserve"> </w:t>
      </w:r>
      <w:proofErr w:type="spellStart"/>
      <w:r w:rsidRPr="00E71463">
        <w:rPr>
          <w:lang w:val="en-US"/>
        </w:rPr>
        <w:t>động</w:t>
      </w:r>
      <w:proofErr w:type="spellEnd"/>
      <w:r w:rsidRPr="00E71463">
        <w:rPr>
          <w:lang w:val="en-US"/>
        </w:rPr>
        <w:t xml:space="preserve"> </w:t>
      </w:r>
      <w:proofErr w:type="spellStart"/>
      <w:r w:rsidRPr="00E71463">
        <w:rPr>
          <w:lang w:val="en-US"/>
        </w:rPr>
        <w:t>sản</w:t>
      </w:r>
      <w:proofErr w:type="spellEnd"/>
      <w:r w:rsidRPr="00E71463">
        <w:rPr>
          <w:lang w:val="en-US"/>
        </w:rPr>
        <w:t xml:space="preserve"> </w:t>
      </w:r>
      <w:proofErr w:type="spellStart"/>
      <w:r w:rsidRPr="00E71463">
        <w:rPr>
          <w:lang w:val="en-US"/>
        </w:rPr>
        <w:t>xuất</w:t>
      </w:r>
      <w:proofErr w:type="spellEnd"/>
      <w:r w:rsidRPr="00E71463">
        <w:rPr>
          <w:lang w:val="en-US"/>
        </w:rPr>
        <w:t xml:space="preserve">, </w:t>
      </w:r>
      <w:proofErr w:type="spellStart"/>
      <w:r w:rsidRPr="00E71463">
        <w:rPr>
          <w:lang w:val="en-US"/>
        </w:rPr>
        <w:t>xử</w:t>
      </w:r>
      <w:proofErr w:type="spellEnd"/>
      <w:r w:rsidRPr="00E71463">
        <w:rPr>
          <w:lang w:val="en-US"/>
        </w:rPr>
        <w:t xml:space="preserve"> </w:t>
      </w:r>
      <w:proofErr w:type="spellStart"/>
      <w:r w:rsidRPr="00E71463">
        <w:rPr>
          <w:lang w:val="en-US"/>
        </w:rPr>
        <w:t>lý</w:t>
      </w:r>
      <w:proofErr w:type="spellEnd"/>
      <w:r w:rsidRPr="00E71463">
        <w:rPr>
          <w:lang w:val="en-US"/>
        </w:rPr>
        <w:t xml:space="preserve"> </w:t>
      </w:r>
      <w:proofErr w:type="spellStart"/>
      <w:r w:rsidRPr="00E71463">
        <w:rPr>
          <w:lang w:val="en-US"/>
        </w:rPr>
        <w:t>chất</w:t>
      </w:r>
      <w:proofErr w:type="spellEnd"/>
      <w:r w:rsidRPr="00E71463">
        <w:rPr>
          <w:lang w:val="en-US"/>
        </w:rPr>
        <w:t xml:space="preserve"> </w:t>
      </w:r>
      <w:proofErr w:type="spellStart"/>
      <w:r w:rsidRPr="00E71463">
        <w:rPr>
          <w:lang w:val="en-US"/>
        </w:rPr>
        <w:t>thải</w:t>
      </w:r>
      <w:proofErr w:type="spellEnd"/>
      <w:r w:rsidRPr="00E71463">
        <w:rPr>
          <w:lang w:val="en-US"/>
        </w:rPr>
        <w:t xml:space="preserve"> </w:t>
      </w:r>
      <w:proofErr w:type="spellStart"/>
      <w:r w:rsidRPr="00E71463">
        <w:rPr>
          <w:lang w:val="en-US"/>
        </w:rPr>
        <w:t>tại</w:t>
      </w:r>
      <w:proofErr w:type="spellEnd"/>
      <w:r w:rsidRPr="00E71463">
        <w:rPr>
          <w:lang w:val="en-US"/>
        </w:rPr>
        <w:t xml:space="preserve"> </w:t>
      </w:r>
      <w:proofErr w:type="spellStart"/>
      <w:r w:rsidRPr="00E71463">
        <w:rPr>
          <w:lang w:val="en-US"/>
        </w:rPr>
        <w:t>dự</w:t>
      </w:r>
      <w:proofErr w:type="spellEnd"/>
      <w:r w:rsidRPr="00E71463">
        <w:rPr>
          <w:lang w:val="en-US"/>
        </w:rPr>
        <w:t xml:space="preserve"> </w:t>
      </w:r>
      <w:proofErr w:type="spellStart"/>
      <w:r w:rsidRPr="00E71463">
        <w:rPr>
          <w:lang w:val="en-US"/>
        </w:rPr>
        <w:t>án</w:t>
      </w:r>
      <w:proofErr w:type="spellEnd"/>
      <w:r w:rsidRPr="00E71463">
        <w:rPr>
          <w:lang w:val="en-US"/>
        </w:rPr>
        <w:t xml:space="preserve"> </w:t>
      </w:r>
      <w:proofErr w:type="spellStart"/>
      <w:r w:rsidRPr="00E71463">
        <w:rPr>
          <w:lang w:val="en-US"/>
        </w:rPr>
        <w:t>tuân</w:t>
      </w:r>
      <w:proofErr w:type="spellEnd"/>
      <w:r w:rsidRPr="00E71463">
        <w:rPr>
          <w:lang w:val="en-US"/>
        </w:rPr>
        <w:t xml:space="preserve"> </w:t>
      </w:r>
      <w:proofErr w:type="spellStart"/>
      <w:r w:rsidRPr="00E71463">
        <w:rPr>
          <w:lang w:val="en-US"/>
        </w:rPr>
        <w:t>thủ</w:t>
      </w:r>
      <w:proofErr w:type="spellEnd"/>
      <w:r w:rsidRPr="00E71463">
        <w:rPr>
          <w:lang w:val="en-US"/>
        </w:rPr>
        <w:t xml:space="preserve"> </w:t>
      </w:r>
      <w:proofErr w:type="spellStart"/>
      <w:r w:rsidRPr="00E71463">
        <w:rPr>
          <w:lang w:val="en-US"/>
        </w:rPr>
        <w:t>nghiêm</w:t>
      </w:r>
      <w:proofErr w:type="spellEnd"/>
      <w:r w:rsidRPr="00E71463">
        <w:rPr>
          <w:lang w:val="en-US"/>
        </w:rPr>
        <w:t xml:space="preserve"> </w:t>
      </w:r>
      <w:proofErr w:type="spellStart"/>
      <w:r w:rsidRPr="00E71463">
        <w:rPr>
          <w:lang w:val="en-US"/>
        </w:rPr>
        <w:t>ngặt</w:t>
      </w:r>
      <w:proofErr w:type="spellEnd"/>
      <w:r w:rsidRPr="00E71463">
        <w:rPr>
          <w:lang w:val="en-US"/>
        </w:rPr>
        <w:t xml:space="preserve"> </w:t>
      </w:r>
      <w:proofErr w:type="spellStart"/>
      <w:r w:rsidRPr="00E71463">
        <w:rPr>
          <w:lang w:val="en-US"/>
        </w:rPr>
        <w:t>các</w:t>
      </w:r>
      <w:proofErr w:type="spellEnd"/>
      <w:r w:rsidRPr="00E71463">
        <w:rPr>
          <w:lang w:val="en-US"/>
        </w:rPr>
        <w:t xml:space="preserve"> </w:t>
      </w:r>
      <w:proofErr w:type="spellStart"/>
      <w:r w:rsidRPr="00E71463">
        <w:rPr>
          <w:lang w:val="en-US"/>
        </w:rPr>
        <w:t>Tiêu</w:t>
      </w:r>
      <w:proofErr w:type="spellEnd"/>
      <w:r w:rsidRPr="00E71463">
        <w:rPr>
          <w:lang w:val="en-US"/>
        </w:rPr>
        <w:t xml:space="preserve"> </w:t>
      </w:r>
      <w:proofErr w:type="spellStart"/>
      <w:r w:rsidRPr="00E71463">
        <w:rPr>
          <w:lang w:val="en-US"/>
        </w:rPr>
        <w:t>chuẩn</w:t>
      </w:r>
      <w:proofErr w:type="spellEnd"/>
      <w:r w:rsidRPr="00E71463">
        <w:rPr>
          <w:lang w:val="en-US"/>
        </w:rPr>
        <w:t xml:space="preserve">, </w:t>
      </w:r>
      <w:proofErr w:type="spellStart"/>
      <w:r w:rsidRPr="00E71463">
        <w:rPr>
          <w:lang w:val="en-US"/>
        </w:rPr>
        <w:t>Quy</w:t>
      </w:r>
      <w:proofErr w:type="spellEnd"/>
      <w:r w:rsidRPr="00E71463">
        <w:rPr>
          <w:lang w:val="en-US"/>
        </w:rPr>
        <w:t xml:space="preserve"> </w:t>
      </w:r>
      <w:proofErr w:type="spellStart"/>
      <w:r w:rsidRPr="00E71463">
        <w:rPr>
          <w:lang w:val="en-US"/>
        </w:rPr>
        <w:t>chuẩn</w:t>
      </w:r>
      <w:proofErr w:type="spellEnd"/>
      <w:r w:rsidRPr="00E71463">
        <w:rPr>
          <w:lang w:val="en-US"/>
        </w:rPr>
        <w:t xml:space="preserve"> </w:t>
      </w:r>
      <w:proofErr w:type="spellStart"/>
      <w:r w:rsidRPr="00E71463">
        <w:rPr>
          <w:lang w:val="en-US"/>
        </w:rPr>
        <w:t>về</w:t>
      </w:r>
      <w:proofErr w:type="spellEnd"/>
      <w:r w:rsidRPr="00E71463">
        <w:rPr>
          <w:lang w:val="en-US"/>
        </w:rPr>
        <w:t xml:space="preserve"> </w:t>
      </w:r>
      <w:proofErr w:type="spellStart"/>
      <w:r w:rsidRPr="00E71463">
        <w:rPr>
          <w:lang w:val="en-US"/>
        </w:rPr>
        <w:t>môi</w:t>
      </w:r>
      <w:proofErr w:type="spellEnd"/>
      <w:r w:rsidRPr="00E71463">
        <w:rPr>
          <w:lang w:val="en-US"/>
        </w:rPr>
        <w:t xml:space="preserve"> </w:t>
      </w:r>
      <w:proofErr w:type="spellStart"/>
      <w:r w:rsidRPr="00E71463">
        <w:rPr>
          <w:lang w:val="en-US"/>
        </w:rPr>
        <w:t>trường</w:t>
      </w:r>
      <w:proofErr w:type="spellEnd"/>
      <w:r w:rsidRPr="00E71463">
        <w:rPr>
          <w:lang w:val="en-US"/>
        </w:rPr>
        <w:t xml:space="preserve"> </w:t>
      </w:r>
      <w:proofErr w:type="spellStart"/>
      <w:r w:rsidRPr="00E71463">
        <w:rPr>
          <w:lang w:val="en-US"/>
        </w:rPr>
        <w:t>như</w:t>
      </w:r>
      <w:proofErr w:type="spellEnd"/>
      <w:r w:rsidRPr="00E71463">
        <w:rPr>
          <w:lang w:val="en-US"/>
        </w:rPr>
        <w:t xml:space="preserve"> </w:t>
      </w:r>
      <w:proofErr w:type="spellStart"/>
      <w:r w:rsidRPr="00E71463">
        <w:rPr>
          <w:lang w:val="en-US"/>
        </w:rPr>
        <w:t>sau</w:t>
      </w:r>
      <w:proofErr w:type="spellEnd"/>
      <w:r w:rsidRPr="00E71463">
        <w:rPr>
          <w:lang w:val="en-US"/>
        </w:rPr>
        <w:t>:</w:t>
      </w:r>
    </w:p>
    <w:p w14:paraId="48E34A52" w14:textId="77777777" w:rsidR="00E71463" w:rsidRPr="00E71463" w:rsidRDefault="00E71463" w:rsidP="004E5661">
      <w:pPr>
        <w:pStyle w:val="ListParagraph"/>
        <w:numPr>
          <w:ilvl w:val="0"/>
          <w:numId w:val="26"/>
        </w:numPr>
        <w:ind w:left="851"/>
        <w:rPr>
          <w:lang w:val="en-US"/>
        </w:rPr>
      </w:pPr>
      <w:r w:rsidRPr="00E71463">
        <w:rPr>
          <w:lang w:val="en-US"/>
        </w:rPr>
        <w:t xml:space="preserve">QCVN 19:2009/BTNMT: </w:t>
      </w:r>
      <w:proofErr w:type="spellStart"/>
      <w:r w:rsidRPr="00E71463">
        <w:rPr>
          <w:lang w:val="en-US"/>
        </w:rPr>
        <w:t>Quy</w:t>
      </w:r>
      <w:proofErr w:type="spellEnd"/>
      <w:r w:rsidRPr="00E71463">
        <w:rPr>
          <w:lang w:val="en-US"/>
        </w:rPr>
        <w:t xml:space="preserve"> </w:t>
      </w:r>
      <w:proofErr w:type="spellStart"/>
      <w:r w:rsidRPr="00E71463">
        <w:rPr>
          <w:lang w:val="en-US"/>
        </w:rPr>
        <w:t>chuẩn</w:t>
      </w:r>
      <w:proofErr w:type="spellEnd"/>
      <w:r w:rsidRPr="00E71463">
        <w:rPr>
          <w:lang w:val="en-US"/>
        </w:rPr>
        <w:t xml:space="preserve"> </w:t>
      </w:r>
      <w:proofErr w:type="spellStart"/>
      <w:r w:rsidRPr="00E71463">
        <w:rPr>
          <w:lang w:val="en-US"/>
        </w:rPr>
        <w:t>ky</w:t>
      </w:r>
      <w:proofErr w:type="spellEnd"/>
      <w:r w:rsidRPr="00E71463">
        <w:rPr>
          <w:lang w:val="en-US"/>
        </w:rPr>
        <w:t xml:space="preserve">̃ </w:t>
      </w:r>
      <w:proofErr w:type="spellStart"/>
      <w:r w:rsidRPr="00E71463">
        <w:rPr>
          <w:lang w:val="en-US"/>
        </w:rPr>
        <w:t>thuật</w:t>
      </w:r>
      <w:proofErr w:type="spellEnd"/>
      <w:r w:rsidRPr="00E71463">
        <w:rPr>
          <w:lang w:val="en-US"/>
        </w:rPr>
        <w:t xml:space="preserve"> </w:t>
      </w:r>
      <w:proofErr w:type="spellStart"/>
      <w:r w:rsidRPr="00E71463">
        <w:rPr>
          <w:lang w:val="en-US"/>
        </w:rPr>
        <w:t>quốc</w:t>
      </w:r>
      <w:proofErr w:type="spellEnd"/>
      <w:r w:rsidRPr="00E71463">
        <w:rPr>
          <w:lang w:val="en-US"/>
        </w:rPr>
        <w:t xml:space="preserve"> </w:t>
      </w:r>
      <w:proofErr w:type="spellStart"/>
      <w:r w:rsidRPr="00E71463">
        <w:rPr>
          <w:lang w:val="en-US"/>
        </w:rPr>
        <w:t>gia</w:t>
      </w:r>
      <w:proofErr w:type="spellEnd"/>
      <w:r w:rsidRPr="00E71463">
        <w:rPr>
          <w:lang w:val="en-US"/>
        </w:rPr>
        <w:t xml:space="preserve"> </w:t>
      </w:r>
      <w:proofErr w:type="spellStart"/>
      <w:r w:rsidRPr="00E71463">
        <w:rPr>
          <w:lang w:val="en-US"/>
        </w:rPr>
        <w:t>vê</w:t>
      </w:r>
      <w:proofErr w:type="spellEnd"/>
      <w:r w:rsidRPr="00E71463">
        <w:rPr>
          <w:lang w:val="en-US"/>
        </w:rPr>
        <w:t xml:space="preserve">̀ </w:t>
      </w:r>
      <w:proofErr w:type="spellStart"/>
      <w:r w:rsidRPr="00E71463">
        <w:rPr>
          <w:lang w:val="en-US"/>
        </w:rPr>
        <w:t>khí</w:t>
      </w:r>
      <w:proofErr w:type="spellEnd"/>
      <w:r w:rsidRPr="00E71463">
        <w:rPr>
          <w:lang w:val="en-US"/>
        </w:rPr>
        <w:t xml:space="preserve"> </w:t>
      </w:r>
      <w:proofErr w:type="spellStart"/>
      <w:r w:rsidRPr="00E71463">
        <w:rPr>
          <w:lang w:val="en-US"/>
        </w:rPr>
        <w:t>thải</w:t>
      </w:r>
      <w:proofErr w:type="spellEnd"/>
      <w:r w:rsidRPr="00E71463">
        <w:rPr>
          <w:lang w:val="en-US"/>
        </w:rPr>
        <w:t xml:space="preserve"> </w:t>
      </w:r>
      <w:proofErr w:type="spellStart"/>
      <w:r w:rsidRPr="00E71463">
        <w:rPr>
          <w:lang w:val="en-US"/>
        </w:rPr>
        <w:t>công</w:t>
      </w:r>
      <w:proofErr w:type="spellEnd"/>
      <w:r w:rsidRPr="00E71463">
        <w:rPr>
          <w:lang w:val="en-US"/>
        </w:rPr>
        <w:t xml:space="preserve"> </w:t>
      </w:r>
      <w:proofErr w:type="spellStart"/>
      <w:r w:rsidRPr="00E71463">
        <w:rPr>
          <w:lang w:val="en-US"/>
        </w:rPr>
        <w:t>nghiệp</w:t>
      </w:r>
      <w:proofErr w:type="spellEnd"/>
      <w:r w:rsidRPr="00E71463">
        <w:rPr>
          <w:lang w:val="en-US"/>
        </w:rPr>
        <w:t xml:space="preserve"> </w:t>
      </w:r>
      <w:proofErr w:type="spellStart"/>
      <w:r w:rsidRPr="00E71463">
        <w:rPr>
          <w:lang w:val="en-US"/>
        </w:rPr>
        <w:t>đối</w:t>
      </w:r>
      <w:proofErr w:type="spellEnd"/>
      <w:r w:rsidRPr="00E71463">
        <w:rPr>
          <w:lang w:val="en-US"/>
        </w:rPr>
        <w:t xml:space="preserve"> </w:t>
      </w:r>
      <w:proofErr w:type="spellStart"/>
      <w:r w:rsidRPr="00E71463">
        <w:rPr>
          <w:lang w:val="en-US"/>
        </w:rPr>
        <w:t>với</w:t>
      </w:r>
      <w:proofErr w:type="spellEnd"/>
      <w:r w:rsidRPr="00E71463">
        <w:rPr>
          <w:lang w:val="en-US"/>
        </w:rPr>
        <w:t xml:space="preserve"> </w:t>
      </w:r>
      <w:proofErr w:type="spellStart"/>
      <w:r w:rsidRPr="00E71463">
        <w:rPr>
          <w:lang w:val="en-US"/>
        </w:rPr>
        <w:t>bụi</w:t>
      </w:r>
      <w:proofErr w:type="spellEnd"/>
      <w:r w:rsidRPr="00E71463">
        <w:rPr>
          <w:lang w:val="en-US"/>
        </w:rPr>
        <w:t xml:space="preserve"> </w:t>
      </w:r>
      <w:proofErr w:type="spellStart"/>
      <w:r w:rsidRPr="00E71463">
        <w:rPr>
          <w:lang w:val="en-US"/>
        </w:rPr>
        <w:t>và</w:t>
      </w:r>
      <w:proofErr w:type="spellEnd"/>
      <w:r w:rsidRPr="00E71463">
        <w:rPr>
          <w:lang w:val="en-US"/>
        </w:rPr>
        <w:t xml:space="preserve"> </w:t>
      </w:r>
      <w:proofErr w:type="spellStart"/>
      <w:r w:rsidRPr="00E71463">
        <w:rPr>
          <w:lang w:val="en-US"/>
        </w:rPr>
        <w:t>các</w:t>
      </w:r>
      <w:proofErr w:type="spellEnd"/>
      <w:r w:rsidRPr="00E71463">
        <w:rPr>
          <w:lang w:val="en-US"/>
        </w:rPr>
        <w:t xml:space="preserve"> </w:t>
      </w:r>
      <w:proofErr w:type="spellStart"/>
      <w:r w:rsidRPr="00E71463">
        <w:rPr>
          <w:lang w:val="en-US"/>
        </w:rPr>
        <w:t>chất</w:t>
      </w:r>
      <w:proofErr w:type="spellEnd"/>
      <w:r w:rsidRPr="00E71463">
        <w:rPr>
          <w:lang w:val="en-US"/>
        </w:rPr>
        <w:t xml:space="preserve"> </w:t>
      </w:r>
      <w:proofErr w:type="spellStart"/>
      <w:r w:rsidRPr="00E71463">
        <w:rPr>
          <w:lang w:val="en-US"/>
        </w:rPr>
        <w:t>vô</w:t>
      </w:r>
      <w:proofErr w:type="spellEnd"/>
      <w:r w:rsidRPr="00E71463">
        <w:rPr>
          <w:lang w:val="en-US"/>
        </w:rPr>
        <w:t xml:space="preserve"> </w:t>
      </w:r>
      <w:proofErr w:type="spellStart"/>
      <w:r w:rsidRPr="00E71463">
        <w:rPr>
          <w:lang w:val="en-US"/>
        </w:rPr>
        <w:t>cơ</w:t>
      </w:r>
      <w:proofErr w:type="spellEnd"/>
      <w:r w:rsidRPr="00E71463">
        <w:rPr>
          <w:lang w:val="en-US"/>
        </w:rPr>
        <w:t>;</w:t>
      </w:r>
    </w:p>
    <w:p w14:paraId="52A70A33" w14:textId="77777777" w:rsidR="00E71463" w:rsidRPr="00E71463" w:rsidRDefault="00E71463" w:rsidP="004E5661">
      <w:pPr>
        <w:pStyle w:val="ListParagraph"/>
        <w:numPr>
          <w:ilvl w:val="0"/>
          <w:numId w:val="26"/>
        </w:numPr>
        <w:ind w:left="851"/>
        <w:rPr>
          <w:lang w:val="en-US"/>
        </w:rPr>
      </w:pPr>
      <w:r w:rsidRPr="00E71463">
        <w:rPr>
          <w:lang w:val="en-US"/>
        </w:rPr>
        <w:t xml:space="preserve">QCVN 26:2010/BTNMT: </w:t>
      </w:r>
      <w:proofErr w:type="spellStart"/>
      <w:r w:rsidRPr="00E71463">
        <w:rPr>
          <w:lang w:val="en-US"/>
        </w:rPr>
        <w:t>Quy</w:t>
      </w:r>
      <w:proofErr w:type="spellEnd"/>
      <w:r w:rsidRPr="00E71463">
        <w:rPr>
          <w:lang w:val="en-US"/>
        </w:rPr>
        <w:t xml:space="preserve"> </w:t>
      </w:r>
      <w:proofErr w:type="spellStart"/>
      <w:r w:rsidRPr="00E71463">
        <w:rPr>
          <w:lang w:val="en-US"/>
        </w:rPr>
        <w:t>chuẩn</w:t>
      </w:r>
      <w:proofErr w:type="spellEnd"/>
      <w:r w:rsidRPr="00E71463">
        <w:rPr>
          <w:lang w:val="en-US"/>
        </w:rPr>
        <w:t xml:space="preserve"> </w:t>
      </w:r>
      <w:proofErr w:type="spellStart"/>
      <w:r w:rsidRPr="00E71463">
        <w:rPr>
          <w:lang w:val="en-US"/>
        </w:rPr>
        <w:t>kỹ</w:t>
      </w:r>
      <w:proofErr w:type="spellEnd"/>
      <w:r w:rsidRPr="00E71463">
        <w:rPr>
          <w:lang w:val="en-US"/>
        </w:rPr>
        <w:t xml:space="preserve"> </w:t>
      </w:r>
      <w:proofErr w:type="spellStart"/>
      <w:r w:rsidRPr="00E71463">
        <w:rPr>
          <w:lang w:val="en-US"/>
        </w:rPr>
        <w:t>thuật</w:t>
      </w:r>
      <w:proofErr w:type="spellEnd"/>
      <w:r w:rsidRPr="00E71463">
        <w:rPr>
          <w:lang w:val="en-US"/>
        </w:rPr>
        <w:t xml:space="preserve"> </w:t>
      </w:r>
      <w:proofErr w:type="spellStart"/>
      <w:r w:rsidRPr="00E71463">
        <w:rPr>
          <w:lang w:val="en-US"/>
        </w:rPr>
        <w:t>quốc</w:t>
      </w:r>
      <w:proofErr w:type="spellEnd"/>
      <w:r w:rsidRPr="00E71463">
        <w:rPr>
          <w:lang w:val="en-US"/>
        </w:rPr>
        <w:t xml:space="preserve"> </w:t>
      </w:r>
      <w:proofErr w:type="spellStart"/>
      <w:r w:rsidRPr="00E71463">
        <w:rPr>
          <w:lang w:val="en-US"/>
        </w:rPr>
        <w:t>gia</w:t>
      </w:r>
      <w:proofErr w:type="spellEnd"/>
      <w:r w:rsidRPr="00E71463">
        <w:rPr>
          <w:lang w:val="en-US"/>
        </w:rPr>
        <w:t xml:space="preserve"> </w:t>
      </w:r>
      <w:proofErr w:type="spellStart"/>
      <w:r w:rsidRPr="00E71463">
        <w:rPr>
          <w:lang w:val="en-US"/>
        </w:rPr>
        <w:t>về</w:t>
      </w:r>
      <w:proofErr w:type="spellEnd"/>
      <w:r w:rsidRPr="00E71463">
        <w:rPr>
          <w:lang w:val="en-US"/>
        </w:rPr>
        <w:t xml:space="preserve"> </w:t>
      </w:r>
      <w:proofErr w:type="spellStart"/>
      <w:r w:rsidRPr="00E71463">
        <w:rPr>
          <w:lang w:val="en-US"/>
        </w:rPr>
        <w:t>tiếng</w:t>
      </w:r>
      <w:proofErr w:type="spellEnd"/>
      <w:r w:rsidRPr="00E71463">
        <w:rPr>
          <w:lang w:val="en-US"/>
        </w:rPr>
        <w:t xml:space="preserve"> </w:t>
      </w:r>
      <w:proofErr w:type="spellStart"/>
      <w:r w:rsidRPr="00E71463">
        <w:rPr>
          <w:lang w:val="en-US"/>
        </w:rPr>
        <w:t>ồn</w:t>
      </w:r>
      <w:proofErr w:type="spellEnd"/>
      <w:r w:rsidRPr="00E71463">
        <w:rPr>
          <w:lang w:val="en-US"/>
        </w:rPr>
        <w:t>;</w:t>
      </w:r>
    </w:p>
    <w:p w14:paraId="6D3F1B45" w14:textId="77777777" w:rsidR="00E71463" w:rsidRPr="00E71463" w:rsidRDefault="00E71463" w:rsidP="004E5661">
      <w:pPr>
        <w:pStyle w:val="ListParagraph"/>
        <w:numPr>
          <w:ilvl w:val="0"/>
          <w:numId w:val="26"/>
        </w:numPr>
        <w:ind w:left="851"/>
        <w:rPr>
          <w:lang w:val="en-US"/>
        </w:rPr>
      </w:pPr>
      <w:r w:rsidRPr="00E71463">
        <w:rPr>
          <w:lang w:val="en-US"/>
        </w:rPr>
        <w:t xml:space="preserve">QCVN 27:2010/BTNMT: </w:t>
      </w:r>
      <w:proofErr w:type="spellStart"/>
      <w:r w:rsidRPr="00E71463">
        <w:rPr>
          <w:lang w:val="en-US"/>
        </w:rPr>
        <w:t>Quy</w:t>
      </w:r>
      <w:proofErr w:type="spellEnd"/>
      <w:r w:rsidRPr="00E71463">
        <w:rPr>
          <w:lang w:val="en-US"/>
        </w:rPr>
        <w:t xml:space="preserve"> </w:t>
      </w:r>
      <w:proofErr w:type="spellStart"/>
      <w:r w:rsidRPr="00E71463">
        <w:rPr>
          <w:lang w:val="en-US"/>
        </w:rPr>
        <w:t>chuẩn</w:t>
      </w:r>
      <w:proofErr w:type="spellEnd"/>
      <w:r w:rsidRPr="00E71463">
        <w:rPr>
          <w:lang w:val="en-US"/>
        </w:rPr>
        <w:t xml:space="preserve"> </w:t>
      </w:r>
      <w:proofErr w:type="spellStart"/>
      <w:r w:rsidRPr="00E71463">
        <w:rPr>
          <w:lang w:val="en-US"/>
        </w:rPr>
        <w:t>kỹ</w:t>
      </w:r>
      <w:proofErr w:type="spellEnd"/>
      <w:r w:rsidRPr="00E71463">
        <w:rPr>
          <w:lang w:val="en-US"/>
        </w:rPr>
        <w:t xml:space="preserve"> </w:t>
      </w:r>
      <w:proofErr w:type="spellStart"/>
      <w:r w:rsidRPr="00E71463">
        <w:rPr>
          <w:lang w:val="en-US"/>
        </w:rPr>
        <w:t>thuật</w:t>
      </w:r>
      <w:proofErr w:type="spellEnd"/>
      <w:r w:rsidRPr="00E71463">
        <w:rPr>
          <w:lang w:val="en-US"/>
        </w:rPr>
        <w:t xml:space="preserve"> </w:t>
      </w:r>
      <w:proofErr w:type="spellStart"/>
      <w:r w:rsidRPr="00E71463">
        <w:rPr>
          <w:lang w:val="en-US"/>
        </w:rPr>
        <w:t>quốc</w:t>
      </w:r>
      <w:proofErr w:type="spellEnd"/>
      <w:r w:rsidRPr="00E71463">
        <w:rPr>
          <w:lang w:val="en-US"/>
        </w:rPr>
        <w:t xml:space="preserve"> </w:t>
      </w:r>
      <w:proofErr w:type="spellStart"/>
      <w:r w:rsidRPr="00E71463">
        <w:rPr>
          <w:lang w:val="en-US"/>
        </w:rPr>
        <w:t>gia</w:t>
      </w:r>
      <w:proofErr w:type="spellEnd"/>
      <w:r w:rsidRPr="00E71463">
        <w:rPr>
          <w:lang w:val="en-US"/>
        </w:rPr>
        <w:t xml:space="preserve"> </w:t>
      </w:r>
      <w:proofErr w:type="spellStart"/>
      <w:r w:rsidRPr="00E71463">
        <w:rPr>
          <w:lang w:val="en-US"/>
        </w:rPr>
        <w:t>về</w:t>
      </w:r>
      <w:proofErr w:type="spellEnd"/>
      <w:r w:rsidRPr="00E71463">
        <w:rPr>
          <w:lang w:val="en-US"/>
        </w:rPr>
        <w:t xml:space="preserve"> </w:t>
      </w:r>
      <w:proofErr w:type="spellStart"/>
      <w:r w:rsidRPr="00E71463">
        <w:rPr>
          <w:lang w:val="en-US"/>
        </w:rPr>
        <w:t>độ</w:t>
      </w:r>
      <w:proofErr w:type="spellEnd"/>
      <w:r w:rsidRPr="00E71463">
        <w:rPr>
          <w:lang w:val="en-US"/>
        </w:rPr>
        <w:t xml:space="preserve"> rung;</w:t>
      </w:r>
    </w:p>
    <w:p w14:paraId="2906109E" w14:textId="77777777" w:rsidR="00E71463" w:rsidRPr="00E71463" w:rsidRDefault="00E71463" w:rsidP="004E5661">
      <w:pPr>
        <w:pStyle w:val="ListParagraph"/>
        <w:numPr>
          <w:ilvl w:val="0"/>
          <w:numId w:val="26"/>
        </w:numPr>
        <w:ind w:left="851"/>
        <w:rPr>
          <w:lang w:val="en-US"/>
        </w:rPr>
      </w:pPr>
      <w:r w:rsidRPr="00E71463">
        <w:rPr>
          <w:lang w:val="en-US"/>
        </w:rPr>
        <w:t xml:space="preserve">QCVN 40:2011/BTNMT: </w:t>
      </w:r>
      <w:proofErr w:type="spellStart"/>
      <w:r w:rsidRPr="00E71463">
        <w:rPr>
          <w:lang w:val="en-US"/>
        </w:rPr>
        <w:t>Quy</w:t>
      </w:r>
      <w:proofErr w:type="spellEnd"/>
      <w:r w:rsidRPr="00E71463">
        <w:rPr>
          <w:lang w:val="en-US"/>
        </w:rPr>
        <w:t xml:space="preserve"> </w:t>
      </w:r>
      <w:proofErr w:type="spellStart"/>
      <w:r w:rsidRPr="00E71463">
        <w:rPr>
          <w:lang w:val="en-US"/>
        </w:rPr>
        <w:t>chuẩn</w:t>
      </w:r>
      <w:proofErr w:type="spellEnd"/>
      <w:r w:rsidRPr="00E71463">
        <w:rPr>
          <w:lang w:val="en-US"/>
        </w:rPr>
        <w:t xml:space="preserve"> </w:t>
      </w:r>
      <w:proofErr w:type="spellStart"/>
      <w:r w:rsidRPr="00E71463">
        <w:rPr>
          <w:lang w:val="en-US"/>
        </w:rPr>
        <w:t>ky</w:t>
      </w:r>
      <w:proofErr w:type="spellEnd"/>
      <w:r w:rsidRPr="00E71463">
        <w:rPr>
          <w:lang w:val="en-US"/>
        </w:rPr>
        <w:t xml:space="preserve">̃ </w:t>
      </w:r>
      <w:proofErr w:type="spellStart"/>
      <w:r w:rsidRPr="00E71463">
        <w:rPr>
          <w:lang w:val="en-US"/>
        </w:rPr>
        <w:t>thuật</w:t>
      </w:r>
      <w:proofErr w:type="spellEnd"/>
      <w:r w:rsidRPr="00E71463">
        <w:rPr>
          <w:lang w:val="en-US"/>
        </w:rPr>
        <w:t xml:space="preserve"> </w:t>
      </w:r>
      <w:proofErr w:type="spellStart"/>
      <w:r w:rsidRPr="00E71463">
        <w:rPr>
          <w:lang w:val="en-US"/>
        </w:rPr>
        <w:t>quốc</w:t>
      </w:r>
      <w:proofErr w:type="spellEnd"/>
      <w:r w:rsidRPr="00E71463">
        <w:rPr>
          <w:lang w:val="en-US"/>
        </w:rPr>
        <w:t xml:space="preserve"> </w:t>
      </w:r>
      <w:proofErr w:type="spellStart"/>
      <w:r w:rsidRPr="00E71463">
        <w:rPr>
          <w:lang w:val="en-US"/>
        </w:rPr>
        <w:t>gia</w:t>
      </w:r>
      <w:proofErr w:type="spellEnd"/>
      <w:r w:rsidRPr="00E71463">
        <w:rPr>
          <w:lang w:val="en-US"/>
        </w:rPr>
        <w:t xml:space="preserve"> </w:t>
      </w:r>
      <w:proofErr w:type="spellStart"/>
      <w:r w:rsidRPr="00E71463">
        <w:rPr>
          <w:lang w:val="en-US"/>
        </w:rPr>
        <w:t>vê</w:t>
      </w:r>
      <w:proofErr w:type="spellEnd"/>
      <w:r w:rsidRPr="00E71463">
        <w:rPr>
          <w:lang w:val="en-US"/>
        </w:rPr>
        <w:t xml:space="preserve">̀ </w:t>
      </w:r>
      <w:proofErr w:type="spellStart"/>
      <w:r w:rsidRPr="00E71463">
        <w:rPr>
          <w:lang w:val="en-US"/>
        </w:rPr>
        <w:t>nước</w:t>
      </w:r>
      <w:proofErr w:type="spellEnd"/>
      <w:r w:rsidRPr="00E71463">
        <w:rPr>
          <w:lang w:val="en-US"/>
        </w:rPr>
        <w:t xml:space="preserve"> </w:t>
      </w:r>
      <w:proofErr w:type="spellStart"/>
      <w:r w:rsidRPr="00E71463">
        <w:rPr>
          <w:lang w:val="en-US"/>
        </w:rPr>
        <w:t>thải</w:t>
      </w:r>
      <w:proofErr w:type="spellEnd"/>
      <w:r w:rsidRPr="00E71463">
        <w:rPr>
          <w:lang w:val="en-US"/>
        </w:rPr>
        <w:t xml:space="preserve"> </w:t>
      </w:r>
      <w:proofErr w:type="spellStart"/>
      <w:r w:rsidRPr="00E71463">
        <w:rPr>
          <w:lang w:val="en-US"/>
        </w:rPr>
        <w:t>công</w:t>
      </w:r>
      <w:proofErr w:type="spellEnd"/>
      <w:r w:rsidRPr="00E71463">
        <w:rPr>
          <w:lang w:val="en-US"/>
        </w:rPr>
        <w:t xml:space="preserve"> </w:t>
      </w:r>
      <w:proofErr w:type="spellStart"/>
      <w:r w:rsidRPr="00E71463">
        <w:rPr>
          <w:lang w:val="en-US"/>
        </w:rPr>
        <w:t>nghiệp</w:t>
      </w:r>
      <w:proofErr w:type="spellEnd"/>
      <w:r w:rsidRPr="00E71463">
        <w:rPr>
          <w:lang w:val="en-US"/>
        </w:rPr>
        <w:t>;</w:t>
      </w:r>
    </w:p>
    <w:p w14:paraId="68B83C43" w14:textId="77777777" w:rsidR="00E71463" w:rsidRPr="00E71463" w:rsidRDefault="00E71463" w:rsidP="004E5661">
      <w:pPr>
        <w:pStyle w:val="ListParagraph"/>
        <w:numPr>
          <w:ilvl w:val="0"/>
          <w:numId w:val="26"/>
        </w:numPr>
        <w:ind w:left="851"/>
        <w:rPr>
          <w:lang w:val="en-US"/>
        </w:rPr>
      </w:pPr>
      <w:r w:rsidRPr="00E71463">
        <w:rPr>
          <w:lang w:val="en-US"/>
        </w:rPr>
        <w:t xml:space="preserve">QCVN 63:2017/BTNMT: </w:t>
      </w:r>
      <w:proofErr w:type="spellStart"/>
      <w:r w:rsidRPr="00E71463">
        <w:rPr>
          <w:lang w:val="en-US"/>
        </w:rPr>
        <w:t>Quy</w:t>
      </w:r>
      <w:proofErr w:type="spellEnd"/>
      <w:r w:rsidRPr="00E71463">
        <w:rPr>
          <w:lang w:val="en-US"/>
        </w:rPr>
        <w:t xml:space="preserve"> </w:t>
      </w:r>
      <w:proofErr w:type="spellStart"/>
      <w:r w:rsidRPr="00E71463">
        <w:rPr>
          <w:lang w:val="en-US"/>
        </w:rPr>
        <w:t>chuẩn</w:t>
      </w:r>
      <w:proofErr w:type="spellEnd"/>
      <w:r w:rsidRPr="00E71463">
        <w:rPr>
          <w:lang w:val="en-US"/>
        </w:rPr>
        <w:t xml:space="preserve"> </w:t>
      </w:r>
      <w:proofErr w:type="spellStart"/>
      <w:r w:rsidRPr="00E71463">
        <w:rPr>
          <w:lang w:val="en-US"/>
        </w:rPr>
        <w:t>ky</w:t>
      </w:r>
      <w:proofErr w:type="spellEnd"/>
      <w:r w:rsidRPr="00E71463">
        <w:rPr>
          <w:lang w:val="en-US"/>
        </w:rPr>
        <w:t xml:space="preserve">̃ </w:t>
      </w:r>
      <w:proofErr w:type="spellStart"/>
      <w:r w:rsidRPr="00E71463">
        <w:rPr>
          <w:lang w:val="en-US"/>
        </w:rPr>
        <w:t>thuật</w:t>
      </w:r>
      <w:proofErr w:type="spellEnd"/>
      <w:r w:rsidRPr="00E71463">
        <w:rPr>
          <w:lang w:val="en-US"/>
        </w:rPr>
        <w:t xml:space="preserve"> </w:t>
      </w:r>
      <w:proofErr w:type="spellStart"/>
      <w:r w:rsidRPr="00E71463">
        <w:rPr>
          <w:lang w:val="en-US"/>
        </w:rPr>
        <w:t>quốc</w:t>
      </w:r>
      <w:proofErr w:type="spellEnd"/>
      <w:r w:rsidRPr="00E71463">
        <w:rPr>
          <w:lang w:val="en-US"/>
        </w:rPr>
        <w:t xml:space="preserve"> </w:t>
      </w:r>
      <w:proofErr w:type="spellStart"/>
      <w:r w:rsidRPr="00E71463">
        <w:rPr>
          <w:lang w:val="en-US"/>
        </w:rPr>
        <w:t>gia</w:t>
      </w:r>
      <w:proofErr w:type="spellEnd"/>
      <w:r w:rsidRPr="00E71463">
        <w:rPr>
          <w:lang w:val="en-US"/>
        </w:rPr>
        <w:t xml:space="preserve"> </w:t>
      </w:r>
      <w:proofErr w:type="spellStart"/>
      <w:r w:rsidRPr="00E71463">
        <w:rPr>
          <w:lang w:val="en-US"/>
        </w:rPr>
        <w:t>vê</w:t>
      </w:r>
      <w:proofErr w:type="spellEnd"/>
      <w:r w:rsidRPr="00E71463">
        <w:rPr>
          <w:lang w:val="en-US"/>
        </w:rPr>
        <w:t xml:space="preserve">̀ </w:t>
      </w:r>
      <w:proofErr w:type="spellStart"/>
      <w:r w:rsidRPr="00E71463">
        <w:rPr>
          <w:lang w:val="en-US"/>
        </w:rPr>
        <w:t>nước</w:t>
      </w:r>
      <w:proofErr w:type="spellEnd"/>
      <w:r w:rsidRPr="00E71463">
        <w:rPr>
          <w:lang w:val="en-US"/>
        </w:rPr>
        <w:t xml:space="preserve"> </w:t>
      </w:r>
      <w:proofErr w:type="spellStart"/>
      <w:r w:rsidRPr="00E71463">
        <w:rPr>
          <w:lang w:val="en-US"/>
        </w:rPr>
        <w:t>thải</w:t>
      </w:r>
      <w:proofErr w:type="spellEnd"/>
      <w:r w:rsidRPr="00E71463">
        <w:rPr>
          <w:lang w:val="en-US"/>
        </w:rPr>
        <w:t xml:space="preserve"> </w:t>
      </w:r>
      <w:proofErr w:type="spellStart"/>
      <w:r w:rsidRPr="00E71463">
        <w:rPr>
          <w:lang w:val="en-US"/>
        </w:rPr>
        <w:t>chế</w:t>
      </w:r>
      <w:proofErr w:type="spellEnd"/>
      <w:r w:rsidRPr="00E71463">
        <w:rPr>
          <w:lang w:val="en-US"/>
        </w:rPr>
        <w:t xml:space="preserve"> </w:t>
      </w:r>
      <w:proofErr w:type="spellStart"/>
      <w:r w:rsidRPr="00E71463">
        <w:rPr>
          <w:lang w:val="en-US"/>
        </w:rPr>
        <w:t>biến</w:t>
      </w:r>
      <w:proofErr w:type="spellEnd"/>
      <w:r w:rsidRPr="00E71463">
        <w:rPr>
          <w:lang w:val="en-US"/>
        </w:rPr>
        <w:t xml:space="preserve"> </w:t>
      </w:r>
      <w:proofErr w:type="spellStart"/>
      <w:r w:rsidRPr="00E71463">
        <w:rPr>
          <w:lang w:val="en-US"/>
        </w:rPr>
        <w:t>tinh</w:t>
      </w:r>
      <w:proofErr w:type="spellEnd"/>
      <w:r w:rsidRPr="00E71463">
        <w:rPr>
          <w:lang w:val="en-US"/>
        </w:rPr>
        <w:t xml:space="preserve"> </w:t>
      </w:r>
      <w:proofErr w:type="spellStart"/>
      <w:r w:rsidRPr="00E71463">
        <w:rPr>
          <w:lang w:val="en-US"/>
        </w:rPr>
        <w:t>bột</w:t>
      </w:r>
      <w:proofErr w:type="spellEnd"/>
      <w:r w:rsidRPr="00E71463">
        <w:rPr>
          <w:lang w:val="en-US"/>
        </w:rPr>
        <w:t xml:space="preserve"> </w:t>
      </w:r>
      <w:proofErr w:type="spellStart"/>
      <w:r w:rsidRPr="00E71463">
        <w:rPr>
          <w:lang w:val="en-US"/>
        </w:rPr>
        <w:t>sắn</w:t>
      </w:r>
      <w:proofErr w:type="spellEnd"/>
      <w:r w:rsidRPr="00E71463">
        <w:rPr>
          <w:lang w:val="en-US"/>
        </w:rPr>
        <w:t>.</w:t>
      </w:r>
    </w:p>
    <w:p w14:paraId="7EECBF63" w14:textId="77777777" w:rsidR="001E532F" w:rsidRDefault="001E532F" w:rsidP="004E5661">
      <w:pPr>
        <w:spacing w:before="60" w:after="60"/>
        <w:rPr>
          <w:lang w:val="en-US"/>
        </w:rPr>
      </w:pPr>
      <w:r>
        <w:rPr>
          <w:lang w:val="en-US"/>
        </w:rPr>
        <w:br w:type="page"/>
      </w:r>
    </w:p>
    <w:p w14:paraId="5B772C21" w14:textId="77777777" w:rsidR="00125E82" w:rsidRPr="004450F7" w:rsidRDefault="00125E82" w:rsidP="004E5661">
      <w:pPr>
        <w:spacing w:before="60" w:after="60"/>
        <w:jc w:val="center"/>
        <w:rPr>
          <w:b/>
          <w:bCs/>
          <w:lang w:val="en-US"/>
        </w:rPr>
      </w:pPr>
      <w:r w:rsidRPr="004450F7">
        <w:rPr>
          <w:b/>
          <w:bCs/>
          <w:lang w:val="en-US"/>
        </w:rPr>
        <w:lastRenderedPageBreak/>
        <w:t>PHỤ LỤC BÁO CÁO</w:t>
      </w:r>
    </w:p>
    <w:p w14:paraId="35E11588" w14:textId="51B194F8" w:rsidR="00125E82" w:rsidRPr="004450F7" w:rsidRDefault="00125E82" w:rsidP="004E5661">
      <w:pPr>
        <w:pStyle w:val="ListParagraph"/>
        <w:numPr>
          <w:ilvl w:val="0"/>
          <w:numId w:val="89"/>
        </w:numPr>
        <w:rPr>
          <w:lang w:val="en-US"/>
        </w:rPr>
      </w:pPr>
      <w:proofErr w:type="spellStart"/>
      <w:r w:rsidRPr="004450F7">
        <w:rPr>
          <w:lang w:val="en-US"/>
        </w:rPr>
        <w:t>Bản</w:t>
      </w:r>
      <w:proofErr w:type="spellEnd"/>
      <w:r w:rsidRPr="004450F7">
        <w:rPr>
          <w:lang w:val="en-US"/>
        </w:rPr>
        <w:t xml:space="preserve"> </w:t>
      </w:r>
      <w:proofErr w:type="spellStart"/>
      <w:r w:rsidRPr="004450F7">
        <w:rPr>
          <w:lang w:val="en-US"/>
        </w:rPr>
        <w:t>sao</w:t>
      </w:r>
      <w:proofErr w:type="spellEnd"/>
      <w:r w:rsidRPr="004450F7">
        <w:rPr>
          <w:lang w:val="en-US"/>
        </w:rPr>
        <w:t xml:space="preserve"> </w:t>
      </w:r>
      <w:proofErr w:type="spellStart"/>
      <w:r w:rsidRPr="004450F7">
        <w:rPr>
          <w:lang w:val="en-US"/>
        </w:rPr>
        <w:t>giấy</w:t>
      </w:r>
      <w:proofErr w:type="spellEnd"/>
      <w:r w:rsidRPr="004450F7">
        <w:rPr>
          <w:lang w:val="en-US"/>
        </w:rPr>
        <w:t xml:space="preserve"> </w:t>
      </w:r>
      <w:proofErr w:type="spellStart"/>
      <w:r w:rsidRPr="004450F7">
        <w:rPr>
          <w:lang w:val="en-US"/>
        </w:rPr>
        <w:t>chứng</w:t>
      </w:r>
      <w:proofErr w:type="spellEnd"/>
      <w:r w:rsidRPr="004450F7">
        <w:rPr>
          <w:lang w:val="en-US"/>
        </w:rPr>
        <w:t xml:space="preserve"> </w:t>
      </w:r>
      <w:proofErr w:type="spellStart"/>
      <w:r w:rsidRPr="004450F7">
        <w:rPr>
          <w:lang w:val="en-US"/>
        </w:rPr>
        <w:t>nhận</w:t>
      </w:r>
      <w:proofErr w:type="spellEnd"/>
      <w:r w:rsidRPr="004450F7">
        <w:rPr>
          <w:lang w:val="en-US"/>
        </w:rPr>
        <w:t xml:space="preserve"> </w:t>
      </w:r>
      <w:proofErr w:type="spellStart"/>
      <w:r w:rsidRPr="004450F7">
        <w:rPr>
          <w:lang w:val="en-US"/>
        </w:rPr>
        <w:t>đăng</w:t>
      </w:r>
      <w:proofErr w:type="spellEnd"/>
      <w:r w:rsidRPr="004450F7">
        <w:rPr>
          <w:lang w:val="en-US"/>
        </w:rPr>
        <w:t xml:space="preserve"> </w:t>
      </w:r>
      <w:proofErr w:type="spellStart"/>
      <w:r w:rsidRPr="004450F7">
        <w:rPr>
          <w:lang w:val="en-US"/>
        </w:rPr>
        <w:t>ký</w:t>
      </w:r>
      <w:proofErr w:type="spellEnd"/>
      <w:r w:rsidRPr="004450F7">
        <w:rPr>
          <w:lang w:val="en-US"/>
        </w:rPr>
        <w:t xml:space="preserve"> </w:t>
      </w:r>
      <w:proofErr w:type="spellStart"/>
      <w:r w:rsidRPr="004450F7">
        <w:rPr>
          <w:lang w:val="en-US"/>
        </w:rPr>
        <w:t>doanh</w:t>
      </w:r>
      <w:proofErr w:type="spellEnd"/>
      <w:r w:rsidRPr="004450F7">
        <w:rPr>
          <w:lang w:val="en-US"/>
        </w:rPr>
        <w:t xml:space="preserve"> </w:t>
      </w:r>
      <w:proofErr w:type="spellStart"/>
      <w:r w:rsidRPr="004450F7">
        <w:rPr>
          <w:lang w:val="en-US"/>
        </w:rPr>
        <w:t>nghiệp</w:t>
      </w:r>
      <w:proofErr w:type="spellEnd"/>
      <w:r w:rsidRPr="004450F7">
        <w:rPr>
          <w:lang w:val="en-US"/>
        </w:rPr>
        <w:t xml:space="preserve">, </w:t>
      </w:r>
      <w:proofErr w:type="spellStart"/>
      <w:r w:rsidRPr="004450F7">
        <w:rPr>
          <w:lang w:val="en-US"/>
        </w:rPr>
        <w:t>giấy</w:t>
      </w:r>
      <w:proofErr w:type="spellEnd"/>
      <w:r w:rsidRPr="004450F7">
        <w:rPr>
          <w:lang w:val="en-US"/>
        </w:rPr>
        <w:t xml:space="preserve"> </w:t>
      </w:r>
      <w:proofErr w:type="spellStart"/>
      <w:r w:rsidRPr="004450F7">
        <w:rPr>
          <w:lang w:val="en-US"/>
        </w:rPr>
        <w:t>chứng</w:t>
      </w:r>
      <w:proofErr w:type="spellEnd"/>
      <w:r w:rsidRPr="004450F7">
        <w:rPr>
          <w:lang w:val="en-US"/>
        </w:rPr>
        <w:t xml:space="preserve"> </w:t>
      </w:r>
      <w:proofErr w:type="spellStart"/>
      <w:r w:rsidRPr="004450F7">
        <w:rPr>
          <w:lang w:val="en-US"/>
        </w:rPr>
        <w:t>nhận</w:t>
      </w:r>
      <w:proofErr w:type="spellEnd"/>
      <w:r w:rsidRPr="004450F7">
        <w:rPr>
          <w:lang w:val="en-US"/>
        </w:rPr>
        <w:t xml:space="preserve"> </w:t>
      </w:r>
      <w:proofErr w:type="spellStart"/>
      <w:r w:rsidRPr="004450F7">
        <w:rPr>
          <w:lang w:val="en-US"/>
        </w:rPr>
        <w:t>đăng</w:t>
      </w:r>
      <w:proofErr w:type="spellEnd"/>
      <w:r w:rsidRPr="004450F7">
        <w:rPr>
          <w:lang w:val="en-US"/>
        </w:rPr>
        <w:t xml:space="preserve"> </w:t>
      </w:r>
      <w:proofErr w:type="spellStart"/>
      <w:r w:rsidRPr="004450F7">
        <w:rPr>
          <w:lang w:val="en-US"/>
        </w:rPr>
        <w:t>ký</w:t>
      </w:r>
      <w:proofErr w:type="spellEnd"/>
      <w:r w:rsidRPr="004450F7">
        <w:rPr>
          <w:lang w:val="en-US"/>
        </w:rPr>
        <w:t xml:space="preserve"> </w:t>
      </w:r>
      <w:proofErr w:type="spellStart"/>
      <w:r w:rsidRPr="004450F7">
        <w:rPr>
          <w:lang w:val="en-US"/>
        </w:rPr>
        <w:t>đầu</w:t>
      </w:r>
      <w:proofErr w:type="spellEnd"/>
      <w:r w:rsidRPr="004450F7">
        <w:rPr>
          <w:lang w:val="en-US"/>
        </w:rPr>
        <w:t xml:space="preserve"> </w:t>
      </w:r>
      <w:proofErr w:type="spellStart"/>
      <w:r w:rsidRPr="004450F7">
        <w:rPr>
          <w:lang w:val="en-US"/>
        </w:rPr>
        <w:t>tư</w:t>
      </w:r>
      <w:proofErr w:type="spellEnd"/>
      <w:r w:rsidRPr="004450F7">
        <w:rPr>
          <w:lang w:val="en-US"/>
        </w:rPr>
        <w:t xml:space="preserve"> </w:t>
      </w:r>
      <w:proofErr w:type="spellStart"/>
      <w:r w:rsidRPr="004450F7">
        <w:rPr>
          <w:lang w:val="en-US"/>
        </w:rPr>
        <w:t>hoặc</w:t>
      </w:r>
      <w:proofErr w:type="spellEnd"/>
      <w:r w:rsidRPr="004450F7">
        <w:rPr>
          <w:lang w:val="en-US"/>
        </w:rPr>
        <w:t xml:space="preserve"> </w:t>
      </w:r>
      <w:proofErr w:type="spellStart"/>
      <w:r w:rsidRPr="004450F7">
        <w:rPr>
          <w:lang w:val="en-US"/>
        </w:rPr>
        <w:t>các</w:t>
      </w:r>
      <w:proofErr w:type="spellEnd"/>
      <w:r w:rsidRPr="004450F7">
        <w:rPr>
          <w:lang w:val="en-US"/>
        </w:rPr>
        <w:t xml:space="preserve"> </w:t>
      </w:r>
      <w:proofErr w:type="spellStart"/>
      <w:r w:rsidRPr="004450F7">
        <w:rPr>
          <w:lang w:val="en-US"/>
        </w:rPr>
        <w:t>giấy</w:t>
      </w:r>
      <w:proofErr w:type="spellEnd"/>
      <w:r w:rsidRPr="004450F7">
        <w:rPr>
          <w:lang w:val="en-US"/>
        </w:rPr>
        <w:t xml:space="preserve"> </w:t>
      </w:r>
      <w:proofErr w:type="spellStart"/>
      <w:r w:rsidRPr="004450F7">
        <w:rPr>
          <w:lang w:val="en-US"/>
        </w:rPr>
        <w:t>tờ</w:t>
      </w:r>
      <w:proofErr w:type="spellEnd"/>
      <w:r w:rsidRPr="004450F7">
        <w:rPr>
          <w:lang w:val="en-US"/>
        </w:rPr>
        <w:t xml:space="preserve"> </w:t>
      </w:r>
      <w:proofErr w:type="spellStart"/>
      <w:r w:rsidRPr="004450F7">
        <w:rPr>
          <w:lang w:val="en-US"/>
        </w:rPr>
        <w:t>tương</w:t>
      </w:r>
      <w:proofErr w:type="spellEnd"/>
      <w:r w:rsidRPr="004450F7">
        <w:rPr>
          <w:lang w:val="en-US"/>
        </w:rPr>
        <w:t xml:space="preserve"> </w:t>
      </w:r>
      <w:proofErr w:type="spellStart"/>
      <w:r w:rsidRPr="004450F7">
        <w:rPr>
          <w:lang w:val="en-US"/>
        </w:rPr>
        <w:t>đương</w:t>
      </w:r>
      <w:proofErr w:type="spellEnd"/>
      <w:r w:rsidRPr="004450F7">
        <w:rPr>
          <w:lang w:val="en-US"/>
        </w:rPr>
        <w:t>;</w:t>
      </w:r>
    </w:p>
    <w:p w14:paraId="1703D80D" w14:textId="24ACBDF8" w:rsidR="00125E82" w:rsidRPr="004450F7" w:rsidRDefault="00125E82" w:rsidP="004E5661">
      <w:pPr>
        <w:pStyle w:val="ListParagraph"/>
        <w:numPr>
          <w:ilvl w:val="0"/>
          <w:numId w:val="89"/>
        </w:numPr>
        <w:rPr>
          <w:lang w:val="en-US"/>
        </w:rPr>
      </w:pPr>
      <w:proofErr w:type="spellStart"/>
      <w:r w:rsidRPr="004450F7">
        <w:rPr>
          <w:lang w:val="en-US"/>
        </w:rPr>
        <w:t>Giấy</w:t>
      </w:r>
      <w:proofErr w:type="spellEnd"/>
      <w:r w:rsidRPr="004450F7">
        <w:rPr>
          <w:lang w:val="en-US"/>
        </w:rPr>
        <w:t xml:space="preserve"> </w:t>
      </w:r>
      <w:proofErr w:type="spellStart"/>
      <w:r w:rsidRPr="004450F7">
        <w:rPr>
          <w:lang w:val="en-US"/>
        </w:rPr>
        <w:t>tờ</w:t>
      </w:r>
      <w:proofErr w:type="spellEnd"/>
      <w:r w:rsidRPr="004450F7">
        <w:rPr>
          <w:lang w:val="en-US"/>
        </w:rPr>
        <w:t xml:space="preserve"> </w:t>
      </w:r>
      <w:proofErr w:type="spellStart"/>
      <w:r w:rsidRPr="004450F7">
        <w:rPr>
          <w:lang w:val="en-US"/>
        </w:rPr>
        <w:t>về</w:t>
      </w:r>
      <w:proofErr w:type="spellEnd"/>
      <w:r w:rsidRPr="004450F7">
        <w:rPr>
          <w:lang w:val="en-US"/>
        </w:rPr>
        <w:t xml:space="preserve"> </w:t>
      </w:r>
      <w:proofErr w:type="spellStart"/>
      <w:r w:rsidRPr="004450F7">
        <w:rPr>
          <w:lang w:val="en-US"/>
        </w:rPr>
        <w:t>đất</w:t>
      </w:r>
      <w:proofErr w:type="spellEnd"/>
      <w:r w:rsidRPr="004450F7">
        <w:rPr>
          <w:lang w:val="en-US"/>
        </w:rPr>
        <w:t xml:space="preserve"> </w:t>
      </w:r>
      <w:proofErr w:type="spellStart"/>
      <w:r w:rsidRPr="004450F7">
        <w:rPr>
          <w:lang w:val="en-US"/>
        </w:rPr>
        <w:t>đai</w:t>
      </w:r>
      <w:proofErr w:type="spellEnd"/>
      <w:r w:rsidRPr="004450F7">
        <w:rPr>
          <w:lang w:val="en-US"/>
        </w:rPr>
        <w:t xml:space="preserve"> </w:t>
      </w:r>
      <w:proofErr w:type="spellStart"/>
      <w:r w:rsidRPr="004450F7">
        <w:rPr>
          <w:lang w:val="en-US"/>
        </w:rPr>
        <w:t>hoặc</w:t>
      </w:r>
      <w:proofErr w:type="spellEnd"/>
      <w:r w:rsidRPr="004450F7">
        <w:rPr>
          <w:lang w:val="en-US"/>
        </w:rPr>
        <w:t xml:space="preserve"> </w:t>
      </w:r>
      <w:proofErr w:type="spellStart"/>
      <w:r w:rsidRPr="004450F7">
        <w:rPr>
          <w:lang w:val="en-US"/>
        </w:rPr>
        <w:t>bản</w:t>
      </w:r>
      <w:proofErr w:type="spellEnd"/>
      <w:r w:rsidRPr="004450F7">
        <w:rPr>
          <w:lang w:val="en-US"/>
        </w:rPr>
        <w:t xml:space="preserve"> </w:t>
      </w:r>
      <w:proofErr w:type="spellStart"/>
      <w:r w:rsidRPr="004450F7">
        <w:rPr>
          <w:lang w:val="en-US"/>
        </w:rPr>
        <w:t>sao</w:t>
      </w:r>
      <w:proofErr w:type="spellEnd"/>
      <w:r w:rsidRPr="004450F7">
        <w:rPr>
          <w:lang w:val="en-US"/>
        </w:rPr>
        <w:t xml:space="preserve"> </w:t>
      </w:r>
      <w:proofErr w:type="spellStart"/>
      <w:r w:rsidRPr="004450F7">
        <w:rPr>
          <w:lang w:val="en-US"/>
        </w:rPr>
        <w:t>hợp</w:t>
      </w:r>
      <w:proofErr w:type="spellEnd"/>
      <w:r w:rsidRPr="004450F7">
        <w:rPr>
          <w:lang w:val="en-US"/>
        </w:rPr>
        <w:t xml:space="preserve"> </w:t>
      </w:r>
      <w:proofErr w:type="spellStart"/>
      <w:r w:rsidRPr="004450F7">
        <w:rPr>
          <w:lang w:val="en-US"/>
        </w:rPr>
        <w:t>đồng</w:t>
      </w:r>
      <w:proofErr w:type="spellEnd"/>
      <w:r w:rsidRPr="004450F7">
        <w:rPr>
          <w:lang w:val="en-US"/>
        </w:rPr>
        <w:t xml:space="preserve"> </w:t>
      </w:r>
      <w:proofErr w:type="spellStart"/>
      <w:r w:rsidRPr="004450F7">
        <w:rPr>
          <w:lang w:val="en-US"/>
        </w:rPr>
        <w:t>thuê</w:t>
      </w:r>
      <w:proofErr w:type="spellEnd"/>
      <w:r w:rsidRPr="004450F7">
        <w:rPr>
          <w:lang w:val="en-US"/>
        </w:rPr>
        <w:t xml:space="preserve"> </w:t>
      </w:r>
      <w:proofErr w:type="spellStart"/>
      <w:r w:rsidRPr="004450F7">
        <w:rPr>
          <w:lang w:val="en-US"/>
        </w:rPr>
        <w:t>đất</w:t>
      </w:r>
      <w:proofErr w:type="spellEnd"/>
      <w:r w:rsidRPr="004450F7">
        <w:rPr>
          <w:lang w:val="en-US"/>
        </w:rPr>
        <w:t xml:space="preserve"> </w:t>
      </w:r>
      <w:proofErr w:type="spellStart"/>
      <w:r w:rsidRPr="004450F7">
        <w:rPr>
          <w:lang w:val="en-US"/>
        </w:rPr>
        <w:t>của</w:t>
      </w:r>
      <w:proofErr w:type="spellEnd"/>
      <w:r w:rsidRPr="004450F7">
        <w:rPr>
          <w:lang w:val="en-US"/>
        </w:rPr>
        <w:t xml:space="preserve"> </w:t>
      </w:r>
      <w:proofErr w:type="spellStart"/>
      <w:r w:rsidRPr="004450F7">
        <w:rPr>
          <w:lang w:val="en-US"/>
        </w:rPr>
        <w:t>cơ</w:t>
      </w:r>
      <w:proofErr w:type="spellEnd"/>
      <w:r w:rsidRPr="004450F7">
        <w:rPr>
          <w:lang w:val="en-US"/>
        </w:rPr>
        <w:t xml:space="preserve"> </w:t>
      </w:r>
      <w:proofErr w:type="spellStart"/>
      <w:r w:rsidRPr="004450F7">
        <w:rPr>
          <w:lang w:val="en-US"/>
        </w:rPr>
        <w:t>sở</w:t>
      </w:r>
      <w:proofErr w:type="spellEnd"/>
      <w:r w:rsidRPr="004450F7">
        <w:rPr>
          <w:lang w:val="en-US"/>
        </w:rPr>
        <w:t xml:space="preserve"> </w:t>
      </w:r>
      <w:proofErr w:type="spellStart"/>
      <w:r w:rsidRPr="004450F7">
        <w:rPr>
          <w:lang w:val="en-US"/>
        </w:rPr>
        <w:t>theo</w:t>
      </w:r>
      <w:proofErr w:type="spellEnd"/>
      <w:r w:rsidRPr="004450F7">
        <w:rPr>
          <w:lang w:val="en-US"/>
        </w:rPr>
        <w:t xml:space="preserve"> </w:t>
      </w:r>
      <w:proofErr w:type="spellStart"/>
      <w:r w:rsidRPr="004450F7">
        <w:rPr>
          <w:lang w:val="en-US"/>
        </w:rPr>
        <w:t>quy</w:t>
      </w:r>
      <w:proofErr w:type="spellEnd"/>
      <w:r w:rsidRPr="004450F7">
        <w:rPr>
          <w:lang w:val="en-US"/>
        </w:rPr>
        <w:t xml:space="preserve"> </w:t>
      </w:r>
      <w:proofErr w:type="spellStart"/>
      <w:r w:rsidRPr="004450F7">
        <w:rPr>
          <w:lang w:val="en-US"/>
        </w:rPr>
        <w:t>định</w:t>
      </w:r>
      <w:proofErr w:type="spellEnd"/>
      <w:r w:rsidRPr="004450F7">
        <w:rPr>
          <w:lang w:val="en-US"/>
        </w:rPr>
        <w:t xml:space="preserve"> </w:t>
      </w:r>
      <w:proofErr w:type="spellStart"/>
      <w:r w:rsidRPr="004450F7">
        <w:rPr>
          <w:lang w:val="en-US"/>
        </w:rPr>
        <w:t>của</w:t>
      </w:r>
      <w:proofErr w:type="spellEnd"/>
      <w:r w:rsidRPr="004450F7">
        <w:rPr>
          <w:lang w:val="en-US"/>
        </w:rPr>
        <w:t xml:space="preserve"> </w:t>
      </w:r>
      <w:proofErr w:type="spellStart"/>
      <w:r w:rsidRPr="004450F7">
        <w:rPr>
          <w:lang w:val="en-US"/>
        </w:rPr>
        <w:t>pháp</w:t>
      </w:r>
      <w:proofErr w:type="spellEnd"/>
      <w:r w:rsidRPr="004450F7">
        <w:rPr>
          <w:lang w:val="en-US"/>
        </w:rPr>
        <w:t xml:space="preserve"> </w:t>
      </w:r>
      <w:proofErr w:type="spellStart"/>
      <w:r w:rsidRPr="004450F7">
        <w:rPr>
          <w:lang w:val="en-US"/>
        </w:rPr>
        <w:t>luật</w:t>
      </w:r>
      <w:proofErr w:type="spellEnd"/>
      <w:r w:rsidRPr="004450F7">
        <w:rPr>
          <w:lang w:val="en-US"/>
        </w:rPr>
        <w:t>.</w:t>
      </w:r>
    </w:p>
    <w:p w14:paraId="098435CE" w14:textId="12009EB3" w:rsidR="00125E82" w:rsidRPr="004450F7" w:rsidRDefault="00125E82" w:rsidP="004E5661">
      <w:pPr>
        <w:pStyle w:val="ListParagraph"/>
        <w:numPr>
          <w:ilvl w:val="0"/>
          <w:numId w:val="89"/>
        </w:numPr>
        <w:rPr>
          <w:lang w:val="en-US"/>
        </w:rPr>
      </w:pPr>
      <w:proofErr w:type="spellStart"/>
      <w:r w:rsidRPr="004450F7">
        <w:rPr>
          <w:lang w:val="en-US"/>
        </w:rPr>
        <w:t>Bản</w:t>
      </w:r>
      <w:proofErr w:type="spellEnd"/>
      <w:r w:rsidRPr="004450F7">
        <w:rPr>
          <w:lang w:val="en-US"/>
        </w:rPr>
        <w:t xml:space="preserve"> </w:t>
      </w:r>
      <w:proofErr w:type="spellStart"/>
      <w:r w:rsidRPr="004450F7">
        <w:rPr>
          <w:lang w:val="en-US"/>
        </w:rPr>
        <w:t>vẽ</w:t>
      </w:r>
      <w:proofErr w:type="spellEnd"/>
      <w:r w:rsidRPr="004450F7">
        <w:rPr>
          <w:lang w:val="en-US"/>
        </w:rPr>
        <w:t xml:space="preserve"> </w:t>
      </w:r>
      <w:proofErr w:type="spellStart"/>
      <w:r w:rsidRPr="004450F7">
        <w:rPr>
          <w:lang w:val="en-US"/>
        </w:rPr>
        <w:t>hoàn</w:t>
      </w:r>
      <w:proofErr w:type="spellEnd"/>
      <w:r w:rsidRPr="004450F7">
        <w:rPr>
          <w:lang w:val="en-US"/>
        </w:rPr>
        <w:t xml:space="preserve"> </w:t>
      </w:r>
      <w:proofErr w:type="spellStart"/>
      <w:r w:rsidRPr="004450F7">
        <w:rPr>
          <w:lang w:val="en-US"/>
        </w:rPr>
        <w:t>công</w:t>
      </w:r>
      <w:proofErr w:type="spellEnd"/>
      <w:r w:rsidRPr="004450F7">
        <w:rPr>
          <w:lang w:val="en-US"/>
        </w:rPr>
        <w:t xml:space="preserve"> </w:t>
      </w:r>
      <w:proofErr w:type="spellStart"/>
      <w:r w:rsidRPr="004450F7">
        <w:rPr>
          <w:lang w:val="en-US"/>
        </w:rPr>
        <w:t>công</w:t>
      </w:r>
      <w:proofErr w:type="spellEnd"/>
      <w:r w:rsidRPr="004450F7">
        <w:rPr>
          <w:lang w:val="en-US"/>
        </w:rPr>
        <w:t xml:space="preserve"> </w:t>
      </w:r>
      <w:proofErr w:type="spellStart"/>
      <w:r w:rsidRPr="004450F7">
        <w:rPr>
          <w:lang w:val="en-US"/>
        </w:rPr>
        <w:t>trình</w:t>
      </w:r>
      <w:proofErr w:type="spellEnd"/>
      <w:r w:rsidRPr="004450F7">
        <w:rPr>
          <w:lang w:val="en-US"/>
        </w:rPr>
        <w:t xml:space="preserve"> </w:t>
      </w:r>
      <w:proofErr w:type="spellStart"/>
      <w:r w:rsidRPr="004450F7">
        <w:rPr>
          <w:lang w:val="en-US"/>
        </w:rPr>
        <w:t>bảo</w:t>
      </w:r>
      <w:proofErr w:type="spellEnd"/>
      <w:r w:rsidRPr="004450F7">
        <w:rPr>
          <w:lang w:val="en-US"/>
        </w:rPr>
        <w:t xml:space="preserve"> </w:t>
      </w:r>
      <w:proofErr w:type="spellStart"/>
      <w:r w:rsidRPr="004450F7">
        <w:rPr>
          <w:lang w:val="en-US"/>
        </w:rPr>
        <w:t>vệ</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 xml:space="preserve">, </w:t>
      </w:r>
      <w:proofErr w:type="spellStart"/>
      <w:r w:rsidRPr="004450F7">
        <w:rPr>
          <w:lang w:val="en-US"/>
        </w:rPr>
        <w:t>công</w:t>
      </w:r>
      <w:proofErr w:type="spellEnd"/>
      <w:r w:rsidRPr="004450F7">
        <w:rPr>
          <w:lang w:val="en-US"/>
        </w:rPr>
        <w:t xml:space="preserve"> </w:t>
      </w:r>
      <w:proofErr w:type="spellStart"/>
      <w:r w:rsidRPr="004450F7">
        <w:rPr>
          <w:lang w:val="en-US"/>
        </w:rPr>
        <w:t>trình</w:t>
      </w:r>
      <w:proofErr w:type="spellEnd"/>
      <w:r w:rsidRPr="004450F7">
        <w:rPr>
          <w:lang w:val="en-US"/>
        </w:rPr>
        <w:t xml:space="preserve"> </w:t>
      </w:r>
      <w:proofErr w:type="spellStart"/>
      <w:r w:rsidRPr="004450F7">
        <w:rPr>
          <w:lang w:val="en-US"/>
        </w:rPr>
        <w:t>phòng</w:t>
      </w:r>
      <w:proofErr w:type="spellEnd"/>
      <w:r w:rsidRPr="004450F7">
        <w:rPr>
          <w:lang w:val="en-US"/>
        </w:rPr>
        <w:t xml:space="preserve"> </w:t>
      </w:r>
      <w:proofErr w:type="spellStart"/>
      <w:r w:rsidRPr="004450F7">
        <w:rPr>
          <w:lang w:val="en-US"/>
        </w:rPr>
        <w:t>ngừa</w:t>
      </w:r>
      <w:proofErr w:type="spellEnd"/>
      <w:r w:rsidRPr="004450F7">
        <w:rPr>
          <w:lang w:val="en-US"/>
        </w:rPr>
        <w:t xml:space="preserve">, </w:t>
      </w:r>
      <w:proofErr w:type="spellStart"/>
      <w:r w:rsidRPr="004450F7">
        <w:rPr>
          <w:lang w:val="en-US"/>
        </w:rPr>
        <w:t>ứng</w:t>
      </w:r>
      <w:proofErr w:type="spellEnd"/>
      <w:r w:rsidRPr="004450F7">
        <w:rPr>
          <w:lang w:val="en-US"/>
        </w:rPr>
        <w:t xml:space="preserve"> </w:t>
      </w:r>
      <w:proofErr w:type="spellStart"/>
      <w:r w:rsidRPr="004450F7">
        <w:rPr>
          <w:lang w:val="en-US"/>
        </w:rPr>
        <w:t>phó</w:t>
      </w:r>
      <w:proofErr w:type="spellEnd"/>
      <w:r w:rsidRPr="004450F7">
        <w:rPr>
          <w:lang w:val="en-US"/>
        </w:rPr>
        <w:t xml:space="preserve"> </w:t>
      </w:r>
      <w:proofErr w:type="spellStart"/>
      <w:r w:rsidRPr="004450F7">
        <w:rPr>
          <w:lang w:val="en-US"/>
        </w:rPr>
        <w:t>sự</w:t>
      </w:r>
      <w:proofErr w:type="spellEnd"/>
      <w:r w:rsidRPr="004450F7">
        <w:rPr>
          <w:lang w:val="en-US"/>
        </w:rPr>
        <w:t xml:space="preserve"> </w:t>
      </w:r>
      <w:proofErr w:type="spellStart"/>
      <w:r w:rsidRPr="004450F7">
        <w:rPr>
          <w:lang w:val="en-US"/>
        </w:rPr>
        <w:t>cố</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 xml:space="preserve"> </w:t>
      </w:r>
      <w:proofErr w:type="spellStart"/>
      <w:r w:rsidRPr="004450F7">
        <w:rPr>
          <w:lang w:val="en-US"/>
        </w:rPr>
        <w:t>theo</w:t>
      </w:r>
      <w:proofErr w:type="spellEnd"/>
      <w:r w:rsidRPr="004450F7">
        <w:rPr>
          <w:lang w:val="en-US"/>
        </w:rPr>
        <w:t xml:space="preserve"> </w:t>
      </w:r>
      <w:proofErr w:type="spellStart"/>
      <w:r w:rsidRPr="004450F7">
        <w:rPr>
          <w:lang w:val="en-US"/>
        </w:rPr>
        <w:t>quy</w:t>
      </w:r>
      <w:proofErr w:type="spellEnd"/>
      <w:r w:rsidRPr="004450F7">
        <w:rPr>
          <w:lang w:val="en-US"/>
        </w:rPr>
        <w:t xml:space="preserve"> </w:t>
      </w:r>
      <w:proofErr w:type="spellStart"/>
      <w:r w:rsidRPr="004450F7">
        <w:rPr>
          <w:lang w:val="en-US"/>
        </w:rPr>
        <w:t>định</w:t>
      </w:r>
      <w:proofErr w:type="spellEnd"/>
      <w:r w:rsidRPr="004450F7">
        <w:rPr>
          <w:lang w:val="en-US"/>
        </w:rPr>
        <w:t xml:space="preserve"> </w:t>
      </w:r>
      <w:proofErr w:type="spellStart"/>
      <w:r w:rsidRPr="004450F7">
        <w:rPr>
          <w:lang w:val="en-US"/>
        </w:rPr>
        <w:t>của</w:t>
      </w:r>
      <w:proofErr w:type="spellEnd"/>
      <w:r w:rsidRPr="004450F7">
        <w:rPr>
          <w:lang w:val="en-US"/>
        </w:rPr>
        <w:t xml:space="preserve"> </w:t>
      </w:r>
      <w:proofErr w:type="spellStart"/>
      <w:r w:rsidRPr="004450F7">
        <w:rPr>
          <w:lang w:val="en-US"/>
        </w:rPr>
        <w:t>pháp</w:t>
      </w:r>
      <w:proofErr w:type="spellEnd"/>
      <w:r w:rsidRPr="004450F7">
        <w:rPr>
          <w:lang w:val="en-US"/>
        </w:rPr>
        <w:t xml:space="preserve"> </w:t>
      </w:r>
      <w:proofErr w:type="spellStart"/>
      <w:r w:rsidRPr="004450F7">
        <w:rPr>
          <w:lang w:val="en-US"/>
        </w:rPr>
        <w:t>luật</w:t>
      </w:r>
      <w:proofErr w:type="spellEnd"/>
      <w:r w:rsidRPr="004450F7">
        <w:rPr>
          <w:lang w:val="en-US"/>
        </w:rPr>
        <w:t>;</w:t>
      </w:r>
    </w:p>
    <w:p w14:paraId="108D357B" w14:textId="234C9399" w:rsidR="00125E82" w:rsidRPr="004450F7" w:rsidRDefault="00125E82" w:rsidP="004E5661">
      <w:pPr>
        <w:pStyle w:val="ListParagraph"/>
        <w:numPr>
          <w:ilvl w:val="0"/>
          <w:numId w:val="89"/>
        </w:numPr>
        <w:rPr>
          <w:lang w:val="en-US"/>
        </w:rPr>
      </w:pPr>
      <w:proofErr w:type="spellStart"/>
      <w:r w:rsidRPr="004450F7">
        <w:rPr>
          <w:lang w:val="en-US"/>
        </w:rPr>
        <w:t>Biên</w:t>
      </w:r>
      <w:proofErr w:type="spellEnd"/>
      <w:r w:rsidRPr="004450F7">
        <w:rPr>
          <w:lang w:val="en-US"/>
        </w:rPr>
        <w:t xml:space="preserve"> </w:t>
      </w:r>
      <w:proofErr w:type="spellStart"/>
      <w:r w:rsidRPr="004450F7">
        <w:rPr>
          <w:lang w:val="en-US"/>
        </w:rPr>
        <w:t>bản</w:t>
      </w:r>
      <w:proofErr w:type="spellEnd"/>
      <w:r w:rsidRPr="004450F7">
        <w:rPr>
          <w:lang w:val="en-US"/>
        </w:rPr>
        <w:t xml:space="preserve"> </w:t>
      </w:r>
      <w:proofErr w:type="spellStart"/>
      <w:r w:rsidRPr="004450F7">
        <w:rPr>
          <w:lang w:val="en-US"/>
        </w:rPr>
        <w:t>nghiệm</w:t>
      </w:r>
      <w:proofErr w:type="spellEnd"/>
      <w:r w:rsidRPr="004450F7">
        <w:rPr>
          <w:lang w:val="en-US"/>
        </w:rPr>
        <w:t xml:space="preserve"> </w:t>
      </w:r>
      <w:proofErr w:type="spellStart"/>
      <w:r w:rsidRPr="004450F7">
        <w:rPr>
          <w:lang w:val="en-US"/>
        </w:rPr>
        <w:t>thu</w:t>
      </w:r>
      <w:proofErr w:type="spellEnd"/>
      <w:r w:rsidRPr="004450F7">
        <w:rPr>
          <w:lang w:val="en-US"/>
        </w:rPr>
        <w:t xml:space="preserve">, </w:t>
      </w:r>
      <w:proofErr w:type="spellStart"/>
      <w:r w:rsidRPr="004450F7">
        <w:rPr>
          <w:lang w:val="en-US"/>
        </w:rPr>
        <w:t>bàn</w:t>
      </w:r>
      <w:proofErr w:type="spellEnd"/>
      <w:r w:rsidRPr="004450F7">
        <w:rPr>
          <w:lang w:val="en-US"/>
        </w:rPr>
        <w:t xml:space="preserve"> </w:t>
      </w:r>
      <w:proofErr w:type="spellStart"/>
      <w:r w:rsidRPr="004450F7">
        <w:rPr>
          <w:lang w:val="en-US"/>
        </w:rPr>
        <w:t>giao</w:t>
      </w:r>
      <w:proofErr w:type="spellEnd"/>
      <w:r w:rsidRPr="004450F7">
        <w:rPr>
          <w:lang w:val="en-US"/>
        </w:rPr>
        <w:t xml:space="preserve"> </w:t>
      </w:r>
      <w:proofErr w:type="spellStart"/>
      <w:r w:rsidRPr="004450F7">
        <w:rPr>
          <w:lang w:val="en-US"/>
        </w:rPr>
        <w:t>các</w:t>
      </w:r>
      <w:proofErr w:type="spellEnd"/>
      <w:r w:rsidRPr="004450F7">
        <w:rPr>
          <w:lang w:val="en-US"/>
        </w:rPr>
        <w:t xml:space="preserve"> </w:t>
      </w:r>
      <w:proofErr w:type="spellStart"/>
      <w:r w:rsidRPr="004450F7">
        <w:rPr>
          <w:lang w:val="en-US"/>
        </w:rPr>
        <w:t>công</w:t>
      </w:r>
      <w:proofErr w:type="spellEnd"/>
      <w:r w:rsidRPr="004450F7">
        <w:rPr>
          <w:lang w:val="en-US"/>
        </w:rPr>
        <w:t xml:space="preserve"> </w:t>
      </w:r>
      <w:proofErr w:type="spellStart"/>
      <w:r w:rsidRPr="004450F7">
        <w:rPr>
          <w:lang w:val="en-US"/>
        </w:rPr>
        <w:t>trình</w:t>
      </w:r>
      <w:proofErr w:type="spellEnd"/>
      <w:r w:rsidRPr="004450F7">
        <w:rPr>
          <w:lang w:val="en-US"/>
        </w:rPr>
        <w:t xml:space="preserve"> </w:t>
      </w:r>
      <w:proofErr w:type="spellStart"/>
      <w:r w:rsidRPr="004450F7">
        <w:rPr>
          <w:lang w:val="en-US"/>
        </w:rPr>
        <w:t>bảo</w:t>
      </w:r>
      <w:proofErr w:type="spellEnd"/>
      <w:r w:rsidRPr="004450F7">
        <w:rPr>
          <w:lang w:val="en-US"/>
        </w:rPr>
        <w:t xml:space="preserve"> </w:t>
      </w:r>
      <w:proofErr w:type="spellStart"/>
      <w:r w:rsidRPr="004450F7">
        <w:rPr>
          <w:lang w:val="en-US"/>
        </w:rPr>
        <w:t>vệ</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 xml:space="preserve"> </w:t>
      </w:r>
      <w:proofErr w:type="spellStart"/>
      <w:r w:rsidRPr="004450F7">
        <w:rPr>
          <w:lang w:val="en-US"/>
        </w:rPr>
        <w:t>hoặc</w:t>
      </w:r>
      <w:proofErr w:type="spellEnd"/>
      <w:r w:rsidRPr="004450F7">
        <w:rPr>
          <w:lang w:val="en-US"/>
        </w:rPr>
        <w:t xml:space="preserve"> </w:t>
      </w:r>
      <w:proofErr w:type="spellStart"/>
      <w:r w:rsidRPr="004450F7">
        <w:rPr>
          <w:lang w:val="en-US"/>
        </w:rPr>
        <w:t>các</w:t>
      </w:r>
      <w:proofErr w:type="spellEnd"/>
      <w:r w:rsidRPr="004450F7">
        <w:rPr>
          <w:lang w:val="en-US"/>
        </w:rPr>
        <w:t xml:space="preserve"> </w:t>
      </w:r>
      <w:proofErr w:type="spellStart"/>
      <w:r w:rsidRPr="004450F7">
        <w:rPr>
          <w:lang w:val="en-US"/>
        </w:rPr>
        <w:t>văn</w:t>
      </w:r>
      <w:proofErr w:type="spellEnd"/>
      <w:r w:rsidRPr="004450F7">
        <w:rPr>
          <w:lang w:val="en-US"/>
        </w:rPr>
        <w:t xml:space="preserve"> </w:t>
      </w:r>
      <w:proofErr w:type="spellStart"/>
      <w:r w:rsidRPr="004450F7">
        <w:rPr>
          <w:lang w:val="en-US"/>
        </w:rPr>
        <w:t>bản</w:t>
      </w:r>
      <w:proofErr w:type="spellEnd"/>
      <w:r w:rsidRPr="004450F7">
        <w:rPr>
          <w:lang w:val="en-US"/>
        </w:rPr>
        <w:t xml:space="preserve"> </w:t>
      </w:r>
      <w:proofErr w:type="spellStart"/>
      <w:r w:rsidRPr="004450F7">
        <w:rPr>
          <w:lang w:val="en-US"/>
        </w:rPr>
        <w:t>khác</w:t>
      </w:r>
      <w:proofErr w:type="spellEnd"/>
      <w:r w:rsidRPr="004450F7">
        <w:rPr>
          <w:lang w:val="en-US"/>
        </w:rPr>
        <w:t xml:space="preserve"> </w:t>
      </w:r>
      <w:proofErr w:type="spellStart"/>
      <w:r w:rsidRPr="004450F7">
        <w:rPr>
          <w:lang w:val="en-US"/>
        </w:rPr>
        <w:t>có</w:t>
      </w:r>
      <w:proofErr w:type="spellEnd"/>
      <w:r w:rsidRPr="004450F7">
        <w:rPr>
          <w:lang w:val="en-US"/>
        </w:rPr>
        <w:t xml:space="preserve"> </w:t>
      </w:r>
      <w:proofErr w:type="spellStart"/>
      <w:r w:rsidRPr="004450F7">
        <w:rPr>
          <w:lang w:val="en-US"/>
        </w:rPr>
        <w:t>liên</w:t>
      </w:r>
      <w:proofErr w:type="spellEnd"/>
      <w:r w:rsidRPr="004450F7">
        <w:rPr>
          <w:lang w:val="en-US"/>
        </w:rPr>
        <w:t xml:space="preserve"> </w:t>
      </w:r>
      <w:proofErr w:type="spellStart"/>
      <w:r w:rsidRPr="004450F7">
        <w:rPr>
          <w:lang w:val="en-US"/>
        </w:rPr>
        <w:t>quan</w:t>
      </w:r>
      <w:proofErr w:type="spellEnd"/>
      <w:r w:rsidRPr="004450F7">
        <w:rPr>
          <w:lang w:val="en-US"/>
        </w:rPr>
        <w:t xml:space="preserve"> </w:t>
      </w:r>
      <w:proofErr w:type="spellStart"/>
      <w:r w:rsidRPr="004450F7">
        <w:rPr>
          <w:lang w:val="en-US"/>
        </w:rPr>
        <w:t>đến</w:t>
      </w:r>
      <w:proofErr w:type="spellEnd"/>
      <w:r w:rsidRPr="004450F7">
        <w:rPr>
          <w:lang w:val="en-US"/>
        </w:rPr>
        <w:t xml:space="preserve"> </w:t>
      </w:r>
      <w:proofErr w:type="spellStart"/>
      <w:r w:rsidRPr="004450F7">
        <w:rPr>
          <w:lang w:val="en-US"/>
        </w:rPr>
        <w:t>các</w:t>
      </w:r>
      <w:proofErr w:type="spellEnd"/>
      <w:r w:rsidRPr="004450F7">
        <w:rPr>
          <w:lang w:val="en-US"/>
        </w:rPr>
        <w:t xml:space="preserve"> </w:t>
      </w:r>
      <w:proofErr w:type="spellStart"/>
      <w:r w:rsidRPr="004450F7">
        <w:rPr>
          <w:lang w:val="en-US"/>
        </w:rPr>
        <w:t>công</w:t>
      </w:r>
      <w:proofErr w:type="spellEnd"/>
      <w:r w:rsidRPr="004450F7">
        <w:rPr>
          <w:lang w:val="en-US"/>
        </w:rPr>
        <w:t xml:space="preserve"> </w:t>
      </w:r>
      <w:proofErr w:type="spellStart"/>
      <w:r w:rsidRPr="004450F7">
        <w:rPr>
          <w:lang w:val="en-US"/>
        </w:rPr>
        <w:t>trình</w:t>
      </w:r>
      <w:proofErr w:type="spellEnd"/>
      <w:r w:rsidRPr="004450F7">
        <w:rPr>
          <w:lang w:val="en-US"/>
        </w:rPr>
        <w:t xml:space="preserve"> </w:t>
      </w:r>
      <w:proofErr w:type="spellStart"/>
      <w:r w:rsidRPr="004450F7">
        <w:rPr>
          <w:lang w:val="en-US"/>
        </w:rPr>
        <w:t>bảo</w:t>
      </w:r>
      <w:proofErr w:type="spellEnd"/>
      <w:r w:rsidRPr="004450F7">
        <w:rPr>
          <w:lang w:val="en-US"/>
        </w:rPr>
        <w:t xml:space="preserve"> </w:t>
      </w:r>
      <w:proofErr w:type="spellStart"/>
      <w:r w:rsidRPr="004450F7">
        <w:rPr>
          <w:lang w:val="en-US"/>
        </w:rPr>
        <w:t>vệ</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 xml:space="preserve"> </w:t>
      </w:r>
      <w:proofErr w:type="spellStart"/>
      <w:r w:rsidRPr="004450F7">
        <w:rPr>
          <w:lang w:val="en-US"/>
        </w:rPr>
        <w:t>của</w:t>
      </w:r>
      <w:proofErr w:type="spellEnd"/>
      <w:r w:rsidRPr="004450F7">
        <w:rPr>
          <w:lang w:val="en-US"/>
        </w:rPr>
        <w:t xml:space="preserve"> </w:t>
      </w:r>
      <w:proofErr w:type="spellStart"/>
      <w:r w:rsidRPr="004450F7">
        <w:rPr>
          <w:lang w:val="en-US"/>
        </w:rPr>
        <w:t>cơ</w:t>
      </w:r>
      <w:proofErr w:type="spellEnd"/>
      <w:r w:rsidRPr="004450F7">
        <w:rPr>
          <w:lang w:val="en-US"/>
        </w:rPr>
        <w:t xml:space="preserve"> </w:t>
      </w:r>
      <w:proofErr w:type="spellStart"/>
      <w:r w:rsidRPr="004450F7">
        <w:rPr>
          <w:lang w:val="en-US"/>
        </w:rPr>
        <w:t>sở</w:t>
      </w:r>
      <w:proofErr w:type="spellEnd"/>
      <w:r w:rsidRPr="004450F7">
        <w:rPr>
          <w:lang w:val="en-US"/>
        </w:rPr>
        <w:t>;</w:t>
      </w:r>
    </w:p>
    <w:p w14:paraId="14495A78" w14:textId="4BC71120" w:rsidR="00125E82" w:rsidRPr="004450F7" w:rsidRDefault="00125E82" w:rsidP="004E5661">
      <w:pPr>
        <w:pStyle w:val="ListParagraph"/>
        <w:numPr>
          <w:ilvl w:val="0"/>
          <w:numId w:val="89"/>
        </w:numPr>
        <w:rPr>
          <w:lang w:val="en-US"/>
        </w:rPr>
      </w:pPr>
      <w:proofErr w:type="spellStart"/>
      <w:r w:rsidRPr="004450F7">
        <w:rPr>
          <w:lang w:val="en-US"/>
        </w:rPr>
        <w:t>Sơ</w:t>
      </w:r>
      <w:proofErr w:type="spellEnd"/>
      <w:r w:rsidRPr="004450F7">
        <w:rPr>
          <w:lang w:val="en-US"/>
        </w:rPr>
        <w:t xml:space="preserve"> </w:t>
      </w:r>
      <w:proofErr w:type="spellStart"/>
      <w:r w:rsidRPr="004450F7">
        <w:rPr>
          <w:lang w:val="en-US"/>
        </w:rPr>
        <w:t>đồ</w:t>
      </w:r>
      <w:proofErr w:type="spellEnd"/>
      <w:r w:rsidRPr="004450F7">
        <w:rPr>
          <w:lang w:val="en-US"/>
        </w:rPr>
        <w:t xml:space="preserve"> </w:t>
      </w:r>
      <w:proofErr w:type="spellStart"/>
      <w:r w:rsidRPr="004450F7">
        <w:rPr>
          <w:lang w:val="en-US"/>
        </w:rPr>
        <w:t>vị</w:t>
      </w:r>
      <w:proofErr w:type="spellEnd"/>
      <w:r w:rsidRPr="004450F7">
        <w:rPr>
          <w:lang w:val="en-US"/>
        </w:rPr>
        <w:t xml:space="preserve"> </w:t>
      </w:r>
      <w:proofErr w:type="spellStart"/>
      <w:r w:rsidRPr="004450F7">
        <w:rPr>
          <w:lang w:val="en-US"/>
        </w:rPr>
        <w:t>trí</w:t>
      </w:r>
      <w:proofErr w:type="spellEnd"/>
      <w:r w:rsidRPr="004450F7">
        <w:rPr>
          <w:lang w:val="en-US"/>
        </w:rPr>
        <w:t xml:space="preserve"> </w:t>
      </w:r>
      <w:proofErr w:type="spellStart"/>
      <w:r w:rsidRPr="004450F7">
        <w:rPr>
          <w:lang w:val="en-US"/>
        </w:rPr>
        <w:t>lấy</w:t>
      </w:r>
      <w:proofErr w:type="spellEnd"/>
      <w:r w:rsidRPr="004450F7">
        <w:rPr>
          <w:lang w:val="en-US"/>
        </w:rPr>
        <w:t xml:space="preserve"> </w:t>
      </w:r>
      <w:proofErr w:type="spellStart"/>
      <w:r w:rsidRPr="004450F7">
        <w:rPr>
          <w:lang w:val="en-US"/>
        </w:rPr>
        <w:t>mẫu</w:t>
      </w:r>
      <w:proofErr w:type="spellEnd"/>
      <w:r w:rsidRPr="004450F7">
        <w:rPr>
          <w:lang w:val="en-US"/>
        </w:rPr>
        <w:t xml:space="preserve"> </w:t>
      </w:r>
      <w:proofErr w:type="spellStart"/>
      <w:r w:rsidRPr="004450F7">
        <w:rPr>
          <w:lang w:val="en-US"/>
        </w:rPr>
        <w:t>của</w:t>
      </w:r>
      <w:proofErr w:type="spellEnd"/>
      <w:r w:rsidRPr="004450F7">
        <w:rPr>
          <w:lang w:val="en-US"/>
        </w:rPr>
        <w:t xml:space="preserve"> </w:t>
      </w:r>
      <w:proofErr w:type="spellStart"/>
      <w:r w:rsidRPr="004450F7">
        <w:rPr>
          <w:lang w:val="en-US"/>
        </w:rPr>
        <w:t>chương</w:t>
      </w:r>
      <w:proofErr w:type="spellEnd"/>
      <w:r w:rsidRPr="004450F7">
        <w:rPr>
          <w:lang w:val="en-US"/>
        </w:rPr>
        <w:t xml:space="preserve"> </w:t>
      </w:r>
      <w:proofErr w:type="spellStart"/>
      <w:r w:rsidRPr="004450F7">
        <w:rPr>
          <w:lang w:val="en-US"/>
        </w:rPr>
        <w:t>trình</w:t>
      </w:r>
      <w:proofErr w:type="spellEnd"/>
      <w:r w:rsidRPr="004450F7">
        <w:rPr>
          <w:lang w:val="en-US"/>
        </w:rPr>
        <w:t xml:space="preserve"> </w:t>
      </w:r>
      <w:proofErr w:type="spellStart"/>
      <w:r w:rsidRPr="004450F7">
        <w:rPr>
          <w:lang w:val="en-US"/>
        </w:rPr>
        <w:t>quan</w:t>
      </w:r>
      <w:proofErr w:type="spellEnd"/>
      <w:r w:rsidRPr="004450F7">
        <w:rPr>
          <w:lang w:val="en-US"/>
        </w:rPr>
        <w:t xml:space="preserve"> </w:t>
      </w:r>
      <w:proofErr w:type="spellStart"/>
      <w:r w:rsidRPr="004450F7">
        <w:rPr>
          <w:lang w:val="en-US"/>
        </w:rPr>
        <w:t>trắc</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w:t>
      </w:r>
    </w:p>
    <w:p w14:paraId="4257B1C0" w14:textId="55DEEFDF" w:rsidR="00125E82" w:rsidRPr="004450F7" w:rsidRDefault="00125E82" w:rsidP="004E5661">
      <w:pPr>
        <w:pStyle w:val="ListParagraph"/>
        <w:numPr>
          <w:ilvl w:val="0"/>
          <w:numId w:val="89"/>
        </w:numPr>
        <w:rPr>
          <w:lang w:val="en-US"/>
        </w:rPr>
      </w:pPr>
      <w:proofErr w:type="spellStart"/>
      <w:r w:rsidRPr="004450F7">
        <w:rPr>
          <w:lang w:val="en-US"/>
        </w:rPr>
        <w:t>Các</w:t>
      </w:r>
      <w:proofErr w:type="spellEnd"/>
      <w:r w:rsidRPr="004450F7">
        <w:rPr>
          <w:lang w:val="en-US"/>
        </w:rPr>
        <w:t xml:space="preserve"> </w:t>
      </w:r>
      <w:proofErr w:type="spellStart"/>
      <w:r w:rsidRPr="004450F7">
        <w:rPr>
          <w:lang w:val="en-US"/>
        </w:rPr>
        <w:t>phiếu</w:t>
      </w:r>
      <w:proofErr w:type="spellEnd"/>
      <w:r w:rsidRPr="004450F7">
        <w:rPr>
          <w:lang w:val="en-US"/>
        </w:rPr>
        <w:t xml:space="preserve"> </w:t>
      </w:r>
      <w:proofErr w:type="spellStart"/>
      <w:r w:rsidRPr="004450F7">
        <w:rPr>
          <w:lang w:val="en-US"/>
        </w:rPr>
        <w:t>kết</w:t>
      </w:r>
      <w:proofErr w:type="spellEnd"/>
      <w:r w:rsidRPr="004450F7">
        <w:rPr>
          <w:lang w:val="en-US"/>
        </w:rPr>
        <w:t xml:space="preserve"> </w:t>
      </w:r>
      <w:proofErr w:type="spellStart"/>
      <w:r w:rsidRPr="004450F7">
        <w:rPr>
          <w:lang w:val="en-US"/>
        </w:rPr>
        <w:t>quả</w:t>
      </w:r>
      <w:proofErr w:type="spellEnd"/>
      <w:r w:rsidRPr="004450F7">
        <w:rPr>
          <w:lang w:val="en-US"/>
        </w:rPr>
        <w:t xml:space="preserve"> </w:t>
      </w:r>
      <w:proofErr w:type="spellStart"/>
      <w:r w:rsidRPr="004450F7">
        <w:rPr>
          <w:lang w:val="en-US"/>
        </w:rPr>
        <w:t>quan</w:t>
      </w:r>
      <w:proofErr w:type="spellEnd"/>
      <w:r w:rsidRPr="004450F7">
        <w:rPr>
          <w:lang w:val="en-US"/>
        </w:rPr>
        <w:t xml:space="preserve"> </w:t>
      </w:r>
      <w:proofErr w:type="spellStart"/>
      <w:r w:rsidRPr="004450F7">
        <w:rPr>
          <w:lang w:val="en-US"/>
        </w:rPr>
        <w:t>trắc</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 xml:space="preserve"> </w:t>
      </w:r>
      <w:proofErr w:type="spellStart"/>
      <w:r w:rsidRPr="004450F7">
        <w:rPr>
          <w:lang w:val="en-US"/>
        </w:rPr>
        <w:t>tại</w:t>
      </w:r>
      <w:proofErr w:type="spellEnd"/>
      <w:r w:rsidRPr="004450F7">
        <w:rPr>
          <w:lang w:val="en-US"/>
        </w:rPr>
        <w:t xml:space="preserve"> </w:t>
      </w:r>
      <w:proofErr w:type="spellStart"/>
      <w:r w:rsidRPr="004450F7">
        <w:rPr>
          <w:lang w:val="en-US"/>
        </w:rPr>
        <w:t>cơ</w:t>
      </w:r>
      <w:proofErr w:type="spellEnd"/>
      <w:r w:rsidRPr="004450F7">
        <w:rPr>
          <w:lang w:val="en-US"/>
        </w:rPr>
        <w:t xml:space="preserve"> </w:t>
      </w:r>
      <w:proofErr w:type="spellStart"/>
      <w:r w:rsidRPr="004450F7">
        <w:rPr>
          <w:lang w:val="en-US"/>
        </w:rPr>
        <w:t>sở</w:t>
      </w:r>
      <w:proofErr w:type="spellEnd"/>
      <w:r w:rsidRPr="004450F7">
        <w:rPr>
          <w:lang w:val="en-US"/>
        </w:rPr>
        <w:t>;</w:t>
      </w:r>
    </w:p>
    <w:p w14:paraId="394ADBE1" w14:textId="755A2488" w:rsidR="00125E82" w:rsidRPr="004450F7" w:rsidRDefault="00125E82" w:rsidP="004E5661">
      <w:pPr>
        <w:pStyle w:val="ListParagraph"/>
        <w:numPr>
          <w:ilvl w:val="0"/>
          <w:numId w:val="89"/>
        </w:numPr>
        <w:rPr>
          <w:lang w:val="en-US"/>
        </w:rPr>
      </w:pPr>
      <w:proofErr w:type="spellStart"/>
      <w:r w:rsidRPr="004450F7">
        <w:rPr>
          <w:lang w:val="en-US"/>
        </w:rPr>
        <w:t>Bản</w:t>
      </w:r>
      <w:proofErr w:type="spellEnd"/>
      <w:r w:rsidRPr="004450F7">
        <w:rPr>
          <w:lang w:val="en-US"/>
        </w:rPr>
        <w:t xml:space="preserve"> </w:t>
      </w:r>
      <w:proofErr w:type="spellStart"/>
      <w:r w:rsidRPr="004450F7">
        <w:rPr>
          <w:lang w:val="en-US"/>
        </w:rPr>
        <w:t>sao</w:t>
      </w:r>
      <w:proofErr w:type="spellEnd"/>
      <w:r w:rsidRPr="004450F7">
        <w:rPr>
          <w:lang w:val="en-US"/>
        </w:rPr>
        <w:t xml:space="preserve"> </w:t>
      </w:r>
      <w:proofErr w:type="spellStart"/>
      <w:r w:rsidRPr="004450F7">
        <w:rPr>
          <w:lang w:val="en-US"/>
        </w:rPr>
        <w:t>báo</w:t>
      </w:r>
      <w:proofErr w:type="spellEnd"/>
      <w:r w:rsidRPr="004450F7">
        <w:rPr>
          <w:lang w:val="en-US"/>
        </w:rPr>
        <w:t xml:space="preserve"> </w:t>
      </w:r>
      <w:proofErr w:type="spellStart"/>
      <w:r w:rsidRPr="004450F7">
        <w:rPr>
          <w:lang w:val="en-US"/>
        </w:rPr>
        <w:t>cáo</w:t>
      </w:r>
      <w:proofErr w:type="spellEnd"/>
      <w:r w:rsidRPr="004450F7">
        <w:rPr>
          <w:lang w:val="en-US"/>
        </w:rPr>
        <w:t xml:space="preserve"> </w:t>
      </w:r>
      <w:proofErr w:type="spellStart"/>
      <w:r w:rsidRPr="004450F7">
        <w:rPr>
          <w:lang w:val="en-US"/>
        </w:rPr>
        <w:t>đánh</w:t>
      </w:r>
      <w:proofErr w:type="spellEnd"/>
      <w:r w:rsidRPr="004450F7">
        <w:rPr>
          <w:lang w:val="en-US"/>
        </w:rPr>
        <w:t xml:space="preserve"> </w:t>
      </w:r>
      <w:proofErr w:type="spellStart"/>
      <w:r w:rsidRPr="004450F7">
        <w:rPr>
          <w:lang w:val="en-US"/>
        </w:rPr>
        <w:t>giá</w:t>
      </w:r>
      <w:proofErr w:type="spellEnd"/>
      <w:r w:rsidRPr="004450F7">
        <w:rPr>
          <w:lang w:val="en-US"/>
        </w:rPr>
        <w:t xml:space="preserve"> </w:t>
      </w:r>
      <w:proofErr w:type="spellStart"/>
      <w:r w:rsidRPr="004450F7">
        <w:rPr>
          <w:lang w:val="en-US"/>
        </w:rPr>
        <w:t>tác</w:t>
      </w:r>
      <w:proofErr w:type="spellEnd"/>
      <w:r w:rsidRPr="004450F7">
        <w:rPr>
          <w:lang w:val="en-US"/>
        </w:rPr>
        <w:t xml:space="preserve"> </w:t>
      </w:r>
      <w:proofErr w:type="spellStart"/>
      <w:r w:rsidRPr="004450F7">
        <w:rPr>
          <w:lang w:val="en-US"/>
        </w:rPr>
        <w:t>động</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 xml:space="preserve"> (</w:t>
      </w:r>
      <w:proofErr w:type="spellStart"/>
      <w:r w:rsidRPr="004450F7">
        <w:rPr>
          <w:lang w:val="en-US"/>
        </w:rPr>
        <w:t>trừ</w:t>
      </w:r>
      <w:proofErr w:type="spellEnd"/>
      <w:r w:rsidRPr="004450F7">
        <w:rPr>
          <w:lang w:val="en-US"/>
        </w:rPr>
        <w:t xml:space="preserve"> </w:t>
      </w:r>
      <w:proofErr w:type="spellStart"/>
      <w:r w:rsidRPr="004450F7">
        <w:rPr>
          <w:lang w:val="en-US"/>
        </w:rPr>
        <w:t>dự</w:t>
      </w:r>
      <w:proofErr w:type="spellEnd"/>
      <w:r w:rsidRPr="004450F7">
        <w:rPr>
          <w:lang w:val="en-US"/>
        </w:rPr>
        <w:t xml:space="preserve"> </w:t>
      </w:r>
      <w:proofErr w:type="spellStart"/>
      <w:r w:rsidRPr="004450F7">
        <w:rPr>
          <w:lang w:val="en-US"/>
        </w:rPr>
        <w:t>án</w:t>
      </w:r>
      <w:proofErr w:type="spellEnd"/>
      <w:r w:rsidRPr="004450F7">
        <w:rPr>
          <w:lang w:val="en-US"/>
        </w:rPr>
        <w:t xml:space="preserve"> </w:t>
      </w:r>
      <w:proofErr w:type="spellStart"/>
      <w:r w:rsidRPr="004450F7">
        <w:rPr>
          <w:lang w:val="en-US"/>
        </w:rPr>
        <w:t>được</w:t>
      </w:r>
      <w:proofErr w:type="spellEnd"/>
      <w:r w:rsidRPr="004450F7">
        <w:rPr>
          <w:lang w:val="en-US"/>
        </w:rPr>
        <w:t xml:space="preserve"> </w:t>
      </w:r>
      <w:proofErr w:type="spellStart"/>
      <w:r w:rsidRPr="004450F7">
        <w:rPr>
          <w:lang w:val="en-US"/>
        </w:rPr>
        <w:t>phê</w:t>
      </w:r>
      <w:proofErr w:type="spellEnd"/>
      <w:r w:rsidRPr="004450F7">
        <w:rPr>
          <w:lang w:val="en-US"/>
        </w:rPr>
        <w:t xml:space="preserve"> </w:t>
      </w:r>
      <w:proofErr w:type="spellStart"/>
      <w:r w:rsidRPr="004450F7">
        <w:rPr>
          <w:lang w:val="en-US"/>
        </w:rPr>
        <w:t>duyệt</w:t>
      </w:r>
      <w:proofErr w:type="spellEnd"/>
      <w:r w:rsidRPr="004450F7">
        <w:rPr>
          <w:lang w:val="en-US"/>
        </w:rPr>
        <w:t xml:space="preserve"> </w:t>
      </w:r>
      <w:proofErr w:type="spellStart"/>
      <w:r w:rsidRPr="004450F7">
        <w:rPr>
          <w:lang w:val="en-US"/>
        </w:rPr>
        <w:t>theo</w:t>
      </w:r>
      <w:proofErr w:type="spellEnd"/>
      <w:r w:rsidRPr="004450F7">
        <w:rPr>
          <w:lang w:val="en-US"/>
        </w:rPr>
        <w:t xml:space="preserve"> </w:t>
      </w:r>
      <w:proofErr w:type="spellStart"/>
      <w:r w:rsidRPr="004450F7">
        <w:rPr>
          <w:lang w:val="en-US"/>
        </w:rPr>
        <w:t>quy</w:t>
      </w:r>
      <w:proofErr w:type="spellEnd"/>
      <w:r w:rsidRPr="004450F7">
        <w:rPr>
          <w:lang w:val="en-US"/>
        </w:rPr>
        <w:t xml:space="preserve"> </w:t>
      </w:r>
      <w:proofErr w:type="spellStart"/>
      <w:r w:rsidRPr="004450F7">
        <w:rPr>
          <w:lang w:val="en-US"/>
        </w:rPr>
        <w:t>định</w:t>
      </w:r>
      <w:proofErr w:type="spellEnd"/>
      <w:r w:rsidRPr="004450F7">
        <w:rPr>
          <w:lang w:val="en-US"/>
        </w:rPr>
        <w:t xml:space="preserve"> </w:t>
      </w:r>
      <w:proofErr w:type="spellStart"/>
      <w:r w:rsidRPr="004450F7">
        <w:rPr>
          <w:lang w:val="en-US"/>
        </w:rPr>
        <w:t>của</w:t>
      </w:r>
      <w:proofErr w:type="spellEnd"/>
      <w:r w:rsidRPr="004450F7">
        <w:rPr>
          <w:lang w:val="en-US"/>
        </w:rPr>
        <w:t xml:space="preserve"> </w:t>
      </w:r>
      <w:proofErr w:type="spellStart"/>
      <w:r w:rsidRPr="004450F7">
        <w:rPr>
          <w:lang w:val="en-US"/>
        </w:rPr>
        <w:t>Luật</w:t>
      </w:r>
      <w:proofErr w:type="spellEnd"/>
      <w:r w:rsidRPr="004450F7">
        <w:rPr>
          <w:lang w:val="en-US"/>
        </w:rPr>
        <w:t xml:space="preserve"> </w:t>
      </w:r>
      <w:proofErr w:type="spellStart"/>
      <w:r w:rsidRPr="004450F7">
        <w:rPr>
          <w:lang w:val="en-US"/>
        </w:rPr>
        <w:t>Bảo</w:t>
      </w:r>
      <w:proofErr w:type="spellEnd"/>
      <w:r w:rsidRPr="004450F7">
        <w:rPr>
          <w:lang w:val="en-US"/>
        </w:rPr>
        <w:t xml:space="preserve"> </w:t>
      </w:r>
      <w:proofErr w:type="spellStart"/>
      <w:r w:rsidRPr="004450F7">
        <w:rPr>
          <w:lang w:val="en-US"/>
        </w:rPr>
        <w:t>vệ</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 xml:space="preserve">) </w:t>
      </w:r>
      <w:proofErr w:type="spellStart"/>
      <w:r w:rsidRPr="004450F7">
        <w:rPr>
          <w:lang w:val="en-US"/>
        </w:rPr>
        <w:t>và</w:t>
      </w:r>
      <w:proofErr w:type="spellEnd"/>
      <w:r w:rsidRPr="004450F7">
        <w:rPr>
          <w:lang w:val="en-US"/>
        </w:rPr>
        <w:t xml:space="preserve"> </w:t>
      </w:r>
      <w:proofErr w:type="spellStart"/>
      <w:r w:rsidRPr="004450F7">
        <w:rPr>
          <w:lang w:val="en-US"/>
        </w:rPr>
        <w:t>bản</w:t>
      </w:r>
      <w:proofErr w:type="spellEnd"/>
      <w:r w:rsidRPr="004450F7">
        <w:rPr>
          <w:lang w:val="en-US"/>
        </w:rPr>
        <w:t xml:space="preserve"> </w:t>
      </w:r>
      <w:proofErr w:type="spellStart"/>
      <w:r w:rsidRPr="004450F7">
        <w:rPr>
          <w:lang w:val="en-US"/>
        </w:rPr>
        <w:t>sao</w:t>
      </w:r>
      <w:proofErr w:type="spellEnd"/>
      <w:r w:rsidRPr="004450F7">
        <w:rPr>
          <w:lang w:val="en-US"/>
        </w:rPr>
        <w:t xml:space="preserve"> </w:t>
      </w:r>
      <w:proofErr w:type="spellStart"/>
      <w:r w:rsidRPr="004450F7">
        <w:rPr>
          <w:lang w:val="en-US"/>
        </w:rPr>
        <w:t>quyết</w:t>
      </w:r>
      <w:proofErr w:type="spellEnd"/>
      <w:r w:rsidRPr="004450F7">
        <w:rPr>
          <w:lang w:val="en-US"/>
        </w:rPr>
        <w:t xml:space="preserve"> </w:t>
      </w:r>
      <w:proofErr w:type="spellStart"/>
      <w:r w:rsidRPr="004450F7">
        <w:rPr>
          <w:lang w:val="en-US"/>
        </w:rPr>
        <w:t>định</w:t>
      </w:r>
      <w:proofErr w:type="spellEnd"/>
      <w:r w:rsidRPr="004450F7">
        <w:rPr>
          <w:lang w:val="en-US"/>
        </w:rPr>
        <w:t xml:space="preserve"> </w:t>
      </w:r>
      <w:proofErr w:type="spellStart"/>
      <w:r w:rsidRPr="004450F7">
        <w:rPr>
          <w:lang w:val="en-US"/>
        </w:rPr>
        <w:t>phê</w:t>
      </w:r>
      <w:proofErr w:type="spellEnd"/>
      <w:r w:rsidRPr="004450F7">
        <w:rPr>
          <w:lang w:val="en-US"/>
        </w:rPr>
        <w:t xml:space="preserve"> </w:t>
      </w:r>
      <w:proofErr w:type="spellStart"/>
      <w:r w:rsidRPr="004450F7">
        <w:rPr>
          <w:lang w:val="en-US"/>
        </w:rPr>
        <w:t>duyệt</w:t>
      </w:r>
      <w:proofErr w:type="spellEnd"/>
      <w:r w:rsidRPr="004450F7">
        <w:rPr>
          <w:lang w:val="en-US"/>
        </w:rPr>
        <w:t xml:space="preserve"> </w:t>
      </w:r>
      <w:proofErr w:type="spellStart"/>
      <w:r w:rsidRPr="004450F7">
        <w:rPr>
          <w:lang w:val="en-US"/>
        </w:rPr>
        <w:t>kết</w:t>
      </w:r>
      <w:proofErr w:type="spellEnd"/>
      <w:r w:rsidRPr="004450F7">
        <w:rPr>
          <w:lang w:val="en-US"/>
        </w:rPr>
        <w:t xml:space="preserve"> </w:t>
      </w:r>
      <w:proofErr w:type="spellStart"/>
      <w:r w:rsidRPr="004450F7">
        <w:rPr>
          <w:lang w:val="en-US"/>
        </w:rPr>
        <w:t>quả</w:t>
      </w:r>
      <w:proofErr w:type="spellEnd"/>
      <w:r w:rsidRPr="004450F7">
        <w:rPr>
          <w:lang w:val="en-US"/>
        </w:rPr>
        <w:t xml:space="preserve"> </w:t>
      </w:r>
      <w:proofErr w:type="spellStart"/>
      <w:r w:rsidRPr="004450F7">
        <w:rPr>
          <w:lang w:val="en-US"/>
        </w:rPr>
        <w:t>thẩm</w:t>
      </w:r>
      <w:proofErr w:type="spellEnd"/>
      <w:r w:rsidRPr="004450F7">
        <w:rPr>
          <w:lang w:val="en-US"/>
        </w:rPr>
        <w:t xml:space="preserve"> </w:t>
      </w:r>
      <w:proofErr w:type="spellStart"/>
      <w:r w:rsidRPr="004450F7">
        <w:rPr>
          <w:lang w:val="en-US"/>
        </w:rPr>
        <w:t>định</w:t>
      </w:r>
      <w:proofErr w:type="spellEnd"/>
      <w:r w:rsidRPr="004450F7">
        <w:rPr>
          <w:lang w:val="en-US"/>
        </w:rPr>
        <w:t xml:space="preserve"> </w:t>
      </w:r>
      <w:proofErr w:type="spellStart"/>
      <w:r w:rsidRPr="004450F7">
        <w:rPr>
          <w:lang w:val="en-US"/>
        </w:rPr>
        <w:t>báo</w:t>
      </w:r>
      <w:proofErr w:type="spellEnd"/>
      <w:r w:rsidRPr="004450F7">
        <w:rPr>
          <w:lang w:val="en-US"/>
        </w:rPr>
        <w:t xml:space="preserve"> </w:t>
      </w:r>
      <w:proofErr w:type="spellStart"/>
      <w:r w:rsidRPr="004450F7">
        <w:rPr>
          <w:lang w:val="en-US"/>
        </w:rPr>
        <w:t>cáo</w:t>
      </w:r>
      <w:proofErr w:type="spellEnd"/>
      <w:r w:rsidRPr="004450F7">
        <w:rPr>
          <w:lang w:val="en-US"/>
        </w:rPr>
        <w:t xml:space="preserve"> </w:t>
      </w:r>
      <w:proofErr w:type="spellStart"/>
      <w:r w:rsidRPr="004450F7">
        <w:rPr>
          <w:lang w:val="en-US"/>
        </w:rPr>
        <w:t>đánh</w:t>
      </w:r>
      <w:proofErr w:type="spellEnd"/>
      <w:r w:rsidRPr="004450F7">
        <w:rPr>
          <w:lang w:val="en-US"/>
        </w:rPr>
        <w:t xml:space="preserve"> </w:t>
      </w:r>
      <w:proofErr w:type="spellStart"/>
      <w:r w:rsidRPr="004450F7">
        <w:rPr>
          <w:lang w:val="en-US"/>
        </w:rPr>
        <w:t>giá</w:t>
      </w:r>
      <w:proofErr w:type="spellEnd"/>
      <w:r w:rsidRPr="004450F7">
        <w:rPr>
          <w:lang w:val="en-US"/>
        </w:rPr>
        <w:t xml:space="preserve"> </w:t>
      </w:r>
      <w:proofErr w:type="spellStart"/>
      <w:r w:rsidRPr="004450F7">
        <w:rPr>
          <w:lang w:val="en-US"/>
        </w:rPr>
        <w:t>tác</w:t>
      </w:r>
      <w:proofErr w:type="spellEnd"/>
      <w:r w:rsidRPr="004450F7">
        <w:rPr>
          <w:lang w:val="en-US"/>
        </w:rPr>
        <w:t xml:space="preserve"> </w:t>
      </w:r>
      <w:proofErr w:type="spellStart"/>
      <w:r w:rsidRPr="004450F7">
        <w:rPr>
          <w:lang w:val="en-US"/>
        </w:rPr>
        <w:t>động</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 xml:space="preserve"> </w:t>
      </w:r>
      <w:proofErr w:type="spellStart"/>
      <w:r w:rsidRPr="004450F7">
        <w:rPr>
          <w:lang w:val="en-US"/>
        </w:rPr>
        <w:t>của</w:t>
      </w:r>
      <w:proofErr w:type="spellEnd"/>
      <w:r w:rsidRPr="004450F7">
        <w:rPr>
          <w:lang w:val="en-US"/>
        </w:rPr>
        <w:t xml:space="preserve"> </w:t>
      </w:r>
      <w:proofErr w:type="spellStart"/>
      <w:r w:rsidRPr="004450F7">
        <w:rPr>
          <w:lang w:val="en-US"/>
        </w:rPr>
        <w:t>dự</w:t>
      </w:r>
      <w:proofErr w:type="spellEnd"/>
      <w:r w:rsidRPr="004450F7">
        <w:rPr>
          <w:lang w:val="en-US"/>
        </w:rPr>
        <w:t xml:space="preserve"> </w:t>
      </w:r>
      <w:proofErr w:type="spellStart"/>
      <w:r w:rsidRPr="004450F7">
        <w:rPr>
          <w:lang w:val="en-US"/>
        </w:rPr>
        <w:t>án</w:t>
      </w:r>
      <w:proofErr w:type="spellEnd"/>
      <w:r w:rsidRPr="004450F7">
        <w:rPr>
          <w:lang w:val="en-US"/>
        </w:rPr>
        <w:t xml:space="preserve">; </w:t>
      </w:r>
      <w:proofErr w:type="spellStart"/>
      <w:r w:rsidRPr="004450F7">
        <w:rPr>
          <w:lang w:val="en-US"/>
        </w:rPr>
        <w:t>các</w:t>
      </w:r>
      <w:proofErr w:type="spellEnd"/>
      <w:r w:rsidRPr="004450F7">
        <w:rPr>
          <w:lang w:val="en-US"/>
        </w:rPr>
        <w:t xml:space="preserve"> </w:t>
      </w:r>
      <w:proofErr w:type="spellStart"/>
      <w:r w:rsidRPr="004450F7">
        <w:rPr>
          <w:lang w:val="en-US"/>
        </w:rPr>
        <w:t>giấy</w:t>
      </w:r>
      <w:proofErr w:type="spellEnd"/>
      <w:r w:rsidRPr="004450F7">
        <w:rPr>
          <w:lang w:val="en-US"/>
        </w:rPr>
        <w:t xml:space="preserve"> </w:t>
      </w:r>
      <w:proofErr w:type="spellStart"/>
      <w:r w:rsidRPr="004450F7">
        <w:rPr>
          <w:lang w:val="en-US"/>
        </w:rPr>
        <w:t>phép</w:t>
      </w:r>
      <w:proofErr w:type="spellEnd"/>
      <w:r w:rsidRPr="004450F7">
        <w:rPr>
          <w:lang w:val="en-US"/>
        </w:rPr>
        <w:t xml:space="preserve"> </w:t>
      </w:r>
      <w:proofErr w:type="spellStart"/>
      <w:r w:rsidRPr="004450F7">
        <w:rPr>
          <w:lang w:val="en-US"/>
        </w:rPr>
        <w:t>môi</w:t>
      </w:r>
      <w:proofErr w:type="spellEnd"/>
      <w:r w:rsidRPr="004450F7">
        <w:rPr>
          <w:lang w:val="en-US"/>
        </w:rPr>
        <w:t xml:space="preserve"> </w:t>
      </w:r>
      <w:proofErr w:type="spellStart"/>
      <w:r w:rsidRPr="004450F7">
        <w:rPr>
          <w:lang w:val="en-US"/>
        </w:rPr>
        <w:t>trường</w:t>
      </w:r>
      <w:proofErr w:type="spellEnd"/>
      <w:r w:rsidRPr="004450F7">
        <w:rPr>
          <w:lang w:val="en-US"/>
        </w:rPr>
        <w:t xml:space="preserve"> </w:t>
      </w:r>
      <w:proofErr w:type="spellStart"/>
      <w:r w:rsidRPr="004450F7">
        <w:rPr>
          <w:lang w:val="en-US"/>
        </w:rPr>
        <w:t>thành</w:t>
      </w:r>
      <w:proofErr w:type="spellEnd"/>
      <w:r w:rsidRPr="004450F7">
        <w:rPr>
          <w:lang w:val="en-US"/>
        </w:rPr>
        <w:t xml:space="preserve"> </w:t>
      </w:r>
      <w:proofErr w:type="spellStart"/>
      <w:r w:rsidRPr="004450F7">
        <w:rPr>
          <w:lang w:val="en-US"/>
        </w:rPr>
        <w:t>phần</w:t>
      </w:r>
      <w:proofErr w:type="spellEnd"/>
      <w:r w:rsidRPr="004450F7">
        <w:rPr>
          <w:lang w:val="en-US"/>
        </w:rPr>
        <w:t xml:space="preserve"> (</w:t>
      </w:r>
      <w:proofErr w:type="spellStart"/>
      <w:r w:rsidRPr="004450F7">
        <w:rPr>
          <w:lang w:val="en-US"/>
        </w:rPr>
        <w:t>nếu</w:t>
      </w:r>
      <w:proofErr w:type="spellEnd"/>
      <w:r w:rsidRPr="004450F7">
        <w:rPr>
          <w:lang w:val="en-US"/>
        </w:rPr>
        <w:t xml:space="preserve"> </w:t>
      </w:r>
      <w:proofErr w:type="spellStart"/>
      <w:r w:rsidRPr="004450F7">
        <w:rPr>
          <w:lang w:val="en-US"/>
        </w:rPr>
        <w:t>có</w:t>
      </w:r>
      <w:proofErr w:type="spellEnd"/>
      <w:r w:rsidRPr="004450F7">
        <w:rPr>
          <w:lang w:val="en-US"/>
        </w:rPr>
        <w:t>).</w:t>
      </w:r>
    </w:p>
    <w:sectPr w:rsidR="00125E82" w:rsidRPr="004450F7" w:rsidSect="004450F7">
      <w:pgSz w:w="11909" w:h="16834" w:code="9"/>
      <w:pgMar w:top="851" w:right="851" w:bottom="96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73A6" w14:textId="77777777" w:rsidR="00EE1501" w:rsidRDefault="00EE1501" w:rsidP="001E532F">
      <w:pPr>
        <w:spacing w:before="0" w:after="0" w:line="240" w:lineRule="auto"/>
      </w:pPr>
      <w:r>
        <w:separator/>
      </w:r>
    </w:p>
  </w:endnote>
  <w:endnote w:type="continuationSeparator" w:id="0">
    <w:p w14:paraId="0197C401" w14:textId="77777777" w:rsidR="00EE1501" w:rsidRDefault="00EE1501" w:rsidP="001E53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00C5" w14:textId="58EF2DBA" w:rsidR="00F564F4" w:rsidRDefault="00000000" w:rsidP="004450F7">
    <w:pPr>
      <w:pStyle w:val="Footer"/>
      <w:pBdr>
        <w:top w:val="thickThinSmallGap" w:sz="18" w:space="1" w:color="808080" w:themeColor="background1" w:themeShade="80"/>
      </w:pBdr>
      <w:tabs>
        <w:tab w:val="clear" w:pos="9026"/>
        <w:tab w:val="center" w:pos="4820"/>
        <w:tab w:val="left" w:pos="5430"/>
      </w:tabs>
      <w:jc w:val="center"/>
    </w:pPr>
    <w:sdt>
      <w:sdtPr>
        <w:id w:val="888069395"/>
        <w:docPartObj>
          <w:docPartGallery w:val="Page Numbers (Bottom of Page)"/>
          <w:docPartUnique/>
        </w:docPartObj>
      </w:sdtPr>
      <w:sdtEndPr>
        <w:rPr>
          <w:noProof/>
        </w:rPr>
      </w:sdtEndPr>
      <w:sdtContent>
        <w:r w:rsidR="00F564F4">
          <w:fldChar w:fldCharType="begin"/>
        </w:r>
        <w:r w:rsidR="00F564F4">
          <w:instrText xml:space="preserve"> PAGE   \* MERGEFORMAT </w:instrText>
        </w:r>
        <w:r w:rsidR="00F564F4">
          <w:fldChar w:fldCharType="separate"/>
        </w:r>
        <w:r w:rsidR="000C7E79">
          <w:rPr>
            <w:noProof/>
          </w:rPr>
          <w:t>22</w:t>
        </w:r>
        <w:r w:rsidR="00F564F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5307" w14:textId="77777777" w:rsidR="00EE1501" w:rsidRDefault="00EE1501" w:rsidP="001E532F">
      <w:pPr>
        <w:spacing w:before="0" w:after="0" w:line="240" w:lineRule="auto"/>
      </w:pPr>
      <w:r>
        <w:separator/>
      </w:r>
    </w:p>
  </w:footnote>
  <w:footnote w:type="continuationSeparator" w:id="0">
    <w:p w14:paraId="65E8C026" w14:textId="77777777" w:rsidR="00EE1501" w:rsidRDefault="00EE1501" w:rsidP="001E53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6968" w14:textId="77777777" w:rsidR="00F564F4" w:rsidRPr="00B54E9D" w:rsidRDefault="00F564F4" w:rsidP="004450F7">
    <w:pPr>
      <w:pStyle w:val="Header"/>
      <w:pBdr>
        <w:bottom w:val="thinThickSmallGap" w:sz="18" w:space="1" w:color="808080" w:themeColor="background1" w:themeShade="80"/>
      </w:pBdr>
      <w:spacing w:after="120"/>
      <w:rPr>
        <w:i/>
        <w:sz w:val="20"/>
        <w:szCs w:val="20"/>
      </w:rPr>
    </w:pPr>
    <w:proofErr w:type="spellStart"/>
    <w:r w:rsidRPr="00B54E9D">
      <w:rPr>
        <w:i/>
        <w:sz w:val="20"/>
        <w:szCs w:val="20"/>
      </w:rPr>
      <w:t>Báo</w:t>
    </w:r>
    <w:proofErr w:type="spellEnd"/>
    <w:r w:rsidRPr="00B54E9D">
      <w:rPr>
        <w:i/>
        <w:sz w:val="20"/>
        <w:szCs w:val="20"/>
      </w:rPr>
      <w:t xml:space="preserve"> </w:t>
    </w:r>
    <w:proofErr w:type="spellStart"/>
    <w:r w:rsidRPr="00B54E9D">
      <w:rPr>
        <w:i/>
        <w:sz w:val="20"/>
        <w:szCs w:val="20"/>
      </w:rPr>
      <w:t>cáo</w:t>
    </w:r>
    <w:proofErr w:type="spellEnd"/>
    <w:r w:rsidRPr="00B54E9D">
      <w:rPr>
        <w:i/>
        <w:sz w:val="20"/>
        <w:szCs w:val="20"/>
      </w:rPr>
      <w:t xml:space="preserve"> </w:t>
    </w:r>
    <w:proofErr w:type="spellStart"/>
    <w:r w:rsidRPr="00B54E9D">
      <w:rPr>
        <w:i/>
        <w:sz w:val="20"/>
        <w:szCs w:val="20"/>
      </w:rPr>
      <w:t>đề</w:t>
    </w:r>
    <w:proofErr w:type="spellEnd"/>
    <w:r w:rsidRPr="00B54E9D">
      <w:rPr>
        <w:i/>
        <w:sz w:val="20"/>
        <w:szCs w:val="20"/>
      </w:rPr>
      <w:t xml:space="preserve"> </w:t>
    </w:r>
    <w:proofErr w:type="spellStart"/>
    <w:r w:rsidRPr="00B54E9D">
      <w:rPr>
        <w:i/>
        <w:sz w:val="20"/>
        <w:szCs w:val="20"/>
      </w:rPr>
      <w:t>xuất</w:t>
    </w:r>
    <w:proofErr w:type="spellEnd"/>
    <w:r w:rsidRPr="00B54E9D">
      <w:rPr>
        <w:i/>
        <w:sz w:val="20"/>
        <w:szCs w:val="20"/>
      </w:rPr>
      <w:t xml:space="preserve"> </w:t>
    </w:r>
    <w:proofErr w:type="spellStart"/>
    <w:r w:rsidRPr="00B54E9D">
      <w:rPr>
        <w:i/>
        <w:sz w:val="20"/>
        <w:szCs w:val="20"/>
      </w:rPr>
      <w:t>cấp</w:t>
    </w:r>
    <w:proofErr w:type="spellEnd"/>
    <w:r w:rsidRPr="00B54E9D">
      <w:rPr>
        <w:i/>
        <w:sz w:val="20"/>
        <w:szCs w:val="20"/>
      </w:rPr>
      <w:t xml:space="preserve"> </w:t>
    </w:r>
    <w:proofErr w:type="spellStart"/>
    <w:r w:rsidRPr="00B54E9D">
      <w:rPr>
        <w:i/>
        <w:sz w:val="20"/>
        <w:szCs w:val="20"/>
      </w:rPr>
      <w:t>Giấy</w:t>
    </w:r>
    <w:proofErr w:type="spellEnd"/>
    <w:r w:rsidRPr="00B54E9D">
      <w:rPr>
        <w:i/>
        <w:sz w:val="20"/>
        <w:szCs w:val="20"/>
      </w:rPr>
      <w:t xml:space="preserve"> </w:t>
    </w:r>
    <w:proofErr w:type="spellStart"/>
    <w:r w:rsidRPr="00B54E9D">
      <w:rPr>
        <w:i/>
        <w:sz w:val="20"/>
        <w:szCs w:val="20"/>
      </w:rPr>
      <w:t>phép</w:t>
    </w:r>
    <w:proofErr w:type="spellEnd"/>
    <w:r w:rsidRPr="00B54E9D">
      <w:rPr>
        <w:i/>
        <w:sz w:val="20"/>
        <w:szCs w:val="20"/>
      </w:rPr>
      <w:t xml:space="preserve"> </w:t>
    </w:r>
    <w:proofErr w:type="spellStart"/>
    <w:r w:rsidRPr="00B54E9D">
      <w:rPr>
        <w:i/>
        <w:sz w:val="20"/>
        <w:szCs w:val="20"/>
      </w:rPr>
      <w:t>môi</w:t>
    </w:r>
    <w:proofErr w:type="spellEnd"/>
    <w:r w:rsidRPr="00B54E9D">
      <w:rPr>
        <w:i/>
        <w:sz w:val="20"/>
        <w:szCs w:val="20"/>
      </w:rPr>
      <w:t xml:space="preserve"> </w:t>
    </w:r>
    <w:proofErr w:type="spellStart"/>
    <w:r w:rsidRPr="00B54E9D">
      <w:rPr>
        <w:i/>
        <w:sz w:val="20"/>
        <w:szCs w:val="20"/>
      </w:rPr>
      <w:t>trườ</w:t>
    </w:r>
    <w:r>
      <w:rPr>
        <w:i/>
        <w:sz w:val="20"/>
        <w:szCs w:val="20"/>
      </w:rPr>
      <w:t>ng</w:t>
    </w:r>
    <w:proofErr w:type="spellEnd"/>
    <w:r w:rsidRPr="00B54E9D">
      <w:rPr>
        <w:i/>
        <w:sz w:val="20"/>
        <w:szCs w:val="20"/>
      </w:rPr>
      <w:t>: “</w:t>
    </w:r>
    <w:proofErr w:type="spellStart"/>
    <w:r w:rsidRPr="00B54E9D">
      <w:rPr>
        <w:i/>
        <w:sz w:val="20"/>
        <w:szCs w:val="20"/>
      </w:rPr>
      <w:t>Nhà</w:t>
    </w:r>
    <w:proofErr w:type="spellEnd"/>
    <w:r w:rsidRPr="00B54E9D">
      <w:rPr>
        <w:i/>
        <w:sz w:val="20"/>
        <w:szCs w:val="20"/>
      </w:rPr>
      <w:t xml:space="preserve"> </w:t>
    </w:r>
    <w:proofErr w:type="spellStart"/>
    <w:r w:rsidRPr="00B54E9D">
      <w:rPr>
        <w:i/>
        <w:sz w:val="20"/>
        <w:szCs w:val="20"/>
      </w:rPr>
      <w:t>máy</w:t>
    </w:r>
    <w:proofErr w:type="spellEnd"/>
    <w:r w:rsidRPr="00B54E9D">
      <w:rPr>
        <w:i/>
        <w:sz w:val="20"/>
        <w:szCs w:val="20"/>
      </w:rPr>
      <w:t xml:space="preserve"> </w:t>
    </w:r>
    <w:proofErr w:type="spellStart"/>
    <w:r w:rsidRPr="00B54E9D">
      <w:rPr>
        <w:i/>
        <w:sz w:val="20"/>
        <w:szCs w:val="20"/>
      </w:rPr>
      <w:t>chế</w:t>
    </w:r>
    <w:proofErr w:type="spellEnd"/>
    <w:r w:rsidRPr="00B54E9D">
      <w:rPr>
        <w:i/>
        <w:sz w:val="20"/>
        <w:szCs w:val="20"/>
      </w:rPr>
      <w:t xml:space="preserve"> </w:t>
    </w:r>
    <w:proofErr w:type="spellStart"/>
    <w:r w:rsidRPr="00B54E9D">
      <w:rPr>
        <w:i/>
        <w:sz w:val="20"/>
        <w:szCs w:val="20"/>
      </w:rPr>
      <w:t>biến</w:t>
    </w:r>
    <w:proofErr w:type="spellEnd"/>
    <w:r w:rsidRPr="00B54E9D">
      <w:rPr>
        <w:i/>
        <w:sz w:val="20"/>
        <w:szCs w:val="20"/>
      </w:rPr>
      <w:t xml:space="preserve"> </w:t>
    </w:r>
    <w:proofErr w:type="spellStart"/>
    <w:r w:rsidRPr="00B54E9D">
      <w:rPr>
        <w:i/>
        <w:sz w:val="20"/>
        <w:szCs w:val="20"/>
      </w:rPr>
      <w:t>tinh</w:t>
    </w:r>
    <w:proofErr w:type="spellEnd"/>
    <w:r w:rsidRPr="00B54E9D">
      <w:rPr>
        <w:i/>
        <w:sz w:val="20"/>
        <w:szCs w:val="20"/>
      </w:rPr>
      <w:t xml:space="preserve"> </w:t>
    </w:r>
    <w:proofErr w:type="spellStart"/>
    <w:r w:rsidRPr="00B54E9D">
      <w:rPr>
        <w:i/>
        <w:sz w:val="20"/>
        <w:szCs w:val="20"/>
      </w:rPr>
      <w:t>bột</w:t>
    </w:r>
    <w:proofErr w:type="spellEnd"/>
    <w:r w:rsidRPr="00B54E9D">
      <w:rPr>
        <w:i/>
        <w:sz w:val="20"/>
        <w:szCs w:val="20"/>
      </w:rPr>
      <w:t xml:space="preserve"> </w:t>
    </w:r>
    <w:proofErr w:type="spellStart"/>
    <w:r w:rsidRPr="00B54E9D">
      <w:rPr>
        <w:i/>
        <w:sz w:val="20"/>
        <w:szCs w:val="20"/>
      </w:rPr>
      <w:t>khoai</w:t>
    </w:r>
    <w:proofErr w:type="spellEnd"/>
    <w:r w:rsidRPr="00B54E9D">
      <w:rPr>
        <w:i/>
        <w:sz w:val="20"/>
        <w:szCs w:val="20"/>
      </w:rPr>
      <w:t xml:space="preserve"> </w:t>
    </w:r>
    <w:proofErr w:type="spellStart"/>
    <w:r w:rsidRPr="00B54E9D">
      <w:rPr>
        <w:i/>
        <w:sz w:val="20"/>
        <w:szCs w:val="20"/>
      </w:rPr>
      <w:t>mì</w:t>
    </w:r>
    <w:proofErr w:type="spellEnd"/>
    <w:r w:rsidRPr="00B54E9D">
      <w:rPr>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15pt;height:11.15pt" o:bullet="t">
        <v:imagedata r:id="rId1" o:title="mso9DD4"/>
      </v:shape>
    </w:pict>
  </w:numPicBullet>
  <w:abstractNum w:abstractNumId="0" w15:restartNumberingAfterBreak="0">
    <w:nsid w:val="B5D62521"/>
    <w:multiLevelType w:val="singleLevel"/>
    <w:tmpl w:val="B5D6252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6A00D19"/>
    <w:multiLevelType w:val="singleLevel"/>
    <w:tmpl w:val="B6A00D19"/>
    <w:lvl w:ilvl="0">
      <w:start w:val="1"/>
      <w:numFmt w:val="bullet"/>
      <w:lvlText w:val="+"/>
      <w:lvlJc w:val="left"/>
      <w:pPr>
        <w:tabs>
          <w:tab w:val="left" w:pos="850"/>
        </w:tabs>
        <w:ind w:left="1531" w:hanging="964"/>
      </w:pPr>
      <w:rPr>
        <w:rFonts w:ascii="Times New Roman" w:hAnsi="Times New Roman" w:cs="Times New Roman" w:hint="default"/>
      </w:rPr>
    </w:lvl>
  </w:abstractNum>
  <w:abstractNum w:abstractNumId="2" w15:restartNumberingAfterBreak="0">
    <w:nsid w:val="CCBF076D"/>
    <w:multiLevelType w:val="singleLevel"/>
    <w:tmpl w:val="CCBF076D"/>
    <w:lvl w:ilvl="0">
      <w:start w:val="1"/>
      <w:numFmt w:val="bullet"/>
      <w:lvlText w:val="+"/>
      <w:lvlJc w:val="left"/>
      <w:pPr>
        <w:tabs>
          <w:tab w:val="left" w:pos="850"/>
        </w:tabs>
        <w:ind w:left="1531" w:hanging="964"/>
      </w:pPr>
      <w:rPr>
        <w:rFonts w:ascii="Times New Roman" w:hAnsi="Times New Roman" w:cs="Times New Roman" w:hint="default"/>
      </w:rPr>
    </w:lvl>
  </w:abstractNum>
  <w:abstractNum w:abstractNumId="3" w15:restartNumberingAfterBreak="0">
    <w:nsid w:val="D85DF648"/>
    <w:multiLevelType w:val="singleLevel"/>
    <w:tmpl w:val="D85DF64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C4B2CAA"/>
    <w:multiLevelType w:val="singleLevel"/>
    <w:tmpl w:val="FC4B2CAA"/>
    <w:lvl w:ilvl="0">
      <w:start w:val="1"/>
      <w:numFmt w:val="bullet"/>
      <w:lvlText w:val="-"/>
      <w:lvlJc w:val="left"/>
      <w:pPr>
        <w:tabs>
          <w:tab w:val="left" w:pos="420"/>
        </w:tabs>
        <w:ind w:left="418" w:hanging="418"/>
      </w:pPr>
      <w:rPr>
        <w:rFonts w:ascii="Symbol" w:hAnsi="Symbol" w:cs="Symbol" w:hint="default"/>
      </w:rPr>
    </w:lvl>
  </w:abstractNum>
  <w:abstractNum w:abstractNumId="5" w15:restartNumberingAfterBreak="0">
    <w:nsid w:val="00974375"/>
    <w:multiLevelType w:val="hybridMultilevel"/>
    <w:tmpl w:val="500403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595337"/>
    <w:multiLevelType w:val="hybridMultilevel"/>
    <w:tmpl w:val="5678C51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6520E6"/>
    <w:multiLevelType w:val="hybridMultilevel"/>
    <w:tmpl w:val="8708E1F6"/>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0F16"/>
    <w:multiLevelType w:val="hybridMultilevel"/>
    <w:tmpl w:val="C7E89CD0"/>
    <w:lvl w:ilvl="0" w:tplc="80BA01E8">
      <w:start w:val="1"/>
      <w:numFmt w:val="bullet"/>
      <w:pStyle w:val="1"/>
      <w:lvlText w:val=""/>
      <w:lvlJc w:val="left"/>
      <w:pPr>
        <w:ind w:left="5464" w:hanging="360"/>
      </w:pPr>
      <w:rPr>
        <w:rFonts w:ascii="Symbol" w:hAnsi="Symbol" w:hint="default"/>
        <w:color w:val="auto"/>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A646EB"/>
    <w:multiLevelType w:val="hybridMultilevel"/>
    <w:tmpl w:val="B75E48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BE2FBD"/>
    <w:multiLevelType w:val="hybridMultilevel"/>
    <w:tmpl w:val="511C2A2E"/>
    <w:lvl w:ilvl="0" w:tplc="DE248BAA">
      <w:start w:val="1"/>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EB4892"/>
    <w:multiLevelType w:val="hybridMultilevel"/>
    <w:tmpl w:val="8FEE3950"/>
    <w:lvl w:ilvl="0" w:tplc="E07A6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485D20"/>
    <w:multiLevelType w:val="hybridMultilevel"/>
    <w:tmpl w:val="C7AA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077E46"/>
    <w:multiLevelType w:val="hybridMultilevel"/>
    <w:tmpl w:val="DB4C6D20"/>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8017CD"/>
    <w:multiLevelType w:val="hybridMultilevel"/>
    <w:tmpl w:val="77B84F32"/>
    <w:lvl w:ilvl="0" w:tplc="E07A6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BB0143"/>
    <w:multiLevelType w:val="multilevel"/>
    <w:tmpl w:val="1DC2FE40"/>
    <w:lvl w:ilvl="0">
      <w:start w:val="1"/>
      <w:numFmt w:val="decimal"/>
      <w:pStyle w:val="Heading1"/>
      <w:suff w:val="space"/>
      <w:lvlText w:val="CHƯƠNG %1"/>
      <w:lvlJc w:val="center"/>
      <w:pPr>
        <w:ind w:left="0" w:firstLine="288"/>
      </w:pPr>
      <w:rPr>
        <w:rFonts w:hint="default"/>
      </w:rPr>
    </w:lvl>
    <w:lvl w:ilvl="1">
      <w:start w:val="1"/>
      <w:numFmt w:val="decimal"/>
      <w:pStyle w:val="Heading2"/>
      <w:suff w:val="nothing"/>
      <w:lvlText w:val="%2."/>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0B2B2760"/>
    <w:multiLevelType w:val="hybridMultilevel"/>
    <w:tmpl w:val="A83C94F2"/>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D37EAD"/>
    <w:multiLevelType w:val="hybridMultilevel"/>
    <w:tmpl w:val="FF2CD6DC"/>
    <w:lvl w:ilvl="0" w:tplc="C14650F8">
      <w:start w:val="1"/>
      <w:numFmt w:val="bullet"/>
      <w:lvlText w:val=""/>
      <w:lvlJc w:val="left"/>
      <w:pPr>
        <w:ind w:left="720" w:hanging="360"/>
      </w:pPr>
      <w:rPr>
        <w:rFonts w:ascii="Symbol" w:hAnsi="Symbol" w:hint="default"/>
        <w:b/>
        <w:i w:val="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E2181F"/>
    <w:multiLevelType w:val="hybridMultilevel"/>
    <w:tmpl w:val="1E54CB80"/>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526A06"/>
    <w:multiLevelType w:val="hybridMultilevel"/>
    <w:tmpl w:val="845ACEE4"/>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DC0B33"/>
    <w:multiLevelType w:val="hybridMultilevel"/>
    <w:tmpl w:val="C9820A5E"/>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684C67"/>
    <w:multiLevelType w:val="hybridMultilevel"/>
    <w:tmpl w:val="BC12B7E2"/>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4A0E50"/>
    <w:multiLevelType w:val="singleLevel"/>
    <w:tmpl w:val="134A0E50"/>
    <w:lvl w:ilvl="0">
      <w:start w:val="1"/>
      <w:numFmt w:val="decimal"/>
      <w:suff w:val="space"/>
      <w:lvlText w:val="6.2.%1."/>
      <w:lvlJc w:val="left"/>
      <w:pPr>
        <w:tabs>
          <w:tab w:val="left" w:pos="432"/>
        </w:tabs>
        <w:ind w:left="432" w:hanging="432"/>
      </w:pPr>
      <w:rPr>
        <w:rFonts w:hint="default"/>
      </w:rPr>
    </w:lvl>
  </w:abstractNum>
  <w:abstractNum w:abstractNumId="23" w15:restartNumberingAfterBreak="0">
    <w:nsid w:val="163234C5"/>
    <w:multiLevelType w:val="hybridMultilevel"/>
    <w:tmpl w:val="4E740ED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66B0FC"/>
    <w:multiLevelType w:val="singleLevel"/>
    <w:tmpl w:val="1666B0FC"/>
    <w:lvl w:ilvl="0">
      <w:start w:val="1"/>
      <w:numFmt w:val="bullet"/>
      <w:lvlText w:val="+"/>
      <w:lvlJc w:val="left"/>
      <w:pPr>
        <w:tabs>
          <w:tab w:val="left" w:pos="850"/>
        </w:tabs>
        <w:ind w:left="1531" w:hanging="964"/>
      </w:pPr>
      <w:rPr>
        <w:rFonts w:ascii="Times New Roman" w:hAnsi="Times New Roman" w:cs="Times New Roman" w:hint="default"/>
      </w:rPr>
    </w:lvl>
  </w:abstractNum>
  <w:abstractNum w:abstractNumId="25" w15:restartNumberingAfterBreak="0">
    <w:nsid w:val="176E19E9"/>
    <w:multiLevelType w:val="hybridMultilevel"/>
    <w:tmpl w:val="6D1E8140"/>
    <w:lvl w:ilvl="0" w:tplc="E07A6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A33A4B"/>
    <w:multiLevelType w:val="hybridMultilevel"/>
    <w:tmpl w:val="B2FE5A36"/>
    <w:lvl w:ilvl="0" w:tplc="55946212">
      <w:start w:val="1"/>
      <w:numFmt w:val="decimal"/>
      <w:pStyle w:val="ST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63357"/>
    <w:multiLevelType w:val="hybridMultilevel"/>
    <w:tmpl w:val="913E5A32"/>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8E774E"/>
    <w:multiLevelType w:val="hybridMultilevel"/>
    <w:tmpl w:val="9BAA79A2"/>
    <w:lvl w:ilvl="0" w:tplc="C14650F8">
      <w:start w:val="1"/>
      <w:numFmt w:val="bullet"/>
      <w:lvlText w:val=""/>
      <w:lvlJc w:val="left"/>
      <w:pPr>
        <w:ind w:left="720" w:hanging="360"/>
      </w:pPr>
      <w:rPr>
        <w:rFonts w:ascii="Symbol" w:hAnsi="Symbol" w:hint="default"/>
        <w:b/>
        <w:i w:val="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9234D"/>
    <w:multiLevelType w:val="hybridMultilevel"/>
    <w:tmpl w:val="04BCDF40"/>
    <w:lvl w:ilvl="0" w:tplc="C14650F8">
      <w:start w:val="1"/>
      <w:numFmt w:val="bullet"/>
      <w:lvlText w:val=""/>
      <w:lvlJc w:val="left"/>
      <w:pPr>
        <w:ind w:left="720" w:hanging="360"/>
      </w:pPr>
      <w:rPr>
        <w:rFonts w:ascii="Symbol" w:hAnsi="Symbol" w:hint="default"/>
        <w:b/>
        <w:i w:val="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3B589E"/>
    <w:multiLevelType w:val="hybridMultilevel"/>
    <w:tmpl w:val="C1E867D2"/>
    <w:lvl w:ilvl="0" w:tplc="E07A6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1A10AD"/>
    <w:multiLevelType w:val="hybridMultilevel"/>
    <w:tmpl w:val="050AA7F8"/>
    <w:lvl w:ilvl="0" w:tplc="E07A6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8554C5"/>
    <w:multiLevelType w:val="hybridMultilevel"/>
    <w:tmpl w:val="8ADEFD9E"/>
    <w:lvl w:ilvl="0" w:tplc="2DF6C264">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3" w15:restartNumberingAfterBreak="0">
    <w:nsid w:val="23EE12DF"/>
    <w:multiLevelType w:val="hybridMultilevel"/>
    <w:tmpl w:val="DFCA06D8"/>
    <w:lvl w:ilvl="0" w:tplc="F5B0157E">
      <w:start w:val="1"/>
      <w:numFmt w:val="bullet"/>
      <w:pStyle w:val="Dusao"/>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807D9C"/>
    <w:multiLevelType w:val="hybridMultilevel"/>
    <w:tmpl w:val="5C9C672C"/>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9470AF"/>
    <w:multiLevelType w:val="multilevel"/>
    <w:tmpl w:val="C3F65834"/>
    <w:lvl w:ilvl="0">
      <w:start w:val="1"/>
      <w:numFmt w:val="none"/>
      <w:suff w:val="space"/>
      <w:lvlText w:val=""/>
      <w:lvlJc w:val="center"/>
      <w:pPr>
        <w:ind w:left="0" w:firstLine="288"/>
      </w:pPr>
      <w:rPr>
        <w:rFonts w:hint="default"/>
      </w:rPr>
    </w:lvl>
    <w:lvl w:ilvl="1">
      <w:start w:val="1"/>
      <w:numFmt w:val="decimal"/>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49B0DC1"/>
    <w:multiLevelType w:val="hybridMultilevel"/>
    <w:tmpl w:val="ADCC13A4"/>
    <w:lvl w:ilvl="0" w:tplc="E07A6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757D25"/>
    <w:multiLevelType w:val="hybridMultilevel"/>
    <w:tmpl w:val="6CCC5416"/>
    <w:lvl w:ilvl="0" w:tplc="C14650F8">
      <w:start w:val="1"/>
      <w:numFmt w:val="bullet"/>
      <w:lvlText w:val=""/>
      <w:lvlJc w:val="left"/>
      <w:pPr>
        <w:ind w:left="720" w:hanging="360"/>
      </w:pPr>
      <w:rPr>
        <w:rFonts w:ascii="Symbol" w:hAnsi="Symbol" w:hint="default"/>
        <w:b/>
        <w:i w:val="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EB201F"/>
    <w:multiLevelType w:val="hybridMultilevel"/>
    <w:tmpl w:val="16A060FE"/>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1027B1"/>
    <w:multiLevelType w:val="hybridMultilevel"/>
    <w:tmpl w:val="B21C6786"/>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877105"/>
    <w:multiLevelType w:val="hybridMultilevel"/>
    <w:tmpl w:val="B130149C"/>
    <w:lvl w:ilvl="0" w:tplc="38E05FA4">
      <w:start w:val="14"/>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077D7D"/>
    <w:multiLevelType w:val="hybridMultilevel"/>
    <w:tmpl w:val="1408B71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7C77D1"/>
    <w:multiLevelType w:val="hybridMultilevel"/>
    <w:tmpl w:val="09D80936"/>
    <w:lvl w:ilvl="0" w:tplc="126E7A66">
      <w:start w:val="1"/>
      <w:numFmt w:val="bullet"/>
      <w:pStyle w:val="Ducng"/>
      <w:lvlText w:val=""/>
      <w:lvlJc w:val="left"/>
      <w:pPr>
        <w:ind w:left="927"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2FA808A9"/>
    <w:multiLevelType w:val="multilevel"/>
    <w:tmpl w:val="02689B96"/>
    <w:lvl w:ilvl="0">
      <w:start w:val="1"/>
      <w:numFmt w:val="none"/>
      <w:pStyle w:val="Heading4"/>
      <w:suff w:val="space"/>
      <w:lvlText w:val=""/>
      <w:lvlJc w:val="center"/>
      <w:pPr>
        <w:ind w:left="0" w:firstLine="288"/>
      </w:pPr>
      <w:rPr>
        <w:rFonts w:hint="default"/>
      </w:rPr>
    </w:lvl>
    <w:lvl w:ilvl="1">
      <w:start w:val="1"/>
      <w:numFmt w:val="decimal"/>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309B57FB"/>
    <w:multiLevelType w:val="hybridMultilevel"/>
    <w:tmpl w:val="F6106D3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13D056E"/>
    <w:multiLevelType w:val="singleLevel"/>
    <w:tmpl w:val="313D056E"/>
    <w:lvl w:ilvl="0">
      <w:start w:val="1"/>
      <w:numFmt w:val="decimal"/>
      <w:suff w:val="space"/>
      <w:lvlText w:val="6.1.%1."/>
      <w:lvlJc w:val="left"/>
      <w:pPr>
        <w:tabs>
          <w:tab w:val="left" w:pos="432"/>
        </w:tabs>
        <w:ind w:left="432" w:hanging="432"/>
      </w:pPr>
      <w:rPr>
        <w:rFonts w:hint="default"/>
      </w:rPr>
    </w:lvl>
  </w:abstractNum>
  <w:abstractNum w:abstractNumId="46" w15:restartNumberingAfterBreak="0">
    <w:nsid w:val="32646962"/>
    <w:multiLevelType w:val="hybridMultilevel"/>
    <w:tmpl w:val="49CEB0E0"/>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9D425C"/>
    <w:multiLevelType w:val="hybridMultilevel"/>
    <w:tmpl w:val="0FFA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FC7E66"/>
    <w:multiLevelType w:val="hybridMultilevel"/>
    <w:tmpl w:val="E700A4C6"/>
    <w:lvl w:ilvl="0" w:tplc="5D7849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D85FA9"/>
    <w:multiLevelType w:val="hybridMultilevel"/>
    <w:tmpl w:val="435A3454"/>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6D3BB9"/>
    <w:multiLevelType w:val="hybridMultilevel"/>
    <w:tmpl w:val="EE2CAF2E"/>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2A6773"/>
    <w:multiLevelType w:val="hybridMultilevel"/>
    <w:tmpl w:val="966AEFFA"/>
    <w:lvl w:ilvl="0" w:tplc="EAD0D0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D6D4CB0"/>
    <w:multiLevelType w:val="hybridMultilevel"/>
    <w:tmpl w:val="FFF03052"/>
    <w:lvl w:ilvl="0" w:tplc="01A6BF68">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D25715"/>
    <w:multiLevelType w:val="hybridMultilevel"/>
    <w:tmpl w:val="214CDEE0"/>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EBB4E6E"/>
    <w:multiLevelType w:val="hybridMultilevel"/>
    <w:tmpl w:val="4D74D778"/>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4A06E6"/>
    <w:multiLevelType w:val="hybridMultilevel"/>
    <w:tmpl w:val="B9B844E4"/>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07215F2"/>
    <w:multiLevelType w:val="hybridMultilevel"/>
    <w:tmpl w:val="2BE8A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F31D70"/>
    <w:multiLevelType w:val="hybridMultilevel"/>
    <w:tmpl w:val="2E061E26"/>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512067"/>
    <w:multiLevelType w:val="hybridMultilevel"/>
    <w:tmpl w:val="A21A36C2"/>
    <w:lvl w:ilvl="0" w:tplc="C9869EC0">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6F0708"/>
    <w:multiLevelType w:val="hybridMultilevel"/>
    <w:tmpl w:val="B7CC94B6"/>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9F471B"/>
    <w:multiLevelType w:val="hybridMultilevel"/>
    <w:tmpl w:val="53AEB07C"/>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55F1621"/>
    <w:multiLevelType w:val="hybridMultilevel"/>
    <w:tmpl w:val="66F412BE"/>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E16F89"/>
    <w:multiLevelType w:val="multilevel"/>
    <w:tmpl w:val="54EC3ED8"/>
    <w:lvl w:ilvl="0">
      <w:start w:val="4"/>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9D7119A"/>
    <w:multiLevelType w:val="hybridMultilevel"/>
    <w:tmpl w:val="C7EC666A"/>
    <w:lvl w:ilvl="0" w:tplc="2DF6C26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8F5C20"/>
    <w:multiLevelType w:val="hybridMultilevel"/>
    <w:tmpl w:val="DF181A2A"/>
    <w:lvl w:ilvl="0" w:tplc="C14650F8">
      <w:start w:val="1"/>
      <w:numFmt w:val="bullet"/>
      <w:lvlText w:val=""/>
      <w:lvlJc w:val="left"/>
      <w:pPr>
        <w:ind w:left="720" w:hanging="360"/>
      </w:pPr>
      <w:rPr>
        <w:rFonts w:ascii="Symbol" w:hAnsi="Symbol" w:hint="default"/>
        <w:b/>
        <w:i w:val="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10214B"/>
    <w:multiLevelType w:val="hybridMultilevel"/>
    <w:tmpl w:val="F52E8464"/>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FC05F0"/>
    <w:multiLevelType w:val="hybridMultilevel"/>
    <w:tmpl w:val="0CFC62A2"/>
    <w:lvl w:ilvl="0" w:tplc="08090007">
      <w:start w:val="1"/>
      <w:numFmt w:val="bullet"/>
      <w:lvlText w:val=""/>
      <w:lvlPicBulletId w:val="0"/>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F6403B9"/>
    <w:multiLevelType w:val="hybridMultilevel"/>
    <w:tmpl w:val="007A8C6E"/>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06276E"/>
    <w:multiLevelType w:val="hybridMultilevel"/>
    <w:tmpl w:val="A9328E6C"/>
    <w:lvl w:ilvl="0" w:tplc="E07A6AB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519A5024"/>
    <w:multiLevelType w:val="hybridMultilevel"/>
    <w:tmpl w:val="58D671FC"/>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36757A8"/>
    <w:multiLevelType w:val="hybridMultilevel"/>
    <w:tmpl w:val="0A26D6DE"/>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0041BE"/>
    <w:multiLevelType w:val="hybridMultilevel"/>
    <w:tmpl w:val="CBC617BC"/>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4B32309"/>
    <w:multiLevelType w:val="hybridMultilevel"/>
    <w:tmpl w:val="85E040D4"/>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BA1D67"/>
    <w:multiLevelType w:val="hybridMultilevel"/>
    <w:tmpl w:val="7ED8C74A"/>
    <w:lvl w:ilvl="0" w:tplc="E07A6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DE119C"/>
    <w:multiLevelType w:val="hybridMultilevel"/>
    <w:tmpl w:val="A1CEEC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50B407D"/>
    <w:multiLevelType w:val="hybridMultilevel"/>
    <w:tmpl w:val="99C47F4A"/>
    <w:lvl w:ilvl="0" w:tplc="E07A6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F700D4"/>
    <w:multiLevelType w:val="hybridMultilevel"/>
    <w:tmpl w:val="EE329AC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AF819C0"/>
    <w:multiLevelType w:val="hybridMultilevel"/>
    <w:tmpl w:val="35E4BC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730268"/>
    <w:multiLevelType w:val="hybridMultilevel"/>
    <w:tmpl w:val="E5E087A8"/>
    <w:lvl w:ilvl="0" w:tplc="2DF6C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E2219D0"/>
    <w:multiLevelType w:val="hybridMultilevel"/>
    <w:tmpl w:val="CF766EB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EC87513"/>
    <w:multiLevelType w:val="hybridMultilevel"/>
    <w:tmpl w:val="3878BCFE"/>
    <w:lvl w:ilvl="0" w:tplc="FFFFFFFF">
      <w:start w:val="1"/>
      <w:numFmt w:val="bullet"/>
      <w:lvlText w:val=""/>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FD52C17"/>
    <w:multiLevelType w:val="hybridMultilevel"/>
    <w:tmpl w:val="5DDAF7A2"/>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1B07AB5"/>
    <w:multiLevelType w:val="hybridMultilevel"/>
    <w:tmpl w:val="E79AC43C"/>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E79DA"/>
    <w:multiLevelType w:val="hybridMultilevel"/>
    <w:tmpl w:val="7C02D164"/>
    <w:lvl w:ilvl="0" w:tplc="01A6BF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6C12A7"/>
    <w:multiLevelType w:val="hybridMultilevel"/>
    <w:tmpl w:val="95566C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0333D7"/>
    <w:multiLevelType w:val="hybridMultilevel"/>
    <w:tmpl w:val="2B3ABB9A"/>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22523C"/>
    <w:multiLevelType w:val="hybridMultilevel"/>
    <w:tmpl w:val="18AE248A"/>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32265E4"/>
    <w:multiLevelType w:val="hybridMultilevel"/>
    <w:tmpl w:val="40B6D44E"/>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7427C63"/>
    <w:multiLevelType w:val="singleLevel"/>
    <w:tmpl w:val="67427C63"/>
    <w:lvl w:ilvl="0">
      <w:start w:val="1"/>
      <w:numFmt w:val="decimal"/>
      <w:suff w:val="space"/>
      <w:lvlText w:val="6.3.%1."/>
      <w:lvlJc w:val="left"/>
      <w:pPr>
        <w:tabs>
          <w:tab w:val="left" w:pos="432"/>
        </w:tabs>
        <w:ind w:left="432" w:hanging="432"/>
      </w:pPr>
      <w:rPr>
        <w:rFonts w:hint="default"/>
      </w:rPr>
    </w:lvl>
  </w:abstractNum>
  <w:abstractNum w:abstractNumId="89" w15:restartNumberingAfterBreak="0">
    <w:nsid w:val="6A00432B"/>
    <w:multiLevelType w:val="hybridMultilevel"/>
    <w:tmpl w:val="12CED106"/>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C302CBB"/>
    <w:multiLevelType w:val="hybridMultilevel"/>
    <w:tmpl w:val="561265AC"/>
    <w:lvl w:ilvl="0" w:tplc="C14650F8">
      <w:start w:val="1"/>
      <w:numFmt w:val="bullet"/>
      <w:lvlText w:val=""/>
      <w:lvlJc w:val="left"/>
      <w:pPr>
        <w:ind w:left="720" w:hanging="360"/>
      </w:pPr>
      <w:rPr>
        <w:rFonts w:ascii="Symbol" w:hAnsi="Symbol" w:hint="default"/>
        <w:b/>
        <w:i w:val="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D9C3646"/>
    <w:multiLevelType w:val="hybridMultilevel"/>
    <w:tmpl w:val="CA1C25DE"/>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59254B"/>
    <w:multiLevelType w:val="hybridMultilevel"/>
    <w:tmpl w:val="BC9E9872"/>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60032F"/>
    <w:multiLevelType w:val="hybridMultilevel"/>
    <w:tmpl w:val="3A704F86"/>
    <w:lvl w:ilvl="0" w:tplc="367A53A8">
      <w:start w:val="1"/>
      <w:numFmt w:val="bullet"/>
      <w:pStyle w:val="ListParagraph"/>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7A41FE2"/>
    <w:multiLevelType w:val="hybridMultilevel"/>
    <w:tmpl w:val="CA4C4BE0"/>
    <w:lvl w:ilvl="0" w:tplc="FFFFFFFF">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9642D02"/>
    <w:multiLevelType w:val="multilevel"/>
    <w:tmpl w:val="BADC3BB6"/>
    <w:lvl w:ilvl="0">
      <w:start w:val="3"/>
      <w:numFmt w:val="bullet"/>
      <w:pStyle w:val="a"/>
      <w:lvlText w:val="+"/>
      <w:lvlJc w:val="left"/>
      <w:pPr>
        <w:tabs>
          <w:tab w:val="left" w:pos="850"/>
        </w:tabs>
        <w:ind w:left="1531" w:hanging="964"/>
      </w:pPr>
      <w:rPr>
        <w:rFonts w:ascii="Times New Roman" w:eastAsia="Times New Roman" w:hAnsi="Times New Roman" w:cs="Times New Roman"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96" w15:restartNumberingAfterBreak="0">
    <w:nsid w:val="7CF10100"/>
    <w:multiLevelType w:val="hybridMultilevel"/>
    <w:tmpl w:val="2DA2F3D2"/>
    <w:lvl w:ilvl="0" w:tplc="01A6B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E391A8F"/>
    <w:multiLevelType w:val="hybridMultilevel"/>
    <w:tmpl w:val="35EE403C"/>
    <w:lvl w:ilvl="0" w:tplc="5D7849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495980">
    <w:abstractNumId w:val="33"/>
  </w:num>
  <w:num w:numId="2" w16cid:durableId="384987479">
    <w:abstractNumId w:val="55"/>
  </w:num>
  <w:num w:numId="3" w16cid:durableId="55931598">
    <w:abstractNumId w:val="10"/>
  </w:num>
  <w:num w:numId="4" w16cid:durableId="1293056250">
    <w:abstractNumId w:val="11"/>
  </w:num>
  <w:num w:numId="5" w16cid:durableId="1818450538">
    <w:abstractNumId w:val="73"/>
  </w:num>
  <w:num w:numId="6" w16cid:durableId="406145995">
    <w:abstractNumId w:val="15"/>
  </w:num>
  <w:num w:numId="7" w16cid:durableId="200629815">
    <w:abstractNumId w:val="77"/>
  </w:num>
  <w:num w:numId="8" w16cid:durableId="743841403">
    <w:abstractNumId w:val="97"/>
  </w:num>
  <w:num w:numId="9" w16cid:durableId="1318268715">
    <w:abstractNumId w:val="31"/>
  </w:num>
  <w:num w:numId="10" w16cid:durableId="1408461521">
    <w:abstractNumId w:val="36"/>
  </w:num>
  <w:num w:numId="11" w16cid:durableId="96945140">
    <w:abstractNumId w:val="83"/>
  </w:num>
  <w:num w:numId="12" w16cid:durableId="343826517">
    <w:abstractNumId w:val="30"/>
  </w:num>
  <w:num w:numId="13" w16cid:durableId="310406850">
    <w:abstractNumId w:val="46"/>
  </w:num>
  <w:num w:numId="14" w16cid:durableId="1201940716">
    <w:abstractNumId w:val="90"/>
  </w:num>
  <w:num w:numId="15" w16cid:durableId="1626502811">
    <w:abstractNumId w:val="17"/>
  </w:num>
  <w:num w:numId="16" w16cid:durableId="459421991">
    <w:abstractNumId w:val="37"/>
  </w:num>
  <w:num w:numId="17" w16cid:durableId="2044670398">
    <w:abstractNumId w:val="28"/>
  </w:num>
  <w:num w:numId="18" w16cid:durableId="632295880">
    <w:abstractNumId w:val="29"/>
  </w:num>
  <w:num w:numId="19" w16cid:durableId="2126539233">
    <w:abstractNumId w:val="64"/>
  </w:num>
  <w:num w:numId="20" w16cid:durableId="774591371">
    <w:abstractNumId w:val="84"/>
  </w:num>
  <w:num w:numId="21" w16cid:durableId="821236120">
    <w:abstractNumId w:val="85"/>
  </w:num>
  <w:num w:numId="22" w16cid:durableId="1016931092">
    <w:abstractNumId w:val="52"/>
  </w:num>
  <w:num w:numId="23" w16cid:durableId="2050179989">
    <w:abstractNumId w:val="81"/>
  </w:num>
  <w:num w:numId="24" w16cid:durableId="1108045550">
    <w:abstractNumId w:val="7"/>
  </w:num>
  <w:num w:numId="25" w16cid:durableId="1710691194">
    <w:abstractNumId w:val="53"/>
  </w:num>
  <w:num w:numId="26" w16cid:durableId="408769852">
    <w:abstractNumId w:val="71"/>
  </w:num>
  <w:num w:numId="27" w16cid:durableId="623080497">
    <w:abstractNumId w:val="65"/>
  </w:num>
  <w:num w:numId="28" w16cid:durableId="1963533510">
    <w:abstractNumId w:val="96"/>
  </w:num>
  <w:num w:numId="29" w16cid:durableId="1417677440">
    <w:abstractNumId w:val="93"/>
  </w:num>
  <w:num w:numId="30" w16cid:durableId="873078448">
    <w:abstractNumId w:val="42"/>
  </w:num>
  <w:num w:numId="31" w16cid:durableId="554047273">
    <w:abstractNumId w:val="35"/>
  </w:num>
  <w:num w:numId="32" w16cid:durableId="1769739064">
    <w:abstractNumId w:val="26"/>
  </w:num>
  <w:num w:numId="33" w16cid:durableId="1444768076">
    <w:abstractNumId w:val="8"/>
  </w:num>
  <w:num w:numId="34" w16cid:durableId="981038100">
    <w:abstractNumId w:val="56"/>
  </w:num>
  <w:num w:numId="35" w16cid:durableId="132260464">
    <w:abstractNumId w:val="24"/>
  </w:num>
  <w:num w:numId="36" w16cid:durableId="1659336333">
    <w:abstractNumId w:val="4"/>
  </w:num>
  <w:num w:numId="37" w16cid:durableId="1140078180">
    <w:abstractNumId w:val="2"/>
  </w:num>
  <w:num w:numId="38" w16cid:durableId="1207451425">
    <w:abstractNumId w:val="1"/>
  </w:num>
  <w:num w:numId="39" w16cid:durableId="399449175">
    <w:abstractNumId w:val="48"/>
  </w:num>
  <w:num w:numId="40" w16cid:durableId="762531018">
    <w:abstractNumId w:val="3"/>
  </w:num>
  <w:num w:numId="41" w16cid:durableId="455099179">
    <w:abstractNumId w:val="45"/>
  </w:num>
  <w:num w:numId="42" w16cid:durableId="1150099005">
    <w:abstractNumId w:val="95"/>
  </w:num>
  <w:num w:numId="43" w16cid:durableId="1383362787">
    <w:abstractNumId w:val="22"/>
  </w:num>
  <w:num w:numId="44" w16cid:durableId="2137746976">
    <w:abstractNumId w:val="88"/>
  </w:num>
  <w:num w:numId="45" w16cid:durableId="779567479">
    <w:abstractNumId w:val="0"/>
  </w:num>
  <w:num w:numId="46" w16cid:durableId="1871141012">
    <w:abstractNumId w:val="40"/>
  </w:num>
  <w:num w:numId="47" w16cid:durableId="2105567358">
    <w:abstractNumId w:val="32"/>
  </w:num>
  <w:num w:numId="48" w16cid:durableId="1817721636">
    <w:abstractNumId w:val="59"/>
  </w:num>
  <w:num w:numId="49" w16cid:durableId="884103860">
    <w:abstractNumId w:val="79"/>
  </w:num>
  <w:num w:numId="50" w16cid:durableId="1156996669">
    <w:abstractNumId w:val="66"/>
  </w:num>
  <w:num w:numId="51" w16cid:durableId="1765999058">
    <w:abstractNumId w:val="68"/>
  </w:num>
  <w:num w:numId="52" w16cid:durableId="599727464">
    <w:abstractNumId w:val="6"/>
  </w:num>
  <w:num w:numId="53" w16cid:durableId="940845103">
    <w:abstractNumId w:val="25"/>
  </w:num>
  <w:num w:numId="54" w16cid:durableId="1951011643">
    <w:abstractNumId w:val="39"/>
  </w:num>
  <w:num w:numId="55" w16cid:durableId="778842653">
    <w:abstractNumId w:val="21"/>
  </w:num>
  <w:num w:numId="56" w16cid:durableId="996961973">
    <w:abstractNumId w:val="57"/>
  </w:num>
  <w:num w:numId="57" w16cid:durableId="869494988">
    <w:abstractNumId w:val="94"/>
  </w:num>
  <w:num w:numId="58" w16cid:durableId="1664042210">
    <w:abstractNumId w:val="34"/>
  </w:num>
  <w:num w:numId="59" w16cid:durableId="1623799874">
    <w:abstractNumId w:val="38"/>
  </w:num>
  <w:num w:numId="60" w16cid:durableId="1526752309">
    <w:abstractNumId w:val="27"/>
  </w:num>
  <w:num w:numId="61" w16cid:durableId="1120221572">
    <w:abstractNumId w:val="13"/>
  </w:num>
  <w:num w:numId="62" w16cid:durableId="1543395166">
    <w:abstractNumId w:val="78"/>
  </w:num>
  <w:num w:numId="63" w16cid:durableId="1046837707">
    <w:abstractNumId w:val="63"/>
  </w:num>
  <w:num w:numId="64" w16cid:durableId="1228996648">
    <w:abstractNumId w:val="51"/>
  </w:num>
  <w:num w:numId="65" w16cid:durableId="97334149">
    <w:abstractNumId w:val="23"/>
  </w:num>
  <w:num w:numId="66" w16cid:durableId="1311129979">
    <w:abstractNumId w:val="54"/>
  </w:num>
  <w:num w:numId="67" w16cid:durableId="1373268010">
    <w:abstractNumId w:val="72"/>
  </w:num>
  <w:num w:numId="68" w16cid:durableId="307325778">
    <w:abstractNumId w:val="61"/>
  </w:num>
  <w:num w:numId="69" w16cid:durableId="766774210">
    <w:abstractNumId w:val="18"/>
  </w:num>
  <w:num w:numId="70" w16cid:durableId="821000699">
    <w:abstractNumId w:val="76"/>
  </w:num>
  <w:num w:numId="71" w16cid:durableId="1234703975">
    <w:abstractNumId w:val="5"/>
  </w:num>
  <w:num w:numId="72" w16cid:durableId="1850871282">
    <w:abstractNumId w:val="74"/>
  </w:num>
  <w:num w:numId="73" w16cid:durableId="607128028">
    <w:abstractNumId w:val="67"/>
  </w:num>
  <w:num w:numId="74" w16cid:durableId="733091364">
    <w:abstractNumId w:val="87"/>
  </w:num>
  <w:num w:numId="75" w16cid:durableId="1144157409">
    <w:abstractNumId w:val="19"/>
  </w:num>
  <w:num w:numId="76" w16cid:durableId="2068261133">
    <w:abstractNumId w:val="9"/>
  </w:num>
  <w:num w:numId="77" w16cid:durableId="2045136686">
    <w:abstractNumId w:val="41"/>
  </w:num>
  <w:num w:numId="78" w16cid:durableId="1165050919">
    <w:abstractNumId w:val="70"/>
  </w:num>
  <w:num w:numId="79" w16cid:durableId="1456951414">
    <w:abstractNumId w:val="80"/>
  </w:num>
  <w:num w:numId="80" w16cid:durableId="1226523241">
    <w:abstractNumId w:val="91"/>
  </w:num>
  <w:num w:numId="81" w16cid:durableId="181357399">
    <w:abstractNumId w:val="86"/>
  </w:num>
  <w:num w:numId="82" w16cid:durableId="465005660">
    <w:abstractNumId w:val="49"/>
  </w:num>
  <w:num w:numId="83" w16cid:durableId="958101656">
    <w:abstractNumId w:val="92"/>
  </w:num>
  <w:num w:numId="84" w16cid:durableId="626354384">
    <w:abstractNumId w:val="50"/>
  </w:num>
  <w:num w:numId="85" w16cid:durableId="616570419">
    <w:abstractNumId w:val="69"/>
  </w:num>
  <w:num w:numId="86" w16cid:durableId="524831531">
    <w:abstractNumId w:val="16"/>
  </w:num>
  <w:num w:numId="87" w16cid:durableId="1232697976">
    <w:abstractNumId w:val="14"/>
  </w:num>
  <w:num w:numId="88" w16cid:durableId="71200324">
    <w:abstractNumId w:val="82"/>
  </w:num>
  <w:num w:numId="89" w16cid:durableId="95177893">
    <w:abstractNumId w:val="20"/>
  </w:num>
  <w:num w:numId="90" w16cid:durableId="961419423">
    <w:abstractNumId w:val="44"/>
  </w:num>
  <w:num w:numId="91" w16cid:durableId="214242655">
    <w:abstractNumId w:val="62"/>
  </w:num>
  <w:num w:numId="92" w16cid:durableId="987783873">
    <w:abstractNumId w:val="47"/>
  </w:num>
  <w:num w:numId="93" w16cid:durableId="2052145107">
    <w:abstractNumId w:val="12"/>
  </w:num>
  <w:num w:numId="94" w16cid:durableId="377359592">
    <w:abstractNumId w:val="75"/>
  </w:num>
  <w:num w:numId="95" w16cid:durableId="1805198411">
    <w:abstractNumId w:val="58"/>
  </w:num>
  <w:num w:numId="96" w16cid:durableId="183371399">
    <w:abstractNumId w:val="93"/>
  </w:num>
  <w:num w:numId="97" w16cid:durableId="166940686">
    <w:abstractNumId w:val="93"/>
  </w:num>
  <w:num w:numId="98" w16cid:durableId="1689136195">
    <w:abstractNumId w:val="93"/>
  </w:num>
  <w:num w:numId="99" w16cid:durableId="97068598">
    <w:abstractNumId w:val="93"/>
  </w:num>
  <w:num w:numId="100" w16cid:durableId="760879909">
    <w:abstractNumId w:val="93"/>
  </w:num>
  <w:num w:numId="101" w16cid:durableId="762724887">
    <w:abstractNumId w:val="93"/>
  </w:num>
  <w:num w:numId="102" w16cid:durableId="1096056328">
    <w:abstractNumId w:val="93"/>
  </w:num>
  <w:num w:numId="103" w16cid:durableId="697848860">
    <w:abstractNumId w:val="93"/>
  </w:num>
  <w:num w:numId="104" w16cid:durableId="831682535">
    <w:abstractNumId w:val="93"/>
  </w:num>
  <w:num w:numId="105" w16cid:durableId="485318559">
    <w:abstractNumId w:val="60"/>
  </w:num>
  <w:num w:numId="106" w16cid:durableId="2009749610">
    <w:abstractNumId w:val="35"/>
    <w:lvlOverride w:ilvl="0">
      <w:startOverride w:val="1"/>
    </w:lvlOverride>
    <w:lvlOverride w:ilvl="1">
      <w:startOverride w:val="5"/>
    </w:lvlOverride>
  </w:num>
  <w:num w:numId="107" w16cid:durableId="1403941120">
    <w:abstractNumId w:val="89"/>
  </w:num>
  <w:num w:numId="108" w16cid:durableId="418328335">
    <w:abstractNumId w:val="4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82"/>
    <w:rsid w:val="00000FC8"/>
    <w:rsid w:val="000010D2"/>
    <w:rsid w:val="00002D29"/>
    <w:rsid w:val="00003070"/>
    <w:rsid w:val="00013782"/>
    <w:rsid w:val="000166FC"/>
    <w:rsid w:val="000210BD"/>
    <w:rsid w:val="000254B1"/>
    <w:rsid w:val="000269AF"/>
    <w:rsid w:val="00027F66"/>
    <w:rsid w:val="000318A3"/>
    <w:rsid w:val="00031FC2"/>
    <w:rsid w:val="00035137"/>
    <w:rsid w:val="000369A7"/>
    <w:rsid w:val="0004453F"/>
    <w:rsid w:val="00045063"/>
    <w:rsid w:val="00047CA9"/>
    <w:rsid w:val="00050E60"/>
    <w:rsid w:val="000511CA"/>
    <w:rsid w:val="00052C07"/>
    <w:rsid w:val="0005387E"/>
    <w:rsid w:val="0005548D"/>
    <w:rsid w:val="00055B90"/>
    <w:rsid w:val="00056D4E"/>
    <w:rsid w:val="00063480"/>
    <w:rsid w:val="000653D5"/>
    <w:rsid w:val="00066720"/>
    <w:rsid w:val="00070107"/>
    <w:rsid w:val="0007140C"/>
    <w:rsid w:val="00073203"/>
    <w:rsid w:val="0007332C"/>
    <w:rsid w:val="00075A1C"/>
    <w:rsid w:val="00076303"/>
    <w:rsid w:val="00082BBC"/>
    <w:rsid w:val="000847C6"/>
    <w:rsid w:val="00084A76"/>
    <w:rsid w:val="00085DB1"/>
    <w:rsid w:val="000869B7"/>
    <w:rsid w:val="00086FA5"/>
    <w:rsid w:val="00091788"/>
    <w:rsid w:val="00092493"/>
    <w:rsid w:val="00092E6C"/>
    <w:rsid w:val="00093044"/>
    <w:rsid w:val="000A392E"/>
    <w:rsid w:val="000A522E"/>
    <w:rsid w:val="000A78ED"/>
    <w:rsid w:val="000B0388"/>
    <w:rsid w:val="000B0D6C"/>
    <w:rsid w:val="000B2803"/>
    <w:rsid w:val="000B38AF"/>
    <w:rsid w:val="000B49A1"/>
    <w:rsid w:val="000B62F1"/>
    <w:rsid w:val="000C09DD"/>
    <w:rsid w:val="000C5958"/>
    <w:rsid w:val="000C7E79"/>
    <w:rsid w:val="000D0319"/>
    <w:rsid w:val="000D0EFD"/>
    <w:rsid w:val="000D383B"/>
    <w:rsid w:val="000D7984"/>
    <w:rsid w:val="000E1873"/>
    <w:rsid w:val="000E2817"/>
    <w:rsid w:val="000E3196"/>
    <w:rsid w:val="000F05D3"/>
    <w:rsid w:val="000F363A"/>
    <w:rsid w:val="000F66B3"/>
    <w:rsid w:val="000F6CFC"/>
    <w:rsid w:val="000F729E"/>
    <w:rsid w:val="001011DD"/>
    <w:rsid w:val="00101F92"/>
    <w:rsid w:val="001102DF"/>
    <w:rsid w:val="00114334"/>
    <w:rsid w:val="00115FC0"/>
    <w:rsid w:val="001210B5"/>
    <w:rsid w:val="00123163"/>
    <w:rsid w:val="00123459"/>
    <w:rsid w:val="00125E82"/>
    <w:rsid w:val="0012675A"/>
    <w:rsid w:val="00130834"/>
    <w:rsid w:val="001353A5"/>
    <w:rsid w:val="00136037"/>
    <w:rsid w:val="00136699"/>
    <w:rsid w:val="00146B62"/>
    <w:rsid w:val="001503B0"/>
    <w:rsid w:val="00153FA1"/>
    <w:rsid w:val="0015484B"/>
    <w:rsid w:val="00154CBA"/>
    <w:rsid w:val="00155C83"/>
    <w:rsid w:val="00161F2A"/>
    <w:rsid w:val="00162B36"/>
    <w:rsid w:val="00165C95"/>
    <w:rsid w:val="00180D5E"/>
    <w:rsid w:val="001900B0"/>
    <w:rsid w:val="001900D7"/>
    <w:rsid w:val="001934E8"/>
    <w:rsid w:val="001945A7"/>
    <w:rsid w:val="0019494F"/>
    <w:rsid w:val="00196B11"/>
    <w:rsid w:val="001A2074"/>
    <w:rsid w:val="001A215A"/>
    <w:rsid w:val="001A4287"/>
    <w:rsid w:val="001A56FF"/>
    <w:rsid w:val="001B4A25"/>
    <w:rsid w:val="001B6124"/>
    <w:rsid w:val="001C06A8"/>
    <w:rsid w:val="001C137F"/>
    <w:rsid w:val="001C38E7"/>
    <w:rsid w:val="001C502A"/>
    <w:rsid w:val="001C5966"/>
    <w:rsid w:val="001C5E20"/>
    <w:rsid w:val="001E0B31"/>
    <w:rsid w:val="001E3B2F"/>
    <w:rsid w:val="001E532F"/>
    <w:rsid w:val="001F1096"/>
    <w:rsid w:val="0020291B"/>
    <w:rsid w:val="002029D7"/>
    <w:rsid w:val="00202BE7"/>
    <w:rsid w:val="00222F4C"/>
    <w:rsid w:val="00223A8F"/>
    <w:rsid w:val="00224DA1"/>
    <w:rsid w:val="00230640"/>
    <w:rsid w:val="002345DA"/>
    <w:rsid w:val="00235D7F"/>
    <w:rsid w:val="00237475"/>
    <w:rsid w:val="00237AE4"/>
    <w:rsid w:val="00240891"/>
    <w:rsid w:val="00240A42"/>
    <w:rsid w:val="00244BAE"/>
    <w:rsid w:val="0024568B"/>
    <w:rsid w:val="00246D38"/>
    <w:rsid w:val="002474D0"/>
    <w:rsid w:val="002511FE"/>
    <w:rsid w:val="0026101C"/>
    <w:rsid w:val="002625B8"/>
    <w:rsid w:val="00262ADF"/>
    <w:rsid w:val="00264201"/>
    <w:rsid w:val="00266AB1"/>
    <w:rsid w:val="00266EAA"/>
    <w:rsid w:val="00267A4D"/>
    <w:rsid w:val="0027174B"/>
    <w:rsid w:val="002720BC"/>
    <w:rsid w:val="00274662"/>
    <w:rsid w:val="002805D0"/>
    <w:rsid w:val="00281811"/>
    <w:rsid w:val="002819A5"/>
    <w:rsid w:val="00283020"/>
    <w:rsid w:val="0028661F"/>
    <w:rsid w:val="002A1F1F"/>
    <w:rsid w:val="002A374A"/>
    <w:rsid w:val="002A470E"/>
    <w:rsid w:val="002B1D39"/>
    <w:rsid w:val="002B3B2F"/>
    <w:rsid w:val="002B489B"/>
    <w:rsid w:val="002B6DBC"/>
    <w:rsid w:val="002C015F"/>
    <w:rsid w:val="002C089F"/>
    <w:rsid w:val="002C24B9"/>
    <w:rsid w:val="002C2519"/>
    <w:rsid w:val="002C317B"/>
    <w:rsid w:val="002C6562"/>
    <w:rsid w:val="002D024B"/>
    <w:rsid w:val="002D061B"/>
    <w:rsid w:val="002E0928"/>
    <w:rsid w:val="002E0B25"/>
    <w:rsid w:val="002E1212"/>
    <w:rsid w:val="002E1CEE"/>
    <w:rsid w:val="002E6254"/>
    <w:rsid w:val="002F7558"/>
    <w:rsid w:val="00300A90"/>
    <w:rsid w:val="00300E1D"/>
    <w:rsid w:val="003034A7"/>
    <w:rsid w:val="0030409E"/>
    <w:rsid w:val="00307B36"/>
    <w:rsid w:val="00311427"/>
    <w:rsid w:val="00312F8D"/>
    <w:rsid w:val="00313B8F"/>
    <w:rsid w:val="00315C85"/>
    <w:rsid w:val="00316561"/>
    <w:rsid w:val="00317D07"/>
    <w:rsid w:val="00325F4B"/>
    <w:rsid w:val="003270DC"/>
    <w:rsid w:val="00333C5F"/>
    <w:rsid w:val="00336E32"/>
    <w:rsid w:val="00341195"/>
    <w:rsid w:val="003411DA"/>
    <w:rsid w:val="003420F2"/>
    <w:rsid w:val="00347AA2"/>
    <w:rsid w:val="00351B46"/>
    <w:rsid w:val="003553E8"/>
    <w:rsid w:val="00361AE2"/>
    <w:rsid w:val="00370A0E"/>
    <w:rsid w:val="00373E39"/>
    <w:rsid w:val="00374359"/>
    <w:rsid w:val="00375D41"/>
    <w:rsid w:val="00376266"/>
    <w:rsid w:val="00385BF2"/>
    <w:rsid w:val="003868B6"/>
    <w:rsid w:val="003939F1"/>
    <w:rsid w:val="003A20C2"/>
    <w:rsid w:val="003A33A1"/>
    <w:rsid w:val="003A5027"/>
    <w:rsid w:val="003A5D93"/>
    <w:rsid w:val="003B6D8C"/>
    <w:rsid w:val="003B75D8"/>
    <w:rsid w:val="003C33AA"/>
    <w:rsid w:val="003C652E"/>
    <w:rsid w:val="003C6F69"/>
    <w:rsid w:val="003D0821"/>
    <w:rsid w:val="003D1782"/>
    <w:rsid w:val="003D2DAC"/>
    <w:rsid w:val="003D3199"/>
    <w:rsid w:val="003E143E"/>
    <w:rsid w:val="003E2E1C"/>
    <w:rsid w:val="003E4290"/>
    <w:rsid w:val="003E6A45"/>
    <w:rsid w:val="003E7BDD"/>
    <w:rsid w:val="003F0D26"/>
    <w:rsid w:val="003F1A72"/>
    <w:rsid w:val="003F2D60"/>
    <w:rsid w:val="003F3C97"/>
    <w:rsid w:val="003F4F4C"/>
    <w:rsid w:val="003F5DA8"/>
    <w:rsid w:val="004022A9"/>
    <w:rsid w:val="00403CB2"/>
    <w:rsid w:val="004044B6"/>
    <w:rsid w:val="004071FF"/>
    <w:rsid w:val="0041227F"/>
    <w:rsid w:val="004146BD"/>
    <w:rsid w:val="004175F9"/>
    <w:rsid w:val="00417A46"/>
    <w:rsid w:val="004229FA"/>
    <w:rsid w:val="0042418D"/>
    <w:rsid w:val="004244AE"/>
    <w:rsid w:val="00424F5E"/>
    <w:rsid w:val="00425C37"/>
    <w:rsid w:val="00427524"/>
    <w:rsid w:val="004377E2"/>
    <w:rsid w:val="00437E08"/>
    <w:rsid w:val="00440C7A"/>
    <w:rsid w:val="00441193"/>
    <w:rsid w:val="0044121D"/>
    <w:rsid w:val="004450F7"/>
    <w:rsid w:val="00451342"/>
    <w:rsid w:val="00453390"/>
    <w:rsid w:val="00453BD1"/>
    <w:rsid w:val="0045756C"/>
    <w:rsid w:val="004600D2"/>
    <w:rsid w:val="00460797"/>
    <w:rsid w:val="004620C3"/>
    <w:rsid w:val="00471D0C"/>
    <w:rsid w:val="00476B51"/>
    <w:rsid w:val="00490986"/>
    <w:rsid w:val="00490D88"/>
    <w:rsid w:val="00493E49"/>
    <w:rsid w:val="00494C76"/>
    <w:rsid w:val="004958A1"/>
    <w:rsid w:val="004A15AF"/>
    <w:rsid w:val="004A4A78"/>
    <w:rsid w:val="004B21B0"/>
    <w:rsid w:val="004B542B"/>
    <w:rsid w:val="004B6394"/>
    <w:rsid w:val="004C0616"/>
    <w:rsid w:val="004C41F2"/>
    <w:rsid w:val="004C49C1"/>
    <w:rsid w:val="004C50B9"/>
    <w:rsid w:val="004D58D2"/>
    <w:rsid w:val="004D5E59"/>
    <w:rsid w:val="004D696C"/>
    <w:rsid w:val="004E5661"/>
    <w:rsid w:val="004E5DEB"/>
    <w:rsid w:val="004F1735"/>
    <w:rsid w:val="004F1CD9"/>
    <w:rsid w:val="004F4A55"/>
    <w:rsid w:val="00500408"/>
    <w:rsid w:val="00502B1B"/>
    <w:rsid w:val="00506C92"/>
    <w:rsid w:val="00507982"/>
    <w:rsid w:val="005101C0"/>
    <w:rsid w:val="00512221"/>
    <w:rsid w:val="00513D82"/>
    <w:rsid w:val="005153A3"/>
    <w:rsid w:val="00517E5F"/>
    <w:rsid w:val="00520925"/>
    <w:rsid w:val="00520940"/>
    <w:rsid w:val="00520B3B"/>
    <w:rsid w:val="00521868"/>
    <w:rsid w:val="00521D5D"/>
    <w:rsid w:val="00521EFC"/>
    <w:rsid w:val="00524323"/>
    <w:rsid w:val="0053598F"/>
    <w:rsid w:val="0054004D"/>
    <w:rsid w:val="005409A1"/>
    <w:rsid w:val="0054178B"/>
    <w:rsid w:val="00542D06"/>
    <w:rsid w:val="00545452"/>
    <w:rsid w:val="0055074A"/>
    <w:rsid w:val="005521CC"/>
    <w:rsid w:val="005551D8"/>
    <w:rsid w:val="0055722A"/>
    <w:rsid w:val="00561D6A"/>
    <w:rsid w:val="00563F3F"/>
    <w:rsid w:val="00564C36"/>
    <w:rsid w:val="0057445A"/>
    <w:rsid w:val="00574A55"/>
    <w:rsid w:val="00574C76"/>
    <w:rsid w:val="00576AB8"/>
    <w:rsid w:val="005858F2"/>
    <w:rsid w:val="00586B7D"/>
    <w:rsid w:val="00587F93"/>
    <w:rsid w:val="0059040B"/>
    <w:rsid w:val="00591B7E"/>
    <w:rsid w:val="0059306A"/>
    <w:rsid w:val="005940DB"/>
    <w:rsid w:val="0059521E"/>
    <w:rsid w:val="00595D38"/>
    <w:rsid w:val="005A14AD"/>
    <w:rsid w:val="005A1703"/>
    <w:rsid w:val="005A2AEC"/>
    <w:rsid w:val="005A77CE"/>
    <w:rsid w:val="005B0CF2"/>
    <w:rsid w:val="005B5669"/>
    <w:rsid w:val="005C43EF"/>
    <w:rsid w:val="005C48A4"/>
    <w:rsid w:val="005C711E"/>
    <w:rsid w:val="005D6360"/>
    <w:rsid w:val="005D726B"/>
    <w:rsid w:val="005E0101"/>
    <w:rsid w:val="005E2CEB"/>
    <w:rsid w:val="005E442A"/>
    <w:rsid w:val="005E75DC"/>
    <w:rsid w:val="005E79D4"/>
    <w:rsid w:val="005F2A38"/>
    <w:rsid w:val="005F2E87"/>
    <w:rsid w:val="005F45CF"/>
    <w:rsid w:val="00601DE9"/>
    <w:rsid w:val="00614545"/>
    <w:rsid w:val="006168AF"/>
    <w:rsid w:val="00616B88"/>
    <w:rsid w:val="0062129A"/>
    <w:rsid w:val="00623D66"/>
    <w:rsid w:val="00624CC6"/>
    <w:rsid w:val="00625489"/>
    <w:rsid w:val="00632888"/>
    <w:rsid w:val="00634186"/>
    <w:rsid w:val="00636960"/>
    <w:rsid w:val="00641DA9"/>
    <w:rsid w:val="006549BD"/>
    <w:rsid w:val="006668C1"/>
    <w:rsid w:val="00667BDF"/>
    <w:rsid w:val="00674EDD"/>
    <w:rsid w:val="006824EA"/>
    <w:rsid w:val="006852FA"/>
    <w:rsid w:val="006855F9"/>
    <w:rsid w:val="006865A8"/>
    <w:rsid w:val="00687F82"/>
    <w:rsid w:val="00694A0A"/>
    <w:rsid w:val="00694CFF"/>
    <w:rsid w:val="00697415"/>
    <w:rsid w:val="0069772A"/>
    <w:rsid w:val="006A3410"/>
    <w:rsid w:val="006A34C7"/>
    <w:rsid w:val="006A4982"/>
    <w:rsid w:val="006A538F"/>
    <w:rsid w:val="006B0A0D"/>
    <w:rsid w:val="006B4969"/>
    <w:rsid w:val="006B612D"/>
    <w:rsid w:val="006B62A3"/>
    <w:rsid w:val="006C01E4"/>
    <w:rsid w:val="006C1398"/>
    <w:rsid w:val="006C1938"/>
    <w:rsid w:val="006C38CF"/>
    <w:rsid w:val="006D7910"/>
    <w:rsid w:val="006E0095"/>
    <w:rsid w:val="006E43BA"/>
    <w:rsid w:val="006E7F0E"/>
    <w:rsid w:val="006F21BD"/>
    <w:rsid w:val="006F26FD"/>
    <w:rsid w:val="006F2802"/>
    <w:rsid w:val="006F2CA2"/>
    <w:rsid w:val="00703DC9"/>
    <w:rsid w:val="00703FCD"/>
    <w:rsid w:val="007055AC"/>
    <w:rsid w:val="00707AD6"/>
    <w:rsid w:val="007107F2"/>
    <w:rsid w:val="00727441"/>
    <w:rsid w:val="00730A84"/>
    <w:rsid w:val="007345F4"/>
    <w:rsid w:val="00737E0A"/>
    <w:rsid w:val="00741C91"/>
    <w:rsid w:val="00743345"/>
    <w:rsid w:val="007475AA"/>
    <w:rsid w:val="00753BFE"/>
    <w:rsid w:val="00754EAD"/>
    <w:rsid w:val="00760142"/>
    <w:rsid w:val="0076197D"/>
    <w:rsid w:val="00761AFC"/>
    <w:rsid w:val="00763391"/>
    <w:rsid w:val="00764775"/>
    <w:rsid w:val="00766515"/>
    <w:rsid w:val="00766C95"/>
    <w:rsid w:val="007677A2"/>
    <w:rsid w:val="0077115D"/>
    <w:rsid w:val="00773C9B"/>
    <w:rsid w:val="00774313"/>
    <w:rsid w:val="00774CFB"/>
    <w:rsid w:val="00777A97"/>
    <w:rsid w:val="007830C0"/>
    <w:rsid w:val="00786782"/>
    <w:rsid w:val="0079021F"/>
    <w:rsid w:val="00790EB4"/>
    <w:rsid w:val="007933FF"/>
    <w:rsid w:val="00795A64"/>
    <w:rsid w:val="007966AF"/>
    <w:rsid w:val="0079707B"/>
    <w:rsid w:val="00797AC6"/>
    <w:rsid w:val="007A238F"/>
    <w:rsid w:val="007A30EC"/>
    <w:rsid w:val="007A318D"/>
    <w:rsid w:val="007A3FD8"/>
    <w:rsid w:val="007A50A6"/>
    <w:rsid w:val="007B171C"/>
    <w:rsid w:val="007B3D59"/>
    <w:rsid w:val="007B5AFF"/>
    <w:rsid w:val="007C1B9F"/>
    <w:rsid w:val="007C1FC2"/>
    <w:rsid w:val="007C348E"/>
    <w:rsid w:val="007C5942"/>
    <w:rsid w:val="007C763D"/>
    <w:rsid w:val="007D5589"/>
    <w:rsid w:val="007F0F40"/>
    <w:rsid w:val="007F290B"/>
    <w:rsid w:val="007F39BC"/>
    <w:rsid w:val="007F3BC9"/>
    <w:rsid w:val="007F3F03"/>
    <w:rsid w:val="007F4FE7"/>
    <w:rsid w:val="00800684"/>
    <w:rsid w:val="008007E8"/>
    <w:rsid w:val="00804189"/>
    <w:rsid w:val="0080423C"/>
    <w:rsid w:val="00804DEB"/>
    <w:rsid w:val="0080691E"/>
    <w:rsid w:val="00816324"/>
    <w:rsid w:val="00817F17"/>
    <w:rsid w:val="00821893"/>
    <w:rsid w:val="00827145"/>
    <w:rsid w:val="00835393"/>
    <w:rsid w:val="008358FA"/>
    <w:rsid w:val="00836790"/>
    <w:rsid w:val="00836971"/>
    <w:rsid w:val="008443A8"/>
    <w:rsid w:val="00852A63"/>
    <w:rsid w:val="008534C9"/>
    <w:rsid w:val="00857C1C"/>
    <w:rsid w:val="00857C58"/>
    <w:rsid w:val="00862FA8"/>
    <w:rsid w:val="00867037"/>
    <w:rsid w:val="00871B1C"/>
    <w:rsid w:val="00871B86"/>
    <w:rsid w:val="00872FC0"/>
    <w:rsid w:val="0087362E"/>
    <w:rsid w:val="00880BA9"/>
    <w:rsid w:val="00885A1C"/>
    <w:rsid w:val="008904E8"/>
    <w:rsid w:val="008933DF"/>
    <w:rsid w:val="00893904"/>
    <w:rsid w:val="008A0449"/>
    <w:rsid w:val="008A182C"/>
    <w:rsid w:val="008A24AB"/>
    <w:rsid w:val="008A2ACF"/>
    <w:rsid w:val="008A2BAB"/>
    <w:rsid w:val="008A36A1"/>
    <w:rsid w:val="008B03FD"/>
    <w:rsid w:val="008B1AC0"/>
    <w:rsid w:val="008B2D74"/>
    <w:rsid w:val="008B4B33"/>
    <w:rsid w:val="008B4B4F"/>
    <w:rsid w:val="008B5DEB"/>
    <w:rsid w:val="008C03F1"/>
    <w:rsid w:val="008C2BB3"/>
    <w:rsid w:val="008C3495"/>
    <w:rsid w:val="008C5029"/>
    <w:rsid w:val="008C51EC"/>
    <w:rsid w:val="008C53D8"/>
    <w:rsid w:val="008D1DA5"/>
    <w:rsid w:val="008D24AC"/>
    <w:rsid w:val="008D35BF"/>
    <w:rsid w:val="008E2F03"/>
    <w:rsid w:val="008F6151"/>
    <w:rsid w:val="00900E71"/>
    <w:rsid w:val="009016F6"/>
    <w:rsid w:val="009049A2"/>
    <w:rsid w:val="00911503"/>
    <w:rsid w:val="00912AE1"/>
    <w:rsid w:val="009173C7"/>
    <w:rsid w:val="0092201A"/>
    <w:rsid w:val="00922B5D"/>
    <w:rsid w:val="00923A6E"/>
    <w:rsid w:val="00926C1E"/>
    <w:rsid w:val="00930428"/>
    <w:rsid w:val="0093067F"/>
    <w:rsid w:val="00931DF3"/>
    <w:rsid w:val="009330D7"/>
    <w:rsid w:val="00935E10"/>
    <w:rsid w:val="0093692A"/>
    <w:rsid w:val="009428B8"/>
    <w:rsid w:val="00950F58"/>
    <w:rsid w:val="00951093"/>
    <w:rsid w:val="00953756"/>
    <w:rsid w:val="009538F4"/>
    <w:rsid w:val="00955066"/>
    <w:rsid w:val="0096163D"/>
    <w:rsid w:val="00962C44"/>
    <w:rsid w:val="0097261F"/>
    <w:rsid w:val="00977144"/>
    <w:rsid w:val="00980CBC"/>
    <w:rsid w:val="009817C9"/>
    <w:rsid w:val="00982C9D"/>
    <w:rsid w:val="00983D5A"/>
    <w:rsid w:val="00983F70"/>
    <w:rsid w:val="009866C3"/>
    <w:rsid w:val="00987107"/>
    <w:rsid w:val="00990FFA"/>
    <w:rsid w:val="00992015"/>
    <w:rsid w:val="00992941"/>
    <w:rsid w:val="00994154"/>
    <w:rsid w:val="00995F51"/>
    <w:rsid w:val="00995FBF"/>
    <w:rsid w:val="009A1ACC"/>
    <w:rsid w:val="009A33B4"/>
    <w:rsid w:val="009A3D5F"/>
    <w:rsid w:val="009A69AE"/>
    <w:rsid w:val="009A7FE9"/>
    <w:rsid w:val="009B1B88"/>
    <w:rsid w:val="009B5175"/>
    <w:rsid w:val="009B78D7"/>
    <w:rsid w:val="009D2F79"/>
    <w:rsid w:val="009D56CF"/>
    <w:rsid w:val="009E0556"/>
    <w:rsid w:val="009E1E69"/>
    <w:rsid w:val="009E7EDE"/>
    <w:rsid w:val="009F01BC"/>
    <w:rsid w:val="009F1F67"/>
    <w:rsid w:val="009F23C0"/>
    <w:rsid w:val="009F2E0C"/>
    <w:rsid w:val="009F66B9"/>
    <w:rsid w:val="009F6EB2"/>
    <w:rsid w:val="00A002FF"/>
    <w:rsid w:val="00A02B08"/>
    <w:rsid w:val="00A03093"/>
    <w:rsid w:val="00A12FD4"/>
    <w:rsid w:val="00A16038"/>
    <w:rsid w:val="00A164A4"/>
    <w:rsid w:val="00A276B4"/>
    <w:rsid w:val="00A2794A"/>
    <w:rsid w:val="00A303B5"/>
    <w:rsid w:val="00A33DE5"/>
    <w:rsid w:val="00A33E7F"/>
    <w:rsid w:val="00A35608"/>
    <w:rsid w:val="00A35AF2"/>
    <w:rsid w:val="00A35C5D"/>
    <w:rsid w:val="00A42E39"/>
    <w:rsid w:val="00A51910"/>
    <w:rsid w:val="00A545CD"/>
    <w:rsid w:val="00A550B1"/>
    <w:rsid w:val="00A5584A"/>
    <w:rsid w:val="00A611BA"/>
    <w:rsid w:val="00A6343D"/>
    <w:rsid w:val="00A726D2"/>
    <w:rsid w:val="00A72845"/>
    <w:rsid w:val="00A7305A"/>
    <w:rsid w:val="00A76942"/>
    <w:rsid w:val="00A812D8"/>
    <w:rsid w:val="00A84A34"/>
    <w:rsid w:val="00A84D5E"/>
    <w:rsid w:val="00A86D55"/>
    <w:rsid w:val="00A9115D"/>
    <w:rsid w:val="00A92A26"/>
    <w:rsid w:val="00AA1B37"/>
    <w:rsid w:val="00AA32BD"/>
    <w:rsid w:val="00AA781A"/>
    <w:rsid w:val="00AB0120"/>
    <w:rsid w:val="00AB32CA"/>
    <w:rsid w:val="00AB479D"/>
    <w:rsid w:val="00AB550E"/>
    <w:rsid w:val="00AB5B8F"/>
    <w:rsid w:val="00AC0952"/>
    <w:rsid w:val="00AC0D94"/>
    <w:rsid w:val="00AC582A"/>
    <w:rsid w:val="00AC7CD9"/>
    <w:rsid w:val="00AD29FD"/>
    <w:rsid w:val="00AD4E87"/>
    <w:rsid w:val="00AD5351"/>
    <w:rsid w:val="00AE00FD"/>
    <w:rsid w:val="00AE4275"/>
    <w:rsid w:val="00AE6C16"/>
    <w:rsid w:val="00AF0209"/>
    <w:rsid w:val="00AF0992"/>
    <w:rsid w:val="00AF2F52"/>
    <w:rsid w:val="00AF6EDA"/>
    <w:rsid w:val="00B06E03"/>
    <w:rsid w:val="00B11E95"/>
    <w:rsid w:val="00B142A1"/>
    <w:rsid w:val="00B15675"/>
    <w:rsid w:val="00B20A83"/>
    <w:rsid w:val="00B25EC5"/>
    <w:rsid w:val="00B27D88"/>
    <w:rsid w:val="00B27DBF"/>
    <w:rsid w:val="00B3386F"/>
    <w:rsid w:val="00B3447E"/>
    <w:rsid w:val="00B45F36"/>
    <w:rsid w:val="00B46D49"/>
    <w:rsid w:val="00B51BC3"/>
    <w:rsid w:val="00B54E9D"/>
    <w:rsid w:val="00B60EB7"/>
    <w:rsid w:val="00B6171F"/>
    <w:rsid w:val="00B676DC"/>
    <w:rsid w:val="00B6777C"/>
    <w:rsid w:val="00B700E3"/>
    <w:rsid w:val="00B72FDE"/>
    <w:rsid w:val="00B7481C"/>
    <w:rsid w:val="00B80155"/>
    <w:rsid w:val="00B80C4C"/>
    <w:rsid w:val="00B85FB6"/>
    <w:rsid w:val="00B936FB"/>
    <w:rsid w:val="00B93C3D"/>
    <w:rsid w:val="00BA5410"/>
    <w:rsid w:val="00BB14CA"/>
    <w:rsid w:val="00BB6311"/>
    <w:rsid w:val="00BB638D"/>
    <w:rsid w:val="00BB676B"/>
    <w:rsid w:val="00BC1993"/>
    <w:rsid w:val="00BC2541"/>
    <w:rsid w:val="00BC72D9"/>
    <w:rsid w:val="00BD5102"/>
    <w:rsid w:val="00BE0F52"/>
    <w:rsid w:val="00BE134C"/>
    <w:rsid w:val="00BE1749"/>
    <w:rsid w:val="00BE4568"/>
    <w:rsid w:val="00BE4FC8"/>
    <w:rsid w:val="00BF01B7"/>
    <w:rsid w:val="00BF0E7A"/>
    <w:rsid w:val="00BF10BD"/>
    <w:rsid w:val="00BF39BD"/>
    <w:rsid w:val="00C02F3C"/>
    <w:rsid w:val="00C04E47"/>
    <w:rsid w:val="00C057F4"/>
    <w:rsid w:val="00C0647E"/>
    <w:rsid w:val="00C06EB9"/>
    <w:rsid w:val="00C12B8F"/>
    <w:rsid w:val="00C1777F"/>
    <w:rsid w:val="00C177CA"/>
    <w:rsid w:val="00C24D9E"/>
    <w:rsid w:val="00C312BA"/>
    <w:rsid w:val="00C32F8F"/>
    <w:rsid w:val="00C334CC"/>
    <w:rsid w:val="00C359F1"/>
    <w:rsid w:val="00C4636A"/>
    <w:rsid w:val="00C477AE"/>
    <w:rsid w:val="00C50BC6"/>
    <w:rsid w:val="00C51041"/>
    <w:rsid w:val="00C5453C"/>
    <w:rsid w:val="00C57357"/>
    <w:rsid w:val="00C61BE2"/>
    <w:rsid w:val="00C6558D"/>
    <w:rsid w:val="00C704DF"/>
    <w:rsid w:val="00C72FA5"/>
    <w:rsid w:val="00C74AD4"/>
    <w:rsid w:val="00C83C4F"/>
    <w:rsid w:val="00C856B8"/>
    <w:rsid w:val="00C857A5"/>
    <w:rsid w:val="00C91A26"/>
    <w:rsid w:val="00C929A4"/>
    <w:rsid w:val="00C93CE8"/>
    <w:rsid w:val="00C9652F"/>
    <w:rsid w:val="00C96967"/>
    <w:rsid w:val="00CA3A43"/>
    <w:rsid w:val="00CA405F"/>
    <w:rsid w:val="00CA573B"/>
    <w:rsid w:val="00CA581D"/>
    <w:rsid w:val="00CB00BB"/>
    <w:rsid w:val="00CB2614"/>
    <w:rsid w:val="00CB3039"/>
    <w:rsid w:val="00CB3D10"/>
    <w:rsid w:val="00CB6AF4"/>
    <w:rsid w:val="00CB6E48"/>
    <w:rsid w:val="00CB7DEC"/>
    <w:rsid w:val="00CC31CC"/>
    <w:rsid w:val="00CC5D34"/>
    <w:rsid w:val="00CC66CA"/>
    <w:rsid w:val="00CC7563"/>
    <w:rsid w:val="00CD064B"/>
    <w:rsid w:val="00CD6FCD"/>
    <w:rsid w:val="00CE4819"/>
    <w:rsid w:val="00CF11B3"/>
    <w:rsid w:val="00CF781B"/>
    <w:rsid w:val="00D0433E"/>
    <w:rsid w:val="00D0524C"/>
    <w:rsid w:val="00D069C2"/>
    <w:rsid w:val="00D06DA8"/>
    <w:rsid w:val="00D1164C"/>
    <w:rsid w:val="00D11AF3"/>
    <w:rsid w:val="00D14369"/>
    <w:rsid w:val="00D169CE"/>
    <w:rsid w:val="00D17CEE"/>
    <w:rsid w:val="00D21B3B"/>
    <w:rsid w:val="00D238E9"/>
    <w:rsid w:val="00D23E99"/>
    <w:rsid w:val="00D31DAD"/>
    <w:rsid w:val="00D33524"/>
    <w:rsid w:val="00D33B82"/>
    <w:rsid w:val="00D33D65"/>
    <w:rsid w:val="00D35C76"/>
    <w:rsid w:val="00D36330"/>
    <w:rsid w:val="00D4011F"/>
    <w:rsid w:val="00D412F8"/>
    <w:rsid w:val="00D41F08"/>
    <w:rsid w:val="00D42716"/>
    <w:rsid w:val="00D45F7D"/>
    <w:rsid w:val="00D501D2"/>
    <w:rsid w:val="00D5250E"/>
    <w:rsid w:val="00D53981"/>
    <w:rsid w:val="00D541C0"/>
    <w:rsid w:val="00D57286"/>
    <w:rsid w:val="00D63143"/>
    <w:rsid w:val="00D6461D"/>
    <w:rsid w:val="00D677B7"/>
    <w:rsid w:val="00D71F97"/>
    <w:rsid w:val="00D74E6D"/>
    <w:rsid w:val="00D80CA5"/>
    <w:rsid w:val="00D835FC"/>
    <w:rsid w:val="00D909CA"/>
    <w:rsid w:val="00D9339C"/>
    <w:rsid w:val="00D93CC8"/>
    <w:rsid w:val="00D95585"/>
    <w:rsid w:val="00D9691C"/>
    <w:rsid w:val="00DA4DBC"/>
    <w:rsid w:val="00DA6119"/>
    <w:rsid w:val="00DA63EC"/>
    <w:rsid w:val="00DB3064"/>
    <w:rsid w:val="00DB7601"/>
    <w:rsid w:val="00DC11A5"/>
    <w:rsid w:val="00DC4696"/>
    <w:rsid w:val="00DD37CA"/>
    <w:rsid w:val="00DD5F18"/>
    <w:rsid w:val="00DE663F"/>
    <w:rsid w:val="00DF102C"/>
    <w:rsid w:val="00DF182E"/>
    <w:rsid w:val="00DF19C5"/>
    <w:rsid w:val="00DF59E7"/>
    <w:rsid w:val="00E00C87"/>
    <w:rsid w:val="00E01529"/>
    <w:rsid w:val="00E01DFC"/>
    <w:rsid w:val="00E02013"/>
    <w:rsid w:val="00E041D3"/>
    <w:rsid w:val="00E102B9"/>
    <w:rsid w:val="00E10A0C"/>
    <w:rsid w:val="00E10E6D"/>
    <w:rsid w:val="00E1166F"/>
    <w:rsid w:val="00E13C71"/>
    <w:rsid w:val="00E150FD"/>
    <w:rsid w:val="00E16CC2"/>
    <w:rsid w:val="00E2084B"/>
    <w:rsid w:val="00E21003"/>
    <w:rsid w:val="00E25235"/>
    <w:rsid w:val="00E30AAF"/>
    <w:rsid w:val="00E362AE"/>
    <w:rsid w:val="00E4287B"/>
    <w:rsid w:val="00E44245"/>
    <w:rsid w:val="00E479D1"/>
    <w:rsid w:val="00E5227B"/>
    <w:rsid w:val="00E5347C"/>
    <w:rsid w:val="00E53740"/>
    <w:rsid w:val="00E54F89"/>
    <w:rsid w:val="00E55D33"/>
    <w:rsid w:val="00E56C6D"/>
    <w:rsid w:val="00E57BBC"/>
    <w:rsid w:val="00E61B69"/>
    <w:rsid w:val="00E622A4"/>
    <w:rsid w:val="00E6738C"/>
    <w:rsid w:val="00E67816"/>
    <w:rsid w:val="00E705C1"/>
    <w:rsid w:val="00E70DEF"/>
    <w:rsid w:val="00E71463"/>
    <w:rsid w:val="00E7220B"/>
    <w:rsid w:val="00E800C8"/>
    <w:rsid w:val="00E818B5"/>
    <w:rsid w:val="00E82521"/>
    <w:rsid w:val="00E86A6C"/>
    <w:rsid w:val="00E86BED"/>
    <w:rsid w:val="00E91F11"/>
    <w:rsid w:val="00E96C44"/>
    <w:rsid w:val="00E97650"/>
    <w:rsid w:val="00EA1A0B"/>
    <w:rsid w:val="00EA2961"/>
    <w:rsid w:val="00EA59FE"/>
    <w:rsid w:val="00EA621E"/>
    <w:rsid w:val="00EB16CE"/>
    <w:rsid w:val="00EB19E5"/>
    <w:rsid w:val="00EB2C5F"/>
    <w:rsid w:val="00EB4D9C"/>
    <w:rsid w:val="00EB59E3"/>
    <w:rsid w:val="00EB5D35"/>
    <w:rsid w:val="00EC1B4E"/>
    <w:rsid w:val="00EC6A3F"/>
    <w:rsid w:val="00ED0685"/>
    <w:rsid w:val="00EE1501"/>
    <w:rsid w:val="00EE435F"/>
    <w:rsid w:val="00EE4BDD"/>
    <w:rsid w:val="00EE79F6"/>
    <w:rsid w:val="00EF5130"/>
    <w:rsid w:val="00EF69D6"/>
    <w:rsid w:val="00F011A5"/>
    <w:rsid w:val="00F017B6"/>
    <w:rsid w:val="00F10FA0"/>
    <w:rsid w:val="00F131D3"/>
    <w:rsid w:val="00F13957"/>
    <w:rsid w:val="00F17EC7"/>
    <w:rsid w:val="00F25004"/>
    <w:rsid w:val="00F254BD"/>
    <w:rsid w:val="00F26A9A"/>
    <w:rsid w:val="00F273E4"/>
    <w:rsid w:val="00F32007"/>
    <w:rsid w:val="00F41A8D"/>
    <w:rsid w:val="00F42F52"/>
    <w:rsid w:val="00F46926"/>
    <w:rsid w:val="00F46D2E"/>
    <w:rsid w:val="00F4748C"/>
    <w:rsid w:val="00F53B70"/>
    <w:rsid w:val="00F55CC6"/>
    <w:rsid w:val="00F56163"/>
    <w:rsid w:val="00F564F4"/>
    <w:rsid w:val="00F6056F"/>
    <w:rsid w:val="00F610C7"/>
    <w:rsid w:val="00F6185A"/>
    <w:rsid w:val="00F61DFF"/>
    <w:rsid w:val="00F6226B"/>
    <w:rsid w:val="00F628C7"/>
    <w:rsid w:val="00F64914"/>
    <w:rsid w:val="00F67876"/>
    <w:rsid w:val="00F7255B"/>
    <w:rsid w:val="00F836C5"/>
    <w:rsid w:val="00F852D8"/>
    <w:rsid w:val="00F87CCD"/>
    <w:rsid w:val="00F9353F"/>
    <w:rsid w:val="00F93A14"/>
    <w:rsid w:val="00F93D0A"/>
    <w:rsid w:val="00F9446C"/>
    <w:rsid w:val="00FA1526"/>
    <w:rsid w:val="00FA3363"/>
    <w:rsid w:val="00FA5613"/>
    <w:rsid w:val="00FB2D3C"/>
    <w:rsid w:val="00FB4F59"/>
    <w:rsid w:val="00FC03E5"/>
    <w:rsid w:val="00FC1764"/>
    <w:rsid w:val="00FC2E3A"/>
    <w:rsid w:val="00FC33DB"/>
    <w:rsid w:val="00FC53A4"/>
    <w:rsid w:val="00FC6584"/>
    <w:rsid w:val="00FD1896"/>
    <w:rsid w:val="00FD2272"/>
    <w:rsid w:val="00FD2C3F"/>
    <w:rsid w:val="00FD2FD1"/>
    <w:rsid w:val="00FD4F39"/>
    <w:rsid w:val="00FD6E1D"/>
    <w:rsid w:val="00FD798B"/>
    <w:rsid w:val="00FE24D2"/>
    <w:rsid w:val="00FE42EB"/>
    <w:rsid w:val="00FE6282"/>
    <w:rsid w:val="00FE72C0"/>
    <w:rsid w:val="00FE72F7"/>
    <w:rsid w:val="00FE736B"/>
    <w:rsid w:val="00FE7B8E"/>
    <w:rsid w:val="00FE7F55"/>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24DD"/>
  <w15:docId w15:val="{ABB8CC01-8D62-4420-B6CE-9EE12095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GB" w:eastAsia="en-US" w:bidi="ar-SA"/>
      </w:rPr>
    </w:rPrDefault>
    <w:pPrDefault>
      <w:pPr>
        <w:spacing w:before="40" w:after="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6D"/>
    <w:pPr>
      <w:widowControl w:val="0"/>
      <w:jc w:val="both"/>
    </w:pPr>
  </w:style>
  <w:style w:type="paragraph" w:styleId="Heading1">
    <w:name w:val="heading 1"/>
    <w:basedOn w:val="Normal"/>
    <w:next w:val="Normal"/>
    <w:link w:val="Heading1Char"/>
    <w:uiPriority w:val="9"/>
    <w:qFormat/>
    <w:rsid w:val="004071FF"/>
    <w:pPr>
      <w:keepNext/>
      <w:keepLines/>
      <w:numPr>
        <w:numId w:val="6"/>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E7EDE"/>
    <w:pPr>
      <w:numPr>
        <w:ilvl w:val="1"/>
        <w:numId w:val="6"/>
      </w:numPr>
      <w:spacing w:after="0"/>
      <w:outlineLvl w:val="1"/>
    </w:pPr>
    <w:rPr>
      <w:rFonts w:eastAsiaTheme="majorEastAsia" w:cstheme="majorBidi"/>
      <w:b/>
    </w:rPr>
  </w:style>
  <w:style w:type="paragraph" w:styleId="Heading3">
    <w:name w:val="heading 3"/>
    <w:basedOn w:val="Normal"/>
    <w:next w:val="Normal"/>
    <w:link w:val="Heading3Char"/>
    <w:uiPriority w:val="9"/>
    <w:unhideWhenUsed/>
    <w:qFormat/>
    <w:rsid w:val="000D0EFD"/>
    <w:pPr>
      <w:spacing w:before="60" w:after="6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55074A"/>
    <w:pPr>
      <w:numPr>
        <w:numId w:val="108"/>
      </w:numPr>
      <w:spacing w:before="60" w:after="6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4071FF"/>
    <w:pPr>
      <w:keepNext/>
      <w:keepLines/>
      <w:numPr>
        <w:ilvl w:val="4"/>
        <w:numId w:val="6"/>
      </w:numPr>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071FF"/>
    <w:pPr>
      <w:keepNext/>
      <w:keepLines/>
      <w:numPr>
        <w:ilvl w:val="5"/>
        <w:numId w:val="6"/>
      </w:numPr>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071FF"/>
    <w:pPr>
      <w:keepNext/>
      <w:keepLines/>
      <w:numPr>
        <w:ilvl w:val="6"/>
        <w:numId w:val="6"/>
      </w:numPr>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071FF"/>
    <w:pPr>
      <w:keepNext/>
      <w:keepLines/>
      <w:numPr>
        <w:ilvl w:val="7"/>
        <w:numId w:val="6"/>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1FF"/>
    <w:pPr>
      <w:keepNext/>
      <w:keepLines/>
      <w:numPr>
        <w:ilvl w:val="8"/>
        <w:numId w:val="6"/>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
    <w:name w:val="ĐỀ MỤC"/>
    <w:basedOn w:val="Normal"/>
    <w:link w:val="MCChar"/>
    <w:qFormat/>
    <w:rsid w:val="004071FF"/>
    <w:pPr>
      <w:spacing w:before="60" w:after="60"/>
      <w:jc w:val="center"/>
      <w:outlineLvl w:val="0"/>
    </w:pPr>
    <w:rPr>
      <w:b/>
      <w:lang w:val="en-US"/>
    </w:rPr>
  </w:style>
  <w:style w:type="paragraph" w:customStyle="1" w:styleId="10">
    <w:name w:val="1."/>
    <w:basedOn w:val="Normal"/>
    <w:link w:val="1Char"/>
    <w:rsid w:val="00003070"/>
    <w:pPr>
      <w:outlineLvl w:val="1"/>
    </w:pPr>
    <w:rPr>
      <w:b/>
      <w:lang w:val="en-US"/>
    </w:rPr>
  </w:style>
  <w:style w:type="character" w:customStyle="1" w:styleId="MCChar">
    <w:name w:val="ĐỀ MỤC Char"/>
    <w:basedOn w:val="DefaultParagraphFont"/>
    <w:link w:val="MC"/>
    <w:rsid w:val="004071FF"/>
    <w:rPr>
      <w:b/>
      <w:lang w:val="en-US"/>
    </w:rPr>
  </w:style>
  <w:style w:type="paragraph" w:customStyle="1" w:styleId="11">
    <w:name w:val="1.1."/>
    <w:basedOn w:val="Normal"/>
    <w:link w:val="11Char"/>
    <w:rsid w:val="00003070"/>
    <w:pPr>
      <w:outlineLvl w:val="2"/>
    </w:pPr>
    <w:rPr>
      <w:b/>
      <w:lang w:val="en-US"/>
    </w:rPr>
  </w:style>
  <w:style w:type="character" w:customStyle="1" w:styleId="1Char">
    <w:name w:val="1. Char"/>
    <w:basedOn w:val="DefaultParagraphFont"/>
    <w:link w:val="10"/>
    <w:rsid w:val="00003070"/>
    <w:rPr>
      <w:b/>
      <w:lang w:val="en-US"/>
    </w:rPr>
  </w:style>
  <w:style w:type="paragraph" w:customStyle="1" w:styleId="2">
    <w:name w:val="2."/>
    <w:basedOn w:val="Normal"/>
    <w:link w:val="2Char"/>
    <w:rsid w:val="00003070"/>
    <w:pPr>
      <w:outlineLvl w:val="1"/>
    </w:pPr>
    <w:rPr>
      <w:b/>
      <w:lang w:val="en-US"/>
    </w:rPr>
  </w:style>
  <w:style w:type="character" w:customStyle="1" w:styleId="11Char">
    <w:name w:val="1.1. Char"/>
    <w:basedOn w:val="DefaultParagraphFont"/>
    <w:link w:val="11"/>
    <w:rsid w:val="00003070"/>
    <w:rPr>
      <w:b/>
      <w:lang w:val="en-US"/>
    </w:rPr>
  </w:style>
  <w:style w:type="paragraph" w:customStyle="1" w:styleId="3">
    <w:name w:val="3."/>
    <w:basedOn w:val="Normal"/>
    <w:link w:val="3Char"/>
    <w:rsid w:val="00003070"/>
    <w:pPr>
      <w:outlineLvl w:val="1"/>
    </w:pPr>
    <w:rPr>
      <w:b/>
      <w:lang w:val="en-US"/>
    </w:rPr>
  </w:style>
  <w:style w:type="character" w:customStyle="1" w:styleId="2Char">
    <w:name w:val="2. Char"/>
    <w:basedOn w:val="DefaultParagraphFont"/>
    <w:link w:val="2"/>
    <w:rsid w:val="00003070"/>
    <w:rPr>
      <w:b/>
      <w:lang w:val="en-US"/>
    </w:rPr>
  </w:style>
  <w:style w:type="paragraph" w:customStyle="1" w:styleId="31">
    <w:name w:val="3.1."/>
    <w:basedOn w:val="Normal"/>
    <w:link w:val="31Char"/>
    <w:rsid w:val="00125E82"/>
    <w:rPr>
      <w:b/>
      <w:lang w:val="en-US"/>
    </w:rPr>
  </w:style>
  <w:style w:type="character" w:customStyle="1" w:styleId="3Char">
    <w:name w:val="3. Char"/>
    <w:basedOn w:val="DefaultParagraphFont"/>
    <w:link w:val="3"/>
    <w:rsid w:val="00003070"/>
    <w:rPr>
      <w:b/>
      <w:lang w:val="en-US"/>
    </w:rPr>
  </w:style>
  <w:style w:type="paragraph" w:customStyle="1" w:styleId="4">
    <w:name w:val="4."/>
    <w:basedOn w:val="Normal"/>
    <w:link w:val="4Char"/>
    <w:rsid w:val="00125E82"/>
    <w:rPr>
      <w:b/>
      <w:lang w:val="en-US"/>
    </w:rPr>
  </w:style>
  <w:style w:type="character" w:customStyle="1" w:styleId="31Char">
    <w:name w:val="3.1. Char"/>
    <w:basedOn w:val="DefaultParagraphFont"/>
    <w:link w:val="31"/>
    <w:rsid w:val="00125E82"/>
    <w:rPr>
      <w:b/>
      <w:lang w:val="en-US"/>
    </w:rPr>
  </w:style>
  <w:style w:type="paragraph" w:customStyle="1" w:styleId="5">
    <w:name w:val="5."/>
    <w:basedOn w:val="Normal"/>
    <w:link w:val="5Char"/>
    <w:rsid w:val="00125E82"/>
    <w:rPr>
      <w:b/>
      <w:lang w:val="en-US"/>
    </w:rPr>
  </w:style>
  <w:style w:type="character" w:customStyle="1" w:styleId="4Char">
    <w:name w:val="4. Char"/>
    <w:basedOn w:val="DefaultParagraphFont"/>
    <w:link w:val="4"/>
    <w:rsid w:val="00125E82"/>
    <w:rPr>
      <w:b/>
      <w:lang w:val="en-US"/>
    </w:rPr>
  </w:style>
  <w:style w:type="paragraph" w:customStyle="1" w:styleId="6">
    <w:name w:val="6."/>
    <w:basedOn w:val="Normal"/>
    <w:link w:val="6Char"/>
    <w:rsid w:val="001E532F"/>
    <w:rPr>
      <w:b/>
      <w:lang w:val="en-US"/>
    </w:rPr>
  </w:style>
  <w:style w:type="character" w:customStyle="1" w:styleId="5Char">
    <w:name w:val="5. Char"/>
    <w:basedOn w:val="DefaultParagraphFont"/>
    <w:link w:val="5"/>
    <w:rsid w:val="00125E82"/>
    <w:rPr>
      <w:b/>
      <w:lang w:val="en-US"/>
    </w:rPr>
  </w:style>
  <w:style w:type="paragraph" w:customStyle="1" w:styleId="61">
    <w:name w:val="6.1."/>
    <w:basedOn w:val="Normal"/>
    <w:link w:val="61Char"/>
    <w:rsid w:val="001E532F"/>
    <w:rPr>
      <w:b/>
      <w:lang w:val="en-US"/>
    </w:rPr>
  </w:style>
  <w:style w:type="character" w:customStyle="1" w:styleId="6Char">
    <w:name w:val="6. Char"/>
    <w:basedOn w:val="DefaultParagraphFont"/>
    <w:link w:val="6"/>
    <w:rsid w:val="001E532F"/>
    <w:rPr>
      <w:b/>
      <w:lang w:val="en-US"/>
    </w:rPr>
  </w:style>
  <w:style w:type="paragraph" w:styleId="Header">
    <w:name w:val="header"/>
    <w:basedOn w:val="Normal"/>
    <w:link w:val="HeaderChar"/>
    <w:uiPriority w:val="99"/>
    <w:unhideWhenUsed/>
    <w:rsid w:val="001E532F"/>
    <w:pPr>
      <w:tabs>
        <w:tab w:val="center" w:pos="4513"/>
        <w:tab w:val="right" w:pos="9026"/>
      </w:tabs>
      <w:spacing w:before="0" w:after="0" w:line="240" w:lineRule="auto"/>
    </w:pPr>
  </w:style>
  <w:style w:type="character" w:customStyle="1" w:styleId="61Char">
    <w:name w:val="6.1. Char"/>
    <w:basedOn w:val="DefaultParagraphFont"/>
    <w:link w:val="61"/>
    <w:rsid w:val="001E532F"/>
    <w:rPr>
      <w:b/>
      <w:lang w:val="en-US"/>
    </w:rPr>
  </w:style>
  <w:style w:type="character" w:customStyle="1" w:styleId="HeaderChar">
    <w:name w:val="Header Char"/>
    <w:basedOn w:val="DefaultParagraphFont"/>
    <w:link w:val="Header"/>
    <w:uiPriority w:val="99"/>
    <w:rsid w:val="001E532F"/>
  </w:style>
  <w:style w:type="paragraph" w:styleId="Footer">
    <w:name w:val="footer"/>
    <w:basedOn w:val="Normal"/>
    <w:link w:val="FooterChar"/>
    <w:uiPriority w:val="99"/>
    <w:unhideWhenUsed/>
    <w:qFormat/>
    <w:rsid w:val="001E53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E532F"/>
  </w:style>
  <w:style w:type="paragraph" w:styleId="TOC1">
    <w:name w:val="toc 1"/>
    <w:basedOn w:val="Normal"/>
    <w:next w:val="Normal"/>
    <w:autoRedefine/>
    <w:uiPriority w:val="39"/>
    <w:unhideWhenUsed/>
    <w:rsid w:val="00DA6119"/>
    <w:pPr>
      <w:tabs>
        <w:tab w:val="right" w:leader="dot" w:pos="9630"/>
      </w:tabs>
      <w:spacing w:after="100"/>
      <w:jc w:val="center"/>
    </w:pPr>
    <w:rPr>
      <w:b/>
      <w:noProof/>
    </w:rPr>
  </w:style>
  <w:style w:type="paragraph" w:styleId="TOC2">
    <w:name w:val="toc 2"/>
    <w:basedOn w:val="Normal"/>
    <w:next w:val="Normal"/>
    <w:autoRedefine/>
    <w:uiPriority w:val="39"/>
    <w:unhideWhenUsed/>
    <w:rsid w:val="000F729E"/>
    <w:pPr>
      <w:tabs>
        <w:tab w:val="right" w:leader="dot" w:pos="9630"/>
      </w:tabs>
      <w:spacing w:after="100"/>
      <w:ind w:left="260"/>
    </w:pPr>
  </w:style>
  <w:style w:type="paragraph" w:styleId="TOC3">
    <w:name w:val="toc 3"/>
    <w:basedOn w:val="Normal"/>
    <w:next w:val="Normal"/>
    <w:autoRedefine/>
    <w:uiPriority w:val="39"/>
    <w:unhideWhenUsed/>
    <w:rsid w:val="00EF5130"/>
    <w:pPr>
      <w:spacing w:after="100"/>
      <w:ind w:left="520"/>
    </w:pPr>
  </w:style>
  <w:style w:type="character" w:styleId="Hyperlink">
    <w:name w:val="Hyperlink"/>
    <w:basedOn w:val="DefaultParagraphFont"/>
    <w:uiPriority w:val="99"/>
    <w:unhideWhenUsed/>
    <w:rsid w:val="00EF5130"/>
    <w:rPr>
      <w:color w:val="0563C1" w:themeColor="hyperlink"/>
      <w:u w:val="single"/>
    </w:rPr>
  </w:style>
  <w:style w:type="paragraph" w:styleId="ListParagraph">
    <w:name w:val="List Paragraph"/>
    <w:aliases w:val="Gạch đầu dòng,n,3.gach dau dong,List Paragraph11,bullet,List Paragraph1,tieu de phu 1,đoạn,Nội dung,DANH MỤC HÌNH,bảng,DANH MỤC BẢNG,Colorful List Accent 1,List Paragraph (numbered (a)),List Paragraph111,Bullet paras,Sub-heading,pic,1LU2"/>
    <w:basedOn w:val="Normal"/>
    <w:link w:val="ListParagraphChar"/>
    <w:uiPriority w:val="34"/>
    <w:qFormat/>
    <w:rsid w:val="007D5589"/>
    <w:pPr>
      <w:numPr>
        <w:numId w:val="29"/>
      </w:numPr>
      <w:spacing w:before="60" w:after="60"/>
      <w:contextualSpacing/>
    </w:pPr>
  </w:style>
  <w:style w:type="character" w:customStyle="1" w:styleId="ListParagraphChar">
    <w:name w:val="List Paragraph Char"/>
    <w:aliases w:val="Gạch đầu dòng Char,n Char,3.gach dau dong Char,List Paragraph11 Char,bullet Char,List Paragraph1 Char,tieu de phu 1 Char,đoạn Char,Nội dung Char,DANH MỤC HÌNH Char,bảng Char,DANH MỤC BẢNG Char,Colorful List Accent 1 Char,pic Char"/>
    <w:link w:val="ListParagraph"/>
    <w:uiPriority w:val="34"/>
    <w:qFormat/>
    <w:locked/>
    <w:rsid w:val="007D5589"/>
  </w:style>
  <w:style w:type="paragraph" w:customStyle="1" w:styleId="HNH">
    <w:name w:val="HÌNH"/>
    <w:basedOn w:val="Normal"/>
    <w:link w:val="HNHChar"/>
    <w:rsid w:val="00C9652F"/>
    <w:pPr>
      <w:tabs>
        <w:tab w:val="right" w:pos="9000"/>
      </w:tabs>
      <w:spacing w:before="60" w:after="60"/>
      <w:contextualSpacing/>
      <w:jc w:val="center"/>
    </w:pPr>
    <w:rPr>
      <w:rFonts w:eastAsia="Times New Roman"/>
      <w:bCs/>
      <w:i/>
      <w:lang w:val="en-US"/>
    </w:rPr>
  </w:style>
  <w:style w:type="character" w:customStyle="1" w:styleId="HNHChar">
    <w:name w:val="HÌNH Char"/>
    <w:basedOn w:val="DefaultParagraphFont"/>
    <w:link w:val="HNH"/>
    <w:rsid w:val="00C9652F"/>
    <w:rPr>
      <w:rFonts w:eastAsia="Times New Roman"/>
      <w:bCs/>
      <w:i/>
      <w:lang w:val="en-US"/>
    </w:rPr>
  </w:style>
  <w:style w:type="table" w:styleId="TableGrid">
    <w:name w:val="Table Grid"/>
    <w:aliases w:val="Table content,unTra lai em niem vui khi duoc gan ben em,tra lai em loi yeu thuong em dem,tra lai em niem tin thang nam qua ta dap xay. Gio day chi la nhung ky niem buon... http://nhatquanglan.xlphp.net/,.bang"/>
    <w:basedOn w:val="TableNormal"/>
    <w:uiPriority w:val="39"/>
    <w:qFormat/>
    <w:rsid w:val="007055A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Normal"/>
    <w:link w:val="BNGChar"/>
    <w:qFormat/>
    <w:rsid w:val="007055AC"/>
    <w:pPr>
      <w:jc w:val="center"/>
    </w:pPr>
    <w:rPr>
      <w:i/>
      <w:lang w:val="en-US"/>
    </w:rPr>
  </w:style>
  <w:style w:type="character" w:customStyle="1" w:styleId="BNGChar">
    <w:name w:val="BẢNG Char"/>
    <w:aliases w:val="Caption Char"/>
    <w:basedOn w:val="DefaultParagraphFont"/>
    <w:link w:val="BNG"/>
    <w:uiPriority w:val="35"/>
    <w:rsid w:val="007055AC"/>
    <w:rPr>
      <w:i/>
      <w:lang w:val="en-US"/>
    </w:rPr>
  </w:style>
  <w:style w:type="paragraph" w:styleId="BodyText2">
    <w:name w:val="Body Text 2"/>
    <w:basedOn w:val="Normal"/>
    <w:link w:val="BodyText2Char"/>
    <w:uiPriority w:val="99"/>
    <w:unhideWhenUsed/>
    <w:rsid w:val="003C652E"/>
    <w:pPr>
      <w:spacing w:before="0" w:after="120" w:line="480" w:lineRule="auto"/>
      <w:jc w:val="left"/>
    </w:pPr>
    <w:rPr>
      <w:rFonts w:eastAsia="Times New Roman"/>
      <w:szCs w:val="24"/>
      <w:lang w:val="en-US"/>
    </w:rPr>
  </w:style>
  <w:style w:type="character" w:customStyle="1" w:styleId="BodyText2Char">
    <w:name w:val="Body Text 2 Char"/>
    <w:basedOn w:val="DefaultParagraphFont"/>
    <w:link w:val="BodyText2"/>
    <w:uiPriority w:val="99"/>
    <w:rsid w:val="003C652E"/>
    <w:rPr>
      <w:rFonts w:eastAsia="Times New Roman"/>
      <w:szCs w:val="24"/>
      <w:lang w:val="en-US"/>
    </w:rPr>
  </w:style>
  <w:style w:type="paragraph" w:styleId="Caption">
    <w:name w:val="caption"/>
    <w:aliases w:val="BẢNG TĐ"/>
    <w:basedOn w:val="Normal"/>
    <w:next w:val="Normal"/>
    <w:uiPriority w:val="35"/>
    <w:unhideWhenUsed/>
    <w:qFormat/>
    <w:rsid w:val="002B489B"/>
    <w:pPr>
      <w:spacing w:before="0" w:after="200" w:line="240" w:lineRule="auto"/>
      <w:jc w:val="center"/>
    </w:pPr>
    <w:rPr>
      <w:i/>
      <w:iCs/>
      <w:szCs w:val="18"/>
    </w:rPr>
  </w:style>
  <w:style w:type="character" w:customStyle="1" w:styleId="Heading1Char">
    <w:name w:val="Heading 1 Char"/>
    <w:basedOn w:val="DefaultParagraphFont"/>
    <w:link w:val="Heading1"/>
    <w:uiPriority w:val="9"/>
    <w:rsid w:val="004071FF"/>
    <w:rPr>
      <w:rFonts w:eastAsiaTheme="majorEastAsia" w:cstheme="majorBidi"/>
      <w:b/>
      <w:szCs w:val="32"/>
    </w:rPr>
  </w:style>
  <w:style w:type="character" w:customStyle="1" w:styleId="Heading2Char">
    <w:name w:val="Heading 2 Char"/>
    <w:basedOn w:val="DefaultParagraphFont"/>
    <w:link w:val="Heading2"/>
    <w:uiPriority w:val="9"/>
    <w:rsid w:val="009E7EDE"/>
    <w:rPr>
      <w:rFonts w:eastAsiaTheme="majorEastAsia" w:cstheme="majorBidi"/>
      <w:b/>
    </w:rPr>
  </w:style>
  <w:style w:type="character" w:customStyle="1" w:styleId="Heading3Char">
    <w:name w:val="Heading 3 Char"/>
    <w:basedOn w:val="DefaultParagraphFont"/>
    <w:link w:val="Heading3"/>
    <w:uiPriority w:val="9"/>
    <w:rsid w:val="000D0EFD"/>
    <w:rPr>
      <w:rFonts w:eastAsiaTheme="majorEastAsia" w:cstheme="majorBidi"/>
      <w:b/>
      <w:color w:val="000000" w:themeColor="text1"/>
      <w:szCs w:val="24"/>
    </w:rPr>
  </w:style>
  <w:style w:type="character" w:customStyle="1" w:styleId="Heading4Char">
    <w:name w:val="Heading 4 Char"/>
    <w:basedOn w:val="DefaultParagraphFont"/>
    <w:link w:val="Heading4"/>
    <w:uiPriority w:val="9"/>
    <w:rsid w:val="0055074A"/>
    <w:rPr>
      <w:rFonts w:eastAsiaTheme="majorEastAsia" w:cstheme="majorBidi"/>
      <w:b/>
      <w:i/>
      <w:iCs/>
    </w:rPr>
  </w:style>
  <w:style w:type="character" w:customStyle="1" w:styleId="Heading5Char">
    <w:name w:val="Heading 5 Char"/>
    <w:basedOn w:val="DefaultParagraphFont"/>
    <w:link w:val="Heading5"/>
    <w:uiPriority w:val="9"/>
    <w:semiHidden/>
    <w:rsid w:val="004071F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071F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071F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071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71FF"/>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2B489B"/>
    <w:pPr>
      <w:spacing w:after="0"/>
    </w:pPr>
  </w:style>
  <w:style w:type="character" w:styleId="PlaceholderText">
    <w:name w:val="Placeholder Text"/>
    <w:basedOn w:val="DefaultParagraphFont"/>
    <w:uiPriority w:val="99"/>
    <w:semiHidden/>
    <w:rsid w:val="000010D2"/>
    <w:rPr>
      <w:color w:val="808080"/>
    </w:rPr>
  </w:style>
  <w:style w:type="paragraph" w:customStyle="1" w:styleId="Default">
    <w:name w:val="Default"/>
    <w:qFormat/>
    <w:rsid w:val="00E800C8"/>
    <w:pPr>
      <w:autoSpaceDE w:val="0"/>
      <w:autoSpaceDN w:val="0"/>
      <w:adjustRightInd w:val="0"/>
      <w:spacing w:before="0" w:after="0" w:line="240" w:lineRule="auto"/>
    </w:pPr>
    <w:rPr>
      <w:rFonts w:eastAsia="SimSun"/>
      <w:color w:val="000000"/>
      <w:sz w:val="24"/>
      <w:szCs w:val="24"/>
      <w:lang w:val="en-US"/>
    </w:rPr>
  </w:style>
  <w:style w:type="paragraph" w:customStyle="1" w:styleId="Dusao">
    <w:name w:val="Dấu sao"/>
    <w:basedOn w:val="ListParagraph"/>
    <w:link w:val="DusaoChar"/>
    <w:qFormat/>
    <w:rsid w:val="005B0CF2"/>
    <w:pPr>
      <w:numPr>
        <w:numId w:val="1"/>
      </w:numPr>
      <w:ind w:left="527" w:hanging="357"/>
    </w:pPr>
    <w:rPr>
      <w:b/>
      <w:lang w:val="en-US"/>
    </w:rPr>
  </w:style>
  <w:style w:type="paragraph" w:customStyle="1" w:styleId="Ducng">
    <w:name w:val="Dấu cộng"/>
    <w:basedOn w:val="ListParagraph"/>
    <w:link w:val="DucngChar"/>
    <w:qFormat/>
    <w:rsid w:val="008B03FD"/>
    <w:pPr>
      <w:numPr>
        <w:numId w:val="30"/>
      </w:numPr>
    </w:pPr>
  </w:style>
  <w:style w:type="character" w:customStyle="1" w:styleId="DusaoChar">
    <w:name w:val="Dấu sao Char"/>
    <w:basedOn w:val="ListParagraphChar"/>
    <w:link w:val="Dusao"/>
    <w:qFormat/>
    <w:rsid w:val="005B0CF2"/>
    <w:rPr>
      <w:b/>
      <w:lang w:val="en-US"/>
    </w:rPr>
  </w:style>
  <w:style w:type="paragraph" w:customStyle="1" w:styleId="STT">
    <w:name w:val="STT"/>
    <w:basedOn w:val="ListParagraph"/>
    <w:link w:val="STTChar"/>
    <w:qFormat/>
    <w:rsid w:val="005521CC"/>
    <w:pPr>
      <w:numPr>
        <w:numId w:val="32"/>
      </w:numPr>
      <w:spacing w:before="0" w:after="0" w:line="240" w:lineRule="auto"/>
      <w:ind w:left="584" w:hanging="357"/>
      <w:jc w:val="center"/>
    </w:pPr>
  </w:style>
  <w:style w:type="character" w:customStyle="1" w:styleId="DucngChar">
    <w:name w:val="Dấu cộng Char"/>
    <w:basedOn w:val="ListParagraphChar"/>
    <w:link w:val="Ducng"/>
    <w:rsid w:val="00BF39BD"/>
  </w:style>
  <w:style w:type="character" w:customStyle="1" w:styleId="STTChar">
    <w:name w:val="STT Char"/>
    <w:basedOn w:val="ListParagraphChar"/>
    <w:link w:val="STT"/>
    <w:rsid w:val="005521CC"/>
  </w:style>
  <w:style w:type="paragraph" w:customStyle="1" w:styleId="1">
    <w:name w:val="1"/>
    <w:link w:val="1Char0"/>
    <w:qFormat/>
    <w:rsid w:val="008B03FD"/>
    <w:pPr>
      <w:widowControl w:val="0"/>
      <w:numPr>
        <w:numId w:val="33"/>
      </w:numPr>
      <w:spacing w:before="60" w:after="60"/>
      <w:ind w:left="697" w:hanging="357"/>
      <w:jc w:val="both"/>
    </w:pPr>
    <w:rPr>
      <w:rFonts w:eastAsia="Times New Roman"/>
      <w:bCs/>
      <w:lang w:val="en-US"/>
    </w:rPr>
  </w:style>
  <w:style w:type="character" w:customStyle="1" w:styleId="1Char0">
    <w:name w:val="1 Char"/>
    <w:basedOn w:val="DefaultParagraphFont"/>
    <w:link w:val="1"/>
    <w:qFormat/>
    <w:rsid w:val="008B03FD"/>
    <w:rPr>
      <w:rFonts w:eastAsia="Times New Roman"/>
      <w:bCs/>
      <w:lang w:val="en-US"/>
    </w:rPr>
  </w:style>
  <w:style w:type="paragraph" w:customStyle="1" w:styleId="Heading-3">
    <w:name w:val="Heading-3"/>
    <w:autoRedefine/>
    <w:qFormat/>
    <w:rsid w:val="000F363A"/>
    <w:pPr>
      <w:widowControl w:val="0"/>
      <w:tabs>
        <w:tab w:val="left" w:pos="0"/>
      </w:tabs>
      <w:spacing w:before="60" w:after="60"/>
      <w:jc w:val="both"/>
    </w:pPr>
    <w:rPr>
      <w:rFonts w:eastAsia="Batang"/>
      <w:b/>
      <w:lang w:val="en-US" w:eastAsia="vi-VN"/>
    </w:rPr>
  </w:style>
  <w:style w:type="paragraph" w:customStyle="1" w:styleId="a">
    <w:name w:val="++"/>
    <w:basedOn w:val="Normal"/>
    <w:autoRedefine/>
    <w:qFormat/>
    <w:rsid w:val="0028661F"/>
    <w:pPr>
      <w:numPr>
        <w:numId w:val="42"/>
      </w:numPr>
      <w:tabs>
        <w:tab w:val="left" w:pos="7797"/>
      </w:tabs>
      <w:suppressAutoHyphens/>
      <w:spacing w:before="60" w:after="60"/>
      <w:ind w:left="851" w:hanging="284"/>
      <w:contextualSpacing/>
    </w:pPr>
    <w:rPr>
      <w:rFonts w:eastAsia="Times New Roman"/>
      <w:szCs w:val="28"/>
      <w:lang w:val="vi-VN" w:eastAsia="ar-SA"/>
    </w:rPr>
  </w:style>
  <w:style w:type="paragraph" w:styleId="TOC4">
    <w:name w:val="toc 4"/>
    <w:basedOn w:val="Normal"/>
    <w:next w:val="Normal"/>
    <w:autoRedefine/>
    <w:uiPriority w:val="39"/>
    <w:unhideWhenUsed/>
    <w:rsid w:val="00BE0F52"/>
    <w:pPr>
      <w:spacing w:after="100"/>
      <w:ind w:left="780"/>
    </w:pPr>
  </w:style>
  <w:style w:type="character" w:styleId="IntenseEmphasis">
    <w:name w:val="Intense Emphasis"/>
    <w:basedOn w:val="DefaultParagraphFont"/>
    <w:uiPriority w:val="21"/>
    <w:qFormat/>
    <w:rsid w:val="004C41F2"/>
    <w:rPr>
      <w:i/>
      <w:iCs/>
      <w:color w:val="5B9BD5" w:themeColor="accent1"/>
    </w:rPr>
  </w:style>
  <w:style w:type="paragraph" w:styleId="BodyText">
    <w:name w:val="Body Text"/>
    <w:basedOn w:val="Normal"/>
    <w:link w:val="BodyTextChar"/>
    <w:uiPriority w:val="99"/>
    <w:unhideWhenUsed/>
    <w:rsid w:val="005940DB"/>
    <w:pPr>
      <w:spacing w:after="120"/>
    </w:pPr>
  </w:style>
  <w:style w:type="character" w:customStyle="1" w:styleId="BodyTextChar">
    <w:name w:val="Body Text Char"/>
    <w:basedOn w:val="DefaultParagraphFont"/>
    <w:link w:val="BodyText"/>
    <w:uiPriority w:val="99"/>
    <w:rsid w:val="005940DB"/>
  </w:style>
  <w:style w:type="paragraph" w:customStyle="1" w:styleId="H2">
    <w:name w:val="H2"/>
    <w:basedOn w:val="Normal"/>
    <w:link w:val="H2Char"/>
    <w:rsid w:val="005940DB"/>
    <w:pPr>
      <w:widowControl/>
      <w:spacing w:before="0" w:after="0" w:line="240" w:lineRule="auto"/>
    </w:pPr>
    <w:rPr>
      <w:rFonts w:eastAsia="Times New Roman"/>
      <w:szCs w:val="24"/>
      <w:lang w:val="x-none" w:eastAsia="x-none"/>
    </w:rPr>
  </w:style>
  <w:style w:type="character" w:customStyle="1" w:styleId="H2Char">
    <w:name w:val="H2 Char"/>
    <w:link w:val="H2"/>
    <w:rsid w:val="005940DB"/>
    <w:rPr>
      <w:rFonts w:eastAsia="Times New Roman"/>
      <w:szCs w:val="24"/>
      <w:lang w:val="x-none" w:eastAsia="x-none"/>
    </w:rPr>
  </w:style>
  <w:style w:type="paragraph" w:customStyle="1" w:styleId="Normal1">
    <w:name w:val="Normal1"/>
    <w:basedOn w:val="Normal"/>
    <w:link w:val="normalChar"/>
    <w:qFormat/>
    <w:rsid w:val="005940DB"/>
    <w:pPr>
      <w:spacing w:before="120" w:after="0" w:line="240" w:lineRule="auto"/>
    </w:pPr>
    <w:rPr>
      <w:rFonts w:ascii="VNI-Times" w:eastAsia="VNI-Times" w:hAnsi="VNI-Times"/>
      <w:sz w:val="24"/>
      <w:szCs w:val="24"/>
      <w:lang w:val="x-none" w:eastAsia="x-none"/>
    </w:rPr>
  </w:style>
  <w:style w:type="character" w:customStyle="1" w:styleId="normalChar">
    <w:name w:val="normal Char"/>
    <w:link w:val="Normal1"/>
    <w:rsid w:val="005940DB"/>
    <w:rPr>
      <w:rFonts w:ascii="VNI-Times" w:eastAsia="VNI-Times" w:hAnsi="VNI-Times"/>
      <w:sz w:val="24"/>
      <w:szCs w:val="24"/>
      <w:lang w:val="x-none" w:eastAsia="x-none"/>
    </w:rPr>
  </w:style>
  <w:style w:type="paragraph" w:customStyle="1" w:styleId="Hnh0">
    <w:name w:val="Hình"/>
    <w:basedOn w:val="HNH"/>
    <w:qFormat/>
    <w:rsid w:val="007B3D59"/>
  </w:style>
  <w:style w:type="paragraph" w:styleId="Title">
    <w:name w:val="Title"/>
    <w:basedOn w:val="Normal"/>
    <w:link w:val="TitleChar"/>
    <w:qFormat/>
    <w:rsid w:val="00E96C44"/>
    <w:pPr>
      <w:widowControl/>
      <w:spacing w:before="0" w:after="0" w:line="240" w:lineRule="auto"/>
      <w:jc w:val="center"/>
    </w:pPr>
    <w:rPr>
      <w:rFonts w:ascii=".VnTimeH" w:eastAsia="Times New Roman" w:hAnsi=".VnTimeH"/>
      <w:b/>
      <w:bCs/>
      <w:sz w:val="28"/>
      <w:szCs w:val="24"/>
      <w:lang w:val="x-none" w:eastAsia="x-none"/>
    </w:rPr>
  </w:style>
  <w:style w:type="character" w:customStyle="1" w:styleId="TitleChar">
    <w:name w:val="Title Char"/>
    <w:basedOn w:val="DefaultParagraphFont"/>
    <w:link w:val="Title"/>
    <w:rsid w:val="00E96C44"/>
    <w:rPr>
      <w:rFonts w:ascii=".VnTimeH" w:eastAsia="Times New Roman" w:hAnsi=".VnTimeH"/>
      <w:b/>
      <w:bCs/>
      <w:sz w:val="28"/>
      <w:szCs w:val="24"/>
      <w:lang w:val="x-none" w:eastAsia="x-none"/>
    </w:rPr>
  </w:style>
  <w:style w:type="paragraph" w:styleId="BalloonText">
    <w:name w:val="Balloon Text"/>
    <w:basedOn w:val="Normal"/>
    <w:link w:val="BalloonTextChar"/>
    <w:uiPriority w:val="99"/>
    <w:semiHidden/>
    <w:unhideWhenUsed/>
    <w:rsid w:val="00FE7B8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B8E"/>
    <w:rPr>
      <w:rFonts w:ascii="Segoe UI" w:hAnsi="Segoe UI" w:cs="Segoe UI"/>
      <w:sz w:val="18"/>
      <w:szCs w:val="18"/>
    </w:rPr>
  </w:style>
  <w:style w:type="character" w:styleId="CommentReference">
    <w:name w:val="annotation reference"/>
    <w:basedOn w:val="DefaultParagraphFont"/>
    <w:uiPriority w:val="99"/>
    <w:semiHidden/>
    <w:unhideWhenUsed/>
    <w:rsid w:val="0093067F"/>
    <w:rPr>
      <w:sz w:val="16"/>
      <w:szCs w:val="16"/>
    </w:rPr>
  </w:style>
  <w:style w:type="paragraph" w:styleId="CommentText">
    <w:name w:val="annotation text"/>
    <w:basedOn w:val="Normal"/>
    <w:link w:val="CommentTextChar"/>
    <w:uiPriority w:val="99"/>
    <w:semiHidden/>
    <w:unhideWhenUsed/>
    <w:rsid w:val="0093067F"/>
    <w:pPr>
      <w:spacing w:line="240" w:lineRule="auto"/>
    </w:pPr>
    <w:rPr>
      <w:sz w:val="20"/>
      <w:szCs w:val="20"/>
    </w:rPr>
  </w:style>
  <w:style w:type="character" w:customStyle="1" w:styleId="CommentTextChar">
    <w:name w:val="Comment Text Char"/>
    <w:basedOn w:val="DefaultParagraphFont"/>
    <w:link w:val="CommentText"/>
    <w:uiPriority w:val="99"/>
    <w:semiHidden/>
    <w:rsid w:val="0093067F"/>
    <w:rPr>
      <w:sz w:val="20"/>
      <w:szCs w:val="20"/>
    </w:rPr>
  </w:style>
  <w:style w:type="paragraph" w:styleId="CommentSubject">
    <w:name w:val="annotation subject"/>
    <w:basedOn w:val="CommentText"/>
    <w:next w:val="CommentText"/>
    <w:link w:val="CommentSubjectChar"/>
    <w:uiPriority w:val="99"/>
    <w:semiHidden/>
    <w:unhideWhenUsed/>
    <w:rsid w:val="0093067F"/>
    <w:rPr>
      <w:b/>
      <w:bCs/>
    </w:rPr>
  </w:style>
  <w:style w:type="character" w:customStyle="1" w:styleId="CommentSubjectChar">
    <w:name w:val="Comment Subject Char"/>
    <w:basedOn w:val="CommentTextChar"/>
    <w:link w:val="CommentSubject"/>
    <w:uiPriority w:val="99"/>
    <w:semiHidden/>
    <w:rsid w:val="009306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7477">
      <w:bodyDiv w:val="1"/>
      <w:marLeft w:val="0"/>
      <w:marRight w:val="0"/>
      <w:marTop w:val="0"/>
      <w:marBottom w:val="0"/>
      <w:divBdr>
        <w:top w:val="none" w:sz="0" w:space="0" w:color="auto"/>
        <w:left w:val="none" w:sz="0" w:space="0" w:color="auto"/>
        <w:bottom w:val="none" w:sz="0" w:space="0" w:color="auto"/>
        <w:right w:val="none" w:sz="0" w:space="0" w:color="auto"/>
      </w:divBdr>
    </w:div>
    <w:div w:id="902834291">
      <w:bodyDiv w:val="1"/>
      <w:marLeft w:val="0"/>
      <w:marRight w:val="0"/>
      <w:marTop w:val="0"/>
      <w:marBottom w:val="0"/>
      <w:divBdr>
        <w:top w:val="none" w:sz="0" w:space="0" w:color="auto"/>
        <w:left w:val="none" w:sz="0" w:space="0" w:color="auto"/>
        <w:bottom w:val="none" w:sz="0" w:space="0" w:color="auto"/>
        <w:right w:val="none" w:sz="0" w:space="0" w:color="auto"/>
      </w:divBdr>
      <w:divsChild>
        <w:div w:id="1914006870">
          <w:marLeft w:val="547"/>
          <w:marRight w:val="0"/>
          <w:marTop w:val="60"/>
          <w:marBottom w:val="60"/>
          <w:divBdr>
            <w:top w:val="none" w:sz="0" w:space="0" w:color="auto"/>
            <w:left w:val="none" w:sz="0" w:space="0" w:color="auto"/>
            <w:bottom w:val="none" w:sz="0" w:space="0" w:color="auto"/>
            <w:right w:val="none" w:sz="0" w:space="0" w:color="auto"/>
          </w:divBdr>
        </w:div>
      </w:divsChild>
    </w:div>
    <w:div w:id="114940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BEAB-6B6D-42CA-9C01-BEFD33EC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1</Pages>
  <Words>15241</Words>
  <Characters>86879</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Nguyễn Tiên</cp:lastModifiedBy>
  <cp:revision>91</cp:revision>
  <cp:lastPrinted>2023-01-30T07:26:00Z</cp:lastPrinted>
  <dcterms:created xsi:type="dcterms:W3CDTF">2023-01-05T08:33:00Z</dcterms:created>
  <dcterms:modified xsi:type="dcterms:W3CDTF">2023-02-06T08:08:00Z</dcterms:modified>
</cp:coreProperties>
</file>